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191" w:rsidRDefault="001A00B5">
      <w:pPr>
        <w:rPr>
          <w:b/>
        </w:rPr>
      </w:pPr>
      <w:r w:rsidRPr="001A00B5">
        <w:rPr>
          <w:b/>
        </w:rPr>
        <w:t>2.4 Performance analysis of the conﬁdant protocol</w:t>
      </w:r>
    </w:p>
    <w:p w:rsidR="001A00B5" w:rsidRPr="0068138F" w:rsidRDefault="001A00B5" w:rsidP="0068138F">
      <w:pPr>
        <w:jc w:val="both"/>
        <w:rPr>
          <w:rFonts w:ascii="Times New Roman" w:hAnsi="Times New Roman" w:cs="Times New Roman"/>
          <w:sz w:val="24"/>
          <w:szCs w:val="24"/>
        </w:rPr>
      </w:pPr>
      <w:r>
        <w:rPr>
          <w:b/>
        </w:rPr>
        <w:tab/>
      </w:r>
      <w:r w:rsidRPr="0068138F">
        <w:rPr>
          <w:rFonts w:ascii="Times New Roman" w:hAnsi="Times New Roman" w:cs="Times New Roman"/>
          <w:sz w:val="24"/>
          <w:szCs w:val="24"/>
        </w:rPr>
        <w:t>The CONFIDANT protocol works as an extension to a reactive source-routing protocol for mobile adhoc networks</w:t>
      </w:r>
      <w:r w:rsidRPr="0068138F">
        <w:rPr>
          <w:rFonts w:ascii="Times New Roman" w:hAnsi="Times New Roman" w:cs="Times New Roman"/>
          <w:sz w:val="24"/>
          <w:szCs w:val="24"/>
        </w:rPr>
        <w:t>.</w:t>
      </w:r>
      <w:r w:rsidR="00F269E4" w:rsidRPr="0068138F">
        <w:rPr>
          <w:rFonts w:ascii="Times New Roman" w:hAnsi="Times New Roman" w:cs="Times New Roman"/>
          <w:sz w:val="24"/>
          <w:szCs w:val="24"/>
        </w:rPr>
        <w:t xml:space="preserve"> </w:t>
      </w:r>
      <w:r w:rsidR="00F269E4" w:rsidRPr="0068138F">
        <w:rPr>
          <w:rFonts w:ascii="Times New Roman" w:hAnsi="Times New Roman" w:cs="Times New Roman"/>
          <w:sz w:val="24"/>
          <w:szCs w:val="24"/>
        </w:rPr>
        <w:t xml:space="preserve">Mobile ad-hoc networking works properly only if the participating nodes cooperate in routing and forwarding. However, it may be advantageous for individual nodes not to cooperate. We propose a protocol, called CONFIDANT, for making </w:t>
      </w:r>
      <w:r w:rsidR="00F269E4" w:rsidRPr="0068138F">
        <w:rPr>
          <w:rFonts w:ascii="Times New Roman" w:hAnsi="Times New Roman" w:cs="Times New Roman"/>
          <w:sz w:val="24"/>
          <w:szCs w:val="24"/>
        </w:rPr>
        <w:t>misbehaviour</w:t>
      </w:r>
      <w:r w:rsidR="00F269E4" w:rsidRPr="0068138F">
        <w:rPr>
          <w:rFonts w:ascii="Times New Roman" w:hAnsi="Times New Roman" w:cs="Times New Roman"/>
          <w:sz w:val="24"/>
          <w:szCs w:val="24"/>
        </w:rPr>
        <w:t xml:space="preserve"> unattractive; it is based on selective altruism and utilitarianism. It aims at detecting and isolating misbehaving nodes, thus making it unattractive to deny cooperation. Trust relationships and routing decisions are based on experienced, observed, or reported routing and forwarding </w:t>
      </w:r>
      <w:r w:rsidR="00F269E4" w:rsidRPr="0068138F">
        <w:rPr>
          <w:rFonts w:ascii="Times New Roman" w:hAnsi="Times New Roman" w:cs="Times New Roman"/>
          <w:sz w:val="24"/>
          <w:szCs w:val="24"/>
        </w:rPr>
        <w:t>behaviour</w:t>
      </w:r>
      <w:r w:rsidR="00F269E4" w:rsidRPr="0068138F">
        <w:rPr>
          <w:rFonts w:ascii="Times New Roman" w:hAnsi="Times New Roman" w:cs="Times New Roman"/>
          <w:sz w:val="24"/>
          <w:szCs w:val="24"/>
        </w:rPr>
        <w:t xml:space="preserve"> of other nodes. The detailed implementation of CONFIDANT in this paper assumes that the network layer is based on the Dynamic Source Routing (DSR) protocol. We present a performance analysis of DSR fortified by CONFIDANT and compare it to regular </w:t>
      </w:r>
      <w:r w:rsidR="00F269E4" w:rsidRPr="0068138F">
        <w:rPr>
          <w:rFonts w:ascii="Times New Roman" w:hAnsi="Times New Roman" w:cs="Times New Roman"/>
          <w:sz w:val="24"/>
          <w:szCs w:val="24"/>
        </w:rPr>
        <w:t>defenceless</w:t>
      </w:r>
      <w:r w:rsidR="00F269E4" w:rsidRPr="0068138F">
        <w:rPr>
          <w:rFonts w:ascii="Times New Roman" w:hAnsi="Times New Roman" w:cs="Times New Roman"/>
          <w:sz w:val="24"/>
          <w:szCs w:val="24"/>
        </w:rPr>
        <w:t xml:space="preserve"> DSR. It shows that a network with CONFIDANT and up to 60% of misbehaving nodes behaves almost as well as a benign network, in sharp contrast to a </w:t>
      </w:r>
      <w:r w:rsidR="00F269E4" w:rsidRPr="0068138F">
        <w:rPr>
          <w:rFonts w:ascii="Times New Roman" w:hAnsi="Times New Roman" w:cs="Times New Roman"/>
          <w:sz w:val="24"/>
          <w:szCs w:val="24"/>
        </w:rPr>
        <w:t>defenceless</w:t>
      </w:r>
      <w:r w:rsidR="00F269E4" w:rsidRPr="0068138F">
        <w:rPr>
          <w:rFonts w:ascii="Times New Roman" w:hAnsi="Times New Roman" w:cs="Times New Roman"/>
          <w:sz w:val="24"/>
          <w:szCs w:val="24"/>
        </w:rPr>
        <w:t xml:space="preserve"> network</w:t>
      </w:r>
      <w:r w:rsidR="00F269E4" w:rsidRPr="0068138F">
        <w:rPr>
          <w:rFonts w:ascii="Times New Roman" w:hAnsi="Times New Roman" w:cs="Times New Roman"/>
          <w:sz w:val="24"/>
          <w:szCs w:val="24"/>
        </w:rPr>
        <w:t>.</w:t>
      </w:r>
    </w:p>
    <w:p w:rsidR="0068138F" w:rsidRPr="0068138F" w:rsidRDefault="0068138F">
      <w:pPr>
        <w:rPr>
          <w:b/>
        </w:rPr>
      </w:pPr>
      <w:r w:rsidRPr="0068138F">
        <w:rPr>
          <w:b/>
        </w:rPr>
        <w:t>2.5 Survey on VANET security challenges and possible cryptographic solutions</w:t>
      </w:r>
    </w:p>
    <w:p w:rsidR="00F269E4" w:rsidRPr="0068138F" w:rsidRDefault="0068138F" w:rsidP="0068138F">
      <w:pPr>
        <w:ind w:firstLine="720"/>
        <w:jc w:val="both"/>
        <w:rPr>
          <w:rFonts w:ascii="Times New Roman" w:hAnsi="Times New Roman" w:cs="Times New Roman"/>
        </w:rPr>
      </w:pPr>
      <w:r w:rsidRPr="0068138F">
        <w:rPr>
          <w:rFonts w:ascii="Times New Roman" w:hAnsi="Times New Roman" w:cs="Times New Roman"/>
          <w:sz w:val="24"/>
          <w:szCs w:val="24"/>
        </w:rPr>
        <w:t>VANET is an emergent technology with promising future as well as great challenges especially in its secur</w:t>
      </w:r>
      <w:r w:rsidRPr="0068138F">
        <w:rPr>
          <w:rFonts w:ascii="Times New Roman" w:hAnsi="Times New Roman" w:cs="Times New Roman"/>
          <w:sz w:val="24"/>
          <w:szCs w:val="24"/>
        </w:rPr>
        <w:t>ity. In this paper, VANET</w:t>
      </w:r>
      <w:r w:rsidRPr="0068138F">
        <w:rPr>
          <w:rFonts w:ascii="Times New Roman" w:hAnsi="Times New Roman" w:cs="Times New Roman"/>
          <w:sz w:val="24"/>
          <w:szCs w:val="24"/>
        </w:rPr>
        <w:t xml:space="preserve"> security frameworks presented on three parts. The first presents an extensive overview of VANET security characteristics and challenges as well as requirements. The second focuses on a novel classification of the different attacks known in the VANET literature and their related solutions. The third is a comparison between some of these solutions based on well-known security criteria in VANET.</w:t>
      </w:r>
      <w:r w:rsidRPr="0068138F">
        <w:rPr>
          <w:rFonts w:ascii="Times New Roman" w:hAnsi="Times New Roman" w:cs="Times New Roman"/>
          <w:sz w:val="24"/>
          <w:szCs w:val="24"/>
        </w:rPr>
        <w:t xml:space="preserve">In this paper, they have </w:t>
      </w:r>
      <w:r w:rsidRPr="0068138F">
        <w:rPr>
          <w:rFonts w:ascii="Times New Roman" w:hAnsi="Times New Roman" w:cs="Times New Roman"/>
          <w:sz w:val="24"/>
          <w:szCs w:val="24"/>
        </w:rPr>
        <w:t>specified certain research challenges and open questions which may be future research directions. Thus enable VANET to efficiently implement a system for trusting vehicles and protect it from any malicious node</w:t>
      </w:r>
      <w:r w:rsidRPr="0068138F">
        <w:rPr>
          <w:rFonts w:ascii="Times New Roman" w:hAnsi="Times New Roman" w:cs="Times New Roman"/>
        </w:rPr>
        <w:t>.</w:t>
      </w:r>
      <w:bookmarkStart w:id="0" w:name="_GoBack"/>
      <w:bookmarkEnd w:id="0"/>
    </w:p>
    <w:sectPr w:rsidR="00F269E4" w:rsidRPr="00681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91"/>
    <w:rsid w:val="001A00B5"/>
    <w:rsid w:val="0068138F"/>
    <w:rsid w:val="00780191"/>
    <w:rsid w:val="00E64191"/>
    <w:rsid w:val="00F2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F9B75-287C-4826-903B-9049B87B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2018-03-21T09:56:00Z</dcterms:created>
  <dcterms:modified xsi:type="dcterms:W3CDTF">2018-03-21T10:28:00Z</dcterms:modified>
</cp:coreProperties>
</file>