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lineRule="auto"/>
        <w:jc w:val="center"/>
        <w:rPr>
          <w:color w:val="13284b"/>
          <w:sz w:val="39"/>
          <w:szCs w:val="39"/>
        </w:rPr>
      </w:pPr>
      <w:r w:rsidDel="00000000" w:rsidR="00000000" w:rsidRPr="00000000">
        <w:rPr>
          <w:color w:val="13284b"/>
          <w:sz w:val="39"/>
          <w:szCs w:val="39"/>
          <w:rtl w:val="0"/>
        </w:rPr>
        <w:t xml:space="preserve">Amazon ML Challenge 2024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  <w:color w:val="3f6caf"/>
          <w:sz w:val="20"/>
          <w:szCs w:val="20"/>
        </w:rPr>
      </w:pPr>
      <w:r w:rsidDel="00000000" w:rsidR="00000000" w:rsidRPr="00000000">
        <w:rPr>
          <w:b w:val="1"/>
          <w:color w:val="2a4b7e"/>
          <w:sz w:val="21"/>
          <w:szCs w:val="21"/>
          <w:rtl w:val="0"/>
        </w:rPr>
        <w:t xml:space="preserve">Team Name: DALL -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 project aims to develop an advanced Vision Language Model (VLLM) capable of extracting entity values from product images. Our approach involves processing a dataset containing image URLs and associated product information to build a sophisticated machine learning model for entity value prediction. The VLLM takes two key inputs: the URL of the product image and a prompt containing the entity name asked. Based on these inputs, the model generates the corresponding entity value along with its appropriate unit of measurement.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Methodology</w:t>
      </w:r>
    </w:p>
    <w:p w:rsidR="00000000" w:rsidDel="00000000" w:rsidP="00000000" w:rsidRDefault="00000000" w:rsidRPr="00000000" w14:paraId="00000006">
      <w:pPr>
        <w:spacing w:after="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Our approach to solving the entity value extraction task involves leveraging and fine-tuning a state-of-the-art Vision Language Model (VLM). The methodology can be broken down into the following key steps:</w:t>
      </w:r>
    </w:p>
    <w:p w:rsidR="00000000" w:rsidDel="00000000" w:rsidP="00000000" w:rsidRDefault="00000000" w:rsidRPr="00000000" w14:paraId="00000007">
      <w:pPr>
        <w:spacing w:after="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Model Selection</w:t>
      </w:r>
    </w:p>
    <w:p w:rsidR="00000000" w:rsidDel="00000000" w:rsidP="00000000" w:rsidRDefault="00000000" w:rsidRPr="00000000" w14:paraId="00000008">
      <w:pPr>
        <w:spacing w:after="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We chose the Qwen2-VL-2B-Instruct (Top-5 in OCRBench) model as our base architecture. This model is part of the Qwen 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Qwen-VL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family, developed by Alibaba Cloud, and is specifically designed for vision-language tasks. Key features of Qwen2-VL-2B-Instruct: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Multimodal capabilities, allowing it to process both images and text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Pre-trained on a large corpus of image-text pairs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8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Designed for instruction-following tasks, making it suitable for our specific use case</w:t>
      </w:r>
    </w:p>
    <w:p w:rsidR="00000000" w:rsidDel="00000000" w:rsidP="00000000" w:rsidRDefault="00000000" w:rsidRPr="00000000" w14:paraId="0000000C">
      <w:pPr>
        <w:spacing w:after="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Fine-tuning Process</w:t>
      </w:r>
    </w:p>
    <w:p w:rsidR="00000000" w:rsidDel="00000000" w:rsidP="00000000" w:rsidRDefault="00000000" w:rsidRPr="00000000" w14:paraId="0000000D">
      <w:pPr>
        <w:spacing w:after="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We fine-tuned the Qwen-VL-2B-Instruct model using a structured pipeline. Jupyter notebooks (.ipynb) for both training and inference are provided for simplicity. The process involves:</w:t>
      </w:r>
    </w:p>
    <w:p w:rsidR="00000000" w:rsidDel="00000000" w:rsidP="00000000" w:rsidRDefault="00000000" w:rsidRPr="00000000" w14:paraId="0000000E">
      <w:pPr>
        <w:spacing w:after="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Training:</w:t>
      </w:r>
    </w:p>
    <w:p w:rsidR="00000000" w:rsidDel="00000000" w:rsidP="00000000" w:rsidRDefault="00000000" w:rsidRPr="00000000" w14:paraId="0000000F">
      <w:pPr>
        <w:spacing w:after="8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a. Environment Setup: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Install required libraries (ensure latest version of transformers)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Choose between custom training script or bundled version using swift library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8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Note: Custom script may require &gt;40GB RAM due to Deepspeed zero3 config</w:t>
      </w:r>
    </w:p>
    <w:p w:rsidR="00000000" w:rsidDel="00000000" w:rsidP="00000000" w:rsidRDefault="00000000" w:rsidRPr="00000000" w14:paraId="00000013">
      <w:pPr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b. Prompt Engineering:</w:t>
      </w:r>
    </w:p>
    <w:p w:rsidR="00000000" w:rsidDel="00000000" w:rsidP="00000000" w:rsidRDefault="00000000" w:rsidRPr="00000000" w14:paraId="00000014">
      <w:pPr>
        <w:spacing w:after="8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We designed a specialized prompt to guide the model in extracting entity values. The query prompt is constructed dynamically based on the entity name and image path. The following prompt structure was used:</w:t>
      </w:r>
    </w:p>
    <w:p w:rsidR="00000000" w:rsidDel="00000000" w:rsidP="00000000" w:rsidRDefault="00000000" w:rsidRPr="00000000" w14:paraId="00000015">
      <w:pPr>
        <w:spacing w:after="8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8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"system": "You are an entity extractor OCR model. Given the entity, you can extract the text from the image denoting the entity value. Entity value is always a number followed by its unit like {entity_unit_map[row['entity_name']]}.",</w:t>
      </w:r>
    </w:p>
    <w:p w:rsidR="00000000" w:rsidDel="00000000" w:rsidP="00000000" w:rsidRDefault="00000000" w:rsidRPr="00000000" w14:paraId="00000017">
      <w:pPr>
        <w:spacing w:after="8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"query": "&lt;image&gt; What is the value of the {row['entity_name']} of the item shown? Give me the numerical value and unit as seen in the image. Example Input: What is the value of the volume of the item shown, Output: 1 cup. Adhere to instructions.",</w:t>
      </w:r>
    </w:p>
    <w:p w:rsidR="00000000" w:rsidDel="00000000" w:rsidP="00000000" w:rsidRDefault="00000000" w:rsidRPr="00000000" w14:paraId="00000018">
      <w:pPr>
        <w:spacing w:after="8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"response": "{row['entity_value'].split()}",</w:t>
      </w:r>
    </w:p>
    <w:p w:rsidR="00000000" w:rsidDel="00000000" w:rsidP="00000000" w:rsidRDefault="00000000" w:rsidRPr="00000000" w14:paraId="00000019">
      <w:pPr>
        <w:spacing w:after="8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"images": ["{image_path}"]</w:t>
      </w:r>
    </w:p>
    <w:p w:rsidR="00000000" w:rsidDel="00000000" w:rsidP="00000000" w:rsidRDefault="00000000" w:rsidRPr="00000000" w14:paraId="0000001A">
      <w:pPr>
        <w:spacing w:after="8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8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c. Data Preparation: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Create a stratified training sample maintaining distribution of entity_names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Download images using image_downloader function (chunking and multiprocessing for efficiency)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8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Prepare dataset as a json object for model input</w:t>
      </w:r>
    </w:p>
    <w:p w:rsidR="00000000" w:rsidDel="00000000" w:rsidP="00000000" w:rsidRDefault="00000000" w:rsidRPr="00000000" w14:paraId="0000001F">
      <w:pPr>
        <w:spacing w:after="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d. Model Saving: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Use PeFT (via swift) and LoRA for fine-tuning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8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Save lightweight checkpoint (~200-300MB) with LoRA adapters and optimizer</w:t>
      </w:r>
    </w:p>
    <w:p w:rsidR="00000000" w:rsidDel="00000000" w:rsidP="00000000" w:rsidRDefault="00000000" w:rsidRPr="00000000" w14:paraId="00000022">
      <w:pPr>
        <w:spacing w:after="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Inference:</w:t>
      </w:r>
    </w:p>
    <w:p w:rsidR="00000000" w:rsidDel="00000000" w:rsidP="00000000" w:rsidRDefault="00000000" w:rsidRPr="00000000" w14:paraId="00000023">
      <w:pPr>
        <w:spacing w:after="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test data is prepared by downloading the necessary images and creating a test.json file that includes system and user prompts along with image paths. During inference, GPTQ and 4-bit quantization are employed to optimize computational efficiency. Finally, the output in JSONL format is converted to the required CSV format. This fine-tuning process enables effective adaptation of the Qwen-VL model to the task while optimizing resource usage.</w:t>
      </w:r>
    </w:p>
    <w:p w:rsidR="00000000" w:rsidDel="00000000" w:rsidP="00000000" w:rsidRDefault="00000000" w:rsidRPr="00000000" w14:paraId="00000024">
      <w:pPr>
        <w:spacing w:after="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Overall Performance</w:t>
      </w:r>
    </w:p>
    <w:p w:rsidR="00000000" w:rsidDel="00000000" w:rsidP="00000000" w:rsidRDefault="00000000" w:rsidRPr="00000000" w14:paraId="00000026">
      <w:pPr>
        <w:spacing w:after="32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Vision Language Model (VLLM) demonstrated strong performance across a wide range of entity types and product categories. It successfully extracted values for attributes such as: Weight, Volume, Voltage, Wattage. The model's ability to understand context and relate visual information to textual prompts allowed it to accurately identify and extract these entity </w:t>
      </w:r>
    </w:p>
    <w:p w:rsidR="00000000" w:rsidDel="00000000" w:rsidP="00000000" w:rsidRDefault="00000000" w:rsidRPr="00000000" w14:paraId="00000027">
      <w:pPr>
        <w:spacing w:after="3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Challenges with Dimensional Measurements</w:t>
      </w:r>
    </w:p>
    <w:p w:rsidR="00000000" w:rsidDel="00000000" w:rsidP="00000000" w:rsidRDefault="00000000" w:rsidRPr="00000000" w14:paraId="00000028">
      <w:pPr>
        <w:spacing w:after="320" w:befor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Despite its overall strong performance, we observed that the VLLM struggled with accurately capturing information for height, width, and depth measurements. This challenge was particularly evident in cases where: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image perspective made it difficult to distinguish between different dimensions.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Multiple measurements were present in the image without clear labeling.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scale or reference point for measurements was not obvious from the image alone.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20" w:befor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Innovative Solution: Directional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We developed an image preprocessing step that adds directional annotations to the product images. We overlaid simple, non-intrusive directional indicators on the images, such as: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"H" for height, "W" for width, "D" for depth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These indicators were strategically placed near the edges of the image, corresponding to the respective dimensions.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Color Coding: We used a color scheme that contrasts with the original image to ensure visibility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Training Data Augmentation: We applied this preprocessing to our training dataset and fine-tuned the model </w:t>
      </w:r>
    </w:p>
    <w:p w:rsidR="00000000" w:rsidDel="00000000" w:rsidP="00000000" w:rsidRDefault="00000000" w:rsidRPr="00000000" w14:paraId="00000031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Results of Directional Annotations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Substantial improvement in accuracy for height, width, and depth measurements.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Enhanced ability to distinguish between similar dimensions.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Improved performance on test images without annotations, indicating better spatial understanding.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 negative impact on the model's performance for other entity types.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Conclusion</w:t>
      </w:r>
    </w:p>
    <w:p w:rsidR="00000000" w:rsidDel="00000000" w:rsidP="00000000" w:rsidRDefault="00000000" w:rsidRPr="00000000" w14:paraId="00000038">
      <w:pPr>
        <w:spacing w:after="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Our project successfully leveraged the Qwen2-VL-2B-Instruct model for entity value extraction from product images. Key achievements include: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Effective fine-tuning on 3,000 images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Innovative use of directional annotations for improved dimensional measurements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Enhanced spatial understanding, generalizing to unannotated images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8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Potential applications in e-commerce, healthcare, and content moderation</w:t>
      </w:r>
    </w:p>
    <w:p w:rsidR="00000000" w:rsidDel="00000000" w:rsidP="00000000" w:rsidRDefault="00000000" w:rsidRPr="00000000" w14:paraId="0000003D">
      <w:pPr>
        <w:spacing w:after="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 solution promises to streamline product information systems, enhancing efficiency in digital marketplaces.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