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sonix-presentation-prototype-scripts"/>
    <w:p>
      <w:pPr>
        <w:pStyle w:val="Heading1"/>
      </w:pPr>
      <w:r>
        <w:t xml:space="preserve">SONIX — Presentation &amp; Prototype Scripts</w:t>
      </w:r>
    </w:p>
    <w:p>
      <w:pPr>
        <w:pStyle w:val="FirstParagraph"/>
      </w:pPr>
      <w:r>
        <w:rPr>
          <w:bCs/>
          <w:b/>
        </w:rPr>
        <w:t xml:space="preserve">SIH 2026 · SIH26104 · Team SONIX</w:t>
      </w:r>
      <w:r>
        <w:t xml:space="preserve"> </w:t>
      </w:r>
      <w:r>
        <w:t xml:space="preserve">Companion to</w:t>
      </w:r>
      <w:r>
        <w:t xml:space="preserve"> </w:t>
      </w:r>
      <w:r>
        <w:rPr>
          <w:rStyle w:val="VerbatimChar"/>
        </w:rPr>
        <w:t xml:space="preserve">docs/SONIX_MASTER.md</w:t>
      </w:r>
      <w:r>
        <w:t xml:space="preserve">. That file is the facts; this file is the words.</w:t>
      </w:r>
    </w:p>
    <w:p>
      <w:pPr>
        <w:pStyle w:val="BodyText"/>
      </w:pPr>
      <w:r>
        <w:rPr>
          <w:bCs/>
          <w:b/>
        </w:rPr>
        <w:t xml:space="preserve">Read before rehearsing: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say a number that is not 🔒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SONIX_MASTER.md</w:t>
      </w:r>
      <w:r>
        <w:rPr>
          <w:bCs/>
          <w:b/>
        </w:rPr>
        <w:t xml:space="preserve"> </w:t>
      </w:r>
      <w:r>
        <w:rPr>
          <w:bCs/>
          <w:b/>
        </w:rPr>
        <w:t xml:space="preserve">§6.</w:t>
      </w:r>
      <w:r>
        <w:t xml:space="preserve"> </w:t>
      </w:r>
      <w:r>
        <w:t xml:space="preserve">Every figure in</w:t>
      </w:r>
      <w:r>
        <w:t xml:space="preserve"> </w:t>
      </w:r>
      <w:r>
        <w:t xml:space="preserve">these scripts is checked against that ledger.</w:t>
      </w:r>
      <w:r>
        <w:t xml:space="preserve"> </w:t>
      </w:r>
      <w:r>
        <w:rPr>
          <w:rStyle w:val="VerbatimChar"/>
        </w:rPr>
        <w:t xml:space="preserve">[[LIKE_THIS]]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do not</w:t>
      </w:r>
      <w:r>
        <w:rPr>
          <w:iCs/>
          <w:i/>
        </w:rPr>
        <w:t xml:space="preserve"> </w:t>
      </w:r>
      <w:r>
        <w:rPr>
          <w:iCs/>
          <w:i/>
        </w:rPr>
        <w:t xml:space="preserve">fill it in from memory</w:t>
      </w:r>
      <w:r>
        <w:t xml:space="preserve"> </w:t>
      </w:r>
      <w:r>
        <w:t xml:space="preserve">— the owner fills it in or the line gets cut.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Higher score = the model thinks it is FAKE.</w:t>
      </w:r>
      <w:r>
        <w:t xml:space="preserve"> </w:t>
      </w:r>
      <w:r>
        <w:t xml:space="preserve">Say it out loud the first time</w:t>
      </w:r>
      <w:r>
        <w:t xml:space="preserve"> </w:t>
      </w:r>
      <w:r>
        <w:t xml:space="preserve">a score appears on screen. Judges misread the axis otherwise.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 do not claim a best model.</w:t>
      </w:r>
      <w:r>
        <w:t xml:space="preserve"> </w:t>
      </w:r>
      <w:r>
        <w:t xml:space="preserve">We show what each one buys and what it costs.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Everything is timed.</w:t>
      </w:r>
      <w:r>
        <w:t xml:space="preserve"> </w:t>
      </w:r>
      <w:r>
        <w:t xml:space="preserve">Read at ~135 words per minute. If you are over, cut a</w:t>
      </w:r>
      <w:r>
        <w:t xml:space="preserve"> </w:t>
      </w:r>
      <w:r>
        <w:t xml:space="preserve">sentence — do not speed up.</w:t>
      </w:r>
    </w:p>
    <w:p>
      <w:r>
        <w:pict>
          <v:rect style="width:0;height:1.5pt" o:hralign="center" o:hrstd="t" o:hr="t"/>
        </w:pict>
      </w:r>
    </w:p>
    <w:bookmarkStart w:id="22" w:name="part-0-running-order-at-a-glance"/>
    <w:p>
      <w:pPr>
        <w:pStyle w:val="Heading2"/>
      </w:pPr>
      <w:r>
        <w:t xml:space="preserve">Part 0 — Running order at a glance</w:t>
      </w:r>
    </w:p>
    <w:bookmarkStart w:id="20" w:name="slides-4-minutes"/>
    <w:p>
      <w:pPr>
        <w:pStyle w:val="Heading3"/>
      </w:pPr>
      <w:r>
        <w:t xml:space="preserve">Slides — 4 minutes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Cold open +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Suryansh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Idea / 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Suryansh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Yugal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Akshat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Feasibility &amp; Viability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Impact &amp; Benefits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Research &amp;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Anubhav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</w:t>
            </w:r>
          </w:p>
        </w:tc>
      </w:tr>
    </w:tbl>
    <w:bookmarkEnd w:id="20"/>
    <w:bookmarkStart w:id="21" w:name="prototype-6-minutes"/>
    <w:p>
      <w:pPr>
        <w:pStyle w:val="Heading3"/>
      </w:pPr>
      <w:r>
        <w:t xml:space="preserve">Prototype — 6 minutes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The models we built, and their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The datasets, one line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· Live test — genuine, then the clone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Suryansh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· What is happening under the 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· Swapping models live + consent/audit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Yugal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Suryansh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·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6:00</w:t>
            </w:r>
          </w:p>
        </w:tc>
      </w:tr>
    </w:tbl>
    <w:p>
      <w:pPr>
        <w:pStyle w:val="BodyText"/>
      </w:pPr>
      <w:r>
        <w:rPr>
          <w:bCs/>
          <w:b/>
        </w:rPr>
        <w:t xml:space="preserve">Handover rule:</w:t>
      </w:r>
      <w:r>
        <w:t xml:space="preserve"> </w:t>
      </w:r>
      <w:r>
        <w:t xml:space="preserve">the person finishing says the next person’s</w:t>
      </w:r>
      <w:r>
        <w:t xml:space="preserve"> </w:t>
      </w:r>
      <w:r>
        <w:rPr>
          <w:iCs/>
          <w:i/>
        </w:rPr>
        <w:t xml:space="preserve">name</w:t>
      </w:r>
      <w:r>
        <w:t xml:space="preserve">.</w:t>
      </w:r>
      <w:r>
        <w:t xml:space="preserve"> </w:t>
      </w:r>
      <w:r>
        <w:t xml:space="preserve">“</w:t>
      </w:r>
      <w:r>
        <w:t xml:space="preserve">Yugal will take the architecture.</w:t>
      </w:r>
      <w:r>
        <w:t xml:space="preserve">”</w:t>
      </w:r>
      <w:r>
        <w:t xml:space="preserve"> </w:t>
      </w:r>
      <w:r>
        <w:t xml:space="preserve">It stops the two-second dead air that makes a</w:t>
      </w:r>
      <w:r>
        <w:t xml:space="preserve"> </w:t>
      </w:r>
      <w:r>
        <w:t xml:space="preserve">team look unrehearsed.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6" w:name="part-1-the-slide-presentation-4-minutes"/>
    <w:p>
      <w:pPr>
        <w:pStyle w:val="Heading1"/>
      </w:pPr>
      <w:r>
        <w:t xml:space="preserve">PART 1 — THE SLIDE PRESENTATION (4 minutes)</w:t>
      </w:r>
    </w:p>
    <w:p>
      <w:r>
        <w:pict>
          <v:rect style="width:0;height:1.5pt" o:hralign="center" o:hrstd="t" o:hr="t"/>
        </w:pict>
      </w:r>
    </w:p>
    <w:bookmarkStart w:id="28" w:name="slide-1-cold-open-title-suryansh-045"/>
    <w:p>
      <w:pPr>
        <w:pStyle w:val="Heading2"/>
      </w:pPr>
      <w:r>
        <w:t xml:space="preserve">SLIDE 1 — Cold open + Title ·</w:t>
      </w:r>
      <w:r>
        <w:t xml:space="preserve"> </w:t>
      </w:r>
      <w:r>
        <w:rPr>
          <w:bCs/>
          <w:b/>
        </w:rPr>
        <w:t xml:space="preserve">SURYANSH</w:t>
      </w:r>
      <w:r>
        <w:t xml:space="preserve"> </w:t>
      </w:r>
      <w:r>
        <w:t xml:space="preserve">· 0:45</w:t>
      </w:r>
    </w:p>
    <w:bookmarkStart w:id="24" w:name="X8423169f5b29b647a90a3d73e77e9098697fae3"/>
    <w:p>
      <w:pPr>
        <w:pStyle w:val="Heading3"/>
      </w:pPr>
      <w:r>
        <w:t xml:space="preserve">The opening — tell it as a story, not as a statistic</w:t>
      </w:r>
    </w:p>
    <w:p>
      <w:pPr>
        <w:pStyle w:val="FirstParagraph"/>
      </w:pPr>
      <w:r>
        <w:t xml:space="preserve">No clip, no props, no slide behind you. Just the scene.</w:t>
      </w:r>
      <w:r>
        <w:t xml:space="preserve"> </w:t>
      </w:r>
      <w:r>
        <w:rPr>
          <w:bCs/>
          <w:b/>
        </w:rPr>
        <w:t xml:space="preserve">Walk out from behind</w:t>
      </w:r>
      <w:r>
        <w:rPr>
          <w:bCs/>
          <w:b/>
        </w:rPr>
        <w:t xml:space="preserve"> </w:t>
      </w:r>
      <w:r>
        <w:rPr>
          <w:bCs/>
          <w:b/>
        </w:rPr>
        <w:t xml:space="preserve">the laptop before you start.</w:t>
      </w:r>
    </w:p>
    <w:p>
      <w:pPr>
        <w:pStyle w:val="BlockText"/>
      </w:pPr>
      <w:r>
        <w:t xml:space="preserve">“It’s ten to five on a Friday afternoon. The finance controller at a mid-size</w:t>
      </w:r>
      <w:r>
        <w:t xml:space="preserve"> </w:t>
      </w:r>
      <w:r>
        <w:t xml:space="preserve">company in Pune takes a call from her CEO.</w:t>
      </w:r>
    </w:p>
    <w:p>
      <w:pPr>
        <w:pStyle w:val="BlockText"/>
      </w:pPr>
      <w:r>
        <w:t xml:space="preserve">He’s stuck in a board meeting. A vendor payment has to clear before the banking</w:t>
      </w:r>
      <w:r>
        <w:t xml:space="preserve"> </w:t>
      </w:r>
      <w:r>
        <w:t xml:space="preserve">window shuts at five. Eighty-two lakhs. The account details are coming on</w:t>
      </w:r>
      <w:r>
        <w:t xml:space="preserve"> </w:t>
      </w:r>
      <w:r>
        <w:t xml:space="preserve">WhatsApp right now, and he’ll sign the paperwork on Monday.</w:t>
      </w:r>
    </w:p>
    <w:p>
      <w:pPr>
        <w:pStyle w:val="BlockText"/>
      </w:pPr>
      <w:r>
        <w:t xml:space="preserve">It’s his voice. His phrasing. The way he clears his throat before he asks for</w:t>
      </w:r>
      <w:r>
        <w:t xml:space="preserve"> </w:t>
      </w:r>
      <w:r>
        <w:t xml:space="preserve">something.</w:t>
      </w:r>
    </w:p>
    <w:p>
      <w:pPr>
        <w:pStyle w:val="BlockText"/>
      </w:pPr>
      <w:r>
        <w:rPr>
          <w:bCs/>
          <w:b/>
        </w:rPr>
        <w:t xml:space="preserve">She authorises the transfer.</w:t>
      </w:r>
    </w:p>
    <w:p>
      <w:pPr>
        <w:pStyle w:val="BlockText"/>
      </w:pPr>
      <w:r>
        <w:rPr>
          <w:bCs/>
          <w:b/>
        </w:rPr>
        <w:t xml:space="preserve">[Pause. Let it sit. Two full seconds.]</w:t>
      </w:r>
    </w:p>
    <w:p>
      <w:pPr>
        <w:pStyle w:val="BlockText"/>
      </w:pPr>
      <w:r>
        <w:t xml:space="preserve">Her CEO was on a flight to Singapore with his phone switched off. He had been</w:t>
      </w:r>
      <w:r>
        <w:t xml:space="preserve"> </w:t>
      </w:r>
      <w:r>
        <w:t xml:space="preserve">in the air for two hours.</w:t>
      </w:r>
    </w:p>
    <w:p>
      <w:pPr>
        <w:pStyle w:val="BlockText"/>
      </w:pPr>
      <w:r>
        <w:t xml:space="preserve">The whole attack needed forty seconds of his voice off a company webinar on</w:t>
      </w:r>
      <w:r>
        <w:t xml:space="preserve"> </w:t>
      </w:r>
      <w:r>
        <w:t xml:space="preserve">YouTube, a free website, and about four minutes of somebody’s time.</w:t>
      </w:r>
    </w:p>
    <w:p>
      <w:pPr>
        <w:pStyle w:val="BlockText"/>
      </w:pPr>
      <w:r>
        <w:rPr>
          <w:bCs/>
          <w:b/>
        </w:rPr>
        <w:t xml:space="preserve">[Beat. Change your tone here — from story to business. Title slide up.]</w:t>
      </w:r>
    </w:p>
    <w:p>
      <w:pPr>
        <w:pStyle w:val="BlockText"/>
      </w:pPr>
      <w:r>
        <w:t xml:space="preserve">By Monday morning, that money has moved through four accounts and it is gone.</w:t>
      </w:r>
      <w:r>
        <w:t xml:space="preserve"> </w:t>
      </w:r>
      <w:r>
        <w:t xml:space="preserve">And there is nothing in the phone network that could have told her the voice on</w:t>
      </w:r>
      <w:r>
        <w:t xml:space="preserve"> </w:t>
      </w:r>
      <w:r>
        <w:t xml:space="preserve">that call was not her CEO’s.</w:t>
      </w:r>
    </w:p>
    <w:p>
      <w:pPr>
        <w:pStyle w:val="BlockText"/>
      </w:pPr>
      <w:r>
        <w:rPr>
          <w:bCs/>
          <w:b/>
        </w:rPr>
        <w:t xml:space="preserve">We are Team SONIX</w:t>
      </w:r>
      <w:r>
        <w:t xml:space="preserve">, and this is problem statement</w:t>
      </w:r>
      <w:r>
        <w:t xml:space="preserve"> </w:t>
      </w:r>
      <w:r>
        <w:rPr>
          <w:bCs/>
          <w:b/>
        </w:rPr>
        <w:t xml:space="preserve">SIH26104</w:t>
      </w:r>
      <w:r>
        <w:t xml:space="preserve"> </w:t>
      </w:r>
      <w:r>
        <w:t xml:space="preserve">from the AICTE</w:t>
      </w:r>
      <w:r>
        <w:t xml:space="preserve"> </w:t>
      </w:r>
      <w:r>
        <w:t xml:space="preserve">Cyber Security Cell —</w:t>
      </w:r>
      <w:r>
        <w:t xml:space="preserve"> </w:t>
      </w:r>
      <w:r>
        <w:rPr>
          <w:bCs/>
          <w:b/>
        </w:rPr>
        <w:t xml:space="preserve">real-time detection of AI-cloned voices in live calls.</w:t>
      </w:r>
      <w:r>
        <w:t xml:space="preserve">”</w:t>
      </w:r>
    </w:p>
    <w:bookmarkEnd w:id="24"/>
    <w:bookmarkStart w:id="25" w:name="why-this-scenario-and-not-a-scarier-one"/>
    <w:p>
      <w:pPr>
        <w:pStyle w:val="Heading3"/>
      </w:pPr>
      <w:r>
        <w:t xml:space="preserve">Why this scenario and not a scarier one</w:t>
      </w:r>
    </w:p>
    <w:p>
      <w:pPr>
        <w:pStyle w:val="FirstParagraph"/>
      </w:pPr>
      <w:r>
        <w:t xml:space="preserve">It is the one the jury can price. A cloned voice aimed at a family is</w:t>
      </w:r>
      <w:r>
        <w:t xml:space="preserve"> </w:t>
      </w:r>
      <w:r>
        <w:t xml:space="preserve">frightening; a cloned voice aimed at a payments desk is a</w:t>
      </w:r>
      <w:r>
        <w:t xml:space="preserve"> </w:t>
      </w:r>
      <w:r>
        <w:rPr>
          <w:bCs/>
          <w:b/>
        </w:rPr>
        <w:t xml:space="preserve">quantified business</w:t>
      </w:r>
      <w:r>
        <w:rPr>
          <w:bCs/>
          <w:b/>
        </w:rPr>
        <w:t xml:space="preserve"> </w:t>
      </w:r>
      <w:r>
        <w:rPr>
          <w:bCs/>
          <w:b/>
        </w:rPr>
        <w:t xml:space="preserve">loss with a named owner</w:t>
      </w:r>
      <w:r>
        <w:t xml:space="preserve"> </w:t>
      </w:r>
      <w:r>
        <w:t xml:space="preserve">— and it is the exact case the problem statement asks</w:t>
      </w:r>
      <w:r>
        <w:t xml:space="preserve"> </w:t>
      </w:r>
      <w:r>
        <w:t xml:space="preserve">us to protect, because it names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banking applications, enterprise communication</w:t>
      </w:r>
      <w:r>
        <w:rPr>
          <w:iCs/>
          <w:i/>
        </w:rPr>
        <w:t xml:space="preserve"> </w:t>
      </w:r>
      <w:r>
        <w:rPr>
          <w:iCs/>
          <w:i/>
        </w:rPr>
        <w:t xml:space="preserve">systems and telecom operator infrastructures.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It also sets up the rest of the deck: a bank or a company is who</w:t>
      </w:r>
      <w:r>
        <w:t xml:space="preserve"> </w:t>
      </w:r>
      <w:r>
        <w:rPr>
          <w:bCs/>
          <w:b/>
        </w:rPr>
        <w:t xml:space="preserve">buys</w:t>
      </w:r>
      <w:r>
        <w:t xml:space="preserve"> </w:t>
      </w:r>
      <w:r>
        <w:t xml:space="preserve">this,</w:t>
      </w:r>
      <w:r>
        <w:t xml:space="preserve"> </w:t>
      </w:r>
      <w:r>
        <w:t xml:space="preserve">the transfer window is</w:t>
      </w:r>
      <w:r>
        <w:t xml:space="preserve"> </w:t>
      </w:r>
      <w:r>
        <w:rPr>
          <w:bCs/>
          <w:b/>
        </w:rPr>
        <w:t xml:space="preserve">why real-time matters</w:t>
      </w:r>
      <w:r>
        <w:t xml:space="preserve"> </w:t>
      </w:r>
      <w:r>
        <w:t xml:space="preserve">(a post-call analysis is an</w:t>
      </w:r>
      <w:r>
        <w:t xml:space="preserve"> </w:t>
      </w:r>
      <w:r>
        <w:t xml:space="preserve">autopsy), and</w:t>
      </w:r>
      <w:r>
        <w:t xml:space="preserve"> </w:t>
      </w:r>
      <w:r>
        <w:t xml:space="preserve">“</w:t>
      </w:r>
      <w:r>
        <w:t xml:space="preserve">she authorised it</w:t>
      </w:r>
      <w:r>
        <w:t xml:space="preserve">”</w:t>
      </w:r>
      <w:r>
        <w:t xml:space="preserve"> </w:t>
      </w:r>
      <w:r>
        <w:t xml:space="preserve">is why SONIX</w:t>
      </w:r>
      <w:r>
        <w:t xml:space="preserve"> </w:t>
      </w:r>
      <w:r>
        <w:rPr>
          <w:bCs/>
          <w:b/>
        </w:rPr>
        <w:t xml:space="preserve">flags for a human</w:t>
      </w:r>
      <w:r>
        <w:t xml:space="preserve"> </w:t>
      </w:r>
      <w:r>
        <w:t xml:space="preserve">instead of</w:t>
      </w:r>
      <w:r>
        <w:t xml:space="preserve"> </w:t>
      </w:r>
      <w:r>
        <w:t xml:space="preserve">blocking.</w:t>
      </w:r>
    </w:p>
    <w:bookmarkEnd w:id="25"/>
    <w:bookmarkStart w:id="26" w:name="X445f33bf778d114f727f2da4dad247f5bfa9119"/>
    <w:p>
      <w:pPr>
        <w:pStyle w:val="Heading3"/>
      </w:pPr>
      <w:r>
        <w:t xml:space="preserve">Alternative scenario — use this one if the jury skews public-sector or social</w:t>
      </w:r>
    </w:p>
    <w:p>
      <w:pPr>
        <w:pStyle w:val="BlockText"/>
      </w:pPr>
      <w:r>
        <w:t xml:space="preserve">“It’s twenty to ten on a Tuesday night. A woman in Jaipur picks up a call from</w:t>
      </w:r>
      <w:r>
        <w:t xml:space="preserve"> </w:t>
      </w:r>
      <w:r>
        <w:t xml:space="preserve">her son. There’s been an accident. Police are involved. He needs three lakh</w:t>
      </w:r>
      <w:r>
        <w:t xml:space="preserve"> </w:t>
      </w:r>
      <w:r>
        <w:t xml:space="preserve">rupees in the next twenty minutes — and please, don’t tell Papa.</w:t>
      </w:r>
    </w:p>
    <w:p>
      <w:pPr>
        <w:pStyle w:val="BlockText"/>
      </w:pPr>
      <w:r>
        <w:t xml:space="preserve">She knows that voice. She raised that voice. She knows exactly how it sounds</w:t>
      </w:r>
      <w:r>
        <w:t xml:space="preserve"> </w:t>
      </w:r>
      <w:r>
        <w:t xml:space="preserve">when he’s frightened.</w:t>
      </w:r>
    </w:p>
    <w:p>
      <w:pPr>
        <w:pStyle w:val="BlockText"/>
      </w:pPr>
      <w:r>
        <w:rPr>
          <w:bCs/>
          <w:b/>
        </w:rPr>
        <w:t xml:space="preserve">She sends the money.</w:t>
      </w:r>
    </w:p>
    <w:p>
      <w:pPr>
        <w:pStyle w:val="BlockText"/>
      </w:pPr>
      <w:r>
        <w:rPr>
          <w:bCs/>
          <w:b/>
        </w:rPr>
        <w:t xml:space="preserve">[Pause.]</w:t>
      </w:r>
    </w:p>
    <w:p>
      <w:pPr>
        <w:pStyle w:val="BlockText"/>
      </w:pPr>
      <w:r>
        <w:t xml:space="preserve">Her son was asleep in his hostel in Pune. He hadn’t made a phone call all</w:t>
      </w:r>
      <w:r>
        <w:t xml:space="preserve"> </w:t>
      </w:r>
      <w:r>
        <w:t xml:space="preserve">evening. Thirty seconds of his voice off an Instagram story was all it took.</w:t>
      </w:r>
    </w:p>
    <w:p>
      <w:pPr>
        <w:pStyle w:val="BlockText"/>
      </w:pPr>
      <w:r>
        <w:rPr>
          <w:bCs/>
          <w:b/>
        </w:rPr>
        <w:t xml:space="preserve">We are Team SONIX</w:t>
      </w:r>
      <w:r>
        <w:t xml:space="preserve">, and this is problem statement</w:t>
      </w:r>
      <w:r>
        <w:t xml:space="preserve"> </w:t>
      </w:r>
      <w:r>
        <w:rPr>
          <w:bCs/>
          <w:b/>
        </w:rPr>
        <w:t xml:space="preserve">SIH26104</w:t>
      </w:r>
      <w:r>
        <w:t xml:space="preserve"> </w:t>
      </w:r>
      <w:r>
        <w:t xml:space="preserve">— real-time</w:t>
      </w:r>
      <w:r>
        <w:t xml:space="preserve"> </w:t>
      </w:r>
      <w:r>
        <w:t xml:space="preserve">detection of AI-cloned voices in live calls.”</w:t>
      </w:r>
    </w:p>
    <w:bookmarkEnd w:id="26"/>
    <w:bookmarkStart w:id="27" w:name="X9cbfa750ca30f506b10d4d66f2c43d72a817ce1"/>
    <w:p>
      <w:pPr>
        <w:pStyle w:val="Heading3"/>
      </w:pPr>
      <w:r>
        <w:t xml:space="preserve">Stage directions — this opening lives or dies on delivery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not rush the first line.</w:t>
      </w:r>
      <w:r>
        <w:t xml:space="preserve"> </w:t>
      </w:r>
      <w:r>
        <w:t xml:space="preserve">“</w:t>
      </w:r>
      <w:r>
        <w:t xml:space="preserve">It’s ten to five on a Friday afternoon</w:t>
      </w:r>
      <w:r>
        <w:t xml:space="preserve">”</w:t>
      </w:r>
      <w:r>
        <w:t xml:space="preserve"> </w:t>
      </w:r>
      <w:r>
        <w:t xml:space="preserve">should</w:t>
      </w:r>
      <w:r>
        <w:t xml:space="preserve"> </w:t>
      </w:r>
      <w:r>
        <w:t xml:space="preserve">be said slowly enough that the room settles.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She authorises the transfer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then stop.</w:t>
      </w:r>
      <w:r>
        <w:t xml:space="preserve"> </w:t>
      </w:r>
      <w:r>
        <w:t xml:space="preserve">The silence is the hook.</w:t>
      </w:r>
      <w:r>
        <w:t xml:space="preserve"> </w:t>
      </w:r>
      <w:r>
        <w:t xml:space="preserve">Count two seconds in your head. It will feel like ten. Do not fill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 it flat.</w:t>
      </w:r>
      <w:r>
        <w:t xml:space="preserve"> </w:t>
      </w:r>
      <w:r>
        <w:t xml:space="preserve">No dramatics, no raised voice. Understatement lands harder,</w:t>
      </w:r>
      <w:r>
        <w:t xml:space="preserve"> </w:t>
      </w:r>
      <w:r>
        <w:t xml:space="preserve">especially with an engineering jury.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not 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imagine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picture this.</w:t>
      </w:r>
      <w:r>
        <w:rPr>
          <w:bCs/>
          <w:b/>
        </w:rPr>
        <w:t xml:space="preserve">”</w:t>
      </w:r>
      <w:r>
        <w:t xml:space="preserve"> </w:t>
      </w:r>
      <w:r>
        <w:t xml:space="preserve">Tell it as something that happened.</w:t>
      </w:r>
      <w:r>
        <w:t xml:space="preserve"> </w:t>
      </w:r>
      <w:r>
        <w:t xml:space="preserve">The moment you say</w:t>
      </w:r>
      <w:r>
        <w:t xml:space="preserve"> </w:t>
      </w:r>
      <w:r>
        <w:t xml:space="preserve">“</w:t>
      </w:r>
      <w:r>
        <w:t xml:space="preserve">imagine</w:t>
      </w:r>
      <w:r>
        <w:t xml:space="preserve">”</w:t>
      </w:r>
      <w:r>
        <w:t xml:space="preserve">, it becomes hypothetical and the room relaxes.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Never say a rupee figure as though it were a statistic we measured.</w:t>
      </w:r>
      <w:r>
        <w:t xml:space="preserve"> </w:t>
      </w:r>
      <w:r>
        <w:t xml:space="preserve">It is a</w:t>
      </w:r>
      <w:r>
        <w:t xml:space="preserve"> </w:t>
      </w:r>
      <w:r>
        <w:t xml:space="preserve">scenario, and it is framed as one. If a judge asks for a source, 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</w:t>
      </w:r>
      <w:r>
        <w:rPr>
          <w:iCs/>
          <w:i/>
        </w:rPr>
        <w:t xml:space="preserve"> </w:t>
      </w:r>
      <w:r>
        <w:rPr>
          <w:iCs/>
          <w:i/>
        </w:rPr>
        <w:t xml:space="preserve">an illustrative case, not our data — our measured numbers are on slide 4.</w:t>
      </w:r>
      <w:r>
        <w:rPr>
          <w:iCs/>
          <w:i/>
        </w:rPr>
        <w:t xml:space="preserve">”</w:t>
      </w:r>
      <w:r>
        <w:t xml:space="preserve"> </w:t>
      </w:r>
      <w:r>
        <w:t xml:space="preserve">That answer costs you nothing and buys you credibility for every real number</w:t>
      </w:r>
      <w:r>
        <w:t xml:space="preserve"> </w:t>
      </w:r>
      <w:r>
        <w:t xml:space="preserve">that follows.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 gear visibly</w:t>
      </w:r>
      <w:r>
        <w:t xml:space="preserve"> </w:t>
      </w:r>
      <w:r>
        <w:t xml:space="preserve">at</w:t>
      </w:r>
      <w:r>
        <w:t xml:space="preserve"> </w:t>
      </w:r>
      <w:r>
        <w:t xml:space="preserve">“</w:t>
      </w:r>
      <w:r>
        <w:t xml:space="preserve">By Monday morning</w:t>
      </w:r>
      <w:r>
        <w:t xml:space="preserve">”</w:t>
      </w:r>
      <w:r>
        <w:t xml:space="preserve"> </w:t>
      </w:r>
      <w:r>
        <w:t xml:space="preserve">— story voice to engineer voice.</w:t>
      </w:r>
      <w:r>
        <w:t xml:space="preserve"> </w:t>
      </w:r>
      <w:r>
        <w:t xml:space="preserve">That switch is what makes it read as professional rather than theatrical.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you are over time</w:t>
      </w:r>
      <w:r>
        <w:t xml:space="preserve">, cut the YouTube sentence. Never cut the pause.</w:t>
      </w:r>
    </w:p>
    <w:bookmarkEnd w:id="27"/>
    <w:bookmarkEnd w:id="28"/>
    <w:bookmarkStart w:id="29" w:name="slide-2-idea-solution-suryansh-030"/>
    <w:p>
      <w:pPr>
        <w:pStyle w:val="Heading2"/>
      </w:pPr>
      <w:r>
        <w:t xml:space="preserve">SLIDE 2 — Idea / Solution ·</w:t>
      </w:r>
      <w:r>
        <w:t xml:space="preserve"> </w:t>
      </w:r>
      <w:r>
        <w:rPr>
          <w:bCs/>
          <w:b/>
        </w:rPr>
        <w:t xml:space="preserve">SURYANSH</w:t>
      </w:r>
      <w:r>
        <w:t xml:space="preserve"> </w:t>
      </w:r>
      <w:r>
        <w:t xml:space="preserve">· 0:30</w:t>
      </w:r>
    </w:p>
    <w:p>
      <w:pPr>
        <w:pStyle w:val="FirstParagraph"/>
      </w:pPr>
      <w:r>
        <w:rPr>
          <w:bCs/>
          <w:b/>
        </w:rPr>
        <w:t xml:space="preserve">Visual on screen:</w:t>
      </w:r>
      <w:r>
        <w:t xml:space="preserve"> </w:t>
      </w:r>
      <w:r>
        <w:t xml:space="preserve">the attack-and-defence flow (flowchart A,</w:t>
      </w:r>
      <w:r>
        <w:t xml:space="preserve"> </w:t>
      </w:r>
      <w:r>
        <w:rPr>
          <w:rStyle w:val="VerbatimChar"/>
        </w:rPr>
        <w:t xml:space="preserve">SONIX_MASTER.md</w:t>
      </w:r>
      <w:r>
        <w:t xml:space="preserve"> </w:t>
      </w:r>
      <w:r>
        <w:t xml:space="preserve">§14).</w:t>
      </w:r>
    </w:p>
    <w:p>
      <w:pPr>
        <w:pStyle w:val="BlockText"/>
      </w:pPr>
      <w:r>
        <w:t xml:space="preserve">“That attack has three moving parts, and all of them are cheap. A scammer takes seconds of public audio —</w:t>
      </w:r>
      <w:r>
        <w:t xml:space="preserve"> </w:t>
      </w:r>
      <w:r>
        <w:t xml:space="preserve">a YouTube clip, a voice note, an old interview. A free tool clones it. The</w:t>
      </w:r>
      <w:r>
        <w:t xml:space="preserve"> </w:t>
      </w:r>
      <w:r>
        <w:t xml:space="preserve">victim’s phone rings, and the voice on the other end is somebody they trust:</w:t>
      </w:r>
      <w:r>
        <w:t xml:space="preserve"> </w:t>
      </w:r>
      <w:r>
        <w:t xml:space="preserve">a bank official, a CEO, a family member. The money moves before anyone doubts</w:t>
      </w:r>
      <w:r>
        <w:t xml:space="preserve"> </w:t>
      </w:r>
      <w:r>
        <w:t xml:space="preserve">the voice.</w:t>
      </w:r>
    </w:p>
    <w:p>
      <w:pPr>
        <w:pStyle w:val="BlockText"/>
      </w:pPr>
      <w:r>
        <w:t xml:space="preserve">Every detection tool we found analyses a recording</w:t>
      </w:r>
      <w:r>
        <w:t xml:space="preserve"> </w:t>
      </w:r>
      <w:r>
        <w:rPr>
          <w:iCs/>
          <w:i/>
        </w:rPr>
        <w:t xml:space="preserve">afterwards</w:t>
      </w:r>
      <w:r>
        <w:t xml:space="preserve">. That’s an</w:t>
      </w:r>
      <w:r>
        <w:t xml:space="preserve"> </w:t>
      </w:r>
      <w:r>
        <w:t xml:space="preserve">autopsy, not a defence.</w:t>
      </w:r>
    </w:p>
    <w:p>
      <w:pPr>
        <w:pStyle w:val="BlockText"/>
      </w:pPr>
      <w:r>
        <w:rPr>
          <w:bCs/>
          <w:b/>
        </w:rPr>
        <w:t xml:space="preserve">SONIX scores the call while it is happening.</w:t>
      </w:r>
      <w:r>
        <w:t xml:space="preserve"> </w:t>
      </w:r>
      <w:r>
        <w:t xml:space="preserve">Green, amber, red — updated</w:t>
      </w:r>
      <w:r>
        <w:t xml:space="preserve"> </w:t>
      </w:r>
      <w:r>
        <w:t xml:space="preserve">twice a second, on live audio.</w:t>
      </w:r>
    </w:p>
    <w:p>
      <w:pPr>
        <w:pStyle w:val="BlockText"/>
      </w:pPr>
      <w:r>
        <w:t xml:space="preserve">And one design decision we’d defend anywhere:</w:t>
      </w:r>
      <w:r>
        <w:t xml:space="preserve"> </w:t>
      </w:r>
      <w:r>
        <w:rPr>
          <w:bCs/>
          <w:b/>
        </w:rPr>
        <w:t xml:space="preserve">SONIX never blocks a call.</w:t>
      </w:r>
      <w:r>
        <w:t xml:space="preserve"> </w:t>
      </w:r>
      <w:r>
        <w:t xml:space="preserve">A</w:t>
      </w:r>
      <w:r>
        <w:t xml:space="preserve"> </w:t>
      </w:r>
      <w:r>
        <w:t xml:space="preserve">false positive that cuts off a real emergency is a worse failure than the fraud</w:t>
      </w:r>
      <w:r>
        <w:t xml:space="preserve"> </w:t>
      </w:r>
      <w:r>
        <w:t xml:space="preserve">we’re preventing. We flag. A human decides.</w:t>
      </w:r>
    </w:p>
    <w:p>
      <w:pPr>
        <w:pStyle w:val="BlockText"/>
      </w:pPr>
      <w:r>
        <w:t xml:space="preserve">Yugal will take you through how it works.”</w:t>
      </w:r>
    </w:p>
    <w:p>
      <w:pPr>
        <w:pStyle w:val="FirstParagraph"/>
      </w:pPr>
      <w:r>
        <w:rPr>
          <w:bCs/>
          <w:b/>
        </w:rPr>
        <w:t xml:space="preserve">Bullets on the slide (max 6, do not read them aloud):</w:t>
      </w:r>
      <w:r>
        <w:t xml:space="preserve"> </w:t>
      </w:r>
      <w:r>
        <w:t xml:space="preserve">real-time, not post-call · flags, never blocks · consent-gated · thresholds</w:t>
      </w:r>
      <w:r>
        <w:t xml:space="preserve"> </w:t>
      </w:r>
      <w:r>
        <w:t xml:space="preserve">configurable per organisation · runs inside the bank’s own network · updates</w:t>
      </w:r>
      <w:r>
        <w:t xml:space="preserve"> </w:t>
      </w:r>
      <w:r>
        <w:t xml:space="preserve">twice a second</w:t>
      </w:r>
    </w:p>
    <w:p>
      <w:r>
        <w:pict>
          <v:rect style="width:0;height:1.5pt" o:hralign="center" o:hrstd="t" o:hr="t"/>
        </w:pict>
      </w:r>
    </w:p>
    <w:bookmarkEnd w:id="29"/>
    <w:bookmarkStart w:id="32" w:name="Xac888d5bba074531723dbb96c2ff59de64cabaa"/>
    <w:p>
      <w:pPr>
        <w:pStyle w:val="Heading2"/>
      </w:pPr>
      <w:r>
        <w:t xml:space="preserve">SLIDE 3 — Technical Approach ·</w:t>
      </w:r>
      <w:r>
        <w:t xml:space="preserve"> </w:t>
      </w:r>
      <w:r>
        <w:rPr>
          <w:bCs/>
          <w:b/>
        </w:rPr>
        <w:t xml:space="preserve">YUGAL</w:t>
      </w:r>
      <w:r>
        <w:t xml:space="preserve"> </w:t>
      </w:r>
      <w:r>
        <w:t xml:space="preserve">(0:40) →</w:t>
      </w:r>
      <w:r>
        <w:t xml:space="preserve"> </w:t>
      </w:r>
      <w:r>
        <w:rPr>
          <w:bCs/>
          <w:b/>
        </w:rPr>
        <w:t xml:space="preserve">AKSHAT</w:t>
      </w:r>
      <w:r>
        <w:t xml:space="preserve"> </w:t>
      </w:r>
      <w:r>
        <w:t xml:space="preserve">(0:25) · 1:05</w:t>
      </w:r>
    </w:p>
    <w:p>
      <w:pPr>
        <w:pStyle w:val="FirstParagraph"/>
      </w:pPr>
      <w:r>
        <w:rPr>
          <w:bCs/>
          <w:b/>
        </w:rPr>
        <w:t xml:space="preserve">Visual:</w:t>
      </w:r>
      <w:r>
        <w:t xml:space="preserve"> </w:t>
      </w:r>
      <w:r>
        <w:t xml:space="preserve">pipeline diagram (flowchart B) left, integration diagram (flowchart C)</w:t>
      </w:r>
      <w:r>
        <w:t xml:space="preserve"> </w:t>
      </w:r>
      <w:r>
        <w:t xml:space="preserve">right, SDK snippet below.</w:t>
      </w:r>
    </w:p>
    <w:bookmarkStart w:id="30" w:name="yugal-040"/>
    <w:p>
      <w:pPr>
        <w:pStyle w:val="Heading3"/>
      </w:pPr>
      <w:r>
        <w:t xml:space="preserve">YUGAL — 0:40</w:t>
      </w:r>
    </w:p>
    <w:p>
      <w:pPr>
        <w:pStyle w:val="BlockText"/>
      </w:pPr>
      <w:r>
        <w:t xml:space="preserve">“Audio comes in at 16 kilohertz. We cut it into</w:t>
      </w:r>
      <w:r>
        <w:t xml:space="preserve"> </w:t>
      </w:r>
      <w:r>
        <w:rPr>
          <w:bCs/>
          <w:b/>
        </w:rPr>
        <w:t xml:space="preserve">four-second windows every half</w:t>
      </w:r>
      <w:r>
        <w:rPr>
          <w:bCs/>
          <w:b/>
        </w:rP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— 87 percent overlap, so the verdict refreshes twice a second. Windows</w:t>
      </w:r>
      <w:r>
        <w:t xml:space="preserve"> </w:t>
      </w:r>
      <w:r>
        <w:t xml:space="preserve">that are near-silent get dropped before they’re scored.</w:t>
      </w:r>
    </w:p>
    <w:p>
      <w:pPr>
        <w:pStyle w:val="BlockText"/>
      </w:pPr>
      <w:r>
        <w:t xml:space="preserve">Each window goes through</w:t>
      </w:r>
      <w:r>
        <w:t xml:space="preserve"> </w:t>
      </w:r>
      <w:r>
        <w:rPr>
          <w:bCs/>
          <w:b/>
        </w:rPr>
        <w:t xml:space="preserve">wav2vec2 XLS-R — 300 million parameters — and we keep</w:t>
      </w:r>
      <w:r>
        <w:rPr>
          <w:bCs/>
          <w:b/>
        </w:rPr>
        <w:t xml:space="preserve"> </w:t>
      </w:r>
      <w:r>
        <w:rPr>
          <w:bCs/>
          <w:b/>
        </w:rPr>
        <w:t xml:space="preserve">it frozen.</w:t>
      </w:r>
      <w:r>
        <w:t xml:space="preserve"> </w:t>
      </w:r>
      <w:r>
        <w:t xml:space="preserve">On top of it sits a small trained head:</w:t>
      </w:r>
      <w:r>
        <w:t xml:space="preserve"> </w:t>
      </w:r>
      <w:r>
        <w:rPr>
          <w:bCs/>
          <w:b/>
        </w:rPr>
        <w:t xml:space="preserve">262,657 parameters.</w:t>
      </w:r>
    </w:p>
    <w:p>
      <w:pPr>
        <w:pStyle w:val="BlockText"/>
      </w:pPr>
      <w:r>
        <w:t xml:space="preserve">That split is the architecture decision I’d most want you to take away. The</w:t>
      </w:r>
      <w:r>
        <w:t xml:space="preserve"> </w:t>
      </w:r>
      <w:r>
        <w:t xml:space="preserve">frozen part does the listening; the tiny trained part does the deciding. So</w:t>
      </w:r>
      <w:r>
        <w:t xml:space="preserve"> </w:t>
      </w:r>
      <w:r>
        <w:t xml:space="preserve">when a new cloning tool appears next month, we extract embeddings once and</w:t>
      </w:r>
      <w:r>
        <w:t xml:space="preserve"> </w:t>
      </w:r>
      <w:r>
        <w:rPr>
          <w:bCs/>
          <w:b/>
        </w:rPr>
        <w:t xml:space="preserve">retrain in minutes</w:t>
      </w:r>
      <w:r>
        <w:t xml:space="preserve"> </w:t>
      </w:r>
      <w:r>
        <w:t xml:space="preserve">— not days, and with no redeployment. Our API already</w:t>
      </w:r>
      <w:r>
        <w:t xml:space="preserve"> </w:t>
      </w:r>
      <w:r>
        <w:t xml:space="preserve">serves several trained heads behind one endpoint, sharing one copy of the</w:t>
      </w:r>
      <w:r>
        <w:t xml:space="preserve"> </w:t>
      </w:r>
      <w:r>
        <w:t xml:space="preserve">front-end, with no extra GPU memory.</w:t>
      </w:r>
    </w:p>
    <w:p>
      <w:pPr>
        <w:pStyle w:val="BlockText"/>
      </w:pPr>
      <w:r>
        <w:t xml:space="preserve">The raw output is smoothed across five windows, with hysteresis — three of five</w:t>
      </w:r>
      <w:r>
        <w:t xml:space="preserve"> </w:t>
      </w:r>
      <w:r>
        <w:t xml:space="preserve">have to agree before the band changes — so one strange window can’t flip a</w:t>
      </w:r>
      <w:r>
        <w:t xml:space="preserve"> </w:t>
      </w:r>
      <w:r>
        <w:t xml:space="preserve">verdict.”</w:t>
      </w:r>
    </w:p>
    <w:bookmarkEnd w:id="30"/>
    <w:bookmarkStart w:id="31" w:name="akshat-025"/>
    <w:p>
      <w:pPr>
        <w:pStyle w:val="Heading3"/>
      </w:pPr>
      <w:r>
        <w:t xml:space="preserve">AKSHAT — 0:25</w:t>
      </w:r>
    </w:p>
    <w:p>
      <w:pPr>
        <w:pStyle w:val="BlockText"/>
      </w:pPr>
      <w:r>
        <w:t xml:space="preserve">“And the thing the problem statement asks for three times is an</w:t>
      </w:r>
      <w:r>
        <w:t xml:space="preserve"> </w:t>
      </w:r>
      <w:r>
        <w:rPr>
          <w:bCs/>
          <w:b/>
        </w:rPr>
        <w:t xml:space="preserve">API and SDK</w:t>
      </w:r>
      <w:r>
        <w:t xml:space="preserve"> </w:t>
      </w:r>
      <w:r>
        <w:t xml:space="preserve">—</w:t>
      </w:r>
      <w:r>
        <w:t xml:space="preserve"> </w:t>
      </w:r>
      <w:r>
        <w:t xml:space="preserve">not an application. So that’s what we built.</w:t>
      </w:r>
    </w:p>
    <w:p>
      <w:pPr>
        <w:pStyle w:val="BlockText"/>
      </w:pPr>
      <w:r>
        <w:t xml:space="preserve">SONIX is middleware.</w:t>
      </w:r>
      <w:r>
        <w:t xml:space="preserve"> </w:t>
      </w:r>
      <w:r>
        <w:rPr>
          <w:bCs/>
          <w:b/>
        </w:rPr>
        <w:t xml:space="preserve">Seven REST endpoints and a WebSocket stream.</w:t>
      </w:r>
      <w:r>
        <w:t xml:space="preserve"> </w:t>
      </w:r>
      <w:r>
        <w:t xml:space="preserve">Three lines</w:t>
      </w:r>
      <w:r>
        <w:t xml:space="preserve"> </w:t>
      </w:r>
      <w:r>
        <w:t xml:space="preserve">of code and a bank’s existing system holds a transfer on a red band.</w:t>
      </w:r>
    </w:p>
    <w:p>
      <w:pPr>
        <w:pStyle w:val="BlockText"/>
      </w:pPr>
      <w:r>
        <w:t xml:space="preserve">The evidence that it’s a real interface and not just our app’s backend:</w:t>
      </w:r>
      <w:r>
        <w:t xml:space="preserve"> </w:t>
      </w:r>
      <w:r>
        <w:rPr>
          <w:bCs/>
          <w:b/>
        </w:rPr>
        <w:t xml:space="preserve">two completely independent clients already run on it</w:t>
      </w:r>
      <w:r>
        <w:t xml:space="preserve"> </w:t>
      </w:r>
      <w:r>
        <w:t xml:space="preserve">— a Python dashboard</w:t>
      </w:r>
      <w:r>
        <w:t xml:space="preserve"> </w:t>
      </w:r>
      <w:r>
        <w:t xml:space="preserve">and a JavaScript Chrome extension that share no code between them.</w:t>
      </w:r>
    </w:p>
    <w:p>
      <w:pPr>
        <w:pStyle w:val="BlockText"/>
      </w:pPr>
      <w:r>
        <w:t xml:space="preserve">Yukti will show you how we test it.”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lide-4-feasibility-viability-yukti-050"/>
    <w:p>
      <w:pPr>
        <w:pStyle w:val="Heading2"/>
      </w:pPr>
      <w:r>
        <w:t xml:space="preserve">SLIDE 4 — Feasibility &amp; Viability ·</w:t>
      </w:r>
      <w:r>
        <w:t xml:space="preserve"> </w:t>
      </w:r>
      <w:r>
        <w:rPr>
          <w:bCs/>
          <w:b/>
        </w:rPr>
        <w:t xml:space="preserve">YUKTI</w:t>
      </w:r>
      <w:r>
        <w:t xml:space="preserve"> </w:t>
      </w:r>
      <w:r>
        <w:t xml:space="preserve">· 0:50</w:t>
      </w:r>
    </w:p>
    <w:p>
      <w:pPr>
        <w:pStyle w:val="FirstParagraph"/>
      </w:pPr>
      <w:r>
        <w:rPr>
          <w:bCs/>
          <w:b/>
        </w:rPr>
        <w:t xml:space="preserve">Visual:</w:t>
      </w:r>
      <w:r>
        <w:t xml:space="preserve"> </w:t>
      </w:r>
      <w:r>
        <w:t xml:space="preserve">Chart A (padding fix) and Chart B (SNR shortcut) side by side, then the</w:t>
      </w:r>
      <w:r>
        <w:t xml:space="preserve"> </w:t>
      </w:r>
      <w:r>
        <w:t xml:space="preserve">benchmark matrix.</w:t>
      </w:r>
    </w:p>
    <w:p>
      <w:pPr>
        <w:pStyle w:val="BlockText"/>
      </w:pPr>
      <w:r>
        <w:t xml:space="preserve">“I’ll show you two failures we found in our own model, because how a team</w:t>
      </w:r>
      <w:r>
        <w:t xml:space="preserve"> </w:t>
      </w:r>
      <w:r>
        <w:t xml:space="preserve">handles its own bugs says more than any accuracy number.</w:t>
      </w:r>
    </w:p>
    <w:p>
      <w:pPr>
        <w:pStyle w:val="BlockText"/>
      </w:pPr>
      <w:r>
        <w:t xml:space="preserve">Our detector was calling real people fake. We didn’t touch the threshold — we</w:t>
      </w:r>
      <w:r>
        <w:t xml:space="preserve"> </w:t>
      </w:r>
      <w:r>
        <w:t xml:space="preserve">asked why. Short clips were being padded with</w:t>
      </w:r>
      <w:r>
        <w:t xml:space="preserve"> </w:t>
      </w:r>
      <w:r>
        <w:rPr>
          <w:bCs/>
          <w:b/>
        </w:rPr>
        <w:t xml:space="preserve">digital silence</w:t>
      </w:r>
      <w:r>
        <w:t xml:space="preserve">, so a</w:t>
      </w:r>
      <w:r>
        <w:t xml:space="preserve"> </w:t>
      </w:r>
      <w:r>
        <w:t xml:space="preserve">one-second clip was three-quarters nothing. A real human at one second scored</w:t>
      </w:r>
      <w:r>
        <w:t xml:space="preserve"> </w:t>
      </w:r>
      <w:r>
        <w:rPr>
          <w:bCs/>
          <w:b/>
        </w:rPr>
        <w:t xml:space="preserve">0.88</w:t>
      </w:r>
      <w:r>
        <w:t xml:space="preserve"> </w:t>
      </w:r>
      <w:r>
        <w:t xml:space="preserve">— confidently fake. We changed the padding to repeat the audio instead.</w:t>
      </w:r>
      <w:r>
        <w:t xml:space="preserve"> </w:t>
      </w:r>
      <w:r>
        <w:t xml:space="preserve">Same clip, same model:</w:t>
      </w:r>
      <w:r>
        <w:t xml:space="preserve"> </w:t>
      </w:r>
      <w:r>
        <w:rPr>
          <w:bCs/>
          <w:b/>
        </w:rPr>
        <w:t xml:space="preserve">0.03</w:t>
      </w:r>
      <w:r>
        <w:t xml:space="preserve">. Confidently real.</w:t>
      </w:r>
    </w:p>
    <w:p>
      <w:pPr>
        <w:pStyle w:val="BlockText"/>
      </w:pPr>
      <w:r>
        <w:rPr>
          <w:bCs/>
          <w:b/>
        </w:rPr>
        <w:t xml:space="preserve">[Point at Chart B.]</w:t>
      </w:r>
    </w:p>
    <w:p>
      <w:pPr>
        <w:pStyle w:val="BlockText"/>
      </w:pPr>
      <w:r>
        <w:t xml:space="preserve">Genuine recordings still failed. So we plotted score against</w:t>
      </w:r>
      <w:r>
        <w:t xml:space="preserve"> </w:t>
      </w:r>
      <w:r>
        <w:t xml:space="preserve">signal-to-noise ratio — and found the model had learned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clean background</w:t>
      </w:r>
      <w:r>
        <w:rPr>
          <w:bCs/>
          <w:b/>
        </w:rPr>
        <w:t xml:space="preserve"> </w:t>
      </w:r>
      <w:r>
        <w:rPr>
          <w:bCs/>
          <w:b/>
        </w:rPr>
        <w:t xml:space="preserve">equals fake</w:t>
      </w:r>
      <w:r>
        <w:rPr>
          <w:bCs/>
          <w:b/>
        </w:rPr>
        <w:t xml:space="preserve">’</w:t>
      </w:r>
      <w:r>
        <w:t xml:space="preserve">, not synthesis detection. Our training data’s silence sits at</w:t>
      </w:r>
      <w:r>
        <w:t xml:space="preserve"> </w:t>
      </w:r>
      <w:r>
        <w:t xml:space="preserve">minus 75 dBFS, a floor no real microphone produces, and phone noise-suppression</w:t>
      </w:r>
      <w:r>
        <w:t xml:space="preserve"> </w:t>
      </w:r>
      <w:r>
        <w:t xml:space="preserve">strips room tone out of genuine calls. Our failing genuine clips sat between</w:t>
      </w:r>
      <w:r>
        <w:t xml:space="preserve"> </w:t>
      </w:r>
      <w:r>
        <w:rPr>
          <w:bCs/>
          <w:b/>
        </w:rPr>
        <w:t xml:space="preserve">39 and 67 decibels</w:t>
      </w:r>
      <w:r>
        <w:t xml:space="preserve">; the ones that passed sat at</w:t>
      </w:r>
      <w:r>
        <w:t xml:space="preserve"> </w:t>
      </w:r>
      <w:r>
        <w:rPr>
          <w:bCs/>
          <w:b/>
        </w:rPr>
        <w:t xml:space="preserve">35 to 38</w:t>
      </w:r>
      <w:r>
        <w:t xml:space="preserve">.</w:t>
      </w:r>
    </w:p>
    <w:p>
      <w:pPr>
        <w:pStyle w:val="BlockText"/>
      </w:pPr>
      <w:r>
        <w:t xml:space="preserve">We fixed it in the</w:t>
      </w:r>
      <w:r>
        <w:t xml:space="preserve"> </w:t>
      </w:r>
      <w:r>
        <w:rPr>
          <w:bCs/>
          <w:b/>
        </w:rPr>
        <w:t xml:space="preserve">training data</w:t>
      </w:r>
      <w:r>
        <w:t xml:space="preserve">, not the thresholds — real room reverb and</w:t>
      </w:r>
      <w:r>
        <w:t xml:space="preserve"> </w:t>
      </w:r>
      <w:r>
        <w:t xml:space="preserve">real noise, so background can’t be a cue any more.</w:t>
      </w:r>
    </w:p>
    <w:p>
      <w:pPr>
        <w:pStyle w:val="BlockText"/>
      </w:pPr>
      <w:r>
        <w:rPr>
          <w:bCs/>
          <w:b/>
        </w:rPr>
        <w:t xml:space="preserve">[Point at the matrix.]</w:t>
      </w:r>
    </w:p>
    <w:p>
      <w:pPr>
        <w:pStyle w:val="BlockText"/>
      </w:pPr>
      <w:r>
        <w:t xml:space="preserve">This is our evaluation framework, with honest status. Cross-dataset error rates</w:t>
      </w:r>
      <w:r>
        <w:t xml:space="preserve"> </w:t>
      </w:r>
      <w:r>
        <w:t xml:space="preserve">in this field typically land between</w:t>
      </w:r>
      <w:r>
        <w:t xml:space="preserve"> </w:t>
      </w:r>
      <w:r>
        <w:rPr>
          <w:bCs/>
          <w:b/>
        </w:rPr>
        <w:t xml:space="preserve">10 and 30 percent</w:t>
      </w:r>
      <w:r>
        <w:t xml:space="preserve"> </w:t>
      </w:r>
      <w:r>
        <w:t xml:space="preserve">— generalisation is</w:t>
      </w:r>
      <w:r>
        <w:t xml:space="preserve"> </w:t>
      </w:r>
      <w:r>
        <w:t xml:space="preserve">the known open problem, and we measure it rather than avoid it.</w:t>
      </w:r>
    </w:p>
    <w:p>
      <w:pPr>
        <w:pStyle w:val="BlockText"/>
      </w:pPr>
      <w:r>
        <w:t xml:space="preserve">Navya will tell you who this is for.”</w:t>
      </w:r>
    </w:p>
    <w:p>
      <w:pPr>
        <w:pStyle w:val="FirstParagraph"/>
      </w:pPr>
      <w:r>
        <w:rPr>
          <w:bCs/>
          <w:b/>
        </w:rPr>
        <w:t xml:space="preserve">⚠️ Yukti — hard rules for this slide</w:t>
      </w:r>
      <w:r>
        <w:t xml:space="preserve"> </w:t>
      </w:r>
      <w:r>
        <w:t xml:space="preserve">- Say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score</w:t>
      </w:r>
      <w:r>
        <w:rPr>
          <w:bCs/>
          <w:b/>
        </w:rPr>
        <w:t xml:space="preserve">”</w:t>
      </w:r>
      <w:r>
        <w:t xml:space="preserve">, never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. If asked, the metric is</w:t>
      </w:r>
      <w:r>
        <w:t xml:space="preserve"> </w:t>
      </w:r>
      <w:r>
        <w:rPr>
          <w:bCs/>
          <w:b/>
        </w:rPr>
        <w:t xml:space="preserve">EER</w:t>
      </w:r>
      <w:r>
        <w:t xml:space="preserve">, because the</w:t>
      </w:r>
      <w:r>
        <w:t xml:space="preserve"> </w:t>
      </w:r>
      <w:r>
        <w:t xml:space="preserve">benchmark data is ~90 % spoof and accuracy would be flattering and meaningless.</w:t>
      </w:r>
      <w:r>
        <w:t xml:space="preserve"> </w:t>
      </w:r>
      <w:r>
        <w:t xml:space="preserve">- Any DF21 figure must carry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 75 percent key coverage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If a number in the matrix is still</w:t>
      </w:r>
      <w:r>
        <w:t xml:space="preserve"> </w:t>
      </w:r>
      <w:r>
        <w:rPr>
          <w:rStyle w:val="VerbatimChar"/>
        </w:rPr>
        <w:t xml:space="preserve">[[PENDING]]</w:t>
      </w:r>
      <w:r>
        <w:t xml:space="preserve">,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progress</w:t>
      </w:r>
      <w:r>
        <w:rPr>
          <w:iCs/>
          <w:i/>
        </w:rPr>
        <w:t xml:space="preserve">”</w:t>
      </w:r>
      <w:r>
        <w:t xml:space="preserve"> </w:t>
      </w:r>
      <w:r>
        <w:t xml:space="preserve">and move on.</w:t>
      </w:r>
      <w:r>
        <w:t xml:space="preserve"> </w:t>
      </w:r>
      <w:r>
        <w:t xml:space="preserve">Do not estimate. Do not round up a dev number into a headline.</w:t>
      </w:r>
    </w:p>
    <w:p>
      <w:r>
        <w:pict>
          <v:rect style="width:0;height:1.5pt" o:hralign="center" o:hrstd="t" o:hr="t"/>
        </w:pict>
      </w:r>
    </w:p>
    <w:bookmarkEnd w:id="33"/>
    <w:bookmarkStart w:id="34" w:name="slide-5-impact-benefits-navya-035"/>
    <w:p>
      <w:pPr>
        <w:pStyle w:val="Heading2"/>
      </w:pPr>
      <w:r>
        <w:t xml:space="preserve">SLIDE 5 — Impact &amp; Benefits ·</w:t>
      </w:r>
      <w:r>
        <w:t xml:space="preserve"> </w:t>
      </w:r>
      <w:r>
        <w:rPr>
          <w:bCs/>
          <w:b/>
        </w:rPr>
        <w:t xml:space="preserve">NAVYA</w:t>
      </w:r>
      <w:r>
        <w:t xml:space="preserve"> </w:t>
      </w:r>
      <w:r>
        <w:t xml:space="preserve">· 0:35</w:t>
      </w:r>
    </w:p>
    <w:p>
      <w:pPr>
        <w:pStyle w:val="FirstParagraph"/>
      </w:pPr>
      <w:r>
        <w:rPr>
          <w:bCs/>
          <w:b/>
        </w:rPr>
        <w:t xml:space="preserve">Visual:</w:t>
      </w:r>
      <w:r>
        <w:t xml:space="preserve"> </w:t>
      </w:r>
      <w:r>
        <w:t xml:space="preserve">stakeholder map (flowchart E).</w:t>
      </w:r>
    </w:p>
    <w:p>
      <w:pPr>
        <w:pStyle w:val="BlockText"/>
      </w:pPr>
      <w:r>
        <w:t xml:space="preserve">“Four groups, and they need different things from the same score.</w:t>
      </w:r>
    </w:p>
    <w:p>
      <w:pPr>
        <w:pStyle w:val="BlockText"/>
      </w:pPr>
      <w:r>
        <w:rPr>
          <w:bCs/>
          <w:b/>
        </w:rPr>
        <w:t xml:space="preserve">Individuals</w:t>
      </w:r>
      <w:r>
        <w:t xml:space="preserve"> </w:t>
      </w:r>
      <w:r>
        <w:t xml:space="preserve">— the family-emergency scam, the fake call from a relative in</w:t>
      </w:r>
      <w:r>
        <w:t xml:space="preserve"> </w:t>
      </w:r>
      <w:r>
        <w:t xml:space="preserve">trouble.</w:t>
      </w:r>
      <w:r>
        <w:t xml:space="preserve"> </w:t>
      </w:r>
      <w:r>
        <w:rPr>
          <w:bCs/>
          <w:b/>
        </w:rPr>
        <w:t xml:space="preserve">Banks and contact centres</w:t>
      </w:r>
      <w:r>
        <w:t xml:space="preserve"> </w:t>
      </w:r>
      <w:r>
        <w:t xml:space="preserve">— where a red band can hold a transfer</w:t>
      </w:r>
      <w:r>
        <w:t xml:space="preserve"> </w:t>
      </w:r>
      <w:r>
        <w:t xml:space="preserve">before it clears, which is the only moment where stopping fraud is still cheap.</w:t>
      </w:r>
      <w:r>
        <w:t xml:space="preserve"> </w:t>
      </w:r>
      <w:r>
        <w:rPr>
          <w:bCs/>
          <w:b/>
        </w:rPr>
        <w:t xml:space="preserve">Telecom operators</w:t>
      </w:r>
      <w:r>
        <w:t xml:space="preserve">, who could run this at network level and offer it as a</w:t>
      </w:r>
      <w:r>
        <w:t xml:space="preserve"> </w:t>
      </w:r>
      <w:r>
        <w:t xml:space="preserve">service. And</w:t>
      </w:r>
      <w:r>
        <w:t xml:space="preserve"> </w:t>
      </w:r>
      <w:r>
        <w:rPr>
          <w:bCs/>
          <w:b/>
        </w:rPr>
        <w:t xml:space="preserve">government helplines</w:t>
      </w:r>
      <w:r>
        <w:t xml:space="preserve">, where official impersonation is the whole</w:t>
      </w:r>
      <w:r>
        <w:t xml:space="preserve"> </w:t>
      </w:r>
      <w:r>
        <w:t xml:space="preserve">attack.</w:t>
      </w:r>
    </w:p>
    <w:p>
      <w:pPr>
        <w:pStyle w:val="BlockText"/>
      </w:pPr>
      <w:r>
        <w:t xml:space="preserve">The thresholds are theirs to set. A bank would run this stricter on a fund</w:t>
      </w:r>
      <w:r>
        <w:t xml:space="preserve"> </w:t>
      </w:r>
      <w:r>
        <w:t xml:space="preserve">transfer than on a general enquiry — same model, different operating point.</w:t>
      </w:r>
    </w:p>
    <w:p>
      <w:pPr>
        <w:pStyle w:val="BlockText"/>
      </w:pPr>
      <w:r>
        <w:t xml:space="preserve">And on privacy, which we designed in rather than bolted on: there is a</w:t>
      </w:r>
      <w:r>
        <w:t xml:space="preserve"> </w:t>
      </w:r>
      <w:r>
        <w:rPr>
          <w:bCs/>
          <w:b/>
        </w:rPr>
        <w:t xml:space="preserve">consent gate enforced in the state machine</w:t>
      </w:r>
      <w:r>
        <w:t xml:space="preserve"> </w:t>
      </w:r>
      <w:r>
        <w:t xml:space="preserve">— audio is dropped, in code,</w:t>
      </w:r>
      <w:r>
        <w:t xml:space="preserve"> </w:t>
      </w:r>
      <w:r>
        <w:t xml:space="preserve">unless the call is approved. Every call writes an</w:t>
      </w:r>
      <w:r>
        <w:t xml:space="preserve"> </w:t>
      </w:r>
      <w:r>
        <w:rPr>
          <w:bCs/>
          <w:b/>
        </w:rPr>
        <w:t xml:space="preserve">immutable audit trail</w:t>
      </w:r>
      <w:r>
        <w:t xml:space="preserve">.</w:t>
      </w:r>
      <w:r>
        <w:t xml:space="preserve"> </w:t>
      </w:r>
      <w:r>
        <w:rPr>
          <w:bCs/>
          <w:b/>
        </w:rPr>
        <w:t xml:space="preserve">No audio is retained</w:t>
      </w:r>
      <w:r>
        <w:t xml:space="preserve"> </w:t>
      </w:r>
      <w:r>
        <w:t xml:space="preserve">— only the score.</w:t>
      </w:r>
    </w:p>
    <w:p>
      <w:pPr>
        <w:pStyle w:val="BlockText"/>
      </w:pPr>
      <w:r>
        <w:t xml:space="preserve">Anubhav has our datasets and references.”</w:t>
      </w:r>
    </w:p>
    <w:p>
      <w:r>
        <w:pict>
          <v:rect style="width:0;height:1.5pt" o:hralign="center" o:hrstd="t" o:hr="t"/>
        </w:pict>
      </w:r>
    </w:p>
    <w:bookmarkEnd w:id="34"/>
    <w:bookmarkStart w:id="35" w:name="slide-6-research-datasets-anubhav-020"/>
    <w:p>
      <w:pPr>
        <w:pStyle w:val="Heading2"/>
      </w:pPr>
      <w:r>
        <w:t xml:space="preserve">SLIDE 6 — Research &amp; Datasets ·</w:t>
      </w:r>
      <w:r>
        <w:t xml:space="preserve"> </w:t>
      </w:r>
      <w:r>
        <w:rPr>
          <w:bCs/>
          <w:b/>
        </w:rPr>
        <w:t xml:space="preserve">ANUBHAV</w:t>
      </w:r>
      <w:r>
        <w:t xml:space="preserve"> </w:t>
      </w:r>
      <w:r>
        <w:t xml:space="preserve">· 0:20</w:t>
      </w:r>
    </w:p>
    <w:p>
      <w:pPr>
        <w:pStyle w:val="FirstParagraph"/>
      </w:pPr>
      <w:r>
        <w:rPr>
          <w:bCs/>
          <w:b/>
        </w:rPr>
        <w:t xml:space="preserve">Visual:</w:t>
      </w:r>
      <w:r>
        <w:t xml:space="preserve"> </w:t>
      </w:r>
      <w:r>
        <w:t xml:space="preserve">two columns — datasets left, papers right.</w:t>
      </w:r>
    </w:p>
    <w:p>
      <w:pPr>
        <w:pStyle w:val="BlockText"/>
      </w:pPr>
      <w:r>
        <w:t xml:space="preserve">“Everything we trained and tested on is public and standard:</w:t>
      </w:r>
      <w:r>
        <w:t xml:space="preserve"> </w:t>
      </w:r>
      <w:r>
        <w:rPr>
          <w:bCs/>
          <w:b/>
        </w:rPr>
        <w:t xml:space="preserve">ASVspoof 2019,</w:t>
      </w:r>
      <w:r>
        <w:rPr>
          <w:bCs/>
          <w:b/>
        </w:rPr>
        <w:t xml:space="preserve"> </w:t>
      </w:r>
      <w:r>
        <w:rPr>
          <w:bCs/>
          <w:b/>
        </w:rPr>
        <w:t xml:space="preserve">2021 DeepFake and ASVspoof 5</w:t>
      </w:r>
      <w:r>
        <w:t xml:space="preserve"> </w:t>
      </w:r>
      <w:r>
        <w:t xml:space="preserve">for synthetic speech,</w:t>
      </w:r>
      <w:r>
        <w:t xml:space="preserve"> </w:t>
      </w:r>
      <w:r>
        <w:rPr>
          <w:bCs/>
          <w:b/>
        </w:rPr>
        <w:t xml:space="preserve">In-the-Wild</w:t>
      </w:r>
      <w:r>
        <w:t xml:space="preserve"> </w:t>
      </w:r>
      <w:r>
        <w:t xml:space="preserve">for real</w:t>
      </w:r>
      <w:r>
        <w:t xml:space="preserve"> </w:t>
      </w:r>
      <w:r>
        <w:t xml:space="preserve">deepfakes off the internet, and for Indian languages,</w:t>
      </w:r>
      <w:r>
        <w:t xml:space="preserve"> </w:t>
      </w:r>
      <w:r>
        <w:rPr>
          <w:bCs/>
          <w:b/>
        </w:rPr>
        <w:t xml:space="preserve">IndicVoices</w:t>
      </w:r>
      <w:r>
        <w:t xml:space="preserve"> </w:t>
      </w:r>
      <w:r>
        <w:t xml:space="preserve">for genuine</w:t>
      </w:r>
      <w:r>
        <w:t xml:space="preserve"> </w:t>
      </w:r>
      <w:r>
        <w:t xml:space="preserve">speech and</w:t>
      </w:r>
      <w:r>
        <w:t xml:space="preserve"> </w:t>
      </w:r>
      <w:r>
        <w:rPr>
          <w:bCs/>
          <w:b/>
        </w:rPr>
        <w:t xml:space="preserve">IndicSynth</w:t>
      </w:r>
      <w:r>
        <w:t xml:space="preserve"> </w:t>
      </w:r>
      <w:r>
        <w:t xml:space="preserve">plus</w:t>
      </w:r>
      <w:r>
        <w:t xml:space="preserve"> </w:t>
      </w:r>
      <w:r>
        <w:rPr>
          <w:bCs/>
          <w:b/>
        </w:rPr>
        <w:t xml:space="preserve">Meta’s MMS-TTS</w:t>
      </w:r>
      <w:r>
        <w:t xml:space="preserve"> </w:t>
      </w:r>
      <w:r>
        <w:t xml:space="preserve">for synthetic.</w:t>
      </w:r>
    </w:p>
    <w:p>
      <w:pPr>
        <w:pStyle w:val="BlockText"/>
      </w:pPr>
      <w:r>
        <w:t xml:space="preserve">On top of that we recorded and labelled 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real and cloned clips,</w:t>
      </w:r>
      <w:r>
        <w:t xml:space="preserve"> </w:t>
      </w:r>
      <w:r>
        <w:t xml:space="preserve">because none of those benchmarks contains an Indian public figure cloned by the</w:t>
      </w:r>
      <w:r>
        <w:t xml:space="preserve"> </w:t>
      </w:r>
      <w:r>
        <w:t xml:space="preserve">tools a scammer would actually use.</w:t>
      </w:r>
    </w:p>
    <w:p>
      <w:pPr>
        <w:pStyle w:val="BlockText"/>
      </w:pPr>
      <w:r>
        <w:t xml:space="preserve">Methods are from Müller and colleagues at INTERSPEECH, the wav2vec2 and XLS-R</w:t>
      </w:r>
      <w:r>
        <w:t xml:space="preserve"> </w:t>
      </w:r>
      <w:r>
        <w:t xml:space="preserve">papers, and RawBoost.</w:t>
      </w:r>
    </w:p>
    <w:p>
      <w:pPr>
        <w:pStyle w:val="BlockText"/>
      </w:pPr>
      <w:r>
        <w:rPr>
          <w:bCs/>
          <w:b/>
        </w:rPr>
        <w:t xml:space="preserve">[Hand over]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Let’s show you the thing running.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part-2-the-prototype-6-minutes"/>
    <w:p>
      <w:pPr>
        <w:pStyle w:val="Heading1"/>
      </w:pPr>
      <w:r>
        <w:t xml:space="preserve">PART 2 — THE PROTOTYPE (6 minutes)</w:t>
      </w:r>
    </w:p>
    <w:p>
      <w:pPr>
        <w:pStyle w:val="BlockText"/>
      </w:pPr>
      <w:r>
        <w:rPr>
          <w:bCs/>
          <w:b/>
        </w:rPr>
        <w:t xml:space="preserve">Before the round:</w:t>
      </w:r>
      <w:r>
        <w:t xml:space="preserve"> </w:t>
      </w:r>
      <w:r>
        <w:t xml:space="preserve">freeze the code two hours ahead. Set</w:t>
      </w:r>
      <w:r>
        <w:t xml:space="preserve"> </w:t>
      </w:r>
      <w:r>
        <w:rPr>
          <w:rStyle w:val="VerbatimChar"/>
        </w:rPr>
        <w:t xml:space="preserve">HF_HUB_OFFLINE=1</w:t>
      </w:r>
      <w:r>
        <w:t xml:space="preserve">.</w:t>
      </w:r>
      <w:r>
        <w:t xml:space="preserve"> </w:t>
      </w:r>
      <w:r>
        <w:t xml:space="preserve">Start the server and run one full clip through it so the model is warm.</w:t>
      </w:r>
      <w:r>
        <w:t xml:space="preserve"> </w:t>
      </w:r>
      <w:r>
        <w:rPr>
          <w:bCs/>
          <w:b/>
        </w:rPr>
        <w:t xml:space="preserve">Record a backup video of a clean run</w:t>
      </w:r>
      <w:r>
        <w:t xml:space="preserve"> </w:t>
      </w:r>
      <w:r>
        <w:t xml:space="preserve">— if the laptop dies, the video is the demo.</w:t>
      </w:r>
    </w:p>
    <w:p>
      <w:r>
        <w:pict>
          <v:rect style="width:0;height:1.5pt" o:hralign="center" o:hrstd="t" o:hr="t"/>
        </w:pict>
      </w:r>
    </w:p>
    <w:bookmarkStart w:id="37" w:name="X1d597f3383d8037b2537d020007a41c0819bd95"/>
    <w:p>
      <w:pPr>
        <w:pStyle w:val="Heading2"/>
      </w:pPr>
      <w:r>
        <w:t xml:space="preserve">SEGMENT A — The models we built, and their limits ·</w:t>
      </w:r>
      <w:r>
        <w:t xml:space="preserve"> </w:t>
      </w:r>
      <w:r>
        <w:rPr>
          <w:bCs/>
          <w:b/>
        </w:rPr>
        <w:t xml:space="preserve">YUGAL</w:t>
      </w:r>
      <w:r>
        <w:t xml:space="preserve"> </w:t>
      </w:r>
      <w:r>
        <w:t xml:space="preserve">· 1:30</w:t>
      </w:r>
    </w:p>
    <w:p>
      <w:pPr>
        <w:pStyle w:val="FirstParagraph"/>
      </w:pPr>
      <w:r>
        <w:rPr>
          <w:bCs/>
          <w:b/>
        </w:rPr>
        <w:t xml:space="preserve">On screen:</w:t>
      </w:r>
      <w:r>
        <w:t xml:space="preserve"> </w:t>
      </w:r>
      <w:r>
        <w:t xml:space="preserve">the dashboard sidebar, model list visible.</w:t>
      </w:r>
    </w:p>
    <w:p>
      <w:pPr>
        <w:pStyle w:val="BlockText"/>
      </w:pPr>
      <w:r>
        <w:t xml:space="preserve">“Before I run anything, I want to be straight with you about what’s in this</w:t>
      </w:r>
      <w:r>
        <w:t xml:space="preserve"> </w:t>
      </w:r>
      <w:r>
        <w:t xml:space="preserve">sidebar — because there are</w:t>
      </w:r>
      <w:r>
        <w:t xml:space="preserve"> </w:t>
      </w:r>
      <w:r>
        <w:rPr>
          <w:bCs/>
          <w:b/>
        </w:rPr>
        <w:t xml:space="preserve">seven trained models here, and I’m not going to</w:t>
      </w:r>
      <w:r>
        <w:rPr>
          <w:bCs/>
          <w:b/>
        </w:rPr>
        <w:t xml:space="preserve"> </w:t>
      </w:r>
      <w:r>
        <w:rPr>
          <w:bCs/>
          <w:b/>
        </w:rPr>
        <w:t xml:space="preserve">tell you one of them is the best.</w:t>
      </w:r>
      <w:r>
        <w:t xml:space="preserve"> </w:t>
      </w:r>
      <w:r>
        <w:t xml:space="preserve">We don’t have the evidence to say that yet,</w:t>
      </w:r>
      <w:r>
        <w:t xml:space="preserve"> </w:t>
      </w:r>
      <w:r>
        <w:t xml:space="preserve">and I’d rather show you what each one bought us and what it cost.</w:t>
      </w:r>
    </w:p>
    <w:p>
      <w:pPr>
        <w:pStyle w:val="BlockText"/>
      </w:pPr>
      <w:r>
        <w:t xml:space="preserve">They all share the same frozen front-end. What changes is what each head was</w:t>
      </w:r>
      <w:r>
        <w:t xml:space="preserve"> </w:t>
      </w:r>
      <w:r>
        <w:t xml:space="preserve">trained on.</w:t>
      </w:r>
    </w:p>
    <w:p>
      <w:pPr>
        <w:pStyle w:val="BlockText"/>
      </w:pPr>
      <w:r>
        <w:rPr>
          <w:bCs/>
          <w:b/>
        </w:rPr>
        <w:t xml:space="preserve">The baseline</w:t>
      </w:r>
      <w:r>
        <w:t xml:space="preserve"> </w:t>
      </w:r>
      <w:r>
        <w:t xml:space="preserve">is trained on clean benchmark speech only. It’s our strongest</w:t>
      </w:r>
      <w:r>
        <w:t xml:space="preserve"> </w:t>
      </w:r>
      <w:r>
        <w:t xml:space="preserve">in-domain reference point — and it’s also the one that taught us both of our</w:t>
      </w:r>
      <w:r>
        <w:t xml:space="preserve"> </w:t>
      </w:r>
      <w:r>
        <w:t xml:space="preserve">biggest lessons, because it fell apart on phone audio and on real recordings.</w:t>
      </w:r>
    </w:p>
    <w:p>
      <w:pPr>
        <w:pStyle w:val="BlockText"/>
      </w:pPr>
      <w:r>
        <w:rPr>
          <w:bCs/>
          <w:b/>
        </w:rPr>
        <w:t xml:space="preserve">The codec model</w:t>
      </w:r>
      <w:r>
        <w:t xml:space="preserve"> </w:t>
      </w:r>
      <w:r>
        <w:t xml:space="preserve">adds phone-compressed copies of everything. It holds up on</w:t>
      </w:r>
      <w:r>
        <w:t xml:space="preserve"> </w:t>
      </w:r>
      <w:r>
        <w:t xml:space="preserve">compressed call audio. Its number looks better than the baseline’s, but it’s</w:t>
      </w:r>
      <w:r>
        <w:t xml:space="preserve"> </w:t>
      </w:r>
      <w:r>
        <w:t xml:space="preserve">measured on a</w:t>
      </w:r>
      <w:r>
        <w:t xml:space="preserve"> </w:t>
      </w:r>
      <w:r>
        <w:rPr>
          <w:iCs/>
          <w:i/>
        </w:rPr>
        <w:t xml:space="preserve">different test set</w:t>
      </w:r>
      <w:r>
        <w:t xml:space="preserve">, so those two are not comparable and we don’t</w:t>
      </w:r>
      <w:r>
        <w:t xml:space="preserve"> </w:t>
      </w:r>
      <w:r>
        <w:t xml:space="preserve">present them side by side.</w:t>
      </w:r>
    </w:p>
    <w:p>
      <w:pPr>
        <w:pStyle w:val="BlockText"/>
      </w:pPr>
      <w:r>
        <w:rPr>
          <w:bCs/>
          <w:b/>
        </w:rPr>
        <w:t xml:space="preserve">The robust model</w:t>
      </w:r>
      <w:r>
        <w:t xml:space="preserve"> </w:t>
      </w:r>
      <w:r>
        <w:t xml:space="preserve">adds simulated microphones and channel noise, and then</w:t>
      </w:r>
      <w:r>
        <w:t xml:space="preserve"> </w:t>
      </w:r>
      <w:r>
        <w:rPr>
          <w:bCs/>
          <w:b/>
        </w:rPr>
        <w:t xml:space="preserve">room reverb and background noise</w:t>
      </w:r>
      <w:r>
        <w:t xml:space="preserve"> </w:t>
      </w:r>
      <w:r>
        <w:t xml:space="preserve">on top. That’s the version where background</w:t>
      </w:r>
      <w:r>
        <w:t xml:space="preserve"> </w:t>
      </w:r>
      <w:r>
        <w:t xml:space="preserve">can no longer be a shortcut. But it had never heard an Indian voice — and it</w:t>
      </w:r>
      <w:r>
        <w:t xml:space="preserve"> </w:t>
      </w:r>
      <w:r>
        <w:t xml:space="preserve">flags genuine Indian speakers as fake.</w:t>
      </w:r>
    </w:p>
    <w:p>
      <w:pPr>
        <w:pStyle w:val="BlockText"/>
      </w:pPr>
      <w:r>
        <w:rPr>
          <w:bCs/>
          <w:b/>
        </w:rPr>
        <w:t xml:space="preserve">So we added Indian speech.</w:t>
      </w:r>
      <w:r>
        <w:t xml:space="preserve"> </w:t>
      </w:r>
      <w:r>
        <w:t xml:space="preserve">The false alarms collapsed. And then we tested a</w:t>
      </w:r>
      <w:r>
        <w:t xml:space="preserve"> </w:t>
      </w:r>
      <w:r>
        <w:rPr>
          <w:bCs/>
          <w:b/>
        </w:rPr>
        <w:t xml:space="preserve">matched pair</w:t>
      </w:r>
      <w:r>
        <w:t xml:space="preserve"> </w:t>
      </w:r>
      <w:r>
        <w:t xml:space="preserve">— a real recording and a cloned recording of the</w:t>
      </w:r>
      <w:r>
        <w:t xml:space="preserve"> </w:t>
      </w:r>
      <w:r>
        <w:rPr>
          <w:iCs/>
          <w:i/>
        </w:rPr>
        <w:t xml:space="preserve">same speaker</w:t>
      </w:r>
      <w:r>
        <w:t xml:space="preserve"> </w:t>
      </w:r>
      <w:r>
        <w:t xml:space="preserve">—</w:t>
      </w:r>
      <w:r>
        <w:t xml:space="preserve"> </w:t>
      </w:r>
      <w:r>
        <w:t xml:space="preserve">and it passed both as genuine. It hadn’t learned to detect anything. It had</w:t>
      </w:r>
      <w:r>
        <w:t xml:space="preserve"> </w:t>
      </w:r>
      <w:r>
        <w:t xml:space="preserve">learned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Indian audio is real</w:t>
      </w:r>
      <w:r>
        <w:rPr>
          <w:bCs/>
          <w:b/>
        </w:rPr>
        <w:t xml:space="preserve">’</w:t>
      </w:r>
      <w:r>
        <w:t xml:space="preserve">, because every Indian clip it had ever seen was</w:t>
      </w:r>
      <w:r>
        <w:t xml:space="preserve"> </w:t>
      </w:r>
      <w:r>
        <w:t xml:space="preserve">genuine. That near-zero false-alarm number is honest, and it measures nothing</w:t>
      </w:r>
      <w:r>
        <w:t xml:space="preserve"> </w:t>
      </w:r>
      <w:r>
        <w:t xml:space="preserve">about detection. We’re not putting it on a slide.</w:t>
      </w:r>
    </w:p>
    <w:p>
      <w:pPr>
        <w:pStyle w:val="BlockText"/>
      </w:pPr>
      <w:r>
        <w:rPr>
          <w:bCs/>
          <w:b/>
        </w:rPr>
        <w:t xml:space="preserve">This model</w:t>
      </w:r>
      <w:r>
        <w:t xml:space="preserve"> </w:t>
      </w:r>
      <w:r>
        <w:t xml:space="preserve">— the one I’ll run in a moment — is the first one with Indian</w:t>
      </w:r>
      <w:r>
        <w:t xml:space="preserve"> </w:t>
      </w:r>
      <w:r>
        <w:t xml:space="preserve">languages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sides of the label: 35,200 synthetic Indian clips across</w:t>
      </w:r>
      <w:r>
        <w:t xml:space="preserve"> </w:t>
      </w:r>
      <w:r>
        <w:t xml:space="preserve">three different generator families and twelve languages. Whether that actually</w:t>
      </w:r>
      <w:r>
        <w:t xml:space="preserve"> </w:t>
      </w:r>
      <w:r>
        <w:t xml:space="preserve">fixed it is</w:t>
      </w:r>
      <w:r>
        <w:t xml:space="preserve"> </w:t>
      </w:r>
      <w:r>
        <w:rPr>
          <w:bCs/>
          <w:b/>
        </w:rPr>
        <w:t xml:space="preserve">the measurement we are running right now</w:t>
      </w:r>
      <w:r>
        <w:t xml:space="preserve">, and I’ll tell you the</w:t>
      </w:r>
      <w:r>
        <w:t xml:space="preserve"> </w:t>
      </w:r>
      <w:r>
        <w:t xml:space="preserve">answer either way.</w:t>
      </w:r>
    </w:p>
    <w:p>
      <w:pPr>
        <w:pStyle w:val="BlockText"/>
      </w:pPr>
      <w:r>
        <w:t xml:space="preserve">Two limits I want on the record.</w:t>
      </w:r>
      <w:r>
        <w:t xml:space="preserve"> </w:t>
      </w:r>
      <w:r>
        <w:rPr>
          <w:bCs/>
          <w:b/>
        </w:rPr>
        <w:t xml:space="preserve">One: days, not weeks.</w:t>
      </w:r>
      <w:r>
        <w:t xml:space="preserve"> </w:t>
      </w:r>
      <w:r>
        <w:t xml:space="preserve">These heads were</w:t>
      </w:r>
      <w:r>
        <w:t xml:space="preserve"> </w:t>
      </w:r>
      <w:r>
        <w:t xml:space="preserve">trained in single sessions on consumer GPUs. No hyperparameter search, no</w:t>
      </w:r>
      <w:r>
        <w:t xml:space="preserve"> </w:t>
      </w:r>
      <w:r>
        <w:t xml:space="preserve">ensembling, no cross-validation.</w:t>
      </w:r>
      <w:r>
        <w:t xml:space="preserve"> </w:t>
      </w:r>
      <w:r>
        <w:rPr>
          <w:bCs/>
          <w:b/>
        </w:rPr>
        <w:t xml:space="preserve">Two: our data.</w:t>
      </w:r>
      <w:r>
        <w:t xml:space="preserve"> </w:t>
      </w:r>
      <w:r>
        <w:t xml:space="preserve">The public benchmark is</w:t>
      </w:r>
      <w:r>
        <w:t xml:space="preserve"> </w:t>
      </w:r>
      <w:r>
        <w:t xml:space="preserve">studio-clean, the Indian genuine-speech corpus contains no fakes at all, and</w:t>
      </w:r>
      <w:r>
        <w:t xml:space="preserve"> </w:t>
      </w:r>
      <w:r>
        <w:t xml:space="preserve">one dataset we wanted is still behind an approval wall. Every one of those</w:t>
      </w:r>
      <w:r>
        <w:t xml:space="preserve"> </w:t>
      </w:r>
      <w:r>
        <w:t xml:space="preserve">limits shows up somewhere in these seven models.”</w:t>
      </w:r>
    </w:p>
    <w:p>
      <w:pPr>
        <w:pStyle w:val="FirstParagraph"/>
      </w:pPr>
      <w:r>
        <w:rPr>
          <w:bCs/>
          <w:b/>
        </w:rPr>
        <w:t xml:space="preserve">⚠️ Yugal — do not say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is our best model</w:t>
      </w:r>
      <w:r>
        <w:t xml:space="preserve">”</w:t>
      </w:r>
      <w:r>
        <w:t xml:space="preserve"> </w:t>
      </w:r>
      <w:r>
        <w:t xml:space="preserve">· any EER figure ·</w:t>
      </w:r>
      <w:r>
        <w:t xml:space="preserve"> </w:t>
      </w:r>
      <w:r>
        <w:t xml:space="preserve">“</w:t>
      </w:r>
      <w:r>
        <w:t xml:space="preserve">we fixed Indian speech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any latency number ·</w:t>
      </w:r>
      <w:r>
        <w:t xml:space="preserve"> </w:t>
      </w:r>
      <w:r>
        <w:t xml:space="preserve">“</w:t>
      </w:r>
      <w:r>
        <w:t xml:space="preserve">production-ready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Start w:id="38" w:name="X0fe0ebdd7c9a7cdf7422d22d9974f77a839d221"/>
    <w:p>
      <w:pPr>
        <w:pStyle w:val="Heading2"/>
      </w:pPr>
      <w:r>
        <w:t xml:space="preserve">SEGMENT B — The datasets, one line each ·</w:t>
      </w:r>
      <w:r>
        <w:t xml:space="preserve"> </w:t>
      </w:r>
      <w:r>
        <w:rPr>
          <w:bCs/>
          <w:b/>
        </w:rPr>
        <w:t xml:space="preserve">YUGAL</w:t>
      </w:r>
      <w:r>
        <w:t xml:space="preserve"> </w:t>
      </w:r>
      <w:r>
        <w:t xml:space="preserve">· 0:45</w:t>
      </w:r>
    </w:p>
    <w:p>
      <w:pPr>
        <w:pStyle w:val="BlockText"/>
      </w:pPr>
      <w:r>
        <w:t xml:space="preserve">“One line on each, and why it’s in here.</w:t>
      </w:r>
    </w:p>
    <w:p>
      <w:pPr>
        <w:pStyle w:val="BlockText"/>
      </w:pPr>
      <w:r>
        <w:rPr>
          <w:bCs/>
          <w:b/>
        </w:rPr>
        <w:t xml:space="preserve">ASVspoof 2019 LA</w:t>
      </w:r>
      <w:r>
        <w:t xml:space="preserve"> </w:t>
      </w:r>
      <w:r>
        <w:t xml:space="preserve">— the field’s standard benchmark of synthetic and converted</w:t>
      </w:r>
      <w:r>
        <w:t xml:space="preserve"> </w:t>
      </w:r>
      <w:r>
        <w:t xml:space="preserve">speech. It’s what</w:t>
      </w:r>
      <w:r>
        <w:t xml:space="preserve"> </w:t>
      </w:r>
      <w:r>
        <w:t xml:space="preserve">‘</w:t>
      </w:r>
      <w:r>
        <w:t xml:space="preserve">synthetic</w:t>
      </w:r>
      <w:r>
        <w:t xml:space="preserve">’</w:t>
      </w:r>
      <w:r>
        <w:t xml:space="preserve"> </w:t>
      </w:r>
      <w:r>
        <w:rPr>
          <w:iCs/>
          <w:i/>
        </w:rPr>
        <w:t xml:space="preserve">means</w:t>
      </w:r>
      <w:r>
        <w:t xml:space="preserve"> </w:t>
      </w:r>
      <w:r>
        <w:t xml:space="preserve">to our baseline.</w:t>
      </w:r>
    </w:p>
    <w:p>
      <w:pPr>
        <w:pStyle w:val="BlockText"/>
      </w:pPr>
      <w:r>
        <w:rPr>
          <w:bCs/>
          <w:b/>
        </w:rPr>
        <w:t xml:space="preserve">ASVspoof 2021 DeepFake</w:t>
      </w:r>
      <w:r>
        <w:t xml:space="preserve"> </w:t>
      </w:r>
      <w:r>
        <w:t xml:space="preserve">— a harder, compressed track. We never train on it;</w:t>
      </w:r>
      <w:r>
        <w:t xml:space="preserve"> </w:t>
      </w:r>
      <w:r>
        <w:t xml:space="preserve">it’s purely how we measure whether we generalise.</w:t>
      </w:r>
    </w:p>
    <w:p>
      <w:pPr>
        <w:pStyle w:val="BlockText"/>
      </w:pPr>
      <w:r>
        <w:rPr>
          <w:bCs/>
          <w:b/>
        </w:rPr>
        <w:t xml:space="preserve">ASVspoof 5</w:t>
      </w:r>
      <w:r>
        <w:t xml:space="preserve"> </w:t>
      </w:r>
      <w:r>
        <w:t xml:space="preserve">— the newest edition, with modern generators. It stops us being</w:t>
      </w:r>
      <w:r>
        <w:t xml:space="preserve"> </w:t>
      </w:r>
      <w:r>
        <w:t xml:space="preserve">stuck on 2019-era attacks.</w:t>
      </w:r>
    </w:p>
    <w:p>
      <w:pPr>
        <w:pStyle w:val="BlockText"/>
      </w:pPr>
      <w:r>
        <w:rPr>
          <w:bCs/>
          <w:b/>
        </w:rPr>
        <w:t xml:space="preserve">In-the-Wild</w:t>
      </w:r>
      <w:r>
        <w:t xml:space="preserve"> </w:t>
      </w:r>
      <w:r>
        <w:t xml:space="preserve">— real deepfakes scraped off the internet, made with tools nobody</w:t>
      </w:r>
      <w:r>
        <w:t xml:space="preserve"> </w:t>
      </w:r>
      <w:r>
        <w:t xml:space="preserve">told us about. The closest thing to a field test that exists.</w:t>
      </w:r>
    </w:p>
    <w:p>
      <w:pPr>
        <w:pStyle w:val="BlockText"/>
      </w:pPr>
      <w:r>
        <w:rPr>
          <w:bCs/>
          <w:b/>
        </w:rPr>
        <w:t xml:space="preserve">IndicVoices</w:t>
      </w:r>
      <w:r>
        <w:t xml:space="preserve"> </w:t>
      </w:r>
      <w:r>
        <w:t xml:space="preserve">— genuine Indian multilingual speech. It’s what stopped us</w:t>
      </w:r>
      <w:r>
        <w:t xml:space="preserve"> </w:t>
      </w:r>
      <w:r>
        <w:t xml:space="preserve">false-alarming on Indian accents — and because it is</w:t>
      </w:r>
      <w:r>
        <w:t xml:space="preserve"> </w:t>
      </w:r>
      <w:r>
        <w:rPr>
          <w:bCs/>
          <w:b/>
        </w:rPr>
        <w:t xml:space="preserve">genuine-only</w:t>
      </w:r>
      <w:r>
        <w:t xml:space="preserve">, it is also</w:t>
      </w:r>
      <w:r>
        <w:t xml:space="preserve"> </w:t>
      </w:r>
      <w:r>
        <w:t xml:space="preserve">exactly what caused the second problem I just described.</w:t>
      </w:r>
    </w:p>
    <w:p>
      <w:pPr>
        <w:pStyle w:val="BlockText"/>
      </w:pPr>
      <w:r>
        <w:rPr>
          <w:bCs/>
          <w:b/>
        </w:rPr>
        <w:t xml:space="preserve">IndicSynth</w:t>
      </w:r>
      <w:r>
        <w:t xml:space="preserve"> </w:t>
      </w:r>
      <w:r>
        <w:t xml:space="preserve">— Indian-language synthetic speech across twelve languages. The</w:t>
      </w:r>
      <w:r>
        <w:t xml:space="preserve"> </w:t>
      </w:r>
      <w:r>
        <w:t xml:space="preserve">missing half of that label.</w:t>
      </w:r>
    </w:p>
    <w:p>
      <w:pPr>
        <w:pStyle w:val="BlockText"/>
      </w:pPr>
      <w:r>
        <w:rPr>
          <w:bCs/>
          <w:b/>
        </w:rPr>
        <w:t xml:space="preserve">MMS-TTS</w:t>
      </w:r>
      <w:r>
        <w:t xml:space="preserve"> </w:t>
      </w:r>
      <w:r>
        <w:t xml:space="preserve">— Meta’s multilingual text-to-speech. We generated our own Hindi,</w:t>
      </w:r>
      <w:r>
        <w:t xml:space="preserve"> </w:t>
      </w:r>
      <w:r>
        <w:t xml:space="preserve">Marathi, Bengali, Tamil and Telugu spoofs with it, so our Indian fakes come from</w:t>
      </w:r>
      <w:r>
        <w:t xml:space="preserve"> </w:t>
      </w:r>
      <w:r>
        <w:rPr>
          <w:bCs/>
          <w:b/>
        </w:rPr>
        <w:t xml:space="preserve">two independent generator families</w:t>
      </w:r>
      <w:r>
        <w:t xml:space="preserve">, not one.</w:t>
      </w:r>
    </w:p>
    <w:p>
      <w:pPr>
        <w:pStyle w:val="BlockText"/>
      </w:pPr>
      <w:r>
        <w:rPr>
          <w:bCs/>
          <w:b/>
        </w:rPr>
        <w:t xml:space="preserve">MUSAN and room impulse responses</w:t>
      </w:r>
      <w:r>
        <w:t xml:space="preserve"> </w:t>
      </w:r>
      <w:r>
        <w:t xml:space="preserve">— not speech data at all. Noise and reverb.</w:t>
      </w:r>
      <w:r>
        <w:t xml:space="preserve"> </w:t>
      </w:r>
      <w:r>
        <w:t xml:space="preserve">They exist purely to stop the model using a clean background as a shortcut.</w:t>
      </w:r>
    </w:p>
    <w:p>
      <w:pPr>
        <w:pStyle w:val="BlockText"/>
      </w:pPr>
      <w:r>
        <w:rPr>
          <w:bCs/>
          <w:b/>
        </w:rPr>
        <w:t xml:space="preserve">G.711 and RawBoost</w:t>
      </w:r>
      <w:r>
        <w:t xml:space="preserve"> </w:t>
      </w:r>
      <w:r>
        <w:t xml:space="preserve">— telephony codec and channel augmentation, so phone audio</w:t>
      </w:r>
      <w:r>
        <w:t xml:space="preserve"> </w:t>
      </w:r>
      <w:r>
        <w:t xml:space="preserve">is in-domain instead of a surprise.</w:t>
      </w:r>
    </w:p>
    <w:p>
      <w:pPr>
        <w:pStyle w:val="BlockText"/>
      </w:pPr>
      <w:r>
        <w:rPr>
          <w:bCs/>
          <w:b/>
        </w:rPr>
        <w:t xml:space="preserve">And our own recordings</w:t>
      </w:r>
      <w:r>
        <w:t xml:space="preserve"> </w:t>
      </w:r>
      <w:r>
        <w:t xml:space="preserve">— real and cloned clips we made and labelled ourselves,</w:t>
      </w:r>
      <w:r>
        <w:t xml:space="preserve"> </w:t>
      </w:r>
      <w:r>
        <w:t xml:space="preserve">because no public benchmark contains an Indian public figure cloned with the free</w:t>
      </w:r>
      <w:r>
        <w:t xml:space="preserve"> </w:t>
      </w:r>
      <w:r>
        <w:t xml:space="preserve">tools a scammer would actually reach for.</w:t>
      </w:r>
    </w:p>
    <w:p>
      <w:pPr>
        <w:pStyle w:val="BlockText"/>
      </w:pPr>
      <w:r>
        <w:rPr>
          <w:bCs/>
          <w:b/>
        </w:rPr>
        <w:t xml:space="preserve">MLAAD</w:t>
      </w:r>
      <w:r>
        <w:t xml:space="preserve"> </w:t>
      </w:r>
      <w:r>
        <w:t xml:space="preserve">we wanted and don’t have — it’s gated behind manual author approval and</w:t>
      </w:r>
      <w:r>
        <w:t xml:space="preserve"> </w:t>
      </w:r>
      <w:r>
        <w:t xml:space="preserve">we’re still waiting. I’d rather tell you that than imply we used it.</w:t>
      </w:r>
    </w:p>
    <w:p>
      <w:pPr>
        <w:pStyle w:val="BlockText"/>
      </w:pPr>
      <w:r>
        <w:t xml:space="preserve">Suryansh, run it.”</w:t>
      </w:r>
    </w:p>
    <w:p>
      <w:r>
        <w:pict>
          <v:rect style="width:0;height:1.5pt" o:hralign="center" o:hrstd="t" o:hr="t"/>
        </w:pict>
      </w:r>
    </w:p>
    <w:bookmarkEnd w:id="38"/>
    <w:bookmarkStart w:id="39" w:name="segment-c-live-test-suryansh-130"/>
    <w:p>
      <w:pPr>
        <w:pStyle w:val="Heading2"/>
      </w:pPr>
      <w:r>
        <w:t xml:space="preserve">SEGMENT C — Live test ·</w:t>
      </w:r>
      <w:r>
        <w:t xml:space="preserve"> </w:t>
      </w:r>
      <w:r>
        <w:rPr>
          <w:bCs/>
          <w:b/>
        </w:rPr>
        <w:t xml:space="preserve">SURYANSH</w:t>
      </w:r>
      <w:r>
        <w:t xml:space="preserve"> </w:t>
      </w:r>
      <w:r>
        <w:t xml:space="preserve">· 1:30</w:t>
      </w:r>
    </w:p>
    <w:p>
      <w:pPr>
        <w:pStyle w:val="FirstParagraph"/>
      </w:pPr>
      <w:r>
        <w:rPr>
          <w:bCs/>
          <w:b/>
        </w:rPr>
        <w:t xml:space="preserve">⚠️ Rehearse this with the actual clips and pick the pair that works.</w:t>
      </w:r>
      <w:r>
        <w:t xml:space="preserve"> </w:t>
      </w:r>
      <w:r>
        <w:t xml:space="preserve">Use a</w:t>
      </w:r>
      <w:r>
        <w:t xml:space="preserve"> </w:t>
      </w:r>
      <w:r>
        <w:rPr>
          <w:bCs/>
          <w:b/>
        </w:rPr>
        <w:t xml:space="preserve">matched pair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sonix_real/</w:t>
      </w:r>
      <w:r>
        <w:t xml:space="preserve"> </w:t>
      </w:r>
      <w:r>
        <w:t xml:space="preserve">— the same speaker, real and cloned. A matched</w:t>
      </w:r>
      <w:r>
        <w:t xml:space="preserve"> </w:t>
      </w:r>
      <w:r>
        <w:t xml:space="preserve">pair is worth ten unmatched ones.</w:t>
      </w:r>
    </w:p>
    <w:p>
      <w:pPr>
        <w:pStyle w:val="BodyText"/>
      </w:pPr>
      <w:r>
        <w:rPr>
          <w:bCs/>
          <w:b/>
        </w:rPr>
        <w:t xml:space="preserve">0:00–0:45 — the genuine clip</w:t>
      </w:r>
    </w:p>
    <w:p>
      <w:pPr>
        <w:pStyle w:val="BlockText"/>
      </w:pPr>
      <w:r>
        <w:t xml:space="preserve">“This is a genuine recording. Nothing about it is precomputed — the model is</w:t>
      </w:r>
      <w:r>
        <w:t xml:space="preserve"> </w:t>
      </w:r>
      <w:r>
        <w:t xml:space="preserve">consuming it four seconds at a time, exactly the way it would consume a live</w:t>
      </w:r>
      <w:r>
        <w:t xml:space="preserve"> </w:t>
      </w:r>
      <w:r>
        <w:t xml:space="preserve">call.</w:t>
      </w:r>
    </w:p>
    <w:p>
      <w:pPr>
        <w:pStyle w:val="BlockText"/>
      </w:pPr>
      <w:r>
        <w:rPr>
          <w:bCs/>
          <w:b/>
        </w:rPr>
        <w:t xml:space="preserve">[Upload. Let the graph start.]</w:t>
      </w:r>
    </w:p>
    <w:p>
      <w:pPr>
        <w:pStyle w:val="BlockText"/>
      </w:pPr>
      <w:r>
        <w:t xml:space="preserve">One thing to read correctly:</w:t>
      </w:r>
      <w:r>
        <w:t xml:space="preserve"> </w:t>
      </w:r>
      <w:r>
        <w:rPr>
          <w:bCs/>
          <w:b/>
        </w:rPr>
        <w:t xml:space="preserve">higher on this axis means the model thinks it’s</w:t>
      </w:r>
      <w:r>
        <w:rPr>
          <w:bCs/>
          <w:b/>
        </w:rPr>
        <w:t xml:space="preserve"> </w:t>
      </w:r>
      <w:r>
        <w:rPr>
          <w:bCs/>
          <w:b/>
        </w:rPr>
        <w:t xml:space="preserve">fake.</w:t>
      </w:r>
      <w:r>
        <w:t xml:space="preserve"> </w:t>
      </w:r>
      <w:r>
        <w:t xml:space="preserve">So flat and low is good. Amber sits at 0.10, red at 0.90 — and those are</w:t>
      </w:r>
      <w:r>
        <w:t xml:space="preserve"> </w:t>
      </w:r>
      <w:r>
        <w:t xml:space="preserve">the operator’s to set.</w:t>
      </w:r>
    </w:p>
    <w:p>
      <w:pPr>
        <w:pStyle w:val="BlockText"/>
      </w:pPr>
      <w:r>
        <w:rPr>
          <w:bCs/>
          <w:b/>
        </w:rPr>
        <w:t xml:space="preserve">[Let it run. Don’t fill the silence with talking.]</w:t>
      </w:r>
    </w:p>
    <w:p>
      <w:pPr>
        <w:pStyle w:val="BlockText"/>
      </w:pPr>
      <w:r>
        <w:t xml:space="preserve">Green. That line is 40-odd separate decisions, half a second apart.”</w:t>
      </w:r>
    </w:p>
    <w:p>
      <w:pPr>
        <w:pStyle w:val="FirstParagraph"/>
      </w:pPr>
      <w:r>
        <w:rPr>
          <w:bCs/>
          <w:b/>
        </w:rPr>
        <w:t xml:space="preserve">0:45–1:30 — the clone. This is the moment.</w:t>
      </w:r>
    </w:p>
    <w:p>
      <w:pPr>
        <w:pStyle w:val="BlockText"/>
      </w:pPr>
      <w:r>
        <w:t xml:space="preserve">“Now the same speaker — cloned.</w:t>
      </w:r>
    </w:p>
    <w:p>
      <w:pPr>
        <w:pStyle w:val="BlockText"/>
      </w:pPr>
      <w:r>
        <w:rPr>
          <w:bCs/>
          <w:b/>
        </w:rPr>
        <w:t xml:space="preserve">[Upload. Then say nothing. Let the room watch the line move.]</w:t>
      </w:r>
    </w:p>
    <w:p>
      <w:pPr>
        <w:pStyle w:val="BlockText"/>
      </w:pPr>
      <w:r>
        <w:rPr>
          <w:bCs/>
          <w:b/>
        </w:rPr>
        <w:t xml:space="preserve">[Only after it has clearly moved:]</w:t>
      </w:r>
      <w:r>
        <w:t xml:space="preserve"> </w:t>
      </w:r>
      <w:r>
        <w:t xml:space="preserve">Same speaker, same length, same recording</w:t>
      </w:r>
      <w:r>
        <w:t xml:space="preserve"> </w:t>
      </w:r>
      <w:r>
        <w:t xml:space="preserve">conditions. The only thing that changed is that a machine said it instead of a</w:t>
      </w:r>
      <w:r>
        <w:t xml:space="preserve"> </w:t>
      </w:r>
      <w:r>
        <w:t xml:space="preserve">person.”</w:t>
      </w:r>
    </w:p>
    <w:p>
      <w:pPr>
        <w:pStyle w:val="FirstParagraph"/>
      </w:pPr>
      <w:r>
        <w:rPr>
          <w:bCs/>
          <w:b/>
        </w:rPr>
        <w:t xml:space="preserve">If the clone does NOT flag — say this, immediately, do not stall:</w:t>
      </w:r>
    </w:p>
    <w:p>
      <w:pPr>
        <w:pStyle w:val="BlockText"/>
      </w:pPr>
      <w:r>
        <w:t xml:space="preserve">“</w:t>
      </w:r>
      <w:r>
        <w:t xml:space="preserve">And that’s a miss — I’ll show you exactly that rather than hide it. This is a</w:t>
      </w:r>
      <w:r>
        <w:t xml:space="preserve"> </w:t>
      </w:r>
      <w:r>
        <w:t xml:space="preserve">generator our training data has never seen, and it is precisely the</w:t>
      </w:r>
      <w:r>
        <w:t xml:space="preserve"> </w:t>
      </w:r>
      <w:r>
        <w:t xml:space="preserve">generalisation gap Yukti described. It’s why this system flags for a human</w:t>
      </w:r>
      <w:r>
        <w:t xml:space="preserve"> </w:t>
      </w:r>
      <w:r>
        <w:t xml:space="preserve">instead of blocking a call on its own.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 calm, honest miss costs you far less than a visible scramble.</w:t>
      </w:r>
      <w:r>
        <w:t xml:space="preserve"> </w:t>
      </w:r>
      <w:r>
        <w:t xml:space="preserve">Practise</w:t>
      </w:r>
      <w:r>
        <w:t xml:space="preserve"> </w:t>
      </w:r>
      <w:r>
        <w:t xml:space="preserve">saying it out loud so it doesn’t sound like an excuse.</w:t>
      </w:r>
    </w:p>
    <w:p>
      <w:r>
        <w:pict>
          <v:rect style="width:0;height:1.5pt" o:hralign="center" o:hrstd="t" o:hr="t"/>
        </w:pict>
      </w:r>
    </w:p>
    <w:bookmarkEnd w:id="39"/>
    <w:bookmarkStart w:id="40" w:name="Xf86e1b6e3c7030bb932967d4d86f4c4df527f69"/>
    <w:p>
      <w:pPr>
        <w:pStyle w:val="Heading2"/>
      </w:pPr>
      <w:r>
        <w:t xml:space="preserve">SEGMENT D — What is happening under the hood ·</w:t>
      </w:r>
      <w:r>
        <w:t xml:space="preserve"> </w:t>
      </w:r>
      <w:r>
        <w:rPr>
          <w:bCs/>
          <w:b/>
        </w:rPr>
        <w:t xml:space="preserve">AKSHAT</w:t>
      </w:r>
      <w:r>
        <w:t xml:space="preserve"> </w:t>
      </w:r>
      <w:r>
        <w:t xml:space="preserve">· 1:00</w:t>
      </w:r>
    </w:p>
    <w:p>
      <w:pPr>
        <w:pStyle w:val="FirstParagraph"/>
      </w:pPr>
      <w:r>
        <w:rPr>
          <w:bCs/>
          <w:b/>
        </w:rPr>
        <w:t xml:space="preserve">On screen:</w:t>
      </w:r>
      <w:r>
        <w:t xml:space="preserve"> </w:t>
      </w:r>
      <w:r>
        <w:t xml:space="preserve">the telemetry panel — per-window scores, VAD decisions, ring-buffer stats.</w:t>
      </w:r>
    </w:p>
    <w:p>
      <w:pPr>
        <w:pStyle w:val="BlockText"/>
      </w:pPr>
      <w:r>
        <w:t xml:space="preserve">“Let me show you what the dashboard is actually reading, because this is the</w:t>
      </w:r>
      <w:r>
        <w:t xml:space="preserve"> </w:t>
      </w:r>
      <w:r>
        <w:t xml:space="preserve">part that makes it a live system rather than a file classifier.</w:t>
      </w:r>
    </w:p>
    <w:p>
      <w:pPr>
        <w:pStyle w:val="BlockText"/>
      </w:pPr>
      <w:r>
        <w:rPr>
          <w:bCs/>
          <w:b/>
        </w:rPr>
        <w:t xml:space="preserve">[Point at the window timeline.]</w:t>
      </w:r>
    </w:p>
    <w:p>
      <w:pPr>
        <w:pStyle w:val="BlockText"/>
      </w:pPr>
      <w:r>
        <w:t xml:space="preserve">Every point on that line is one four-second window, and they overlap by 87</w:t>
      </w:r>
      <w:r>
        <w:t xml:space="preserve"> </w:t>
      </w:r>
      <w:r>
        <w:t xml:space="preserve">percent — so a verdict updates twice a second instead of once a call.</w:t>
      </w:r>
    </w:p>
    <w:p>
      <w:pPr>
        <w:pStyle w:val="BlockText"/>
      </w:pPr>
      <w:r>
        <w:rPr>
          <w:bCs/>
          <w:b/>
        </w:rPr>
        <w:t xml:space="preserve">[Point at the greyed-out windows.]</w:t>
      </w:r>
    </w:p>
    <w:p>
      <w:pPr>
        <w:pStyle w:val="BlockText"/>
      </w:pPr>
      <w:r>
        <w:t xml:space="preserve">These greyed windows were</w:t>
      </w:r>
      <w:r>
        <w:t xml:space="preserve"> </w:t>
      </w:r>
      <w:r>
        <w:rPr>
          <w:bCs/>
          <w:b/>
        </w:rPr>
        <w:t xml:space="preserve">dropped by the silence gate</w:t>
      </w:r>
      <w:r>
        <w:t xml:space="preserve"> </w:t>
      </w:r>
      <w:r>
        <w:t xml:space="preserve">before they ever</w:t>
      </w:r>
      <w:r>
        <w:t xml:space="preserve"> </w:t>
      </w:r>
      <w:r>
        <w:t xml:space="preserve">reached the model. That matters: a window that’s mostly silence looks like</w:t>
      </w:r>
      <w:r>
        <w:t xml:space="preserve"> </w:t>
      </w:r>
      <w:r>
        <w:t xml:space="preserve">nothing the model was trained on, and it tends to guess</w:t>
      </w:r>
      <w:r>
        <w:t xml:space="preserve"> </w:t>
      </w:r>
      <w:r>
        <w:t xml:space="preserve">‘</w:t>
      </w:r>
      <w:r>
        <w:t xml:space="preserve">fake</w:t>
      </w:r>
      <w:r>
        <w:t xml:space="preserve">’</w:t>
      </w:r>
      <w:r>
        <w:t xml:space="preserve">. Dropping them</w:t>
      </w:r>
      <w:r>
        <w:t xml:space="preserve"> </w:t>
      </w:r>
      <w:r>
        <w:t xml:space="preserve">removed a large share of our false alarms, and it costs microseconds.</w:t>
      </w:r>
    </w:p>
    <w:p>
      <w:pPr>
        <w:pStyle w:val="BlockText"/>
      </w:pPr>
      <w:r>
        <w:rPr>
          <w:bCs/>
          <w:b/>
        </w:rPr>
        <w:t xml:space="preserve">[Point at the band, not the raw line.]</w:t>
      </w:r>
    </w:p>
    <w:p>
      <w:pPr>
        <w:pStyle w:val="BlockText"/>
      </w:pPr>
      <w:r>
        <w:t xml:space="preserve">The band isn’t the raw score. It’s a</w:t>
      </w:r>
      <w:r>
        <w:t xml:space="preserve"> </w:t>
      </w:r>
      <w:r>
        <w:rPr>
          <w:bCs/>
          <w:b/>
        </w:rPr>
        <w:t xml:space="preserve">five-window moving average with</w:t>
      </w:r>
      <w:r>
        <w:rPr>
          <w:bCs/>
          <w:b/>
        </w:rPr>
        <w:t xml:space="preserve"> </w:t>
      </w:r>
      <w:r>
        <w:rPr>
          <w:bCs/>
          <w:b/>
        </w:rPr>
        <w:t xml:space="preserve">hysteresis</w:t>
      </w:r>
      <w:r>
        <w:t xml:space="preserve"> </w:t>
      </w:r>
      <w:r>
        <w:t xml:space="preserve">— three of five windows have to agree before the colour changes.</w:t>
      </w:r>
      <w:r>
        <w:t xml:space="preserve"> </w:t>
      </w:r>
      <w:r>
        <w:t xml:space="preserve">So a single strange window can’t turn a real call red.</w:t>
      </w:r>
    </w:p>
    <w:p>
      <w:pPr>
        <w:pStyle w:val="BlockText"/>
      </w:pPr>
      <w:r>
        <w:t xml:space="preserve">Two engineering points I’d want a reviewer to know.</w:t>
      </w:r>
      <w:r>
        <w:t xml:space="preserve"> </w:t>
      </w:r>
      <w:r>
        <w:rPr>
          <w:bCs/>
          <w:b/>
        </w:rPr>
        <w:t xml:space="preserve">First</w:t>
      </w:r>
      <w:r>
        <w:t xml:space="preserve">, the scoring</w:t>
      </w:r>
      <w:r>
        <w:t xml:space="preserve"> </w:t>
      </w:r>
      <w:r>
        <w:t xml:space="preserve">engine batches windows across</w:t>
      </w:r>
      <w:r>
        <w:t xml:space="preserve"> </w:t>
      </w:r>
      <w:r>
        <w:rPr>
          <w:iCs/>
          <w:i/>
        </w:rPr>
        <w:t xml:space="preserve">concurrent</w:t>
      </w:r>
      <w:r>
        <w:t xml:space="preserve"> </w:t>
      </w:r>
      <w:r>
        <w:t xml:space="preserve">calls through one shared front-end —</w:t>
      </w:r>
      <w:r>
        <w:t xml:space="preserve"> </w:t>
      </w:r>
      <w:r>
        <w:t xml:space="preserve">that’s how one GPU serves several calls without loading the model more than</w:t>
      </w:r>
      <w:r>
        <w:t xml:space="preserve"> </w:t>
      </w:r>
      <w:r>
        <w:t xml:space="preserve">once.</w:t>
      </w:r>
      <w:r>
        <w:t xml:space="preserve"> </w:t>
      </w:r>
      <w:r>
        <w:rPr>
          <w:bCs/>
          <w:b/>
        </w:rPr>
        <w:t xml:space="preserve">Second</w:t>
      </w:r>
      <w:r>
        <w:t xml:space="preserve">, this whole panel exists because we needed to be able to prove</w:t>
      </w:r>
      <w:r>
        <w:t xml:space="preserve"> </w:t>
      </w:r>
      <w:r>
        <w:t xml:space="preserve">the silence gate does what we say it does, rather than ask you to take our word</w:t>
      </w:r>
      <w:r>
        <w:t xml:space="preserve"> </w:t>
      </w:r>
      <w:r>
        <w:t xml:space="preserve">for it. Every window is logged whether it passed or not.</w:t>
      </w:r>
    </w:p>
    <w:p>
      <w:pPr>
        <w:pStyle w:val="BlockText"/>
      </w:pPr>
      <w:r>
        <w:t xml:space="preserve">Yugal — swap the model.”</w:t>
      </w:r>
    </w:p>
    <w:p>
      <w:r>
        <w:pict>
          <v:rect style="width:0;height:1.5pt" o:hralign="center" o:hrstd="t" o:hr="t"/>
        </w:pict>
      </w:r>
    </w:p>
    <w:bookmarkEnd w:id="40"/>
    <w:bookmarkStart w:id="43" w:name="X86ef3f0cf47580278b869ec7b30b661199b72b0"/>
    <w:p>
      <w:pPr>
        <w:pStyle w:val="Heading2"/>
      </w:pPr>
      <w:r>
        <w:t xml:space="preserve">SEGMENT E — Model swap + consent and audit ·</w:t>
      </w:r>
      <w:r>
        <w:t xml:space="preserve"> </w:t>
      </w:r>
      <w:r>
        <w:rPr>
          <w:bCs/>
          <w:b/>
        </w:rPr>
        <w:t xml:space="preserve">YUGAL</w:t>
      </w:r>
      <w:r>
        <w:t xml:space="preserve"> </w:t>
      </w:r>
      <w:r>
        <w:t xml:space="preserve">(0:30) →</w:t>
      </w:r>
      <w:r>
        <w:t xml:space="preserve"> </w:t>
      </w:r>
      <w:r>
        <w:rPr>
          <w:bCs/>
          <w:b/>
        </w:rPr>
        <w:t xml:space="preserve">SURYANSH</w:t>
      </w:r>
      <w:r>
        <w:t xml:space="preserve"> </w:t>
      </w:r>
      <w:r>
        <w:t xml:space="preserve">(0:20)</w:t>
      </w:r>
    </w:p>
    <w:bookmarkStart w:id="41" w:name="yugal-030"/>
    <w:p>
      <w:pPr>
        <w:pStyle w:val="Heading3"/>
      </w:pPr>
      <w:r>
        <w:t xml:space="preserve">YUGAL — 0:30</w:t>
      </w:r>
    </w:p>
    <w:p>
      <w:pPr>
        <w:pStyle w:val="BlockText"/>
      </w:pPr>
      <w:r>
        <w:t xml:space="preserve">“Same audio. Different trained head.</w:t>
      </w:r>
    </w:p>
    <w:p>
      <w:pPr>
        <w:pStyle w:val="BlockText"/>
      </w:pPr>
      <w:r>
        <w:rPr>
          <w:bCs/>
          <w:b/>
        </w:rPr>
        <w:t xml:space="preserve">[Switch model in the sidebar. Re-run the same clip.]</w:t>
      </w:r>
    </w:p>
    <w:p>
      <w:pPr>
        <w:pStyle w:val="BlockText"/>
      </w:pPr>
      <w:r>
        <w:t xml:space="preserve">No reload, no second GPU, no redeployment — the 300-million-parameter front-end</w:t>
      </w:r>
      <w:r>
        <w:t xml:space="preserve"> </w:t>
      </w:r>
      <w:r>
        <w:t xml:space="preserve">stayed exactly where it was, and only the 262,000-parameter decision layer</w:t>
      </w:r>
      <w:r>
        <w:t xml:space="preserve"> </w:t>
      </w:r>
      <w:r>
        <w:t xml:space="preserve">changed.</w:t>
      </w:r>
    </w:p>
    <w:p>
      <w:pPr>
        <w:pStyle w:val="BlockText"/>
      </w:pPr>
      <w:r>
        <w:rPr>
          <w:bCs/>
          <w:b/>
        </w:rPr>
        <w:t xml:space="preserve">[Point at the difference in the two lines.]</w:t>
      </w:r>
    </w:p>
    <w:p>
      <w:pPr>
        <w:pStyle w:val="BlockText"/>
      </w:pPr>
      <w:r>
        <w:t xml:space="preserve">That’s the answer to</w:t>
      </w:r>
      <w:r>
        <w:t xml:space="preserve"> </w:t>
      </w:r>
      <w:r>
        <w:t xml:space="preserve">‘</w:t>
      </w:r>
      <w:r>
        <w:t xml:space="preserve">what happens when a new cloning tool appears in March</w:t>
      </w:r>
      <w:r>
        <w:t xml:space="preserve">’</w:t>
      </w:r>
      <w:r>
        <w:t xml:space="preserve">.</w:t>
      </w:r>
      <w:r>
        <w:t xml:space="preserve"> </w:t>
      </w:r>
      <w:r>
        <w:t xml:space="preserve">We extract embeddings once, retrain a head in minutes, and serve it alongside</w:t>
      </w:r>
      <w:r>
        <w:t xml:space="preserve"> </w:t>
      </w:r>
      <w:r>
        <w:t xml:space="preserve">the old one so they can be compared. The old model doesn’t go away.”</w:t>
      </w:r>
    </w:p>
    <w:bookmarkEnd w:id="41"/>
    <w:bookmarkStart w:id="42" w:name="suryansh-020"/>
    <w:p>
      <w:pPr>
        <w:pStyle w:val="Heading3"/>
      </w:pPr>
      <w:r>
        <w:t xml:space="preserve">SURYANSH — 0:20</w:t>
      </w:r>
    </w:p>
    <w:p>
      <w:pPr>
        <w:pStyle w:val="BlockText"/>
      </w:pPr>
      <w:r>
        <w:t xml:space="preserve">“Last thing, and it’s the one we’d defend hardest.</w:t>
      </w:r>
    </w:p>
    <w:p>
      <w:pPr>
        <w:pStyle w:val="BlockText"/>
      </w:pPr>
      <w:r>
        <w:rPr>
          <w:bCs/>
          <w:b/>
        </w:rPr>
        <w:t xml:space="preserve">[Show the consent gate, then the audit JSON.]</w:t>
      </w:r>
    </w:p>
    <w:p>
      <w:pPr>
        <w:pStyle w:val="BlockText"/>
      </w:pPr>
      <w:r>
        <w:t xml:space="preserve">Audio is dropped</w:t>
      </w:r>
      <w:r>
        <w:t xml:space="preserve"> </w:t>
      </w:r>
      <w:r>
        <w:rPr>
          <w:bCs/>
          <w:b/>
        </w:rPr>
        <w:t xml:space="preserve">in the state machine</w:t>
      </w:r>
      <w:r>
        <w:t xml:space="preserve"> </w:t>
      </w:r>
      <w:r>
        <w:t xml:space="preserve">unless the call is approved — that’s</w:t>
      </w:r>
      <w:r>
        <w:t xml:space="preserve"> </w:t>
      </w:r>
      <w:r>
        <w:t xml:space="preserve">enforced in code, not in a policy document. Every call writes an immutable audit</w:t>
      </w:r>
      <w:r>
        <w:t xml:space="preserve"> </w:t>
      </w:r>
      <w:r>
        <w:t xml:space="preserve">record: what was scored, when, under which model. And</w:t>
      </w:r>
      <w:r>
        <w:t xml:space="preserve"> </w:t>
      </w:r>
      <w:r>
        <w:rPr>
          <w:bCs/>
          <w:b/>
        </w:rPr>
        <w:t xml:space="preserve">no audio is retained</w:t>
      </w:r>
      <w:r>
        <w:t xml:space="preserve"> </w:t>
      </w:r>
      <w:r>
        <w:t xml:space="preserve">—</w:t>
      </w:r>
      <w:r>
        <w:t xml:space="preserve"> </w:t>
      </w:r>
      <w:r>
        <w:t xml:space="preserve">only the score.</w:t>
      </w:r>
    </w:p>
    <w:p>
      <w:pPr>
        <w:pStyle w:val="BlockText"/>
      </w:pPr>
      <w:r>
        <w:t xml:space="preserve">That was in the first version we built, not added after someone asked.”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gment-f-buffer-025"/>
    <w:p>
      <w:pPr>
        <w:pStyle w:val="Heading2"/>
      </w:pPr>
      <w:r>
        <w:t xml:space="preserve">SEGMENT F — Buffer · 0:25</w:t>
      </w:r>
    </w:p>
    <w:p>
      <w:pPr>
        <w:pStyle w:val="FirstParagraph"/>
      </w:pPr>
      <w:r>
        <w:t xml:space="preserve">Do not fill it. If you finish early, stop and say: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That’s the prototype — happy to take questions.</w:t>
      </w:r>
      <w:r>
        <w:t xml:space="preserve">”</w:t>
      </w:r>
    </w:p>
    <w:p>
      <w:pPr>
        <w:pStyle w:val="BodyText"/>
      </w:pPr>
      <w:r>
        <w:t xml:space="preserve">Silence at the end reads as confidence. Rambling reads as padding.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3-rehearsal-checklist"/>
    <w:p>
      <w:pPr>
        <w:pStyle w:val="Heading1"/>
      </w:pPr>
      <w:r>
        <w:t xml:space="preserve">PART 3 — Rehearsal checklist</w:t>
      </w:r>
    </w:p>
    <w:p>
      <w:pPr>
        <w:pStyle w:val="FirstParagraph"/>
      </w:pPr>
      <w:r>
        <w:rPr>
          <w:bCs/>
          <w:b/>
        </w:rPr>
        <w:t xml:space="preserve">Two days before</w:t>
      </w:r>
      <w:r>
        <w:t xml:space="preserve"> </w:t>
      </w:r>
      <w:r>
        <w:t xml:space="preserve">- [ ] Every speaker has read</w:t>
      </w:r>
      <w:r>
        <w:t xml:space="preserve"> </w:t>
      </w:r>
      <w:r>
        <w:rPr>
          <w:rStyle w:val="VerbatimChar"/>
        </w:rPr>
        <w:t xml:space="preserve">SONIX_MASTER.md</w:t>
      </w:r>
      <w:r>
        <w:t xml:space="preserve"> </w:t>
      </w:r>
      <w:r>
        <w:t xml:space="preserve">§6 (the numbers ledger)</w:t>
      </w:r>
      <w:r>
        <w:t xml:space="preserve"> </w:t>
      </w:r>
      <w:r>
        <w:t xml:space="preserve">- [ ] Suryansh has the opening scenario memorised — including the two-second pause</w:t>
      </w:r>
      <w:r>
        <w:t xml:space="preserve"> </w:t>
      </w:r>
      <w:r>
        <w:t xml:space="preserve">- [ ] The</w:t>
      </w:r>
      <w:r>
        <w:t xml:space="preserve"> </w:t>
      </w:r>
      <w:r>
        <w:rPr>
          <w:rStyle w:val="VerbatimChar"/>
        </w:rPr>
        <w:t xml:space="preserve">sonix_real/</w:t>
      </w:r>
      <w:r>
        <w:t xml:space="preserve"> </w:t>
      </w:r>
      <w:r>
        <w:t xml:space="preserve">matched pair chosen and tested end-to-end</w:t>
      </w:r>
      <w:r>
        <w:t xml:space="preserve"> </w:t>
      </w:r>
      <w:r>
        <w:t xml:space="preserve">- [ ] Every</w:t>
      </w:r>
      <w:r>
        <w:t xml:space="preserve"> </w:t>
      </w:r>
      <w:r>
        <w:rPr>
          <w:rStyle w:val="VerbatimChar"/>
        </w:rPr>
        <w:t xml:space="preserve">[[PLACEHOLDER]]</w:t>
      </w:r>
      <w:r>
        <w:t xml:space="preserve"> </w:t>
      </w:r>
      <w:r>
        <w:t xml:space="preserve">either filled by its owner or cut from the script</w:t>
      </w:r>
    </w:p>
    <w:p>
      <w:pPr>
        <w:pStyle w:val="BodyText"/>
      </w:pPr>
      <w:r>
        <w:rPr>
          <w:bCs/>
          <w:b/>
        </w:rPr>
        <w:t xml:space="preserve">One day before</w:t>
      </w:r>
      <w:r>
        <w:t xml:space="preserve"> </w:t>
      </w:r>
      <w:r>
        <w:t xml:space="preserve">- [ ] Full run-through, timed, standing up, in order, no notes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Backup demo video recorded</w:t>
      </w:r>
      <w:r>
        <w:t xml:space="preserve"> </w:t>
      </w:r>
      <w:r>
        <w:t xml:space="preserve">from a clean run</w:t>
      </w:r>
      <w:r>
        <w:t xml:space="preserve"> </w:t>
      </w:r>
      <w:r>
        <w:t xml:space="preserve">- [ ] Everyone knows their handover line and the next person’s name</w:t>
      </w:r>
      <w:r>
        <w:t xml:space="preserve"> </w:t>
      </w:r>
      <w:r>
        <w:t xml:space="preserve">- [ ] The</w:t>
      </w:r>
      <w:r>
        <w:t xml:space="preserve"> </w:t>
      </w:r>
      <w:r>
        <w:t xml:space="preserve">“</w:t>
      </w:r>
      <w:r>
        <w:t xml:space="preserve">it didn’t flag</w:t>
      </w:r>
      <w:r>
        <w:t xml:space="preserve">”</w:t>
      </w:r>
      <w:r>
        <w:t xml:space="preserve"> </w:t>
      </w:r>
      <w:r>
        <w:t xml:space="preserve">line rehearsed out loud by Suryansh</w:t>
      </w:r>
    </w:p>
    <w:p>
      <w:pPr>
        <w:pStyle w:val="BodyText"/>
      </w:pPr>
      <w:r>
        <w:rPr>
          <w:bCs/>
          <w:b/>
        </w:rPr>
        <w:t xml:space="preserve">Two hours before</w:t>
      </w:r>
      <w:r>
        <w:t xml:space="preserve"> </w:t>
      </w:r>
      <w:r>
        <w:t xml:space="preserve">- [ ] Code frozen — no commits after this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HF_HUB_OFFLINE=1</w:t>
      </w:r>
      <w:r>
        <w:t xml:space="preserve"> </w:t>
      </w:r>
      <w:r>
        <w:t xml:space="preserve">set; server started; one clip run through to warm the model</w:t>
      </w:r>
      <w:r>
        <w:t xml:space="preserve"> </w:t>
      </w:r>
      <w:r>
        <w:t xml:space="preserve">- [ ] Laptop on mains power, notifications off, second screen tested</w:t>
      </w:r>
      <w:r>
        <w:t xml:space="preserve"> </w:t>
      </w:r>
      <w:r>
        <w:t xml:space="preserve">- [ ] Clips folder open, files renamed so the right one is obvious under pressure</w:t>
      </w:r>
    </w:p>
    <w:p>
      <w:pPr>
        <w:pStyle w:val="BodyText"/>
      </w:pPr>
      <w:r>
        <w:rPr>
          <w:bCs/>
          <w:b/>
        </w:rPr>
        <w:t xml:space="preserve">On the day — the three sentences that save you</w:t>
      </w:r>
      <w:r>
        <w:t xml:space="preserve"> </w:t>
      </w:r>
      <w:r>
        <w:t xml:space="preserve">- Wrong number in your head 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I’d rather check that than guess — it’s in our results table.</w:t>
      </w:r>
      <w:r>
        <w:rPr>
          <w:iCs/>
          <w:i/>
        </w:rPr>
        <w:t xml:space="preserve">”</w:t>
      </w:r>
      <w:r>
        <w:t xml:space="preserve"> </w:t>
      </w:r>
      <w:r>
        <w:t xml:space="preserve">- Demo fails 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 the live path failing; here’s the recorded run, and here’s what’s happening underneath.</w:t>
      </w:r>
      <w:r>
        <w:rPr>
          <w:iCs/>
          <w:i/>
        </w:rPr>
        <w:t xml:space="preserve">”</w:t>
      </w:r>
      <w:r>
        <w:t xml:space="preserve"> </w:t>
      </w:r>
      <w:r>
        <w:t xml:space="preserve">- Question you can’t answer 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haven’t measured that. Here’s how we would.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To a practitioner jury, all three read as competence.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2026-09-03T16:56:48Z</dcterms:created>
  <dcterms:modified xsi:type="dcterms:W3CDTF">2026-09-03T16:56:48Z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