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bCs w:val="0"/>
          <w:color w:val="auto"/>
          <w:sz w:val="28"/>
          <w:szCs w:val="24"/>
          <w:lang w:val="ru-RU"/>
        </w:rPr>
        <w:id w:val="803436770"/>
        <w:docPartObj>
          <w:docPartGallery w:val="Table of Contents"/>
          <w:docPartUnique/>
        </w:docPartObj>
      </w:sdtPr>
      <w:sdtEndPr>
        <w:rPr>
          <w:b/>
        </w:rPr>
      </w:sdtEndPr>
      <w:sdtContent>
        <w:p w14:paraId="5D9C8DD8" w14:textId="293268C0" w:rsidR="00F70F93" w:rsidRPr="00080BDC" w:rsidRDefault="00EA45E4" w:rsidP="001F6D97">
          <w:pPr>
            <w:pStyle w:val="afc"/>
            <w:spacing w:line="360" w:lineRule="auto"/>
            <w:jc w:val="both"/>
            <w:rPr>
              <w:rFonts w:ascii="Times New Roman" w:hAnsi="Times New Roman"/>
              <w:b/>
              <w:bCs w:val="0"/>
              <w:color w:val="auto"/>
              <w:szCs w:val="32"/>
              <w:lang w:val="ru-RU"/>
            </w:rPr>
          </w:pPr>
          <w:r w:rsidRPr="008554A2">
            <w:rPr>
              <w:rFonts w:ascii="Times New Roman" w:hAnsi="Times New Roman"/>
              <w:b/>
              <w:bCs w:val="0"/>
              <w:color w:val="auto"/>
              <w:szCs w:val="32"/>
              <w:lang w:val="ru-RU"/>
            </w:rPr>
            <w:t>С</w:t>
          </w:r>
          <w:r w:rsidR="00F20E18">
            <w:rPr>
              <w:rFonts w:ascii="Times New Roman" w:hAnsi="Times New Roman"/>
              <w:b/>
              <w:bCs w:val="0"/>
              <w:color w:val="auto"/>
              <w:szCs w:val="32"/>
              <w:lang w:val="ru-RU"/>
            </w:rPr>
            <w:t>одержание</w:t>
          </w:r>
        </w:p>
        <w:p w14:paraId="1DE0E6E7" w14:textId="12EF6C5C" w:rsidR="000A0B8A" w:rsidRDefault="00EA45E4">
          <w:pPr>
            <w:pStyle w:val="14"/>
            <w:rPr>
              <w:rFonts w:asciiTheme="minorHAnsi" w:eastAsiaTheme="minorEastAsia" w:hAnsiTheme="minorHAnsi" w:cstheme="minorBidi"/>
              <w:bCs w:val="0"/>
              <w:iCs w:val="0"/>
              <w:kern w:val="2"/>
              <w:sz w:val="22"/>
              <w:szCs w:val="22"/>
              <w14:ligatures w14:val="standardContextual"/>
            </w:rPr>
          </w:pPr>
          <w:r>
            <w:fldChar w:fldCharType="begin"/>
          </w:r>
          <w:r>
            <w:instrText xml:space="preserve"> TOC \o "1-3" \h \z \u </w:instrText>
          </w:r>
          <w:r>
            <w:fldChar w:fldCharType="separate"/>
          </w:r>
          <w:hyperlink w:anchor="_Toc148911659" w:history="1">
            <w:r w:rsidR="000A0B8A" w:rsidRPr="00162C55">
              <w:rPr>
                <w:rStyle w:val="ac"/>
                <w:b/>
              </w:rPr>
              <w:t>Введение</w:t>
            </w:r>
            <w:r w:rsidR="000A0B8A">
              <w:rPr>
                <w:webHidden/>
              </w:rPr>
              <w:tab/>
            </w:r>
            <w:r w:rsidR="000A0B8A">
              <w:rPr>
                <w:webHidden/>
              </w:rPr>
              <w:fldChar w:fldCharType="begin"/>
            </w:r>
            <w:r w:rsidR="000A0B8A">
              <w:rPr>
                <w:webHidden/>
              </w:rPr>
              <w:instrText xml:space="preserve"> PAGEREF _Toc148911659 \h </w:instrText>
            </w:r>
            <w:r w:rsidR="000A0B8A">
              <w:rPr>
                <w:webHidden/>
              </w:rPr>
            </w:r>
            <w:r w:rsidR="000A0B8A">
              <w:rPr>
                <w:webHidden/>
              </w:rPr>
              <w:fldChar w:fldCharType="separate"/>
            </w:r>
            <w:r w:rsidR="000A0B8A">
              <w:rPr>
                <w:webHidden/>
              </w:rPr>
              <w:t>5</w:t>
            </w:r>
            <w:r w:rsidR="000A0B8A">
              <w:rPr>
                <w:webHidden/>
              </w:rPr>
              <w:fldChar w:fldCharType="end"/>
            </w:r>
          </w:hyperlink>
        </w:p>
        <w:p w14:paraId="5806F054" w14:textId="4BCEDB29" w:rsidR="000A0B8A" w:rsidRDefault="00C9497B">
          <w:pPr>
            <w:pStyle w:val="14"/>
            <w:rPr>
              <w:rFonts w:asciiTheme="minorHAnsi" w:eastAsiaTheme="minorEastAsia" w:hAnsiTheme="minorHAnsi" w:cstheme="minorBidi"/>
              <w:bCs w:val="0"/>
              <w:iCs w:val="0"/>
              <w:kern w:val="2"/>
              <w:sz w:val="22"/>
              <w:szCs w:val="22"/>
              <w14:ligatures w14:val="standardContextual"/>
            </w:rPr>
          </w:pPr>
          <w:hyperlink w:anchor="_Toc148911660" w:history="1">
            <w:r w:rsidR="000A0B8A" w:rsidRPr="00162C55">
              <w:rPr>
                <w:rStyle w:val="ac"/>
              </w:rPr>
              <w:t>1 Гражданское строительство. Общие понятия</w:t>
            </w:r>
            <w:r w:rsidR="000A0B8A">
              <w:rPr>
                <w:webHidden/>
              </w:rPr>
              <w:tab/>
            </w:r>
            <w:r w:rsidR="000A0B8A">
              <w:rPr>
                <w:webHidden/>
              </w:rPr>
              <w:fldChar w:fldCharType="begin"/>
            </w:r>
            <w:r w:rsidR="000A0B8A">
              <w:rPr>
                <w:webHidden/>
              </w:rPr>
              <w:instrText xml:space="preserve"> PAGEREF _Toc148911660 \h </w:instrText>
            </w:r>
            <w:r w:rsidR="000A0B8A">
              <w:rPr>
                <w:webHidden/>
              </w:rPr>
            </w:r>
            <w:r w:rsidR="000A0B8A">
              <w:rPr>
                <w:webHidden/>
              </w:rPr>
              <w:fldChar w:fldCharType="separate"/>
            </w:r>
            <w:r w:rsidR="000A0B8A">
              <w:rPr>
                <w:webHidden/>
              </w:rPr>
              <w:t>6</w:t>
            </w:r>
            <w:r w:rsidR="000A0B8A">
              <w:rPr>
                <w:webHidden/>
              </w:rPr>
              <w:fldChar w:fldCharType="end"/>
            </w:r>
          </w:hyperlink>
        </w:p>
        <w:p w14:paraId="1D3E9A23" w14:textId="00D88A06" w:rsidR="000A0B8A" w:rsidRDefault="00C9497B" w:rsidP="00BA165B">
          <w:pPr>
            <w:pStyle w:val="14"/>
            <w:numPr>
              <w:ilvl w:val="1"/>
              <w:numId w:val="4"/>
            </w:numPr>
            <w:rPr>
              <w:rFonts w:asciiTheme="minorHAnsi" w:eastAsiaTheme="minorEastAsia" w:hAnsiTheme="minorHAnsi" w:cstheme="minorBidi"/>
              <w:bCs w:val="0"/>
              <w:iCs w:val="0"/>
              <w:kern w:val="2"/>
              <w:sz w:val="22"/>
              <w:szCs w:val="22"/>
              <w14:ligatures w14:val="standardContextual"/>
            </w:rPr>
          </w:pPr>
          <w:hyperlink w:anchor="_Toc148911661" w:history="1">
            <w:r w:rsidR="000A0B8A" w:rsidRPr="00162C55">
              <w:rPr>
                <w:rStyle w:val="ac"/>
                <w:rFonts w:eastAsia="Calibri"/>
              </w:rPr>
              <w:t>Состав инженерных изысканий</w:t>
            </w:r>
            <w:r w:rsidR="000A0B8A">
              <w:rPr>
                <w:webHidden/>
              </w:rPr>
              <w:tab/>
            </w:r>
            <w:r w:rsidR="000A0B8A">
              <w:rPr>
                <w:webHidden/>
              </w:rPr>
              <w:fldChar w:fldCharType="begin"/>
            </w:r>
            <w:r w:rsidR="000A0B8A">
              <w:rPr>
                <w:webHidden/>
              </w:rPr>
              <w:instrText xml:space="preserve"> PAGEREF _Toc148911661 \h </w:instrText>
            </w:r>
            <w:r w:rsidR="000A0B8A">
              <w:rPr>
                <w:webHidden/>
              </w:rPr>
            </w:r>
            <w:r w:rsidR="000A0B8A">
              <w:rPr>
                <w:webHidden/>
              </w:rPr>
              <w:fldChar w:fldCharType="separate"/>
            </w:r>
            <w:r w:rsidR="000A0B8A">
              <w:rPr>
                <w:webHidden/>
              </w:rPr>
              <w:t>6</w:t>
            </w:r>
            <w:r w:rsidR="000A0B8A">
              <w:rPr>
                <w:webHidden/>
              </w:rPr>
              <w:fldChar w:fldCharType="end"/>
            </w:r>
          </w:hyperlink>
        </w:p>
        <w:p w14:paraId="05ABFF78" w14:textId="65880222" w:rsidR="000A0B8A" w:rsidRDefault="00C9497B" w:rsidP="00BA165B">
          <w:pPr>
            <w:pStyle w:val="14"/>
            <w:numPr>
              <w:ilvl w:val="1"/>
              <w:numId w:val="4"/>
            </w:numPr>
            <w:rPr>
              <w:rFonts w:asciiTheme="minorHAnsi" w:eastAsiaTheme="minorEastAsia" w:hAnsiTheme="minorHAnsi" w:cstheme="minorBidi"/>
              <w:bCs w:val="0"/>
              <w:iCs w:val="0"/>
              <w:kern w:val="2"/>
              <w:sz w:val="22"/>
              <w:szCs w:val="22"/>
              <w14:ligatures w14:val="standardContextual"/>
            </w:rPr>
          </w:pPr>
          <w:hyperlink w:anchor="_Toc148911662" w:history="1">
            <w:r w:rsidR="000A0B8A" w:rsidRPr="00162C55">
              <w:rPr>
                <w:rStyle w:val="ac"/>
                <w:rFonts w:eastAsia="Calibri"/>
              </w:rPr>
              <w:t>Технологическое проектирование строительных процессов</w:t>
            </w:r>
            <w:r w:rsidR="000A0B8A">
              <w:rPr>
                <w:webHidden/>
              </w:rPr>
              <w:tab/>
            </w:r>
            <w:r w:rsidR="000A0B8A">
              <w:rPr>
                <w:webHidden/>
              </w:rPr>
              <w:fldChar w:fldCharType="begin"/>
            </w:r>
            <w:r w:rsidR="000A0B8A">
              <w:rPr>
                <w:webHidden/>
              </w:rPr>
              <w:instrText xml:space="preserve"> PAGEREF _Toc148911662 \h </w:instrText>
            </w:r>
            <w:r w:rsidR="000A0B8A">
              <w:rPr>
                <w:webHidden/>
              </w:rPr>
            </w:r>
            <w:r w:rsidR="000A0B8A">
              <w:rPr>
                <w:webHidden/>
              </w:rPr>
              <w:fldChar w:fldCharType="separate"/>
            </w:r>
            <w:r w:rsidR="000A0B8A">
              <w:rPr>
                <w:webHidden/>
              </w:rPr>
              <w:t>12</w:t>
            </w:r>
            <w:r w:rsidR="000A0B8A">
              <w:rPr>
                <w:webHidden/>
              </w:rPr>
              <w:fldChar w:fldCharType="end"/>
            </w:r>
          </w:hyperlink>
        </w:p>
        <w:p w14:paraId="32744E66" w14:textId="5B10B3ED" w:rsidR="000A0B8A" w:rsidRDefault="00C9497B">
          <w:pPr>
            <w:pStyle w:val="14"/>
            <w:rPr>
              <w:rFonts w:asciiTheme="minorHAnsi" w:eastAsiaTheme="minorEastAsia" w:hAnsiTheme="minorHAnsi" w:cstheme="minorBidi"/>
              <w:bCs w:val="0"/>
              <w:iCs w:val="0"/>
              <w:kern w:val="2"/>
              <w:sz w:val="22"/>
              <w:szCs w:val="22"/>
              <w14:ligatures w14:val="standardContextual"/>
            </w:rPr>
          </w:pPr>
          <w:hyperlink w:anchor="_Toc148911663" w:history="1">
            <w:r w:rsidR="000A0B8A" w:rsidRPr="00162C55">
              <w:rPr>
                <w:rStyle w:val="ac"/>
              </w:rPr>
              <w:t>2 Геодезическое сопровождение при строительстве зданий</w:t>
            </w:r>
            <w:r w:rsidR="000A0B8A">
              <w:rPr>
                <w:webHidden/>
              </w:rPr>
              <w:tab/>
            </w:r>
            <w:r w:rsidR="000A0B8A">
              <w:rPr>
                <w:webHidden/>
              </w:rPr>
              <w:fldChar w:fldCharType="begin"/>
            </w:r>
            <w:r w:rsidR="000A0B8A">
              <w:rPr>
                <w:webHidden/>
              </w:rPr>
              <w:instrText xml:space="preserve"> PAGEREF _Toc148911663 \h </w:instrText>
            </w:r>
            <w:r w:rsidR="000A0B8A">
              <w:rPr>
                <w:webHidden/>
              </w:rPr>
            </w:r>
            <w:r w:rsidR="000A0B8A">
              <w:rPr>
                <w:webHidden/>
              </w:rPr>
              <w:fldChar w:fldCharType="separate"/>
            </w:r>
            <w:r w:rsidR="000A0B8A">
              <w:rPr>
                <w:webHidden/>
              </w:rPr>
              <w:t>15</w:t>
            </w:r>
            <w:r w:rsidR="000A0B8A">
              <w:rPr>
                <w:webHidden/>
              </w:rPr>
              <w:fldChar w:fldCharType="end"/>
            </w:r>
          </w:hyperlink>
        </w:p>
        <w:p w14:paraId="32F0748D" w14:textId="5CFDEAB0" w:rsidR="000A0B8A" w:rsidRDefault="00C9497B">
          <w:pPr>
            <w:pStyle w:val="14"/>
            <w:rPr>
              <w:rFonts w:asciiTheme="minorHAnsi" w:eastAsiaTheme="minorEastAsia" w:hAnsiTheme="minorHAnsi" w:cstheme="minorBidi"/>
              <w:bCs w:val="0"/>
              <w:iCs w:val="0"/>
              <w:kern w:val="2"/>
              <w:sz w:val="22"/>
              <w:szCs w:val="22"/>
              <w14:ligatures w14:val="standardContextual"/>
            </w:rPr>
          </w:pPr>
          <w:hyperlink w:anchor="_Toc148911664" w:history="1">
            <w:r w:rsidR="000A0B8A" w:rsidRPr="00162C55">
              <w:rPr>
                <w:rStyle w:val="ac"/>
              </w:rPr>
              <w:t>3 Нормативные требования к выполнению геодезических работ при возведении зданий</w:t>
            </w:r>
            <w:r w:rsidR="000A0B8A">
              <w:rPr>
                <w:webHidden/>
              </w:rPr>
              <w:tab/>
            </w:r>
            <w:r w:rsidR="000A0B8A">
              <w:rPr>
                <w:webHidden/>
              </w:rPr>
              <w:fldChar w:fldCharType="begin"/>
            </w:r>
            <w:r w:rsidR="000A0B8A">
              <w:rPr>
                <w:webHidden/>
              </w:rPr>
              <w:instrText xml:space="preserve"> PAGEREF _Toc148911664 \h </w:instrText>
            </w:r>
            <w:r w:rsidR="000A0B8A">
              <w:rPr>
                <w:webHidden/>
              </w:rPr>
            </w:r>
            <w:r w:rsidR="000A0B8A">
              <w:rPr>
                <w:webHidden/>
              </w:rPr>
              <w:fldChar w:fldCharType="separate"/>
            </w:r>
            <w:r w:rsidR="000A0B8A">
              <w:rPr>
                <w:webHidden/>
              </w:rPr>
              <w:t>21</w:t>
            </w:r>
            <w:r w:rsidR="000A0B8A">
              <w:rPr>
                <w:webHidden/>
              </w:rPr>
              <w:fldChar w:fldCharType="end"/>
            </w:r>
          </w:hyperlink>
        </w:p>
        <w:p w14:paraId="4DB4025D" w14:textId="15E6ECF3" w:rsidR="000A0B8A" w:rsidRDefault="00C9497B">
          <w:pPr>
            <w:pStyle w:val="14"/>
            <w:rPr>
              <w:rFonts w:asciiTheme="minorHAnsi" w:eastAsiaTheme="minorEastAsia" w:hAnsiTheme="minorHAnsi" w:cstheme="minorBidi"/>
              <w:bCs w:val="0"/>
              <w:iCs w:val="0"/>
              <w:kern w:val="2"/>
              <w:sz w:val="22"/>
              <w:szCs w:val="22"/>
              <w14:ligatures w14:val="standardContextual"/>
            </w:rPr>
          </w:pPr>
          <w:hyperlink w:anchor="_Toc148911665" w:history="1">
            <w:r w:rsidR="000A0B8A" w:rsidRPr="00162C55">
              <w:rPr>
                <w:rStyle w:val="ac"/>
              </w:rPr>
              <w:t>Заключение</w:t>
            </w:r>
            <w:r w:rsidR="000A0B8A">
              <w:rPr>
                <w:webHidden/>
              </w:rPr>
              <w:tab/>
            </w:r>
            <w:r w:rsidR="000A0B8A">
              <w:rPr>
                <w:webHidden/>
              </w:rPr>
              <w:fldChar w:fldCharType="begin"/>
            </w:r>
            <w:r w:rsidR="000A0B8A">
              <w:rPr>
                <w:webHidden/>
              </w:rPr>
              <w:instrText xml:space="preserve"> PAGEREF _Toc148911665 \h </w:instrText>
            </w:r>
            <w:r w:rsidR="000A0B8A">
              <w:rPr>
                <w:webHidden/>
              </w:rPr>
            </w:r>
            <w:r w:rsidR="000A0B8A">
              <w:rPr>
                <w:webHidden/>
              </w:rPr>
              <w:fldChar w:fldCharType="separate"/>
            </w:r>
            <w:r w:rsidR="000A0B8A">
              <w:rPr>
                <w:webHidden/>
              </w:rPr>
              <w:t>26</w:t>
            </w:r>
            <w:r w:rsidR="000A0B8A">
              <w:rPr>
                <w:webHidden/>
              </w:rPr>
              <w:fldChar w:fldCharType="end"/>
            </w:r>
          </w:hyperlink>
        </w:p>
        <w:p w14:paraId="0DCB8C05" w14:textId="2A4D4A83" w:rsidR="000A0B8A" w:rsidRDefault="00C9497B">
          <w:pPr>
            <w:pStyle w:val="14"/>
            <w:rPr>
              <w:rFonts w:asciiTheme="minorHAnsi" w:eastAsiaTheme="minorEastAsia" w:hAnsiTheme="minorHAnsi" w:cstheme="minorBidi"/>
              <w:bCs w:val="0"/>
              <w:iCs w:val="0"/>
              <w:kern w:val="2"/>
              <w:sz w:val="22"/>
              <w:szCs w:val="22"/>
              <w14:ligatures w14:val="standardContextual"/>
            </w:rPr>
          </w:pPr>
          <w:hyperlink w:anchor="_Toc148911666" w:history="1">
            <w:r w:rsidR="000A0B8A" w:rsidRPr="00162C55">
              <w:rPr>
                <w:rStyle w:val="ac"/>
              </w:rPr>
              <w:t>Перечень использованных информационных ресурсов</w:t>
            </w:r>
            <w:r w:rsidR="000A0B8A">
              <w:rPr>
                <w:webHidden/>
              </w:rPr>
              <w:tab/>
            </w:r>
            <w:r w:rsidR="000A0B8A">
              <w:rPr>
                <w:webHidden/>
              </w:rPr>
              <w:fldChar w:fldCharType="begin"/>
            </w:r>
            <w:r w:rsidR="000A0B8A">
              <w:rPr>
                <w:webHidden/>
              </w:rPr>
              <w:instrText xml:space="preserve"> PAGEREF _Toc148911666 \h </w:instrText>
            </w:r>
            <w:r w:rsidR="000A0B8A">
              <w:rPr>
                <w:webHidden/>
              </w:rPr>
            </w:r>
            <w:r w:rsidR="000A0B8A">
              <w:rPr>
                <w:webHidden/>
              </w:rPr>
              <w:fldChar w:fldCharType="separate"/>
            </w:r>
            <w:r w:rsidR="000A0B8A">
              <w:rPr>
                <w:webHidden/>
              </w:rPr>
              <w:t>29</w:t>
            </w:r>
            <w:r w:rsidR="000A0B8A">
              <w:rPr>
                <w:webHidden/>
              </w:rPr>
              <w:fldChar w:fldCharType="end"/>
            </w:r>
          </w:hyperlink>
        </w:p>
        <w:p w14:paraId="54C75450" w14:textId="2DDCD9BB" w:rsidR="000A0B8A" w:rsidRDefault="00C9497B">
          <w:pPr>
            <w:pStyle w:val="14"/>
            <w:rPr>
              <w:rFonts w:asciiTheme="minorHAnsi" w:eastAsiaTheme="minorEastAsia" w:hAnsiTheme="minorHAnsi" w:cstheme="minorBidi"/>
              <w:bCs w:val="0"/>
              <w:iCs w:val="0"/>
              <w:kern w:val="2"/>
              <w:sz w:val="22"/>
              <w:szCs w:val="22"/>
              <w14:ligatures w14:val="standardContextual"/>
            </w:rPr>
          </w:pPr>
          <w:hyperlink w:anchor="_Toc148911667" w:history="1">
            <w:r w:rsidR="000A0B8A" w:rsidRPr="00162C55">
              <w:rPr>
                <w:rStyle w:val="ac"/>
              </w:rPr>
              <w:t>Приложение А – Отчет о проведение патентных исследований</w:t>
            </w:r>
            <w:r w:rsidR="000A0B8A">
              <w:rPr>
                <w:webHidden/>
              </w:rPr>
              <w:tab/>
            </w:r>
            <w:r w:rsidR="000A0B8A">
              <w:rPr>
                <w:webHidden/>
              </w:rPr>
              <w:fldChar w:fldCharType="begin"/>
            </w:r>
            <w:r w:rsidR="000A0B8A">
              <w:rPr>
                <w:webHidden/>
              </w:rPr>
              <w:instrText xml:space="preserve"> PAGEREF _Toc148911667 \h </w:instrText>
            </w:r>
            <w:r w:rsidR="000A0B8A">
              <w:rPr>
                <w:webHidden/>
              </w:rPr>
            </w:r>
            <w:r w:rsidR="000A0B8A">
              <w:rPr>
                <w:webHidden/>
              </w:rPr>
              <w:fldChar w:fldCharType="separate"/>
            </w:r>
            <w:r w:rsidR="000A0B8A">
              <w:rPr>
                <w:webHidden/>
              </w:rPr>
              <w:t>30</w:t>
            </w:r>
            <w:r w:rsidR="000A0B8A">
              <w:rPr>
                <w:webHidden/>
              </w:rPr>
              <w:fldChar w:fldCharType="end"/>
            </w:r>
          </w:hyperlink>
        </w:p>
        <w:p w14:paraId="7DFA5940" w14:textId="775B3E35" w:rsidR="000A0B8A" w:rsidRDefault="00C9497B">
          <w:pPr>
            <w:pStyle w:val="14"/>
            <w:rPr>
              <w:rFonts w:asciiTheme="minorHAnsi" w:eastAsiaTheme="minorEastAsia" w:hAnsiTheme="minorHAnsi" w:cstheme="minorBidi"/>
              <w:bCs w:val="0"/>
              <w:iCs w:val="0"/>
              <w:kern w:val="2"/>
              <w:sz w:val="22"/>
              <w:szCs w:val="22"/>
              <w14:ligatures w14:val="standardContextual"/>
            </w:rPr>
          </w:pPr>
          <w:hyperlink w:anchor="_Toc148911668" w:history="1">
            <w:r w:rsidR="000A0B8A" w:rsidRPr="00162C55">
              <w:rPr>
                <w:rStyle w:val="ac"/>
              </w:rPr>
              <w:t>Приложение Б – Дневник прохождения практики</w:t>
            </w:r>
            <w:r w:rsidR="000A0B8A">
              <w:rPr>
                <w:webHidden/>
              </w:rPr>
              <w:tab/>
            </w:r>
            <w:r w:rsidR="000A0B8A">
              <w:rPr>
                <w:webHidden/>
              </w:rPr>
              <w:fldChar w:fldCharType="begin"/>
            </w:r>
            <w:r w:rsidR="000A0B8A">
              <w:rPr>
                <w:webHidden/>
              </w:rPr>
              <w:instrText xml:space="preserve"> PAGEREF _Toc148911668 \h </w:instrText>
            </w:r>
            <w:r w:rsidR="000A0B8A">
              <w:rPr>
                <w:webHidden/>
              </w:rPr>
            </w:r>
            <w:r w:rsidR="000A0B8A">
              <w:rPr>
                <w:webHidden/>
              </w:rPr>
              <w:fldChar w:fldCharType="separate"/>
            </w:r>
            <w:r w:rsidR="000A0B8A">
              <w:rPr>
                <w:webHidden/>
              </w:rPr>
              <w:t>44</w:t>
            </w:r>
            <w:r w:rsidR="000A0B8A">
              <w:rPr>
                <w:webHidden/>
              </w:rPr>
              <w:fldChar w:fldCharType="end"/>
            </w:r>
          </w:hyperlink>
        </w:p>
        <w:p w14:paraId="1C3ED0EF" w14:textId="083EE470" w:rsidR="008D2956" w:rsidRDefault="00EA45E4" w:rsidP="001F6D97">
          <w:pPr>
            <w:ind w:firstLine="0"/>
          </w:pPr>
          <w:r>
            <w:rPr>
              <w:bCs/>
              <w:iCs/>
              <w:noProof/>
            </w:rPr>
            <w:fldChar w:fldCharType="end"/>
          </w:r>
        </w:p>
      </w:sdtContent>
    </w:sdt>
    <w:p w14:paraId="5A17BF48" w14:textId="77777777" w:rsidR="008D2956" w:rsidRDefault="008D2956" w:rsidP="00E65C76"/>
    <w:p w14:paraId="2EBB974D" w14:textId="77777777" w:rsidR="008D2956" w:rsidRDefault="008D2956" w:rsidP="00E65C76">
      <w:pPr>
        <w:rPr>
          <w:lang w:val="en-US"/>
        </w:rPr>
      </w:pPr>
    </w:p>
    <w:p w14:paraId="500BDF0F" w14:textId="17D178E6" w:rsidR="00E71166" w:rsidRPr="008C6737" w:rsidRDefault="00E71166" w:rsidP="00E65C76">
      <w:pPr>
        <w:rPr>
          <w:lang w:val="en-US"/>
        </w:rPr>
        <w:sectPr w:rsidR="00E71166" w:rsidRPr="008C6737" w:rsidSect="00876AFF">
          <w:headerReference w:type="default" r:id="rId9"/>
          <w:footerReference w:type="default" r:id="rId10"/>
          <w:pgSz w:w="11906" w:h="16838"/>
          <w:pgMar w:top="1134" w:right="737" w:bottom="1134" w:left="1701" w:header="709" w:footer="850" w:gutter="0"/>
          <w:pgNumType w:start="1"/>
          <w:cols w:space="708"/>
          <w:docGrid w:linePitch="381"/>
        </w:sectPr>
      </w:pPr>
    </w:p>
    <w:p w14:paraId="57B63245" w14:textId="77777777" w:rsidR="000A5614" w:rsidRDefault="000A5614" w:rsidP="00CE2E1B">
      <w:pPr>
        <w:pStyle w:val="TableParagraph"/>
        <w:ind w:left="687" w:right="706"/>
        <w:jc w:val="center"/>
        <w:outlineLvl w:val="0"/>
        <w:rPr>
          <w:b/>
          <w:sz w:val="32"/>
        </w:rPr>
      </w:pPr>
      <w:bookmarkStart w:id="0" w:name="_Toc148911659"/>
      <w:r>
        <w:rPr>
          <w:b/>
          <w:sz w:val="32"/>
        </w:rPr>
        <w:lastRenderedPageBreak/>
        <w:t>Введение</w:t>
      </w:r>
      <w:bookmarkEnd w:id="0"/>
    </w:p>
    <w:p w14:paraId="03B36998" w14:textId="77777777" w:rsidR="000A5614" w:rsidRDefault="000A5614" w:rsidP="000A5614">
      <w:pPr>
        <w:rPr>
          <w:szCs w:val="28"/>
        </w:rPr>
      </w:pPr>
    </w:p>
    <w:p w14:paraId="3FB29708" w14:textId="77777777" w:rsidR="009C5783" w:rsidRPr="009C5783" w:rsidRDefault="009C5783" w:rsidP="009C5783">
      <w:pPr>
        <w:rPr>
          <w:szCs w:val="28"/>
        </w:rPr>
      </w:pPr>
      <w:r w:rsidRPr="009C5783">
        <w:rPr>
          <w:szCs w:val="28"/>
        </w:rPr>
        <w:t xml:space="preserve">Научно-исследовательская работа (НИР) представляет собой научную деятельность, направленную на приобретение новых навыков или усовершенствование имеющихся. Эти навыки включают в себя навыки научного поиска, выполнение практических исследований, проверку научных гипотез, работу с разнообразными источниками информации, а также самостоятельное планирование и организацию процесса, и выбор темы выпускной квалификационной работы. </w:t>
      </w:r>
    </w:p>
    <w:p w14:paraId="06F759C1" w14:textId="4158D4DD" w:rsidR="009C5783" w:rsidRPr="009C5783" w:rsidRDefault="009C5783" w:rsidP="009C5783">
      <w:pPr>
        <w:rPr>
          <w:szCs w:val="28"/>
        </w:rPr>
      </w:pPr>
      <w:r w:rsidRPr="009C5783">
        <w:rPr>
          <w:szCs w:val="28"/>
        </w:rPr>
        <w:t>В рамках научно-исследовательской работы также требуется провести обзор литературных источников и выполнить патентный поиск.</w:t>
      </w:r>
    </w:p>
    <w:p w14:paraId="5A3B01ED" w14:textId="77777777" w:rsidR="009C5783" w:rsidRPr="009C5783" w:rsidRDefault="009C5783" w:rsidP="009C5783">
      <w:pPr>
        <w:rPr>
          <w:szCs w:val="28"/>
        </w:rPr>
      </w:pPr>
      <w:r w:rsidRPr="009C5783">
        <w:rPr>
          <w:szCs w:val="28"/>
        </w:rPr>
        <w:t>Патентный поиск – это процесс поиска информации в патентных базах данных, соответствующей определенному запросу. Он проводится с целью определения уникальности изобретения, изучения тенденций развития и технических решений.</w:t>
      </w:r>
    </w:p>
    <w:p w14:paraId="24C5BF82" w14:textId="77777777" w:rsidR="009C5783" w:rsidRPr="009C5783" w:rsidRDefault="009C5783" w:rsidP="009C5783">
      <w:pPr>
        <w:rPr>
          <w:szCs w:val="28"/>
        </w:rPr>
      </w:pPr>
      <w:r w:rsidRPr="009C5783">
        <w:rPr>
          <w:szCs w:val="28"/>
        </w:rPr>
        <w:t>Исследовательская активность среди студентов представляет собой ценный инструмент обогащения знаний и развития научно-практических умений. Она позволяет студентам более глубоко осмыслить и систематизировать свои знания, а также улучшить их научно-практические навыки. Важными целями такой деятельности являются подготовка молодежи к изменяющимся социально-экономическим условиям и стимулирование развития инновационного мышления будущих специалистов.</w:t>
      </w:r>
    </w:p>
    <w:p w14:paraId="1BBF1AF4" w14:textId="38D0E874" w:rsidR="000A5614" w:rsidRPr="009C5783" w:rsidRDefault="009C5783" w:rsidP="009C5783">
      <w:pPr>
        <w:rPr>
          <w:szCs w:val="28"/>
        </w:rPr>
      </w:pPr>
      <w:r w:rsidRPr="009C5783">
        <w:rPr>
          <w:szCs w:val="28"/>
        </w:rPr>
        <w:t>Целью данной научно-исследовательской работы является ознакомление и выявление наиболее оптимальной методологии с точки зрения технико-экономического аспекта</w:t>
      </w:r>
      <w:r>
        <w:rPr>
          <w:szCs w:val="28"/>
        </w:rPr>
        <w:t>.</w:t>
      </w:r>
    </w:p>
    <w:p w14:paraId="1A4C6887" w14:textId="77777777" w:rsidR="000A5614" w:rsidRDefault="000A5614">
      <w:pPr>
        <w:spacing w:line="240" w:lineRule="auto"/>
        <w:ind w:firstLine="0"/>
        <w:jc w:val="left"/>
        <w:rPr>
          <w:b/>
          <w:color w:val="333333"/>
          <w:sz w:val="32"/>
          <w:szCs w:val="28"/>
        </w:rPr>
      </w:pPr>
      <w:r>
        <w:rPr>
          <w:color w:val="333333"/>
          <w:szCs w:val="28"/>
        </w:rPr>
        <w:br w:type="page"/>
      </w:r>
    </w:p>
    <w:p w14:paraId="2A6215A2" w14:textId="474424B0" w:rsidR="00DD470F" w:rsidRPr="00DD470F" w:rsidRDefault="00DD470F" w:rsidP="00BA165B">
      <w:pPr>
        <w:pStyle w:val="1"/>
        <w:numPr>
          <w:ilvl w:val="0"/>
          <w:numId w:val="5"/>
        </w:numPr>
        <w:spacing w:before="640" w:after="640"/>
        <w:ind w:firstLine="709"/>
        <w:rPr>
          <w:szCs w:val="28"/>
          <w:lang w:val="ru-RU" w:eastAsia="ru-RU"/>
        </w:rPr>
      </w:pPr>
      <w:bookmarkStart w:id="1" w:name="_Toc148911660"/>
      <w:r>
        <w:rPr>
          <w:szCs w:val="28"/>
          <w:lang w:val="ru-RU" w:eastAsia="ru-RU"/>
        </w:rPr>
        <w:lastRenderedPageBreak/>
        <w:t>Морской порт</w:t>
      </w:r>
      <w:r w:rsidR="000A5614">
        <w:rPr>
          <w:szCs w:val="28"/>
          <w:lang w:val="ru-RU" w:eastAsia="ru-RU"/>
        </w:rPr>
        <w:t>. Общие понятия</w:t>
      </w:r>
      <w:bookmarkEnd w:id="1"/>
    </w:p>
    <w:p w14:paraId="18DE80BA" w14:textId="74E8261F" w:rsidR="00DD470F" w:rsidRDefault="00DD470F" w:rsidP="005E791D">
      <w:r>
        <w:t>Морской порт (или просто порт) - это инфраструктурное сооружение и территория на берегу моря или океана, предназначенные для приема, разгрузки, погрузки и обслуживания морских судов, а также для хранения и перемещения грузов. Морские порты играют важную роль в мировой торговле и транспорте, так как обеспечивают обмен товарами между странами и регионами.</w:t>
      </w:r>
    </w:p>
    <w:p w14:paraId="7C71C349" w14:textId="65600E52" w:rsidR="00885CCC" w:rsidRDefault="00885CCC" w:rsidP="00885CCC">
      <w:r>
        <w:t>Морской порт характеризуется следующими ключевыми особенностями:</w:t>
      </w:r>
    </w:p>
    <w:p w14:paraId="2D09554E" w14:textId="4830BE3A" w:rsidR="00885CCC" w:rsidRDefault="00885CCC" w:rsidP="00BA165B">
      <w:pPr>
        <w:pStyle w:val="a3"/>
        <w:numPr>
          <w:ilvl w:val="0"/>
          <w:numId w:val="6"/>
        </w:numPr>
        <w:ind w:left="0" w:firstLine="709"/>
      </w:pPr>
      <w:r>
        <w:t>местоположение: морские порты расположены на побережьях морей и океанов, обеспечивая доступ к водным путям для морских судов. Их географическое положение часто определяет их важность для транспортных маршрутов и торговли.</w:t>
      </w:r>
    </w:p>
    <w:p w14:paraId="431588F1" w14:textId="12321F00" w:rsidR="00885CCC" w:rsidRDefault="00885CCC" w:rsidP="00BA165B">
      <w:pPr>
        <w:pStyle w:val="a3"/>
        <w:numPr>
          <w:ilvl w:val="0"/>
          <w:numId w:val="6"/>
        </w:numPr>
        <w:ind w:left="0" w:firstLine="709"/>
      </w:pPr>
      <w:r>
        <w:t>функции: морские порты выполняют разнообразные функции, включая загрузку и разгрузку грузовых судов, обслуживание пассажирских лайнеров, временное хранение и транспортировку грузов, а также техническое обслуживание и ремонт морских судов.</w:t>
      </w:r>
    </w:p>
    <w:p w14:paraId="49863502" w14:textId="3C1B5D09" w:rsidR="00885CCC" w:rsidRDefault="00885CCC" w:rsidP="00BA165B">
      <w:pPr>
        <w:pStyle w:val="a3"/>
        <w:numPr>
          <w:ilvl w:val="0"/>
          <w:numId w:val="6"/>
        </w:numPr>
        <w:ind w:left="0" w:firstLine="709"/>
      </w:pPr>
      <w:r>
        <w:t>инфраструктура: инфраструктура порта включает в себя разнообразные элементы, такие как доки, терминалы, краны, склады, пирсы, оборудование для погрузки и разгрузки, а также системы безопасности и контроля.</w:t>
      </w:r>
    </w:p>
    <w:p w14:paraId="3EE28245" w14:textId="53F62413" w:rsidR="00885CCC" w:rsidRDefault="00885CCC" w:rsidP="00BA165B">
      <w:pPr>
        <w:pStyle w:val="a3"/>
        <w:numPr>
          <w:ilvl w:val="0"/>
          <w:numId w:val="6"/>
        </w:numPr>
        <w:ind w:left="0" w:firstLine="709"/>
      </w:pPr>
      <w:r>
        <w:t>роль в глобальной торговле: морские порты являются ключевыми узлами в мировой торговле и логистике, облегчая международные перевозки грузов и способствуя экономическому обмену между странами и континентами.</w:t>
      </w:r>
    </w:p>
    <w:p w14:paraId="788E9A7B" w14:textId="46589610" w:rsidR="00885CCC" w:rsidRDefault="00885CCC" w:rsidP="00BA165B">
      <w:pPr>
        <w:pStyle w:val="a3"/>
        <w:numPr>
          <w:ilvl w:val="0"/>
          <w:numId w:val="6"/>
        </w:numPr>
        <w:ind w:left="0" w:firstLine="709"/>
      </w:pPr>
      <w:r>
        <w:t xml:space="preserve">история и развитие: исторически морские порты имели стратегическое значение для развития международной торговли и </w:t>
      </w:r>
      <w:r>
        <w:lastRenderedPageBreak/>
        <w:t xml:space="preserve">культурного обмена. Временя от </w:t>
      </w:r>
      <w:proofErr w:type="gramStart"/>
      <w:r>
        <w:t>времени</w:t>
      </w:r>
      <w:proofErr w:type="gramEnd"/>
      <w:r>
        <w:t xml:space="preserve"> их структура и функции изменялись в соответствии с технологическими и экономическими изменениями.</w:t>
      </w:r>
    </w:p>
    <w:p w14:paraId="6111CD2E" w14:textId="11C9543A" w:rsidR="00885CCC" w:rsidRDefault="00885CCC" w:rsidP="00885CCC">
      <w:r>
        <w:t>Понятие морского порта включает в себя разнообразные аспекты, и понимание его определения и характеристик будет служить фундаментальной основой для дальнейшего изучения морских портов в данной работе.</w:t>
      </w:r>
    </w:p>
    <w:p w14:paraId="76A2D3D0" w14:textId="39160603" w:rsidR="00934925" w:rsidRDefault="00DD470F" w:rsidP="005E791D">
      <w:r>
        <w:t>Морские порты имеют ключевое значение для экономики многих стран, так как облегчают мировую торговлю и обеспечивают транспортные потребности. Они также могут служить как важные центры для развития промышленности и логистики в прибрежных регионах.</w:t>
      </w:r>
    </w:p>
    <w:p w14:paraId="0922D80D" w14:textId="2DFD6AD4" w:rsidR="00CE2E1B" w:rsidRPr="00885CCC" w:rsidRDefault="00885CCC" w:rsidP="00BA165B">
      <w:pPr>
        <w:pStyle w:val="1"/>
        <w:numPr>
          <w:ilvl w:val="1"/>
          <w:numId w:val="5"/>
        </w:numPr>
        <w:spacing w:before="640" w:after="640"/>
        <w:ind w:firstLine="709"/>
        <w:rPr>
          <w:sz w:val="28"/>
          <w:szCs w:val="28"/>
          <w:lang w:val="ru-RU" w:eastAsia="ru-RU"/>
        </w:rPr>
      </w:pPr>
      <w:r w:rsidRPr="00885CCC">
        <w:rPr>
          <w:sz w:val="28"/>
          <w:szCs w:val="28"/>
          <w:lang w:val="ru-RU" w:eastAsia="ru-RU"/>
        </w:rPr>
        <w:t>Функции морских портов</w:t>
      </w:r>
    </w:p>
    <w:p w14:paraId="74B1F8CA" w14:textId="77777777" w:rsidR="00D648A1" w:rsidRDefault="00D648A1" w:rsidP="00D648A1">
      <w:r>
        <w:t>Морские порты выполняют ряд ключевых функций, которые существенно влияют на мировую экономику, логистику и международную торговлю. В данном разделе мы подробно рассмотрим основные функции морских портов:</w:t>
      </w:r>
    </w:p>
    <w:p w14:paraId="3D6D8A0C" w14:textId="7B5535DC" w:rsidR="00D648A1" w:rsidRDefault="00D648A1" w:rsidP="00BA165B">
      <w:pPr>
        <w:pStyle w:val="a3"/>
        <w:numPr>
          <w:ilvl w:val="0"/>
          <w:numId w:val="6"/>
        </w:numPr>
        <w:ind w:left="0" w:firstLine="709"/>
      </w:pPr>
      <w:r>
        <w:t>загрузка и разгрузка судов: морские порты являются центрами для загрузки и разгрузки различных типов морских судов, включая контейнеровозы, сухогрузы, нефтяные танкеры и пассажирские лайнеры. Здесь грузы перегружаются с судов на сушу и наоборот. Это ключевая функция, которая облегчает обмен товарами между различными регионами мира.</w:t>
      </w:r>
    </w:p>
    <w:p w14:paraId="4AA9346C" w14:textId="32ABFB80" w:rsidR="00D648A1" w:rsidRDefault="00D648A1" w:rsidP="00BA165B">
      <w:pPr>
        <w:pStyle w:val="a3"/>
        <w:numPr>
          <w:ilvl w:val="0"/>
          <w:numId w:val="6"/>
        </w:numPr>
        <w:ind w:left="0" w:firstLine="709"/>
      </w:pPr>
      <w:r>
        <w:t xml:space="preserve">хранение и обработка грузов: многие морские порты предоставляют инфраструктуру для временного хранения и обработки грузов. Это включает в себя складирование, сортировку, упаковку и иногда дополнительную обработку грузов, таких как разделка сырья. Это позволяет </w:t>
      </w:r>
      <w:r>
        <w:lastRenderedPageBreak/>
        <w:t>эффективно управлять грузами и распределять их по местным и мировым маршрутам.</w:t>
      </w:r>
    </w:p>
    <w:p w14:paraId="1D45C6DA" w14:textId="087AC08E" w:rsidR="00D648A1" w:rsidRDefault="00D648A1" w:rsidP="00BA165B">
      <w:pPr>
        <w:pStyle w:val="a3"/>
        <w:numPr>
          <w:ilvl w:val="0"/>
          <w:numId w:val="6"/>
        </w:numPr>
        <w:ind w:left="0" w:firstLine="709"/>
      </w:pPr>
      <w:r>
        <w:t>обслуживание судов: морские порты предоставляют различные услуги для обслуживания морских судов. Это включает в себя долговременные ремонты, техническое обслуживание, снабжение питьевой водой и топливом, а также размещение экипажей. Это обеспечивает безопасность и эффективность морской транспортировки.</w:t>
      </w:r>
    </w:p>
    <w:p w14:paraId="2AC50AE4" w14:textId="54D4951B" w:rsidR="00D648A1" w:rsidRDefault="00D648A1" w:rsidP="00BA165B">
      <w:pPr>
        <w:pStyle w:val="a3"/>
        <w:numPr>
          <w:ilvl w:val="0"/>
          <w:numId w:val="6"/>
        </w:numPr>
        <w:ind w:left="0" w:firstLine="709"/>
      </w:pPr>
      <w:r>
        <w:t>системы безопасности и контроля: с морскими портами связаны системы безопасности и контроля, включая таможенные проверки и проверки безопасности. Эти меры помогают предотвратить незаконные действия и обеспечивают безопасность пассажиров и грузов.</w:t>
      </w:r>
    </w:p>
    <w:p w14:paraId="6D513C6B" w14:textId="12B38018" w:rsidR="003D71D3" w:rsidRPr="00885CCC" w:rsidRDefault="00D648A1" w:rsidP="00D648A1">
      <w:pPr>
        <w:rPr>
          <w:szCs w:val="22"/>
        </w:rPr>
      </w:pPr>
      <w:r>
        <w:t>Морские порты имеют существенное значение для глобальной торговли и международных перевозок, и их функции тесно связаны с экономической и социокультурной активностью в регионах, где они расположены. Понимание этих функций помогает оценить их важность и роль в современном мире.</w:t>
      </w:r>
    </w:p>
    <w:p w14:paraId="39F0F83B" w14:textId="0A50A3EB" w:rsidR="003D71D3" w:rsidRPr="00885CCC" w:rsidRDefault="00885CCC" w:rsidP="00BA165B">
      <w:pPr>
        <w:pStyle w:val="1"/>
        <w:numPr>
          <w:ilvl w:val="1"/>
          <w:numId w:val="5"/>
        </w:numPr>
        <w:spacing w:before="640" w:after="640"/>
        <w:ind w:firstLine="709"/>
        <w:rPr>
          <w:sz w:val="28"/>
          <w:szCs w:val="28"/>
          <w:lang w:val="ru-RU" w:eastAsia="ru-RU"/>
        </w:rPr>
      </w:pPr>
      <w:r w:rsidRPr="00885CCC">
        <w:rPr>
          <w:sz w:val="28"/>
          <w:szCs w:val="28"/>
          <w:lang w:val="ru-RU" w:eastAsia="ru-RU"/>
        </w:rPr>
        <w:t>Инфраструктура и операции в морских портах</w:t>
      </w:r>
    </w:p>
    <w:p w14:paraId="5F860680" w14:textId="6963B77E" w:rsidR="00163D45" w:rsidRPr="00163D45" w:rsidRDefault="00163D45" w:rsidP="00163D45">
      <w:r w:rsidRPr="00163D45">
        <w:t>Инфраструктура морских портов представляет собой комплекс инженерных сооружений, оборудования и территорий, необходимых для обеспечения эффективного функционирования порта. В данном разделе мы рассмотрим ключевые элементы инфрастру</w:t>
      </w:r>
      <w:r>
        <w:t>ктуры морских портов.</w:t>
      </w:r>
    </w:p>
    <w:p w14:paraId="23815A2F" w14:textId="2990F479" w:rsidR="00163D45" w:rsidRPr="004C3FA7" w:rsidRDefault="00163D45" w:rsidP="00BA165B">
      <w:pPr>
        <w:pStyle w:val="1"/>
        <w:numPr>
          <w:ilvl w:val="2"/>
          <w:numId w:val="5"/>
        </w:numPr>
        <w:spacing w:before="640" w:after="640"/>
        <w:rPr>
          <w:sz w:val="28"/>
          <w:szCs w:val="28"/>
          <w:lang w:val="ru-RU" w:eastAsia="ru-RU"/>
        </w:rPr>
      </w:pPr>
      <w:r>
        <w:rPr>
          <w:sz w:val="28"/>
          <w:szCs w:val="28"/>
          <w:lang w:val="ru-RU" w:eastAsia="ru-RU"/>
        </w:rPr>
        <w:t>Доки и пирсы</w:t>
      </w:r>
    </w:p>
    <w:p w14:paraId="3588C866" w14:textId="77777777" w:rsidR="00163D45" w:rsidRPr="00163D45" w:rsidRDefault="00163D45" w:rsidP="00163D45">
      <w:r w:rsidRPr="00163D45">
        <w:t xml:space="preserve">В контексте морских портов, термин "доки" обычно относится к докам (или доковым бассейнам), которые представляют собой </w:t>
      </w:r>
      <w:r w:rsidRPr="00163D45">
        <w:lastRenderedPageBreak/>
        <w:t xml:space="preserve">специализированные зоны внутри порта, предназначенные для ремонта, обслуживания и </w:t>
      </w:r>
      <w:proofErr w:type="spellStart"/>
      <w:r w:rsidRPr="00163D45">
        <w:t>рефитинга</w:t>
      </w:r>
      <w:proofErr w:type="spellEnd"/>
      <w:r w:rsidRPr="00163D45">
        <w:t xml:space="preserve"> (модернизации) морских судов. Доки в портах являются важной частью инфраструктуры, и они имеют ряд специфических функций:</w:t>
      </w:r>
    </w:p>
    <w:p w14:paraId="5B7CC6FF" w14:textId="28DA01C2" w:rsidR="00163D45" w:rsidRPr="004C3FA7" w:rsidRDefault="004C3FA7" w:rsidP="00BA165B">
      <w:pPr>
        <w:pStyle w:val="a3"/>
        <w:numPr>
          <w:ilvl w:val="0"/>
          <w:numId w:val="6"/>
        </w:numPr>
        <w:ind w:left="0" w:firstLine="709"/>
      </w:pPr>
      <w:r w:rsidRPr="004C3FA7">
        <w:t xml:space="preserve">ремонт и обслуживание судов: доки </w:t>
      </w:r>
      <w:r w:rsidR="00163D45" w:rsidRPr="004C3FA7">
        <w:t>предоставляют плавучие "бассейны" или платформы, в которых морские суда могут быть подняты из воды для проведения различных видов ремонтных и обслуживающих работ. Это включает в себя покраску корпусов, ремонт и замену корпусных деталей, обслуживание двигателей, систем электроники и оборудования судна.</w:t>
      </w:r>
    </w:p>
    <w:p w14:paraId="5CEB0B96" w14:textId="1C78985E" w:rsidR="00163D45" w:rsidRPr="004C3FA7" w:rsidRDefault="004C3FA7" w:rsidP="00BA165B">
      <w:pPr>
        <w:pStyle w:val="a3"/>
        <w:numPr>
          <w:ilvl w:val="0"/>
          <w:numId w:val="6"/>
        </w:numPr>
        <w:ind w:left="0" w:firstLine="709"/>
      </w:pPr>
      <w:r w:rsidRPr="004C3FA7">
        <w:t xml:space="preserve">загрузка и разгрузка судов: некоторые </w:t>
      </w:r>
      <w:r w:rsidR="00163D45" w:rsidRPr="004C3FA7">
        <w:t>доки также могут использоваться для загрузки и разгрузки грузовых судов, особенно в случае небольших и средних судов. Это позволяет судам приходить в порт для обслуживания и, при необходимости, для загрузки и разгрузки грузов.</w:t>
      </w:r>
    </w:p>
    <w:p w14:paraId="4028695C" w14:textId="601E9D02" w:rsidR="00163D45" w:rsidRPr="004C3FA7" w:rsidRDefault="004C3FA7" w:rsidP="00BA165B">
      <w:pPr>
        <w:pStyle w:val="a3"/>
        <w:numPr>
          <w:ilvl w:val="0"/>
          <w:numId w:val="6"/>
        </w:numPr>
        <w:ind w:left="0" w:firstLine="709"/>
      </w:pPr>
      <w:proofErr w:type="spellStart"/>
      <w:r w:rsidRPr="004C3FA7">
        <w:t>рефитинг</w:t>
      </w:r>
      <w:proofErr w:type="spellEnd"/>
      <w:r w:rsidRPr="004C3FA7">
        <w:t xml:space="preserve"> и модернизация: доки </w:t>
      </w:r>
      <w:r w:rsidR="00163D45" w:rsidRPr="004C3FA7">
        <w:t>предоставляют возможность модернизировать и улучшить суда, включая установку нового оборудования, систем и технологических обновлений. Это важно для обеспечения того, чтобы морские суда соответствовали современным стандартам и требованиям.</w:t>
      </w:r>
    </w:p>
    <w:p w14:paraId="695ECF87" w14:textId="3BABED68" w:rsidR="00163D45" w:rsidRPr="004C3FA7" w:rsidRDefault="004C3FA7" w:rsidP="00BA165B">
      <w:pPr>
        <w:pStyle w:val="a3"/>
        <w:numPr>
          <w:ilvl w:val="0"/>
          <w:numId w:val="6"/>
        </w:numPr>
        <w:ind w:left="0" w:firstLine="709"/>
      </w:pPr>
      <w:r w:rsidRPr="004C3FA7">
        <w:t xml:space="preserve">строительство и сборка судов: некоторые </w:t>
      </w:r>
      <w:r w:rsidR="00163D45" w:rsidRPr="004C3FA7">
        <w:t>крупные доки предоставляют возможность для строительства новых судов и сборки их на месте. Это особенно важно при создании крупных морских судов, таких как контейнеровозы и танкеры.</w:t>
      </w:r>
    </w:p>
    <w:p w14:paraId="754C5777" w14:textId="77777777" w:rsidR="00163D45" w:rsidRPr="00163D45" w:rsidRDefault="00163D45" w:rsidP="00163D45">
      <w:r w:rsidRPr="00163D45">
        <w:t>Доки в портах обеспечивают возможность технического обслуживания и обновления морских судов, что важно для обеспечения их безопасности, надежности и эффективности в мировой морской транспортной индустрии.</w:t>
      </w:r>
    </w:p>
    <w:p w14:paraId="346D8CF3" w14:textId="282FF04F" w:rsidR="00163D45" w:rsidRDefault="00163D45" w:rsidP="00163D45">
      <w:r w:rsidRPr="00163D45">
        <w:lastRenderedPageBreak/>
        <w:t>Морские порты могут иметь разные типы доков, такие как сухие, влажные и дренажные доки, предназначенные для различных видов судов.</w:t>
      </w:r>
    </w:p>
    <w:p w14:paraId="406C1F98" w14:textId="77777777" w:rsidR="004C3FA7" w:rsidRPr="004C3FA7" w:rsidRDefault="004C3FA7" w:rsidP="004C3FA7">
      <w:r w:rsidRPr="004C3FA7">
        <w:t xml:space="preserve">Пирсы в портах - это платформы, </w:t>
      </w:r>
      <w:proofErr w:type="spellStart"/>
      <w:r w:rsidRPr="004C3FA7">
        <w:t>пирсовые</w:t>
      </w:r>
      <w:proofErr w:type="spellEnd"/>
      <w:r w:rsidRPr="004C3FA7">
        <w:t xml:space="preserve"> сооружения или структуры, которые предоставляют место для стоянки, обслуживания и работы с морскими судами. Они играют важную роль в функционировании морских портов и обеспечивают ряд важных функций:</w:t>
      </w:r>
    </w:p>
    <w:p w14:paraId="0F04E1E3" w14:textId="0EF5B8C3" w:rsidR="004C3FA7" w:rsidRPr="004C3FA7" w:rsidRDefault="004C3FA7" w:rsidP="00BA165B">
      <w:pPr>
        <w:pStyle w:val="a3"/>
        <w:numPr>
          <w:ilvl w:val="0"/>
          <w:numId w:val="6"/>
        </w:numPr>
        <w:ind w:left="0" w:firstLine="709"/>
      </w:pPr>
      <w:r w:rsidRPr="004C3FA7">
        <w:t>стоянка и обслуживание судов: пирсы предоставляют место, где морские суда могут причаливать и оставаться на временной стоянке. Здесь суда могут проводить обслуживание, загрузку и разгрузку грузов, а также обеспечивать доступ к инфраструктуре порта.</w:t>
      </w:r>
    </w:p>
    <w:p w14:paraId="495A88DF" w14:textId="424A8222" w:rsidR="004C3FA7" w:rsidRPr="004C3FA7" w:rsidRDefault="004C3FA7" w:rsidP="00BA165B">
      <w:pPr>
        <w:pStyle w:val="a3"/>
        <w:numPr>
          <w:ilvl w:val="0"/>
          <w:numId w:val="6"/>
        </w:numPr>
        <w:ind w:left="0" w:firstLine="709"/>
      </w:pPr>
      <w:r w:rsidRPr="004C3FA7">
        <w:t>загрузка и разгрузка грузов: пирсы часто оборудованы кранами, конвейерами и другим оборудованием для погрузки и разгрузки грузовых судов. Грузы могут быть перегружены с судов на сушу или наоборот.</w:t>
      </w:r>
    </w:p>
    <w:p w14:paraId="3141B0D3" w14:textId="23C180ED" w:rsidR="004C3FA7" w:rsidRPr="004C3FA7" w:rsidRDefault="004C3FA7" w:rsidP="00BA165B">
      <w:pPr>
        <w:pStyle w:val="a3"/>
        <w:numPr>
          <w:ilvl w:val="0"/>
          <w:numId w:val="6"/>
        </w:numPr>
        <w:ind w:left="0" w:firstLine="709"/>
      </w:pPr>
      <w:r w:rsidRPr="004C3FA7">
        <w:t xml:space="preserve">обслуживание пассажирских судов: в пассажирских портах, пирсы предоставляют пассажирам доступ к пассажирским лайнерам. Пассажиры могут </w:t>
      </w:r>
      <w:proofErr w:type="spellStart"/>
      <w:proofErr w:type="gramStart"/>
      <w:r w:rsidRPr="004C3FA7">
        <w:t>взходить</w:t>
      </w:r>
      <w:proofErr w:type="spellEnd"/>
      <w:proofErr w:type="gramEnd"/>
      <w:r w:rsidRPr="004C3FA7">
        <w:t xml:space="preserve"> и сходить с судов и ожидать на пирсах.</w:t>
      </w:r>
    </w:p>
    <w:p w14:paraId="40295203" w14:textId="10A48C6D" w:rsidR="004C3FA7" w:rsidRPr="004C3FA7" w:rsidRDefault="004C3FA7" w:rsidP="00BA165B">
      <w:pPr>
        <w:pStyle w:val="a3"/>
        <w:numPr>
          <w:ilvl w:val="0"/>
          <w:numId w:val="6"/>
        </w:numPr>
        <w:ind w:left="0" w:firstLine="709"/>
      </w:pPr>
      <w:r w:rsidRPr="004C3FA7">
        <w:t>техническое обслуживание: пирсы обеспечивают доступ к электричеству, воде, топливу и другим ресурсам, необходимым для обслуживания судов. Здесь также могут проводиться технические работы, ремонт и обслуживание судов.</w:t>
      </w:r>
    </w:p>
    <w:p w14:paraId="0C3C223F" w14:textId="211E3BF1" w:rsidR="004C3FA7" w:rsidRPr="004C3FA7" w:rsidRDefault="004C3FA7" w:rsidP="00BA165B">
      <w:pPr>
        <w:pStyle w:val="a3"/>
        <w:numPr>
          <w:ilvl w:val="0"/>
          <w:numId w:val="6"/>
        </w:numPr>
        <w:ind w:left="0" w:firstLine="709"/>
      </w:pPr>
      <w:r w:rsidRPr="004C3FA7">
        <w:t>развлечения и торговля: в некоторых портах, особенно в туристических местах, пирсы могут служить для развлечений, ресторанов, магазинов и другой коммерческой деятельности, обслуживающей пассажиров и туристов.</w:t>
      </w:r>
    </w:p>
    <w:p w14:paraId="79FA869A" w14:textId="77777777" w:rsidR="004C3FA7" w:rsidRPr="004C3FA7" w:rsidRDefault="004C3FA7" w:rsidP="004C3FA7">
      <w:r w:rsidRPr="004C3FA7">
        <w:t>Пирсы разнообразны по размерам и характеристикам, и они могут быть адаптированы под различные потребности порта. Они являются важной частью инфраструктуры морских портов, обеспечивающей обработку и обслуживание судов, грузов и пассажиров.</w:t>
      </w:r>
    </w:p>
    <w:p w14:paraId="1E705334" w14:textId="68D1418C" w:rsidR="00163D45" w:rsidRPr="004C3FA7" w:rsidRDefault="004C3FA7" w:rsidP="00BA165B">
      <w:pPr>
        <w:pStyle w:val="1"/>
        <w:numPr>
          <w:ilvl w:val="2"/>
          <w:numId w:val="5"/>
        </w:numPr>
        <w:spacing w:before="640" w:after="640"/>
        <w:rPr>
          <w:sz w:val="28"/>
          <w:szCs w:val="28"/>
          <w:lang w:val="ru-RU" w:eastAsia="ru-RU"/>
        </w:rPr>
      </w:pPr>
      <w:r w:rsidRPr="004C3FA7">
        <w:rPr>
          <w:sz w:val="28"/>
          <w:szCs w:val="28"/>
          <w:lang w:val="ru-RU" w:eastAsia="ru-RU"/>
        </w:rPr>
        <w:lastRenderedPageBreak/>
        <w:t>Склады и хранилища</w:t>
      </w:r>
    </w:p>
    <w:p w14:paraId="323F8257" w14:textId="0020F9EA" w:rsidR="003E66B6" w:rsidRPr="003E66B6" w:rsidRDefault="003E66B6" w:rsidP="003E66B6">
      <w:r w:rsidRPr="003E66B6">
        <w:t xml:space="preserve">Склады и хранилища в морских портах играют важную роль в процессах обработки и хранения грузов, а также обеспечивают безопасность и эффективность </w:t>
      </w:r>
      <w:r w:rsidR="00413FD3">
        <w:t>логистических операций в порту.</w:t>
      </w:r>
    </w:p>
    <w:p w14:paraId="1CF513C8" w14:textId="0C203644" w:rsidR="003E66B6" w:rsidRPr="003E66B6" w:rsidRDefault="003E66B6" w:rsidP="003E66B6">
      <w:r w:rsidRPr="003E66B6">
        <w:t>В портах могут быть разные типы складов, включая контейнерные склады, холодильные склады, склады для сухих грузов и другие специализированные склады в зависимости от характера грузов.</w:t>
      </w:r>
    </w:p>
    <w:p w14:paraId="0104AB90" w14:textId="4ACE8148" w:rsidR="003E66B6" w:rsidRPr="003E66B6" w:rsidRDefault="003E66B6" w:rsidP="003E66B6">
      <w:r w:rsidRPr="003E66B6">
        <w:t>Склады предназначены для временного хранения грузов до их дальнейшей обработки, загрузки на суда или доставки внутри страны.</w:t>
      </w:r>
    </w:p>
    <w:p w14:paraId="611504ED" w14:textId="6F42804F" w:rsidR="003E66B6" w:rsidRPr="003E66B6" w:rsidRDefault="003E66B6" w:rsidP="003E66B6">
      <w:r w:rsidRPr="003E66B6">
        <w:t>Порты, обслуживающие нефтяные танкеры, оборудованы хранилищами для нефтепродуктов, жидких грузов и сырья. Эти хранилища обеспечивают временное хранение и распределение жидких грузов.</w:t>
      </w:r>
    </w:p>
    <w:p w14:paraId="640E99DB" w14:textId="65414D75" w:rsidR="003E66B6" w:rsidRPr="003E66B6" w:rsidRDefault="003E66B6" w:rsidP="003E66B6">
      <w:r w:rsidRPr="003E66B6">
        <w:t>Многие современные порты имеют контейнерные терминалы, где контейнеры с грузами временно складируются. Эти склады оборудованы кранами для погрузки и разгрузки контейнеров.</w:t>
      </w:r>
    </w:p>
    <w:p w14:paraId="45069B19" w14:textId="15457DF6" w:rsidR="003E66B6" w:rsidRPr="003E66B6" w:rsidRDefault="003E66B6" w:rsidP="003E66B6">
      <w:r w:rsidRPr="003E66B6">
        <w:t>В портах, обслуживающих перевозку переписных и перечных грузов, могут быть холодильники для временного хранения продуктов при низких температурах.</w:t>
      </w:r>
    </w:p>
    <w:p w14:paraId="1F2F515B" w14:textId="25FE14E5" w:rsidR="003E66B6" w:rsidRPr="003E66B6" w:rsidRDefault="003E66B6" w:rsidP="003E66B6">
      <w:r w:rsidRPr="003E66B6">
        <w:t xml:space="preserve">Порты, обслуживающие опасные грузы, предоставляют специализированные </w:t>
      </w:r>
      <w:proofErr w:type="gramStart"/>
      <w:r w:rsidRPr="003E66B6">
        <w:t>склады</w:t>
      </w:r>
      <w:proofErr w:type="gramEnd"/>
      <w:r w:rsidRPr="003E66B6">
        <w:t xml:space="preserve"> и хранилища для хранения таких грузов с соблюдением всех </w:t>
      </w:r>
      <w:proofErr w:type="spellStart"/>
      <w:r w:rsidRPr="003E66B6">
        <w:t>безопасностных</w:t>
      </w:r>
      <w:proofErr w:type="spellEnd"/>
      <w:r w:rsidRPr="003E66B6">
        <w:t xml:space="preserve"> мер и нормативов.</w:t>
      </w:r>
    </w:p>
    <w:p w14:paraId="391C1167" w14:textId="1F745675" w:rsidR="003E66B6" w:rsidRPr="003E66B6" w:rsidRDefault="003E66B6" w:rsidP="003E66B6">
      <w:r w:rsidRPr="003E66B6">
        <w:t>В портах, обслуживающих промышленные процессы и стройку, могут быть склады для сырья и строительных материалов.</w:t>
      </w:r>
    </w:p>
    <w:p w14:paraId="670005AE" w14:textId="4D2581FF" w:rsidR="003E66B6" w:rsidRPr="003E66B6" w:rsidRDefault="003E66B6" w:rsidP="003E66B6">
      <w:r w:rsidRPr="003E66B6">
        <w:t>Некоторые склады могут использоваться для хранения различных видов грузов, включая сырье, консолидированные грузы и другие.</w:t>
      </w:r>
    </w:p>
    <w:p w14:paraId="06E6CCE4" w14:textId="77777777" w:rsidR="003E66B6" w:rsidRPr="003E66B6" w:rsidRDefault="003E66B6" w:rsidP="003E66B6">
      <w:r w:rsidRPr="003E66B6">
        <w:t xml:space="preserve">Склады и хранилища в портах обеспечивают необходимую инфраструктуру для временного хранения и обработки грузов, что </w:t>
      </w:r>
      <w:r w:rsidRPr="003E66B6">
        <w:lastRenderedPageBreak/>
        <w:t>способствует эффективности транспортных и логистических операций. Разнообразие типов складов и хранилищ зависит от характера грузов и специфики деятельности порта.</w:t>
      </w:r>
    </w:p>
    <w:p w14:paraId="685AEDD4" w14:textId="7CAB3248" w:rsidR="00163D45" w:rsidRPr="00413FD3" w:rsidRDefault="004C3FA7" w:rsidP="00BA165B">
      <w:pPr>
        <w:pStyle w:val="1"/>
        <w:numPr>
          <w:ilvl w:val="2"/>
          <w:numId w:val="5"/>
        </w:numPr>
        <w:spacing w:before="640" w:after="640"/>
        <w:rPr>
          <w:sz w:val="28"/>
          <w:szCs w:val="28"/>
          <w:lang w:val="ru-RU" w:eastAsia="ru-RU"/>
        </w:rPr>
      </w:pPr>
      <w:r w:rsidRPr="004C3FA7">
        <w:rPr>
          <w:sz w:val="28"/>
          <w:szCs w:val="28"/>
          <w:lang w:val="ru-RU" w:eastAsia="ru-RU"/>
        </w:rPr>
        <w:t>Краны и оборудование</w:t>
      </w:r>
    </w:p>
    <w:p w14:paraId="3E53449D" w14:textId="394CE52E" w:rsidR="00FE0D97" w:rsidRPr="00FE0D97" w:rsidRDefault="00FE0D97" w:rsidP="00FE0D97">
      <w:r w:rsidRPr="00FE0D97">
        <w:t xml:space="preserve">Краны и оборудование в морских портах играют важную роль в процессах загрузки, разгрузки, перемещения и обработки грузов, обеспечивая эффективное функционирование портовой инфраструктуры. </w:t>
      </w:r>
    </w:p>
    <w:p w14:paraId="1B7C12C7" w14:textId="7C18CD74" w:rsidR="00FE0D97" w:rsidRPr="00FE0D97" w:rsidRDefault="00FE0D97" w:rsidP="00FE0D97">
      <w:proofErr w:type="spellStart"/>
      <w:r w:rsidRPr="00FE0D97">
        <w:t>Кон</w:t>
      </w:r>
      <w:r>
        <w:t>тейнеропогрузчики</w:t>
      </w:r>
      <w:proofErr w:type="spellEnd"/>
      <w:r w:rsidRPr="00FE0D97">
        <w:t>:</w:t>
      </w:r>
    </w:p>
    <w:p w14:paraId="01E92AAC" w14:textId="2A592718" w:rsidR="00FE0D97" w:rsidRPr="00FE0D97" w:rsidRDefault="00FE0D97" w:rsidP="00BA165B">
      <w:pPr>
        <w:pStyle w:val="a3"/>
        <w:numPr>
          <w:ilvl w:val="0"/>
          <w:numId w:val="6"/>
        </w:numPr>
        <w:ind w:left="0" w:firstLine="709"/>
      </w:pPr>
      <w:proofErr w:type="gramStart"/>
      <w:r>
        <w:t>к</w:t>
      </w:r>
      <w:r w:rsidRPr="00FE0D97">
        <w:t>озловой</w:t>
      </w:r>
      <w:proofErr w:type="gramEnd"/>
      <w:r w:rsidRPr="00FE0D97">
        <w:t xml:space="preserve"> кран с резиновыми шинами:</w:t>
      </w:r>
      <w:r>
        <w:t xml:space="preserve"> э</w:t>
      </w:r>
      <w:r w:rsidRPr="00FE0D97">
        <w:t>ти краны оснащены резиновыми колесами и используются для перемещения контейнеров в контейнерных терминалах. Они способны поднимать контейнеры над сушей и перемещаться по специализированным стеллажам.</w:t>
      </w:r>
    </w:p>
    <w:p w14:paraId="6916BBCF" w14:textId="01B8EE33" w:rsidR="00FE0D97" w:rsidRPr="00FE0D97" w:rsidRDefault="00FE0D97" w:rsidP="00BA165B">
      <w:pPr>
        <w:pStyle w:val="a3"/>
        <w:numPr>
          <w:ilvl w:val="0"/>
          <w:numId w:val="6"/>
        </w:numPr>
        <w:ind w:left="0" w:firstLine="709"/>
      </w:pPr>
      <w:r w:rsidRPr="00FE0D97">
        <w:t xml:space="preserve">козловой кран, установленный на рельсах: </w:t>
      </w:r>
      <w:r>
        <w:t xml:space="preserve">эти </w:t>
      </w:r>
      <w:r w:rsidRPr="00FE0D97">
        <w:t>краны устанавливаются на железнодорожных рельсах и обеспечивают горизонтальное перемещение по контейнерным складам.</w:t>
      </w:r>
    </w:p>
    <w:p w14:paraId="282FDE4D" w14:textId="77777777" w:rsidR="00FE0D97" w:rsidRPr="00FE0D97" w:rsidRDefault="00FE0D97" w:rsidP="00FE0D97">
      <w:r w:rsidRPr="00FE0D97">
        <w:t>Портальные краны:</w:t>
      </w:r>
    </w:p>
    <w:p w14:paraId="4F70023E" w14:textId="63D996C3" w:rsidR="00FE0D97" w:rsidRPr="00FE0D97" w:rsidRDefault="00FE0D97" w:rsidP="00BA165B">
      <w:pPr>
        <w:pStyle w:val="a3"/>
        <w:numPr>
          <w:ilvl w:val="0"/>
          <w:numId w:val="6"/>
        </w:numPr>
        <w:ind w:left="0" w:firstLine="709"/>
      </w:pPr>
      <w:r w:rsidRPr="00FE0D97">
        <w:t>контейнерные портальные краны: эти краны оборудованы большими грейферами и используются для загрузки и разгрузки контейнеров с контейнерных судов. Они могут обслуживать несколько рядов контейнеров.</w:t>
      </w:r>
    </w:p>
    <w:p w14:paraId="1712EF4D" w14:textId="31B56854" w:rsidR="00FE0D97" w:rsidRPr="00FE0D97" w:rsidRDefault="00FE0D97" w:rsidP="00BA165B">
      <w:pPr>
        <w:pStyle w:val="a3"/>
        <w:numPr>
          <w:ilvl w:val="0"/>
          <w:numId w:val="6"/>
        </w:numPr>
        <w:ind w:left="0" w:firstLine="709"/>
      </w:pPr>
      <w:r w:rsidRPr="00FE0D97">
        <w:t>портальные краны для сыпучих грузов: эти краны применяются для обработки сыпучих грузов, таких как зерно, уголь и руда.</w:t>
      </w:r>
    </w:p>
    <w:p w14:paraId="745C482E" w14:textId="754E9419" w:rsidR="00FE0D97" w:rsidRPr="00FE0D97" w:rsidRDefault="00FE0D97" w:rsidP="00FE0D97">
      <w:r w:rsidRPr="00FE0D97">
        <w:t>Кра</w:t>
      </w:r>
      <w:r>
        <w:t xml:space="preserve">ны-манипуляторы </w:t>
      </w:r>
      <w:r>
        <w:sym w:font="Symbol" w:char="F02D"/>
      </w:r>
      <w:r>
        <w:t xml:space="preserve"> э</w:t>
      </w:r>
      <w:r w:rsidRPr="00FE0D97">
        <w:t>то мобильные краны с выдвижными стрелами и грейферами. Они используются для перемещения и складирования контейнеров в порту и на терминалах.</w:t>
      </w:r>
    </w:p>
    <w:p w14:paraId="1A51652B" w14:textId="122676BD" w:rsidR="00FE0D97" w:rsidRPr="00FE0D97" w:rsidRDefault="00FE0D97" w:rsidP="00FE0D97">
      <w:r w:rsidRPr="00FE0D97">
        <w:lastRenderedPageBreak/>
        <w:t>Краны-перегружатели</w:t>
      </w:r>
      <w:r>
        <w:t xml:space="preserve"> </w:t>
      </w:r>
      <w:r>
        <w:sym w:font="Symbol" w:char="F02D"/>
      </w:r>
      <w:r>
        <w:t xml:space="preserve"> э</w:t>
      </w:r>
      <w:r w:rsidRPr="00FE0D97">
        <w:t>ти крупные краны устанавливаются на морских терминалах и предназначены для загрузки и разгрузки контейнерных судов.</w:t>
      </w:r>
    </w:p>
    <w:p w14:paraId="6885C604" w14:textId="447B4E16" w:rsidR="00FE0D97" w:rsidRPr="00FE0D97" w:rsidRDefault="00FE0D97" w:rsidP="00FE0D97">
      <w:r>
        <w:t>Краны для сухих грузов и</w:t>
      </w:r>
      <w:r w:rsidRPr="00FE0D97">
        <w:t>спользуются для разгрузки и перемещения сухих грузов, таких как металлолом, лесоматериалы и оборудование.</w:t>
      </w:r>
    </w:p>
    <w:p w14:paraId="7D20A1F5" w14:textId="33F09BF5" w:rsidR="00FE0D97" w:rsidRPr="00FE0D97" w:rsidRDefault="00FE0D97" w:rsidP="00FE0D97">
      <w:r w:rsidRPr="00FE0D97">
        <w:t xml:space="preserve">В некоторых портах используются </w:t>
      </w:r>
      <w:r>
        <w:t>х</w:t>
      </w:r>
      <w:r w:rsidRPr="00FE0D97">
        <w:t>олодильники и контейнерные системы для хранения и обслуживания контейнеров с перечными грузами, такими как продукты и химические вещества.</w:t>
      </w:r>
    </w:p>
    <w:p w14:paraId="502BB99F" w14:textId="496F7AC8" w:rsidR="00FE0D97" w:rsidRPr="00FE0D97" w:rsidRDefault="00FE0D97" w:rsidP="00FE0D97">
      <w:r w:rsidRPr="00FE0D97">
        <w:t>Нефтяные терминалы оборудованы кранами для загрузки и разгрузки нефтяных танкеров и хранения нефтепродуктов.</w:t>
      </w:r>
    </w:p>
    <w:p w14:paraId="2DB9F554" w14:textId="309BE337" w:rsidR="00FE0D97" w:rsidRPr="00FE0D97" w:rsidRDefault="00FE0D97" w:rsidP="00FE0D97">
      <w:r w:rsidRPr="00FE0D97">
        <w:t>Кроме кранов, в портах используются подъемные механизмы и тали для перемещения грузов на корабли и с кораблей на берег.</w:t>
      </w:r>
    </w:p>
    <w:p w14:paraId="04C2E253" w14:textId="2184C642" w:rsidR="00FE0D97" w:rsidRPr="00FE0D97" w:rsidRDefault="00FE0D97" w:rsidP="00FE0D97">
      <w:r w:rsidRPr="00FE0D97">
        <w:t>Краны и оборудование в морских портах совершенствуются с течением времени и становятся более автоматизированными и эффективными. Эти машины способствуют оперативности и надежности морских портовых операций, что имеет ключевое значение для глобальной логистики и международной торговли.</w:t>
      </w:r>
    </w:p>
    <w:p w14:paraId="47ADE1F9" w14:textId="04A90CF4" w:rsidR="00163D45" w:rsidRPr="00504349" w:rsidRDefault="004C3FA7" w:rsidP="00BA165B">
      <w:pPr>
        <w:pStyle w:val="1"/>
        <w:numPr>
          <w:ilvl w:val="2"/>
          <w:numId w:val="5"/>
        </w:numPr>
        <w:spacing w:before="640" w:after="640"/>
        <w:rPr>
          <w:sz w:val="28"/>
          <w:szCs w:val="28"/>
          <w:lang w:val="ru-RU" w:eastAsia="ru-RU"/>
        </w:rPr>
      </w:pPr>
      <w:r w:rsidRPr="004C3FA7">
        <w:rPr>
          <w:sz w:val="28"/>
          <w:szCs w:val="28"/>
          <w:lang w:val="ru-RU" w:eastAsia="ru-RU"/>
        </w:rPr>
        <w:t>Системы безопасности и контроля</w:t>
      </w:r>
    </w:p>
    <w:p w14:paraId="03469752" w14:textId="015DC987" w:rsidR="00C9497B" w:rsidRPr="00C9497B" w:rsidRDefault="00163D45" w:rsidP="00C9497B">
      <w:r w:rsidRPr="00C9497B">
        <w:t>Морские порты обычно имеют таможенные посты, где происходит контроль и проверка грузов.</w:t>
      </w:r>
      <w:r w:rsidR="00C9497B" w:rsidRPr="00C9497B">
        <w:t xml:space="preserve"> </w:t>
      </w:r>
    </w:p>
    <w:p w14:paraId="00308AEF" w14:textId="56B52046" w:rsidR="00C9497B" w:rsidRPr="00C9497B" w:rsidRDefault="00C9497B" w:rsidP="00C9497B">
      <w:r w:rsidRPr="00C9497B">
        <w:t xml:space="preserve">Системы безопасности и контроля в морских портах играют решающую роль в обеспечении безопасности судоходства, защите портовой инфраструктуры и предотвращении возможных чрезвычайных ситуаций. Эти системы включают в себя разнообразные технологии, оборудование и процедуры для обеспечения безопасности и эффективного управления </w:t>
      </w:r>
      <w:r w:rsidRPr="00C9497B">
        <w:lastRenderedPageBreak/>
        <w:t>портовой деятельностью. Вот некоторые из основных компонентов систем безопаснос</w:t>
      </w:r>
      <w:r>
        <w:t>ти и контроля в морских портах:</w:t>
      </w:r>
    </w:p>
    <w:p w14:paraId="233FF346" w14:textId="40DC2306" w:rsidR="00C9497B" w:rsidRPr="00C9497B" w:rsidRDefault="00C9497B" w:rsidP="00C9497B">
      <w:r w:rsidRPr="00C9497B">
        <w:t>Морские порты используют современные радиосвязи и навигационное оборудование для обеспечения безопасности судоходства и навигации внутри порта. Это включает системы AIS (</w:t>
      </w:r>
      <w:proofErr w:type="spellStart"/>
      <w:r w:rsidRPr="00C9497B">
        <w:t>Automatic</w:t>
      </w:r>
      <w:proofErr w:type="spellEnd"/>
      <w:r w:rsidRPr="00C9497B">
        <w:t xml:space="preserve"> </w:t>
      </w:r>
      <w:proofErr w:type="spellStart"/>
      <w:r w:rsidRPr="00C9497B">
        <w:t>Identification</w:t>
      </w:r>
      <w:proofErr w:type="spellEnd"/>
      <w:r w:rsidRPr="00C9497B">
        <w:t xml:space="preserve"> </w:t>
      </w:r>
      <w:proofErr w:type="spellStart"/>
      <w:r w:rsidRPr="00C9497B">
        <w:t>System</w:t>
      </w:r>
      <w:proofErr w:type="spellEnd"/>
      <w:r w:rsidRPr="00C9497B">
        <w:t>), р</w:t>
      </w:r>
      <w:r>
        <w:t>адары, GPS и другие технологии.</w:t>
      </w:r>
    </w:p>
    <w:p w14:paraId="18D3BD5B" w14:textId="49954B97" w:rsidR="00C9497B" w:rsidRPr="00C9497B" w:rsidRDefault="00C9497B" w:rsidP="00C9497B">
      <w:r w:rsidRPr="00C9497B">
        <w:t xml:space="preserve">Многие порты устанавливают камеры видеонаблюдения для наблюдения за действиями на территории порта, обнаружения незаконных действий и </w:t>
      </w:r>
      <w:r>
        <w:t>обеспечения общей безопасности.</w:t>
      </w:r>
    </w:p>
    <w:p w14:paraId="3B27E5AA" w14:textId="77777777" w:rsidR="00C9497B" w:rsidRDefault="00C9497B" w:rsidP="00C9497B">
      <w:r w:rsidRPr="00C9497B">
        <w:t>Порты обычно имеют системы контроля доступа, которые ограничивают доступ к важным зонам. Это включает в себя барьеры, охрану</w:t>
      </w:r>
      <w:r>
        <w:t xml:space="preserve"> и электронные системы доступа.</w:t>
      </w:r>
    </w:p>
    <w:p w14:paraId="373FABF4" w14:textId="77777777" w:rsidR="00C9497B" w:rsidRDefault="00C9497B" w:rsidP="00C9497B">
      <w:r w:rsidRPr="00C9497B">
        <w:t>Для обнаружения угроз и возможных атак, порты могут использовать системы обнаружения беспорядков, системы обнаружения взрывчатых веществ, а также средства обороны, такие как оружие и системы перехвата.</w:t>
      </w:r>
    </w:p>
    <w:p w14:paraId="6F9FFFA0" w14:textId="48C60876" w:rsidR="00C9497B" w:rsidRPr="00C9497B" w:rsidRDefault="00C9497B" w:rsidP="00C9497B">
      <w:r w:rsidRPr="00C9497B">
        <w:t>Системы безопасности в портах собирают, анализируют и обмениваются данными для оперативного реагирования на различные ситуации. Это может включать в себя центр управления данных и коммуникационные сети.</w:t>
      </w:r>
    </w:p>
    <w:p w14:paraId="4C1521AF" w14:textId="1C794A20" w:rsidR="00C9497B" w:rsidRPr="00C9497B" w:rsidRDefault="00C9497B" w:rsidP="00C9497B">
      <w:r w:rsidRPr="00C9497B">
        <w:t>Порты имеют системы пожарной безопасности, включая средства для быстрого обнаружения и тушения пожаров.</w:t>
      </w:r>
    </w:p>
    <w:p w14:paraId="3928CEC9" w14:textId="741D618C" w:rsidR="00C9497B" w:rsidRPr="00C9497B" w:rsidRDefault="00C9497B" w:rsidP="00C9497B">
      <w:r w:rsidRPr="00C9497B">
        <w:t>Охрана окружающей среды также является важной частью систем безопасности в портах. Это включает мониторинг загрязнений и принятие мер для предотвращения утечек масел и химических веществ.</w:t>
      </w:r>
    </w:p>
    <w:p w14:paraId="769A2479" w14:textId="25A6F9FD" w:rsidR="00163D45" w:rsidRPr="00C9497B" w:rsidRDefault="00C9497B" w:rsidP="0025295C">
      <w:r w:rsidRPr="00C9497B">
        <w:t xml:space="preserve">Системы безопасности и контроля в морских портах </w:t>
      </w:r>
      <w:proofErr w:type="gramStart"/>
      <w:r w:rsidRPr="00C9497B">
        <w:t>существенно важны</w:t>
      </w:r>
      <w:proofErr w:type="gramEnd"/>
      <w:r w:rsidRPr="00C9497B">
        <w:t xml:space="preserve"> для обеспечения безопасности судоходства, защиты окружающей среды и соблюдения законов. Они помогают предотвращать инциденты и эффективно реагировать на них в случае возникновения.</w:t>
      </w:r>
    </w:p>
    <w:p w14:paraId="32397D75" w14:textId="7273214F" w:rsidR="003D71D3" w:rsidRPr="00A76A23" w:rsidRDefault="00A76A23" w:rsidP="00BA165B">
      <w:pPr>
        <w:pStyle w:val="1"/>
        <w:numPr>
          <w:ilvl w:val="0"/>
          <w:numId w:val="5"/>
        </w:numPr>
        <w:spacing w:before="640" w:after="640"/>
        <w:ind w:firstLine="709"/>
        <w:rPr>
          <w:szCs w:val="28"/>
          <w:lang w:val="ru-RU" w:eastAsia="ru-RU"/>
        </w:rPr>
      </w:pPr>
      <w:bookmarkStart w:id="2" w:name="_Toc121305475"/>
      <w:bookmarkStart w:id="3" w:name="_Toc148911663"/>
      <w:r w:rsidRPr="00A76A23">
        <w:rPr>
          <w:szCs w:val="28"/>
          <w:lang w:val="ru-RU" w:eastAsia="ru-RU"/>
        </w:rPr>
        <w:lastRenderedPageBreak/>
        <w:t>Инженерные изыскания при реконструкции портов</w:t>
      </w:r>
      <w:bookmarkEnd w:id="2"/>
      <w:bookmarkEnd w:id="3"/>
    </w:p>
    <w:p w14:paraId="66198CAC" w14:textId="77777777" w:rsidR="001E3525" w:rsidRDefault="001E3525" w:rsidP="0015482B">
      <w:pPr>
        <w:rPr>
          <w:lang w:val="en-US"/>
        </w:rPr>
      </w:pPr>
      <w:r w:rsidRPr="001E3525">
        <w:t>Морские порты являются важными элементами инфраструктуры мировой торговли и транспорта. Они играют ключевую роль в обеспечении грузового оборота и содействии экономическому развитию регионов. Однако со временем морские порты подвергаются износу и устаревают, что требует их реконструкции и модернизации. Реконструкция портов - это сложный процесс, который включает в себя множество инженерных, геодезических и геологических аспектов. Инженерные изыскания играют решающую роль в этом процессе, предоставляя необходимую информацию и данные для планирования и выполнения реконструкционных работ.</w:t>
      </w:r>
    </w:p>
    <w:p w14:paraId="0403A01C" w14:textId="270C2D70" w:rsidR="001E3525" w:rsidRDefault="001E3525" w:rsidP="0015482B">
      <w:pPr>
        <w:rPr>
          <w:lang w:val="en-US"/>
        </w:rPr>
      </w:pPr>
      <w:r w:rsidRPr="001E3525">
        <w:t>Актуальность данной темы обусловлена тем, что реконструкция морских портов является важной составляющей стратегического развития морской инфраструктуры. Она способствует повышению эффективности грузоперевозок, обеспечению безопасности судоходства и охране окружающей среды. В условиях растущего мирового торгового объема и увеличения размеров современных судов, обеспечение соответствующей инфраструктуры портов становится более критичным.</w:t>
      </w:r>
    </w:p>
    <w:p w14:paraId="1937DC82" w14:textId="2FAB0AAA" w:rsidR="001E3525" w:rsidRDefault="001E3525" w:rsidP="0015482B">
      <w:pPr>
        <w:rPr>
          <w:lang w:val="en-US"/>
        </w:rPr>
      </w:pPr>
      <w:r w:rsidRPr="001E3525">
        <w:t>Инженерные изыскания представляют собой комплекс мероприятий, направленных на сбор информации о геологических, гидрографических, топографических и других характеристиках местности и объектов. Они выполняются с целью получения данных, необходимых для проектирования, строительства и реконструкции инженерных объектов, включая морские порты. Важной частью инженерных изысканий является геодезический аспект, который включает в себя измерение и анализ геометрических параметров местности и объектов.</w:t>
      </w:r>
    </w:p>
    <w:p w14:paraId="4FC4F9F1" w14:textId="1D094BD2" w:rsidR="001E3525" w:rsidRDefault="001E3525" w:rsidP="0015482B">
      <w:r w:rsidRPr="001E3525">
        <w:t xml:space="preserve">Морские порты представляют собой специальные территории и инфраструктуру, предназначенные для приема, хранения и обработки </w:t>
      </w:r>
      <w:r w:rsidRPr="001E3525">
        <w:lastRenderedPageBreak/>
        <w:t>грузов, а также обслуживания судов. Реконструкция морских портов означает модернизацию и улучшение портовой инфраструктуры, включая доки, причалы, складские помещения, оборудование для погрузки и выгрузки грузов, системы безопасности и навигацию. Реконструкция портов не только способствует повышению эффективности и конкурентоспособности порта, но и может иметь важное экологическое значение, снижая негативное воздействие на окружающую среду.</w:t>
      </w:r>
    </w:p>
    <w:p w14:paraId="36C4DF67" w14:textId="0F14FEBB" w:rsidR="00356EE3" w:rsidRPr="00356EE3" w:rsidRDefault="00356EE3" w:rsidP="00BA165B">
      <w:pPr>
        <w:pStyle w:val="1"/>
        <w:numPr>
          <w:ilvl w:val="1"/>
          <w:numId w:val="5"/>
        </w:numPr>
        <w:spacing w:before="640" w:after="640"/>
        <w:ind w:firstLine="709"/>
        <w:rPr>
          <w:sz w:val="28"/>
          <w:szCs w:val="28"/>
          <w:lang w:val="ru-RU" w:eastAsia="ru-RU"/>
        </w:rPr>
      </w:pPr>
      <w:r w:rsidRPr="00356EE3">
        <w:rPr>
          <w:sz w:val="28"/>
          <w:szCs w:val="28"/>
          <w:lang w:val="ru-RU" w:eastAsia="ru-RU"/>
        </w:rPr>
        <w:t>Значение инженерных изысканий</w:t>
      </w:r>
      <w:r>
        <w:rPr>
          <w:sz w:val="28"/>
          <w:szCs w:val="28"/>
          <w:lang w:val="ru-RU" w:eastAsia="ru-RU"/>
        </w:rPr>
        <w:t xml:space="preserve"> при реконструкции портов</w:t>
      </w:r>
    </w:p>
    <w:p w14:paraId="78EFA42C" w14:textId="1C7A36C1" w:rsidR="001E3525" w:rsidRPr="001E3525" w:rsidRDefault="001E3525">
      <w:pPr>
        <w:spacing w:line="240" w:lineRule="auto"/>
        <w:ind w:firstLine="0"/>
        <w:jc w:val="left"/>
      </w:pPr>
      <w:bookmarkStart w:id="4" w:name="_Toc121238295"/>
      <w:bookmarkStart w:id="5" w:name="_Toc148911664"/>
    </w:p>
    <w:p w14:paraId="23CC1FC4" w14:textId="243B1C46" w:rsidR="00356EE3" w:rsidRDefault="00356EE3" w:rsidP="00356EE3">
      <w:r w:rsidRPr="00356EE3">
        <w:t xml:space="preserve">Инженерные изыскания играют ключевую роль в реконструкции морских портов и имеют фундаментальное значение в процессе обновления и модернизации портовой инфраструктуры. </w:t>
      </w:r>
    </w:p>
    <w:p w14:paraId="4875226C" w14:textId="68EB55D4" w:rsidR="00356EE3" w:rsidRPr="00356EE3" w:rsidRDefault="00356EE3" w:rsidP="00356EE3">
      <w:r w:rsidRPr="00356EE3">
        <w:t xml:space="preserve">Инженерные изыскания предоставляют информацию о текущем состоянии местности, геометрии объектов и параметрах окружающей среды. Эти данные необходимы для разработки проектов реконструкции порта, так как они позволяют инженерам создавать точные планы и спецификации. </w:t>
      </w:r>
      <w:proofErr w:type="gramStart"/>
      <w:r w:rsidRPr="00356EE3">
        <w:t>Без такой информации проектирование и строительство порта могут быть подвержены ошибкам, что может привести к дополнительным расходам и проблемам в будущем.</w:t>
      </w:r>
      <w:proofErr w:type="gramEnd"/>
    </w:p>
    <w:p w14:paraId="7D90FDC4" w14:textId="77777777" w:rsidR="00356EE3" w:rsidRPr="00356EE3" w:rsidRDefault="00356EE3" w:rsidP="00356EE3">
      <w:r w:rsidRPr="00356EE3">
        <w:t>Инженерные изыскания позволяют выявить потенциальные проблемы и ограничения, которые могли бы остаться незамеченными без подробного исследования. Например, геодезические изыскания могут выявить проблемы с уровнем моря, что особенно важно для портов, находящихся в прибрежных зонах. Эти данные позволяют предпринимать необходимые меры для обеспечения безопасности и эффективности портовой деятельности.</w:t>
      </w:r>
    </w:p>
    <w:p w14:paraId="24D0B6D8" w14:textId="77777777" w:rsidR="00356EE3" w:rsidRPr="00356EE3" w:rsidRDefault="00356EE3" w:rsidP="00356EE3">
      <w:r w:rsidRPr="00356EE3">
        <w:lastRenderedPageBreak/>
        <w:t>Геодезические и гидрографические изыскания позволяют определить глубину моря, морские течения и понимать, как они могут повлиять на безопасность судоходства в порту. Это помогает разрабатывать меры для предотвращения аварий и обеспечения безопасного движения судов. Кроме того, изучение экологических параметров важно для соблюдения экологических норм и уменьшения воздействия портовой деятельности на окружающую среду.</w:t>
      </w:r>
    </w:p>
    <w:p w14:paraId="781311E1" w14:textId="77777777" w:rsidR="00356EE3" w:rsidRPr="00356EE3" w:rsidRDefault="00356EE3" w:rsidP="00356EE3">
      <w:r w:rsidRPr="00356EE3">
        <w:t>Реконструкция морского порта с использованием точных данных из инженерных изысканий может увеличить его конкурентоспособность. Современные порты, обеспеченные точной инфраструктурой и управлением, способны более эффективно обрабатывать грузы, обслуживать суда различных классов и обеспечивать высокий уровень обслуживания клиентов.</w:t>
      </w:r>
    </w:p>
    <w:p w14:paraId="7143A10A" w14:textId="77777777" w:rsidR="00356EE3" w:rsidRPr="00356EE3" w:rsidRDefault="00356EE3" w:rsidP="00356EE3">
      <w:r w:rsidRPr="00356EE3">
        <w:t>Инженерные изыскания позволяют оптимизировать расходы на реконструкцию путем предоставления точных данных для планирования и оценки затрат. Недостаточные данные могут привести к дополнительным затратам и задержкам в проекте, в то время как инженерные изыскания способствуют более эффективному управлению ресурсами.</w:t>
      </w:r>
    </w:p>
    <w:p w14:paraId="4A85F81D" w14:textId="4D3694E7" w:rsidR="00356EE3" w:rsidRDefault="00356EE3" w:rsidP="00356EE3">
      <w:r w:rsidRPr="00356EE3">
        <w:t>Обобщая, инженерные изыскания предоставляют критически важную информацию для успешной реконструкции морского порта, обеспечивают безопасность судоходства и окружающей среды, увеличивают конкурентоспособность порта и оптимизируют затраты на проект. Это делает их неотъемлемой часть</w:t>
      </w:r>
      <w:r>
        <w:t>ю процесса реконструкции портов.</w:t>
      </w:r>
    </w:p>
    <w:p w14:paraId="6076E9E2" w14:textId="2A1259DA" w:rsidR="005B1E20" w:rsidRDefault="005B1E20" w:rsidP="00BA165B">
      <w:pPr>
        <w:pStyle w:val="1"/>
        <w:numPr>
          <w:ilvl w:val="1"/>
          <w:numId w:val="5"/>
        </w:numPr>
        <w:spacing w:before="640" w:after="640"/>
        <w:ind w:firstLine="709"/>
        <w:rPr>
          <w:sz w:val="28"/>
          <w:szCs w:val="28"/>
          <w:lang w:val="ru-RU" w:eastAsia="ru-RU"/>
        </w:rPr>
      </w:pPr>
      <w:r>
        <w:rPr>
          <w:sz w:val="28"/>
          <w:szCs w:val="28"/>
          <w:lang w:val="ru-RU" w:eastAsia="ru-RU"/>
        </w:rPr>
        <w:t>Типы инженерных изысканий</w:t>
      </w:r>
    </w:p>
    <w:p w14:paraId="24C82DE9" w14:textId="36A11968" w:rsidR="005B1E20" w:rsidRDefault="005B1E20" w:rsidP="005B1E20">
      <w:r>
        <w:t xml:space="preserve">Инженерные изыскания при реконструкции морских портов включают разнообразные методы, предназначенные для сбора информации </w:t>
      </w:r>
      <w:r>
        <w:lastRenderedPageBreak/>
        <w:t xml:space="preserve">о различных аспектах местности, инфраструктуры порта и его окружения. </w:t>
      </w:r>
      <w:r w:rsidR="004E61C5">
        <w:t>Существуют</w:t>
      </w:r>
      <w:r>
        <w:t xml:space="preserve"> различные типы инженерных изыскан</w:t>
      </w:r>
      <w:r>
        <w:t>ий</w:t>
      </w:r>
      <w:r w:rsidR="00A27CF0">
        <w:t>.</w:t>
      </w:r>
    </w:p>
    <w:p w14:paraId="436DF0E0" w14:textId="2920CB36" w:rsidR="005B1E20" w:rsidRDefault="00A27CF0" w:rsidP="0007038C">
      <w:r>
        <w:t>Г</w:t>
      </w:r>
      <w:r w:rsidR="005B1E20">
        <w:t xml:space="preserve">еодезические изыскания являются основой для точного определения координат, высот, формы и геометрии объектов в порту. </w:t>
      </w:r>
      <w:proofErr w:type="gramStart"/>
      <w:r w:rsidR="005B1E20">
        <w:t>Этот тип изысканий включа</w:t>
      </w:r>
      <w:r w:rsidR="005B1E20">
        <w:t xml:space="preserve">ет в себя </w:t>
      </w:r>
      <w:r w:rsidR="0007038C">
        <w:t>измерения</w:t>
      </w:r>
      <w:r w:rsidR="005B1E20">
        <w:t xml:space="preserve"> и документирование горизонтальной геометрии местности, включая здания, дороги, рел</w:t>
      </w:r>
      <w:r w:rsidR="0007038C">
        <w:t>ьеф местности и другие объекты, и</w:t>
      </w:r>
      <w:r w:rsidR="005B1E20">
        <w:t>спользование Глобальных Навигационных Спутниковых Систем (ГНСС) для точного определения коор</w:t>
      </w:r>
      <w:r w:rsidR="0007038C">
        <w:t>динат точек и объектов в порту, о</w:t>
      </w:r>
      <w:r w:rsidR="005B1E20">
        <w:t>пределение различных уровней, включая высоты местности и уровни воды, для обеспечения точных данн</w:t>
      </w:r>
      <w:r w:rsidR="005B1E20">
        <w:t>ых о высотных параметрах порта.</w:t>
      </w:r>
      <w:proofErr w:type="gramEnd"/>
    </w:p>
    <w:p w14:paraId="6D7E6570" w14:textId="7E5B8102" w:rsidR="005B1E20" w:rsidRDefault="00A27CF0" w:rsidP="00A27CF0">
      <w:r>
        <w:t>Г</w:t>
      </w:r>
      <w:r w:rsidR="005B1E20">
        <w:t>еологически</w:t>
      </w:r>
      <w:r w:rsidR="0007038C">
        <w:t xml:space="preserve">е и гидрографические </w:t>
      </w:r>
      <w:r w:rsidR="005B1E20">
        <w:t>направлены на изучение физических и геологических характеристик местнос</w:t>
      </w:r>
      <w:r>
        <w:t>ти и водной среды вокруг порта. Геологические изыскания в</w:t>
      </w:r>
      <w:r w:rsidR="005B1E20">
        <w:t>ключают исследования грунтовых характеристик, такие как грунтовые слои, состав почвы и горных пород, а также опасности, связан</w:t>
      </w:r>
      <w:r w:rsidR="005B1E20">
        <w:t>ные с геологическими условиями</w:t>
      </w:r>
      <w:proofErr w:type="gramStart"/>
      <w:r w:rsidR="005B1E20">
        <w:t>.</w:t>
      </w:r>
      <w:proofErr w:type="gramEnd"/>
      <w:r>
        <w:t xml:space="preserve"> </w:t>
      </w:r>
      <w:r w:rsidR="005B1E20">
        <w:t>Гидрографичес</w:t>
      </w:r>
      <w:r>
        <w:t>кие изыскания включают о</w:t>
      </w:r>
      <w:r w:rsidR="005B1E20">
        <w:t>пределение глубины моря, течений, приливов и отливов, что важно для безопасности судоходства и управ</w:t>
      </w:r>
      <w:r w:rsidR="005B1E20">
        <w:t>ления грузоперевозками в порту.</w:t>
      </w:r>
    </w:p>
    <w:p w14:paraId="3FD5D454" w14:textId="058E125B" w:rsidR="005B1E20" w:rsidRDefault="00A27CF0" w:rsidP="00A27CF0">
      <w:r>
        <w:t xml:space="preserve">Экологические изыскания </w:t>
      </w:r>
      <w:r w:rsidR="005B1E20">
        <w:t>направлены на оценку воздействия реконструкции порта на окружающую среду и биора</w:t>
      </w:r>
      <w:r>
        <w:t>знообразие. Они включают в себя и</w:t>
      </w:r>
      <w:r w:rsidR="005B1E20">
        <w:t>сследования биологического раз</w:t>
      </w:r>
      <w:r>
        <w:t>нообразия и морской экосистемы, оценку</w:t>
      </w:r>
      <w:r w:rsidR="005B1E20">
        <w:t xml:space="preserve"> влияния портовой деятель</w:t>
      </w:r>
      <w:r w:rsidR="005B1E20">
        <w:t>ности</w:t>
      </w:r>
      <w:r>
        <w:t xml:space="preserve"> на морскую фауну и флору, а</w:t>
      </w:r>
      <w:r w:rsidR="005B1E20">
        <w:t>нализ воздействия портовой деятельности на качество вод</w:t>
      </w:r>
      <w:r w:rsidR="005B1E20">
        <w:t>ы и воздуха в окружающей среде.</w:t>
      </w:r>
    </w:p>
    <w:p w14:paraId="17934CE1" w14:textId="4573E4F9" w:rsidR="001E3525" w:rsidRPr="001E3525" w:rsidRDefault="005B1E20" w:rsidP="00327203">
      <w:pPr>
        <w:rPr>
          <w:lang w:eastAsia="ru-RU"/>
        </w:rPr>
      </w:pPr>
      <w:r>
        <w:t xml:space="preserve">Каждый из этих типов изысканий предоставляет уникальную информацию, необходимую для понимания среды и условий, в которых проводится реконструкция порта. Комбинированное использование различных методов инженерных изысканий помогает инженерам и </w:t>
      </w:r>
      <w:r>
        <w:lastRenderedPageBreak/>
        <w:t>проектировщикам разрабатывать более точные и эффективные решения для реконструкции морского порта.</w:t>
      </w:r>
    </w:p>
    <w:p w14:paraId="3339A4CC" w14:textId="302E6E23" w:rsidR="00327203" w:rsidRDefault="00C567C3" w:rsidP="00BA165B">
      <w:pPr>
        <w:pStyle w:val="1"/>
        <w:numPr>
          <w:ilvl w:val="1"/>
          <w:numId w:val="5"/>
        </w:numPr>
        <w:spacing w:before="640" w:after="640"/>
        <w:rPr>
          <w:sz w:val="28"/>
          <w:szCs w:val="28"/>
          <w:lang w:val="ru-RU" w:eastAsia="ru-RU"/>
        </w:rPr>
      </w:pPr>
      <w:r w:rsidRPr="00C567C3">
        <w:rPr>
          <w:sz w:val="28"/>
          <w:szCs w:val="28"/>
          <w:lang w:val="ru-RU" w:eastAsia="ru-RU"/>
        </w:rPr>
        <w:t>Технические средства и оборудование для проведения изысканий</w:t>
      </w:r>
    </w:p>
    <w:p w14:paraId="2D02D5F1" w14:textId="2BBEE904" w:rsidR="00C567C3" w:rsidRDefault="00C567C3" w:rsidP="00C567C3">
      <w:r>
        <w:t>В данном разделе мы рассмотрим разнообразное техническое оборудование и средства, которые используются для проведения инженерных изысканий при реконструкции морских портов. Это включает в себя современные технологии и методы, которые обеспечивают точные и надежные данные для проектирования и строительства портовой инфраструктуры.</w:t>
      </w:r>
    </w:p>
    <w:p w14:paraId="6E525237" w14:textId="09226B24" w:rsidR="00C567C3" w:rsidRDefault="00EC066E" w:rsidP="00C567C3">
      <w:r>
        <w:t>Глобальн</w:t>
      </w:r>
      <w:r>
        <w:t>ые</w:t>
      </w:r>
      <w:r>
        <w:t xml:space="preserve"> навигационн</w:t>
      </w:r>
      <w:r>
        <w:t>ые</w:t>
      </w:r>
      <w:r>
        <w:t xml:space="preserve"> спутников</w:t>
      </w:r>
      <w:r>
        <w:t>ые системы</w:t>
      </w:r>
      <w:r>
        <w:t xml:space="preserve"> </w:t>
      </w:r>
      <w:r w:rsidR="00C567C3">
        <w:t>ГНСС, такие как GPS (</w:t>
      </w:r>
      <w:proofErr w:type="spellStart"/>
      <w:r w:rsidR="00C567C3">
        <w:t>Global</w:t>
      </w:r>
      <w:proofErr w:type="spellEnd"/>
      <w:r w:rsidR="00C567C3">
        <w:t xml:space="preserve"> </w:t>
      </w:r>
      <w:proofErr w:type="spellStart"/>
      <w:r w:rsidR="00C567C3">
        <w:t>Positioning</w:t>
      </w:r>
      <w:proofErr w:type="spellEnd"/>
      <w:r w:rsidR="00C567C3">
        <w:t xml:space="preserve"> </w:t>
      </w:r>
      <w:proofErr w:type="spellStart"/>
      <w:r w:rsidR="00C567C3">
        <w:t>System</w:t>
      </w:r>
      <w:proofErr w:type="spellEnd"/>
      <w:r w:rsidR="00C567C3">
        <w:t xml:space="preserve">), GLONASS и </w:t>
      </w:r>
      <w:proofErr w:type="spellStart"/>
      <w:r w:rsidR="00C567C3">
        <w:t>Galileo</w:t>
      </w:r>
      <w:proofErr w:type="spellEnd"/>
      <w:r w:rsidR="00C567C3">
        <w:t xml:space="preserve">, являются неотъемлемым инструментом для определения координат и положения объектов в морском порту. Это позволяет получать точные </w:t>
      </w:r>
      <w:proofErr w:type="spellStart"/>
      <w:r w:rsidR="00C567C3">
        <w:t>геопространственные</w:t>
      </w:r>
      <w:proofErr w:type="spellEnd"/>
      <w:r w:rsidR="00C567C3">
        <w:t xml:space="preserve"> данные, которые используются для создания карт и моделей местности.</w:t>
      </w:r>
    </w:p>
    <w:p w14:paraId="0EFDB775" w14:textId="77777777" w:rsidR="00273342" w:rsidRPr="00273342" w:rsidRDefault="00273342" w:rsidP="00273342">
      <w:r w:rsidRPr="00273342">
        <w:t>Геодезические приборы - это специализированные инструменты и оборудование, используемые в геодезии, науке и инженерной деятельности для измерения и регистрации геодезических параметров местности, таких как углы, расстояния, высоты и координаты точек на Земной поверхности. Геодезические приборы позволяют создавать точные и надежные геодезические измерения, которые используются в различных областях, включая строительство, картографию, геологию, сельское хозяйство и другие.</w:t>
      </w:r>
    </w:p>
    <w:p w14:paraId="3673BB07" w14:textId="77777777" w:rsidR="00273342" w:rsidRPr="00273342" w:rsidRDefault="00273342" w:rsidP="00273342">
      <w:r w:rsidRPr="00273342">
        <w:t>Примеры геодезических приборов включают в себя:</w:t>
      </w:r>
    </w:p>
    <w:p w14:paraId="10DAC5E0" w14:textId="36F8AAD4" w:rsidR="00273342" w:rsidRPr="00273342" w:rsidRDefault="00273342" w:rsidP="00BA165B">
      <w:pPr>
        <w:numPr>
          <w:ilvl w:val="0"/>
          <w:numId w:val="7"/>
        </w:numPr>
      </w:pPr>
      <w:r w:rsidRPr="00273342">
        <w:rPr>
          <w:bCs/>
        </w:rPr>
        <w:lastRenderedPageBreak/>
        <w:t>Теодолиты</w:t>
      </w:r>
      <w:r>
        <w:t>: т</w:t>
      </w:r>
      <w:r w:rsidRPr="00273342">
        <w:t>еодолиты измеряют горизонтальные и вертикальные углы и используются для создания точных угловых измерений. Они часто применяются в геодезии и строительстве.</w:t>
      </w:r>
    </w:p>
    <w:p w14:paraId="33E5DD0B" w14:textId="085D203D" w:rsidR="00273342" w:rsidRPr="00273342" w:rsidRDefault="00273342" w:rsidP="00BA165B">
      <w:pPr>
        <w:numPr>
          <w:ilvl w:val="0"/>
          <w:numId w:val="7"/>
        </w:numPr>
      </w:pPr>
      <w:r w:rsidRPr="00273342">
        <w:rPr>
          <w:bCs/>
        </w:rPr>
        <w:t>Нивелиры</w:t>
      </w:r>
      <w:r>
        <w:t>: н</w:t>
      </w:r>
      <w:r w:rsidRPr="00273342">
        <w:t>ивелиры используются для измерения разницы высот между разными точками. Они помогают создавать высотные измерения и уровни местности.</w:t>
      </w:r>
    </w:p>
    <w:p w14:paraId="145DD174" w14:textId="12EE27E9" w:rsidR="00273342" w:rsidRPr="00273342" w:rsidRDefault="00273342" w:rsidP="00BA165B">
      <w:pPr>
        <w:numPr>
          <w:ilvl w:val="0"/>
          <w:numId w:val="7"/>
        </w:numPr>
      </w:pPr>
      <w:r w:rsidRPr="00273342">
        <w:rPr>
          <w:bCs/>
        </w:rPr>
        <w:t>Геодезические приемники</w:t>
      </w:r>
      <w:r>
        <w:t>: г</w:t>
      </w:r>
      <w:r w:rsidRPr="00273342">
        <w:t>еодезические приемники получают сигналы от спутниковых систем (например, GPS) и определяют координаты точек на Земной поверхности. Они широко используются в геодезических изысканиях и геодезической работе.</w:t>
      </w:r>
    </w:p>
    <w:p w14:paraId="6E391C8A" w14:textId="4E64ECED" w:rsidR="00273342" w:rsidRPr="00273342" w:rsidRDefault="00273342" w:rsidP="00BA165B">
      <w:pPr>
        <w:numPr>
          <w:ilvl w:val="0"/>
          <w:numId w:val="7"/>
        </w:numPr>
      </w:pPr>
      <w:r w:rsidRPr="00273342">
        <w:rPr>
          <w:bCs/>
        </w:rPr>
        <w:t>Тахеометры</w:t>
      </w:r>
      <w:r>
        <w:t>: т</w:t>
      </w:r>
      <w:r w:rsidRPr="00273342">
        <w:t>ахеометры - это инструменты, которые комбинируют в себе функции теодолита и дальномера, позволяя измерять как углы, так и расстояния до объектов.</w:t>
      </w:r>
    </w:p>
    <w:p w14:paraId="2008CC53" w14:textId="4B3A4FCA" w:rsidR="00273342" w:rsidRPr="00273342" w:rsidRDefault="00273342" w:rsidP="00BA165B">
      <w:pPr>
        <w:numPr>
          <w:ilvl w:val="0"/>
          <w:numId w:val="7"/>
        </w:numPr>
      </w:pPr>
      <w:r w:rsidRPr="00273342">
        <w:rPr>
          <w:bCs/>
        </w:rPr>
        <w:t>Лазерные дальномеры</w:t>
      </w:r>
      <w:r>
        <w:t>: л</w:t>
      </w:r>
      <w:r w:rsidRPr="00273342">
        <w:t>азерные дальномеры используют лазерный луч для измерения расстояний до объектов и точек.</w:t>
      </w:r>
    </w:p>
    <w:p w14:paraId="0C935F1A" w14:textId="5D240EEB" w:rsidR="00273342" w:rsidRPr="00273342" w:rsidRDefault="00273342" w:rsidP="00BA165B">
      <w:pPr>
        <w:numPr>
          <w:ilvl w:val="0"/>
          <w:numId w:val="7"/>
        </w:numPr>
      </w:pPr>
      <w:r w:rsidRPr="00273342">
        <w:rPr>
          <w:bCs/>
        </w:rPr>
        <w:t>Планшеты и съемочные инструменты</w:t>
      </w:r>
      <w:r w:rsidRPr="00273342">
        <w:t>:</w:t>
      </w:r>
      <w:r>
        <w:t xml:space="preserve"> п</w:t>
      </w:r>
      <w:r w:rsidRPr="00273342">
        <w:t>ланшеты и другие съемочные инструменты используются для записи измерений и создания карт и планов местности.</w:t>
      </w:r>
    </w:p>
    <w:p w14:paraId="0CB41ED9" w14:textId="77777777" w:rsidR="00273342" w:rsidRPr="00273342" w:rsidRDefault="00273342" w:rsidP="00273342">
      <w:r w:rsidRPr="00273342">
        <w:t>Геодезические приборы играют важную роль в создании точных геодезических данных, которые используются в различных инженерных и геодезических приложениях. Эти инструменты позволяют инженерам и геодезистам проводить измерения с высокой точностью и надежностью, что является ключевым для успешной реализации проектов в различных областях.</w:t>
      </w:r>
    </w:p>
    <w:p w14:paraId="47CD893D" w14:textId="127CCE4C" w:rsidR="00C567C3" w:rsidRPr="00273342" w:rsidRDefault="00C567C3" w:rsidP="00273342">
      <w:proofErr w:type="spellStart"/>
      <w:r>
        <w:t>Лидар</w:t>
      </w:r>
      <w:proofErr w:type="spellEnd"/>
      <w:r w:rsidR="00273342">
        <w:t xml:space="preserve"> </w:t>
      </w:r>
      <w:r w:rsidR="00273342">
        <w:t>(Лазерное сканирование)</w:t>
      </w:r>
      <w:r>
        <w:t xml:space="preserve"> - это метод сканирования, который использует лазерное излучение для измерения расстояний до объектов и создания точных трехмерных моделей местности. </w:t>
      </w:r>
      <w:proofErr w:type="spellStart"/>
      <w:r>
        <w:t>Лидар</w:t>
      </w:r>
      <w:proofErr w:type="spellEnd"/>
      <w:r>
        <w:t xml:space="preserve"> широко </w:t>
      </w:r>
      <w:r>
        <w:lastRenderedPageBreak/>
        <w:t>применяется для изысканий, особенно в случаях, где необходима точная трехмерная картина местности.</w:t>
      </w:r>
    </w:p>
    <w:p w14:paraId="1B746225" w14:textId="77777777" w:rsidR="00C567C3" w:rsidRDefault="00C567C3" w:rsidP="00C567C3">
      <w:r>
        <w:t>Аэрофотосъемка с использованием беспилотных летательных аппаратов (</w:t>
      </w:r>
      <w:proofErr w:type="spellStart"/>
      <w:r>
        <w:t>дронов</w:t>
      </w:r>
      <w:proofErr w:type="spellEnd"/>
      <w:r>
        <w:t>) и спутниковых снимков позволяет получать высококачественные изображения местности и анализировать ее характеристики.</w:t>
      </w:r>
    </w:p>
    <w:p w14:paraId="528785FC" w14:textId="01507EB8" w:rsidR="00C567C3" w:rsidRDefault="00C567C3" w:rsidP="00273342">
      <w:r>
        <w:t xml:space="preserve">ГИС - это программное обеспечение, которое позволяет анализировать, визуализировать и управлять </w:t>
      </w:r>
      <w:proofErr w:type="spellStart"/>
      <w:r>
        <w:t>геопространственными</w:t>
      </w:r>
      <w:proofErr w:type="spellEnd"/>
      <w:r>
        <w:t xml:space="preserve"> данными. Оно интегрирует информацию из различных источников и обеспечивает инженерам и геодезистам удобный инструмент для работы с изысканн</w:t>
      </w:r>
      <w:r w:rsidR="00273342">
        <w:t>ыми данными</w:t>
      </w:r>
      <w:proofErr w:type="gramStart"/>
      <w:r w:rsidR="00273342">
        <w:t>.</w:t>
      </w:r>
      <w:r>
        <w:t>:</w:t>
      </w:r>
      <w:proofErr w:type="gramEnd"/>
    </w:p>
    <w:p w14:paraId="360AB407" w14:textId="77777777" w:rsidR="00273342" w:rsidRDefault="00C567C3" w:rsidP="00273342">
      <w:r>
        <w:t>Гидрографическое оборудование, такое как гидрографические эхолоты и зонды, используется для измерения глубины воды и характеристик морского дна. Эти данные важны для обеспечения безопасной навигации в порту.</w:t>
      </w:r>
      <w:r w:rsidR="00273342" w:rsidRPr="00273342">
        <w:t xml:space="preserve"> </w:t>
      </w:r>
    </w:p>
    <w:p w14:paraId="15313475" w14:textId="53A9510D" w:rsidR="00C567C3" w:rsidRDefault="00273342" w:rsidP="00273342">
      <w:r>
        <w:t>Батиметрические системы предназначены для измерения глубины моря. Эти системы используют эхолоты и гидрографическое оборудование для создания карт глубины и определе</w:t>
      </w:r>
      <w:r>
        <w:t>ния характеристик морского дна.</w:t>
      </w:r>
    </w:p>
    <w:p w14:paraId="56ABAC58" w14:textId="42FAEA4D" w:rsidR="00C567C3" w:rsidRPr="001E3525" w:rsidRDefault="00C567C3" w:rsidP="00C567C3">
      <w:r>
        <w:t>Технические средства и оборудование для инженерных изысканий в морских портах продолжают развиваться, обеспечивая точность, надежность и эффективность в получении данных. Инженеры и геодезисты используют комбинацию этих средств и методов для создания подробных и надежных данных, которые служат основой для успешной реконструкции портовой инфраструктуры</w:t>
      </w:r>
      <w:r w:rsidR="00273342">
        <w:t>.</w:t>
      </w:r>
    </w:p>
    <w:p w14:paraId="717FA766" w14:textId="6A77C0CA" w:rsidR="00F13E08" w:rsidRPr="00913915" w:rsidRDefault="00913915" w:rsidP="00BA165B">
      <w:pPr>
        <w:pStyle w:val="1"/>
        <w:numPr>
          <w:ilvl w:val="1"/>
          <w:numId w:val="5"/>
        </w:numPr>
        <w:spacing w:before="640" w:after="640"/>
        <w:rPr>
          <w:sz w:val="28"/>
          <w:szCs w:val="28"/>
          <w:lang w:val="ru-RU" w:eastAsia="ru-RU"/>
        </w:rPr>
      </w:pPr>
      <w:r w:rsidRPr="00913915">
        <w:rPr>
          <w:sz w:val="28"/>
          <w:szCs w:val="28"/>
          <w:lang w:val="ru-RU" w:eastAsia="ru-RU"/>
        </w:rPr>
        <w:lastRenderedPageBreak/>
        <w:t>Методы геодезических изысканий</w:t>
      </w:r>
    </w:p>
    <w:p w14:paraId="5D6E150E" w14:textId="449CD601" w:rsidR="006968F7" w:rsidRDefault="006968F7" w:rsidP="006968F7">
      <w:pPr>
        <w:ind w:firstLine="708"/>
      </w:pPr>
      <w:r>
        <w:t xml:space="preserve">Геодезические изыскания представляют собой набор методов и инструментов, которые используются для измерения и документирования геодезических параметров местности, а также ее инфраструктуры. В контексте реконструкции морских портов геодезические изыскания имеют ключевое значение, так как они обеспечивают точные данные для проектирования и строительства. </w:t>
      </w:r>
    </w:p>
    <w:p w14:paraId="35F01ACD" w14:textId="3148930B" w:rsidR="006968F7" w:rsidRDefault="006968F7" w:rsidP="006968F7">
      <w:pPr>
        <w:ind w:firstLine="708"/>
      </w:pPr>
      <w:r>
        <w:t>Топографические изыскания представляют собой метод геодезических изысканий, ориентированный на измерение и документирование геометрических параметров местности и инфраструктуры. Этот метод является важным компонентом при реконструкции морских портов, поскольку предоставляет детальные данные о рельефе, положении зданий, дорог, рек и д</w:t>
      </w:r>
      <w:r>
        <w:t>ругих объектов в портовой зоне.</w:t>
      </w:r>
    </w:p>
    <w:p w14:paraId="72E97C41" w14:textId="0A5D2AF4" w:rsidR="006968F7" w:rsidRDefault="006968F7" w:rsidP="006968F7">
      <w:pPr>
        <w:ind w:firstLine="708"/>
      </w:pPr>
      <w:r>
        <w:t>Основная задача топографических изысканий - измерение и документирование горизонтальных и вертикальных параметров местности. Это включает в себя измерение расстояний между точками, углов между линиями, а также высотных различий.</w:t>
      </w:r>
    </w:p>
    <w:p w14:paraId="5174FC48" w14:textId="23E7EDDC" w:rsidR="006968F7" w:rsidRDefault="006968F7" w:rsidP="006968F7">
      <w:pPr>
        <w:ind w:firstLine="708"/>
      </w:pPr>
      <w:r>
        <w:t>По результатам измерений создаются топографические карты и планы местности. Эти карты отображают рельеф, реки, дороги, здания, рельсы и другие объекты, а также указывают высоты точек на местности. Такие карты называются топографическими картами и служат осново</w:t>
      </w:r>
      <w:r>
        <w:t>й для анализа и проектирования.</w:t>
      </w:r>
    </w:p>
    <w:p w14:paraId="23A1F0CC" w14:textId="075415DA" w:rsidR="006968F7" w:rsidRDefault="006968F7" w:rsidP="006968F7">
      <w:pPr>
        <w:ind w:firstLine="708"/>
      </w:pPr>
      <w:r>
        <w:t>Тахеометры и теодолиты используются для измерения углов между точками и горизонт</w:t>
      </w:r>
      <w:r>
        <w:t xml:space="preserve">альных углов наклона местности. </w:t>
      </w:r>
      <w:r>
        <w:t>Лазерные дальномеры позволяют измерять расстояния до объектов с высокой точностью.</w:t>
      </w:r>
      <w:r>
        <w:t xml:space="preserve"> </w:t>
      </w:r>
      <w:r>
        <w:t xml:space="preserve">Глобальная навигационная спутниковая система (GPS) и другие системы </w:t>
      </w:r>
      <w:r>
        <w:lastRenderedPageBreak/>
        <w:t xml:space="preserve">(например, ГЛОНАСС, </w:t>
      </w:r>
      <w:proofErr w:type="spellStart"/>
      <w:r>
        <w:t>Galileo</w:t>
      </w:r>
      <w:proofErr w:type="spellEnd"/>
      <w:r>
        <w:t>) используются для определения координат точек на местности.</w:t>
      </w:r>
      <w:r>
        <w:t xml:space="preserve"> </w:t>
      </w:r>
      <w:r>
        <w:t>Для обработки данных и создания топографических карт используются специализированные программы для геодезии и картографии.</w:t>
      </w:r>
    </w:p>
    <w:p w14:paraId="553681AA" w14:textId="77777777" w:rsidR="006968F7" w:rsidRDefault="006968F7" w:rsidP="006968F7">
      <w:pPr>
        <w:ind w:firstLine="708"/>
      </w:pPr>
      <w:r>
        <w:t>Топографические карты служат основой для планирования реконструкции портовой инфраструктуры. Инженеры используют эти данные для разработки проектов, определения местоположения доков, причалов, складск</w:t>
      </w:r>
      <w:r>
        <w:t>их помещений и других объектов.</w:t>
      </w:r>
    </w:p>
    <w:p w14:paraId="35C6534A" w14:textId="27193625" w:rsidR="006968F7" w:rsidRDefault="006968F7" w:rsidP="006968F7">
      <w:pPr>
        <w:ind w:firstLine="708"/>
      </w:pPr>
      <w:r>
        <w:t>Топографические изыскания позволяют оценить изменения в местности, такие как эрозия береговой линии или изменения водных путей, что важно для понимания влияния окружающей среды на порт.</w:t>
      </w:r>
    </w:p>
    <w:p w14:paraId="0DB60DCC" w14:textId="75CCE597" w:rsidR="006968F7" w:rsidRDefault="006968F7" w:rsidP="006968F7">
      <w:pPr>
        <w:ind w:firstLine="708"/>
      </w:pPr>
      <w:r>
        <w:t xml:space="preserve">Топографические карты могут использоваться для обеспечения безопасности судоходства </w:t>
      </w:r>
      <w:r>
        <w:t>и планирования маршрутов судов.</w:t>
      </w:r>
    </w:p>
    <w:p w14:paraId="5090CBEA" w14:textId="77777777" w:rsidR="006968F7" w:rsidRDefault="006968F7" w:rsidP="006968F7">
      <w:pPr>
        <w:ind w:firstLine="708"/>
      </w:pPr>
      <w:r>
        <w:t>Топографические изыскания предоставляют детальную информацию о местности и инфраструктуре порта, что необходимо для успешной реконструкции и обеспечения безопасности и эффективности портовой деятельности.</w:t>
      </w:r>
    </w:p>
    <w:p w14:paraId="57575C2E" w14:textId="5DE78E0E" w:rsidR="006968F7" w:rsidRDefault="002C696D" w:rsidP="002C696D">
      <w:pPr>
        <w:ind w:firstLine="708"/>
      </w:pPr>
      <w:r>
        <w:t xml:space="preserve">Определения координат </w:t>
      </w:r>
      <w:r w:rsidR="006968F7">
        <w:t>включает в себя использование глобальных навигационных спутниковых систем (ГНСС), таких как GPS, для определения координат точек на местности. ГНСС-приемники обеспечивают точные данные о широте, долготе и высоте.</w:t>
      </w:r>
    </w:p>
    <w:p w14:paraId="482D5C03" w14:textId="4CF31718" w:rsidR="003802BE" w:rsidRDefault="006968F7" w:rsidP="003802BE">
      <w:pPr>
        <w:ind w:firstLine="708"/>
      </w:pPr>
      <w:r>
        <w:t>Определение координат точек и объектов в порту позволяет создавать геодезические сети, которые являются основой для различных геодезических измерений и анализа данных.</w:t>
      </w:r>
    </w:p>
    <w:p w14:paraId="0F2FC7C5" w14:textId="77777777" w:rsidR="003802BE" w:rsidRDefault="003802BE" w:rsidP="003802BE">
      <w:pPr>
        <w:ind w:firstLine="708"/>
      </w:pPr>
      <w:r>
        <w:t xml:space="preserve">Геодезическая сеть - это система точек на Земной поверхности, в которой каждая точка имеет известные геодезические координаты (широту, долготу и, в некоторых случаях, высоту). Эти сети создаются и используются геодезистами и инженерами для различных целей, включая </w:t>
      </w:r>
      <w:r>
        <w:lastRenderedPageBreak/>
        <w:t>картографию, навигацию, строительство, а также для изысканий и измерений.</w:t>
      </w:r>
    </w:p>
    <w:p w14:paraId="3ED89E10" w14:textId="24C9C58B" w:rsidR="003802BE" w:rsidRDefault="003802BE" w:rsidP="003802BE">
      <w:pPr>
        <w:ind w:firstLine="708"/>
      </w:pPr>
      <w:r>
        <w:t>Геодезическая сеть обычно включает в себя контрольные точки, которые имеют известные координаты. Эти точки обычно располагаются на стратегически важных местах, таких как городские центры, геодезические марки, высокие башни или другие легко опознаваемые объекты. Контрольные точки служат эталоном для определения координат других точек в сети.</w:t>
      </w:r>
    </w:p>
    <w:p w14:paraId="5B701612" w14:textId="6BAC2675" w:rsidR="003802BE" w:rsidRDefault="003802BE" w:rsidP="003802BE">
      <w:pPr>
        <w:ind w:firstLine="708"/>
      </w:pPr>
      <w:r>
        <w:t>Для создания геодезической сети проводятся геодезические измерения, включая измерения углов и расстояний между точками. Технологии, используемые для этих измерений, включают в себя теодолиты, тахеометры, GPS-приемники и другое оборудование.</w:t>
      </w:r>
    </w:p>
    <w:p w14:paraId="6CBB6863" w14:textId="464C42DA" w:rsidR="003802BE" w:rsidRDefault="003802BE" w:rsidP="003802BE">
      <w:pPr>
        <w:ind w:firstLine="708"/>
      </w:pPr>
      <w:r>
        <w:t>Геодезические сети обычно связаны с определенными геодезическими координатными системами, такими как WGS 84 (</w:t>
      </w:r>
      <w:proofErr w:type="spellStart"/>
      <w:r>
        <w:t>World</w:t>
      </w:r>
      <w:proofErr w:type="spellEnd"/>
      <w:r>
        <w:t xml:space="preserve"> </w:t>
      </w:r>
      <w:proofErr w:type="spellStart"/>
      <w:r>
        <w:t>Geodetic</w:t>
      </w:r>
      <w:proofErr w:type="spellEnd"/>
      <w:r>
        <w:t xml:space="preserve"> </w:t>
      </w:r>
      <w:proofErr w:type="spellStart"/>
      <w:r>
        <w:t>System</w:t>
      </w:r>
      <w:proofErr w:type="spellEnd"/>
      <w:r>
        <w:t xml:space="preserve"> 1984) или местными координатными системами. Эти системы определяют способ представления координат точек в сети.</w:t>
      </w:r>
    </w:p>
    <w:p w14:paraId="08ADC6D1" w14:textId="76AD71B2" w:rsidR="006968F7" w:rsidRDefault="006968F7" w:rsidP="006968F7">
      <w:pPr>
        <w:ind w:firstLine="708"/>
      </w:pPr>
      <w:proofErr w:type="spellStart"/>
      <w:r>
        <w:t>Уровнемерные</w:t>
      </w:r>
      <w:proofErr w:type="spellEnd"/>
      <w:r>
        <w:t xml:space="preserve"> работы включают в себя измерение различных уровней, включая уровни моря, точки отсчета и изменения высоты в местности. Это позволяет создавать высотные измерения и профили местности.</w:t>
      </w:r>
    </w:p>
    <w:p w14:paraId="0DB0E58B" w14:textId="76EFA4F5" w:rsidR="006968F7" w:rsidRDefault="006968F7" w:rsidP="006968F7">
      <w:pPr>
        <w:ind w:firstLine="708"/>
      </w:pPr>
      <w:r>
        <w:t>Нивелиры, уровнемеры, цифровые инструменты для измерения высот.</w:t>
      </w:r>
    </w:p>
    <w:p w14:paraId="5662C004" w14:textId="548774E8" w:rsidR="006968F7" w:rsidRDefault="006968F7" w:rsidP="006968F7">
      <w:pPr>
        <w:ind w:firstLine="708"/>
      </w:pPr>
      <w:proofErr w:type="spellStart"/>
      <w:r>
        <w:t>Уровнемерные</w:t>
      </w:r>
      <w:proofErr w:type="spellEnd"/>
      <w:r>
        <w:t xml:space="preserve"> работы особенно важны для портов, находящихся в прибрежных зонах, где уровень моря может колебаться. Измерения высот позволяют учитывать изменения уровня воды в проектах реконструкции.</w:t>
      </w:r>
    </w:p>
    <w:p w14:paraId="37062EB6" w14:textId="2EDBED3B" w:rsidR="001E3525" w:rsidRPr="001E3525" w:rsidRDefault="006968F7" w:rsidP="00442538">
      <w:pPr>
        <w:ind w:firstLine="708"/>
      </w:pPr>
      <w:r>
        <w:t xml:space="preserve">Каждый из этих методов геодезических изысканий имеет свои особенности и применение в реконструкции морских портов. Вместе они обеспечивают точные данные о местности, геометрии порта и координатах </w:t>
      </w:r>
      <w:r>
        <w:lastRenderedPageBreak/>
        <w:t>объектов, что служит основой для успешного проектирования и строительства портовой инфраструктуры</w:t>
      </w:r>
      <w:r>
        <w:t>.</w:t>
      </w:r>
    </w:p>
    <w:p w14:paraId="3902C77C" w14:textId="59139E49" w:rsidR="00442538" w:rsidRPr="00442538" w:rsidRDefault="00442538" w:rsidP="00BA165B">
      <w:pPr>
        <w:pStyle w:val="1"/>
        <w:numPr>
          <w:ilvl w:val="1"/>
          <w:numId w:val="5"/>
        </w:numPr>
        <w:spacing w:before="640" w:after="640"/>
        <w:rPr>
          <w:sz w:val="28"/>
          <w:szCs w:val="28"/>
          <w:lang w:val="ru-RU" w:eastAsia="ru-RU"/>
        </w:rPr>
      </w:pPr>
      <w:r w:rsidRPr="00442538">
        <w:rPr>
          <w:sz w:val="28"/>
          <w:szCs w:val="28"/>
          <w:lang w:val="ru-RU" w:eastAsia="ru-RU"/>
        </w:rPr>
        <w:t>Определение геометрических параметров портовой инфраструктуры</w:t>
      </w:r>
    </w:p>
    <w:p w14:paraId="5E5FA73E" w14:textId="5A98E6B7" w:rsidR="002A3CAC" w:rsidRDefault="002A3CAC" w:rsidP="002A3CAC">
      <w:pPr>
        <w:ind w:firstLine="708"/>
      </w:pPr>
      <w:r>
        <w:t>При реконструкции морского порта критически важно определить и документировать геометрические параметры его инфраструктуры. Эти параметры включают в себя размеры, форму, положение и высоту различных элементов порта. Ниже представлены основные аспекты определения геометрических параметров портовой инфраструктуры:</w:t>
      </w:r>
    </w:p>
    <w:p w14:paraId="2D0AF0AE" w14:textId="75AB0701" w:rsidR="002A3CAC" w:rsidRDefault="002A3CAC" w:rsidP="00770384">
      <w:pPr>
        <w:ind w:firstLine="708"/>
      </w:pPr>
      <w:r>
        <w:t>Для определения размеров и формы причалов и доков используются различные методы, включая измерения длины, ширины, глубины и контуров структур. Это может включать в себя использование лазерных дальномеров, тахе</w:t>
      </w:r>
      <w:r w:rsidR="00770384">
        <w:t xml:space="preserve">ометров, GPS и ГНСС-приемников. </w:t>
      </w:r>
      <w:r>
        <w:t>Эти измерения позволяют определить, какие суда могут обслуживаться в порту, а также обеспечивают информацию для проектирования улучшений и расширений порта.</w:t>
      </w:r>
    </w:p>
    <w:p w14:paraId="6450ECB4" w14:textId="78D4DD75" w:rsidR="002A3CAC" w:rsidRDefault="002A3CAC" w:rsidP="00770384">
      <w:pPr>
        <w:ind w:firstLine="708"/>
      </w:pPr>
      <w:r>
        <w:t xml:space="preserve">Глубина водных путей в порту измеряется с использованием батиметрических систем, которые включают в себя </w:t>
      </w:r>
      <w:proofErr w:type="spellStart"/>
      <w:r>
        <w:t>батиметры</w:t>
      </w:r>
      <w:proofErr w:type="spellEnd"/>
      <w:r>
        <w:t xml:space="preserve"> и эхолоты. Эти системы позволяют определить глубину моря и характеристики морск</w:t>
      </w:r>
      <w:r w:rsidR="00770384">
        <w:t xml:space="preserve">ого дна. </w:t>
      </w:r>
      <w:r>
        <w:t>Эти данные важны для навигации судов и определения, насколько глубоко суда могут погрузиться при приходе в порт.</w:t>
      </w:r>
    </w:p>
    <w:p w14:paraId="2309D3C6" w14:textId="24CC93FF" w:rsidR="002A3CAC" w:rsidRDefault="002A3CAC" w:rsidP="00770384">
      <w:pPr>
        <w:ind w:firstLine="708"/>
      </w:pPr>
      <w:r>
        <w:t>Геодезисты используют топографические изыскания для определения положения береговой линии и расположения береговых структур, таких как молы, волнорезы и укрепительные сооружения.</w:t>
      </w:r>
      <w:r w:rsidR="00770384">
        <w:t xml:space="preserve"> </w:t>
      </w:r>
      <w:r>
        <w:t>Эти данные не только определяют общую геометрию порта, но также используются для оценки устойчивости и безопасности портовых сооружений.</w:t>
      </w:r>
    </w:p>
    <w:p w14:paraId="42E29FC8" w14:textId="62AB741F" w:rsidR="002A3CAC" w:rsidRDefault="002A3CAC" w:rsidP="00770384">
      <w:pPr>
        <w:ind w:firstLine="708"/>
      </w:pPr>
      <w:r>
        <w:lastRenderedPageBreak/>
        <w:t>Измерение высоты зданий, маяков, башен и других высотных объектов проводится с использованием ниве</w:t>
      </w:r>
      <w:r w:rsidR="00770384">
        <w:t xml:space="preserve">лиров и геодезических приборов. </w:t>
      </w:r>
      <w:r>
        <w:t>Эти измерения важны для определения высоты структур относительно уровня моря и позволяют обеспечить безопасность судоходства.</w:t>
      </w:r>
    </w:p>
    <w:p w14:paraId="607A1F06" w14:textId="2F3CDBEB" w:rsidR="002A3CAC" w:rsidRDefault="002A3CAC" w:rsidP="00770384">
      <w:pPr>
        <w:ind w:firstLine="708"/>
      </w:pPr>
      <w:r>
        <w:t>Используя геодезические приборы и GPS, определяются геодезические координа</w:t>
      </w:r>
      <w:r w:rsidR="00770384">
        <w:t xml:space="preserve">ты объектов и структур в порту. </w:t>
      </w:r>
      <w:r>
        <w:t>Геодезические координаты необходимы для точного позиционирования объектов на местности и интеграции с геоинформационными системами (ГИС) для управления портом.</w:t>
      </w:r>
    </w:p>
    <w:p w14:paraId="511C1DEB" w14:textId="588DC2B4" w:rsidR="00770384" w:rsidRDefault="00770384" w:rsidP="00770384">
      <w:pPr>
        <w:ind w:firstLine="708"/>
      </w:pPr>
      <w:r w:rsidRPr="00770384">
        <w:t xml:space="preserve">Геоинформационные системы (ГИС) - это мощные инструменты, используемые для сбора, анализа, визуализации и управления географической информацией. В контексте реконструкции морских портов, ГИС играют важную роль в обработке и анализе данных, связанных с геометрическими и пространственными аспектами портовой инфраструктуры. </w:t>
      </w:r>
    </w:p>
    <w:p w14:paraId="3EB4AE97" w14:textId="075B6712" w:rsidR="00770384" w:rsidRDefault="00770384" w:rsidP="00770384">
      <w:pPr>
        <w:ind w:firstLine="708"/>
      </w:pPr>
      <w:r>
        <w:t>ГИС позволяют интегрировать данные различных источников, таких как геодезические изыскания, карты, спутниковые изображения и данные о портовой инфраструктуре, в одном пространственном контексте. Это позволяет смотреть на данные как на цельную картину местности и инфраструктуры порта.</w:t>
      </w:r>
    </w:p>
    <w:p w14:paraId="7876C326" w14:textId="11CBD2FC" w:rsidR="00770384" w:rsidRDefault="00770384" w:rsidP="00770384">
      <w:pPr>
        <w:ind w:firstLine="708"/>
      </w:pPr>
      <w:r>
        <w:t>ГИС позволяют проводить разнообразные пространственные анализы данных, включая определение зон риска, планирование маршрутов, оптимизацию логистики и анализ взаимосвязей между объе</w:t>
      </w:r>
      <w:r>
        <w:t xml:space="preserve">ктами в порту. </w:t>
      </w:r>
      <w:r>
        <w:t>Примеры пространственного анализа включают в себя определение оптимального расположения причалов, оценку воздействия изменений в порте на окружающую среду и анализ маршрутов судов.</w:t>
      </w:r>
    </w:p>
    <w:p w14:paraId="493A5957" w14:textId="06608A6D" w:rsidR="00770384" w:rsidRDefault="00770384" w:rsidP="00770384">
      <w:pPr>
        <w:ind w:firstLine="708"/>
      </w:pPr>
      <w:r>
        <w:lastRenderedPageBreak/>
        <w:t xml:space="preserve">ГИС позволяют создавать пространственные модели, которые помогают предсказывать изменения в портовой инфраструктуре и их влияние на </w:t>
      </w:r>
      <w:proofErr w:type="gramStart"/>
      <w:r>
        <w:t>судоходство</w:t>
      </w:r>
      <w:proofErr w:type="gramEnd"/>
      <w:r>
        <w:t xml:space="preserve"> и окружающую среду. </w:t>
      </w:r>
      <w:r>
        <w:t>Моделирование может быть использовано для оценки вариантов проектов реконструкции порта и определения их потенциальных последствий.</w:t>
      </w:r>
    </w:p>
    <w:p w14:paraId="6A62BFC3" w14:textId="480433A9" w:rsidR="00770384" w:rsidRDefault="00770384" w:rsidP="00770384">
      <w:pPr>
        <w:ind w:firstLine="708"/>
      </w:pPr>
      <w:r>
        <w:t>ГИС позволяют визуализировать данные в форме карт и графиков, что делает информацию более доступной и понятн</w:t>
      </w:r>
      <w:r>
        <w:t xml:space="preserve">ой для всех участников проекта. </w:t>
      </w:r>
      <w:r>
        <w:t>Визуализация данных в ГИС помогает инженерам, деятелям по реконструкции и решающим лицам лучше понимать и принимать решения на основе пространственной информации.</w:t>
      </w:r>
    </w:p>
    <w:p w14:paraId="230A15FE" w14:textId="7EF05E52" w:rsidR="00770384" w:rsidRDefault="00770384" w:rsidP="00770384">
      <w:pPr>
        <w:ind w:firstLine="708"/>
      </w:pPr>
      <w:r>
        <w:t xml:space="preserve">ГИС используются для управления ресурсами и операциями в порту, включая инвентаризацию активов, управление складами, отслеживание движения судов и </w:t>
      </w:r>
      <w:r>
        <w:t xml:space="preserve">обеспечение безопасности порта. </w:t>
      </w:r>
      <w:r>
        <w:t>ГИС помогают повысить эффективность и безопасность портовых операций, а также облегчают управление ресурсами и инфраструктурой.</w:t>
      </w:r>
    </w:p>
    <w:p w14:paraId="78DBD925" w14:textId="495CADE2" w:rsidR="00770384" w:rsidRDefault="00770384" w:rsidP="00770384">
      <w:pPr>
        <w:ind w:firstLine="708"/>
      </w:pPr>
      <w:r>
        <w:t>Геоинформационные системы являются неотъемлемой частью современных инженерных и геодезических проектов, включая реконструкцию морских портов. Они способствуют сбору, анализу и управлению пространственными данными, что помогает в принятии обоснованных решений и оптимизации процессов в порту.</w:t>
      </w:r>
    </w:p>
    <w:p w14:paraId="7718CC47" w14:textId="25264CCA" w:rsidR="00770384" w:rsidRDefault="00770384" w:rsidP="00770384">
      <w:pPr>
        <w:ind w:firstLine="708"/>
      </w:pPr>
      <w:r>
        <w:t xml:space="preserve">Определение геометрических параметров портовой инфраструктуры является ключевым этапом в реконструкции морского порта. Точные данные о размерах, форме и высоте инфраструктуры не только обеспечивают безопасность судоходства, но и являются основой для разработки проектов по модернизации портовой инфраструктуры и увеличения ее эффективности. </w:t>
      </w:r>
    </w:p>
    <w:p w14:paraId="4CCD9DBD" w14:textId="54FA704A" w:rsidR="00770384" w:rsidRDefault="00770384" w:rsidP="00770384">
      <w:pPr>
        <w:ind w:firstLine="708"/>
      </w:pPr>
    </w:p>
    <w:p w14:paraId="033ADB81" w14:textId="77777777" w:rsidR="001E3525" w:rsidRPr="001E3525" w:rsidRDefault="001E3525">
      <w:pPr>
        <w:spacing w:line="240" w:lineRule="auto"/>
        <w:ind w:firstLine="0"/>
        <w:jc w:val="left"/>
        <w:rPr>
          <w:b/>
          <w:sz w:val="32"/>
        </w:rPr>
      </w:pPr>
    </w:p>
    <w:p w14:paraId="17CD8346" w14:textId="2991B66B" w:rsidR="00DE60A5" w:rsidRPr="00733FA4" w:rsidRDefault="00DE60A5" w:rsidP="00BA165B">
      <w:pPr>
        <w:pStyle w:val="1"/>
        <w:numPr>
          <w:ilvl w:val="0"/>
          <w:numId w:val="5"/>
        </w:numPr>
        <w:spacing w:before="640" w:after="640"/>
        <w:ind w:firstLine="709"/>
        <w:rPr>
          <w:szCs w:val="28"/>
          <w:lang w:val="ru-RU" w:eastAsia="ru-RU"/>
        </w:rPr>
      </w:pPr>
      <w:r w:rsidRPr="00664C1F">
        <w:rPr>
          <w:szCs w:val="28"/>
          <w:lang w:val="ru-RU" w:eastAsia="ru-RU"/>
        </w:rPr>
        <w:lastRenderedPageBreak/>
        <w:t xml:space="preserve">Нормативные требования к выполнению </w:t>
      </w:r>
      <w:bookmarkEnd w:id="4"/>
      <w:bookmarkEnd w:id="5"/>
      <w:r w:rsidR="00F75D6D" w:rsidRPr="00664C1F">
        <w:rPr>
          <w:szCs w:val="28"/>
          <w:lang w:val="ru-RU" w:eastAsia="ru-RU"/>
        </w:rPr>
        <w:t>инженерных изыскания для реконструкции портов</w:t>
      </w:r>
    </w:p>
    <w:p w14:paraId="2C37D498" w14:textId="37BEF8BC" w:rsidR="00F33B42" w:rsidRPr="001E7953" w:rsidRDefault="00733FA4" w:rsidP="00733FA4">
      <w:r w:rsidRPr="00733FA4">
        <w:rPr>
          <w:szCs w:val="32"/>
        </w:rPr>
        <w:t xml:space="preserve">Согласно установленным правилам [3], плановую опорную геодезическую сеть формируют с использованием спутниковых геодезических измерений, полигонометрии, триангуляции или </w:t>
      </w:r>
      <w:proofErr w:type="spellStart"/>
      <w:r w:rsidRPr="00733FA4">
        <w:rPr>
          <w:szCs w:val="32"/>
        </w:rPr>
        <w:t>трилатерации</w:t>
      </w:r>
      <w:proofErr w:type="spellEnd"/>
      <w:r w:rsidRPr="00733FA4">
        <w:rPr>
          <w:szCs w:val="32"/>
        </w:rPr>
        <w:t xml:space="preserve">. </w:t>
      </w:r>
      <w:bookmarkStart w:id="6" w:name="_GoBack"/>
      <w:bookmarkEnd w:id="6"/>
    </w:p>
    <w:p w14:paraId="2DB735A4" w14:textId="77777777" w:rsidR="00F33B42" w:rsidRDefault="00F33B42" w:rsidP="00F33B42">
      <w:r>
        <w:br w:type="page"/>
      </w:r>
    </w:p>
    <w:p w14:paraId="3FD80C3A" w14:textId="77777777" w:rsidR="00A259FB" w:rsidRDefault="00A259FB" w:rsidP="00A259FB">
      <w:pPr>
        <w:pStyle w:val="1"/>
        <w:jc w:val="center"/>
        <w:rPr>
          <w:szCs w:val="32"/>
          <w:lang w:val="ru-RU"/>
        </w:rPr>
      </w:pPr>
      <w:bookmarkStart w:id="7" w:name="_Toc148911665"/>
      <w:r w:rsidRPr="008554A2">
        <w:rPr>
          <w:szCs w:val="32"/>
        </w:rPr>
        <w:lastRenderedPageBreak/>
        <w:t>З</w:t>
      </w:r>
      <w:r>
        <w:rPr>
          <w:szCs w:val="32"/>
          <w:lang w:val="ru-RU"/>
        </w:rPr>
        <w:t>аключение</w:t>
      </w:r>
      <w:bookmarkEnd w:id="7"/>
    </w:p>
    <w:p w14:paraId="23084893" w14:textId="77777777" w:rsidR="001B6423" w:rsidRPr="001B6423" w:rsidRDefault="001B6423" w:rsidP="001B6423"/>
    <w:p w14:paraId="6FEE0291" w14:textId="121D60BF" w:rsidR="00DE60A5" w:rsidRDefault="00A259FB" w:rsidP="00DE60A5">
      <w:r>
        <w:t>На основании изученного материала была определена тема выпускной квалификационной работы</w:t>
      </w:r>
      <w:r w:rsidR="001B6423">
        <w:t xml:space="preserve"> «</w:t>
      </w:r>
      <w:r w:rsidR="001B6423" w:rsidRPr="001B6423">
        <w:t>Проект производства геодезических работ на сопровождение строительства многофункционального спортивного комплекса «Арена», г. Омск</w:t>
      </w:r>
      <w:r w:rsidR="001B6423">
        <w:t>»</w:t>
      </w:r>
    </w:p>
    <w:p w14:paraId="5ACD2781" w14:textId="77777777" w:rsidR="001B6423" w:rsidRDefault="001B6423" w:rsidP="001B6423">
      <w:bookmarkStart w:id="8" w:name="_Hlk148870447"/>
      <w:r>
        <w:t>В ходе производственной практики, научно-исследовательской работы были изучены следующие компетенции:</w:t>
      </w:r>
    </w:p>
    <w:p w14:paraId="0B716B8A" w14:textId="77777777" w:rsidR="001B6423" w:rsidRDefault="001B6423" w:rsidP="001B6423">
      <w:r>
        <w:t>ОПК-2: готовность</w:t>
      </w:r>
      <w:r w:rsidRPr="005F2BFF">
        <w:t xml:space="preserve"> к коммуникации в устной и письменной </w:t>
      </w:r>
      <w:proofErr w:type="gramStart"/>
      <w:r w:rsidRPr="005F2BFF">
        <w:t>формах</w:t>
      </w:r>
      <w:proofErr w:type="gramEnd"/>
      <w:r w:rsidRPr="005F2BFF">
        <w:t xml:space="preserve"> на русском и иностранном языках для решения задач профессиональной деятельности</w:t>
      </w:r>
      <w:r>
        <w:t>.</w:t>
      </w:r>
    </w:p>
    <w:p w14:paraId="19374149" w14:textId="77777777" w:rsidR="001B6423" w:rsidRDefault="001B6423" w:rsidP="001B6423">
      <w:r>
        <w:t>ПК-7: способность</w:t>
      </w:r>
      <w:r w:rsidRPr="005F2BFF">
        <w:t xml:space="preserve"> к изучению динамики изменения поверхности Земли геодезическими методами и владению методами наблюдения за деформациями инженерных сооружений</w:t>
      </w:r>
      <w:r>
        <w:t>.</w:t>
      </w:r>
    </w:p>
    <w:p w14:paraId="77D0512D" w14:textId="77777777" w:rsidR="001B6423" w:rsidRDefault="001B6423" w:rsidP="001B6423">
      <w:r>
        <w:t>ПК-8: владение</w:t>
      </w:r>
      <w:r w:rsidRPr="005F2BFF">
        <w:t xml:space="preserve"> методами получения наземной и аэрокосмической пространственной информации о состоянии окружающей среды при изучении природных ресурсов методами геодезии и дистанционного зондирования</w:t>
      </w:r>
      <w:r>
        <w:t>.</w:t>
      </w:r>
    </w:p>
    <w:p w14:paraId="0DC72C61" w14:textId="77777777" w:rsidR="001B6423" w:rsidRDefault="001B6423" w:rsidP="001B6423">
      <w:r>
        <w:t>ПК-10: способность</w:t>
      </w:r>
      <w:r w:rsidRPr="005F2BFF">
        <w:t xml:space="preserve"> к разработке технологий инженерно-геодезических работ при инженерно-технических изысканиях для проектирования, строительства и эксплуатации инженерных сооружений</w:t>
      </w:r>
      <w:r>
        <w:t>.</w:t>
      </w:r>
    </w:p>
    <w:p w14:paraId="2CFE30A0" w14:textId="77777777" w:rsidR="001B6423" w:rsidRDefault="001B6423" w:rsidP="001B6423">
      <w:r w:rsidRPr="005F2BFF">
        <w:t>В результате прохождения производственной</w:t>
      </w:r>
      <w:r>
        <w:t xml:space="preserve"> практики</w:t>
      </w:r>
      <w:r w:rsidRPr="005F2BFF">
        <w:t xml:space="preserve">, </w:t>
      </w:r>
      <w:r>
        <w:t xml:space="preserve">научно-исследовательской работы </w:t>
      </w:r>
      <w:r w:rsidRPr="005F2BFF">
        <w:t>получены следующие знания:</w:t>
      </w:r>
      <w:r>
        <w:t xml:space="preserve"> </w:t>
      </w:r>
      <w:r w:rsidRPr="005F2BFF">
        <w:t>теоретические предпосылки научных исследований</w:t>
      </w:r>
      <w:r>
        <w:t xml:space="preserve">; </w:t>
      </w:r>
      <w:r w:rsidRPr="005F2BFF">
        <w:t>нормативные документы по оформлению научно-исследовательских работ</w:t>
      </w:r>
      <w:r>
        <w:t xml:space="preserve">; </w:t>
      </w:r>
      <w:r w:rsidRPr="006A416F">
        <w:t>нормы речевого поведения в русском и иностранном языках</w:t>
      </w:r>
      <w:r>
        <w:t>.</w:t>
      </w:r>
    </w:p>
    <w:p w14:paraId="2E9C241F" w14:textId="77777777" w:rsidR="001B6423" w:rsidRDefault="001B6423" w:rsidP="001B6423">
      <w:r>
        <w:t xml:space="preserve">Умения: </w:t>
      </w:r>
      <w:r w:rsidRPr="006A416F">
        <w:t>формулировать цели и задачи исследования;</w:t>
      </w:r>
      <w:r>
        <w:t xml:space="preserve"> использование источников</w:t>
      </w:r>
      <w:r w:rsidRPr="006A416F">
        <w:t xml:space="preserve"> научной информации по теме исследования (монографии,</w:t>
      </w:r>
      <w:r>
        <w:t xml:space="preserve"> </w:t>
      </w:r>
      <w:r w:rsidRPr="006A416F">
        <w:t xml:space="preserve">периодическая литература, патенты, диссертации, отчеты по НИР, базы </w:t>
      </w:r>
      <w:r w:rsidRPr="006A416F">
        <w:lastRenderedPageBreak/>
        <w:t xml:space="preserve">данных, в </w:t>
      </w:r>
      <w:proofErr w:type="spellStart"/>
      <w:r w:rsidRPr="006A416F">
        <w:t>т.ч</w:t>
      </w:r>
      <w:proofErr w:type="spellEnd"/>
      <w:r w:rsidRPr="006A416F">
        <w:t xml:space="preserve">. в </w:t>
      </w:r>
      <w:proofErr w:type="spellStart"/>
      <w:r w:rsidRPr="006A416F">
        <w:t>Internet</w:t>
      </w:r>
      <w:proofErr w:type="spellEnd"/>
      <w:r w:rsidRPr="006A416F">
        <w:t>);</w:t>
      </w:r>
      <w:r>
        <w:t xml:space="preserve"> </w:t>
      </w:r>
      <w:r w:rsidRPr="006A416F">
        <w:t>выполнять сбор, систематизацию и анализ научно-технической информации</w:t>
      </w:r>
      <w:r>
        <w:t>.</w:t>
      </w:r>
    </w:p>
    <w:p w14:paraId="3722835E" w14:textId="77777777" w:rsidR="001B6423" w:rsidRDefault="001B6423" w:rsidP="001B6423">
      <w:r>
        <w:t xml:space="preserve">Навыки владения: </w:t>
      </w:r>
      <w:r w:rsidRPr="006A416F">
        <w:t>способами изучения динамики изменения поверхности Земли геодезическими методами и средствами дистанционного зондирования</w:t>
      </w:r>
      <w:r>
        <w:t xml:space="preserve">; </w:t>
      </w:r>
      <w:r w:rsidRPr="006A416F">
        <w:t>применения современных методов теоретического и экспериментального исследования</w:t>
      </w:r>
      <w:r>
        <w:t>.</w:t>
      </w:r>
    </w:p>
    <w:p w14:paraId="42167947" w14:textId="77777777" w:rsidR="001B6423" w:rsidRDefault="001B6423" w:rsidP="001B6423">
      <w:r>
        <w:t>По итогам проведения НИР был составлен примерный план подготовки дипломного проекта:</w:t>
      </w:r>
    </w:p>
    <w:bookmarkEnd w:id="8"/>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
        <w:gridCol w:w="8498"/>
      </w:tblGrid>
      <w:tr w:rsidR="001B6423" w:rsidRPr="00B95BCC" w14:paraId="03C58D91" w14:textId="77777777" w:rsidTr="001B6423">
        <w:tc>
          <w:tcPr>
            <w:tcW w:w="706" w:type="dxa"/>
          </w:tcPr>
          <w:p w14:paraId="1CB1F558" w14:textId="77777777" w:rsidR="001B6423" w:rsidRPr="00523782" w:rsidRDefault="001B6423" w:rsidP="00412805">
            <w:pPr>
              <w:ind w:firstLine="0"/>
              <w:jc w:val="left"/>
              <w:rPr>
                <w:szCs w:val="28"/>
              </w:rPr>
            </w:pPr>
          </w:p>
        </w:tc>
        <w:tc>
          <w:tcPr>
            <w:tcW w:w="8498" w:type="dxa"/>
          </w:tcPr>
          <w:p w14:paraId="721DFED1" w14:textId="77777777" w:rsidR="001B6423" w:rsidRPr="00B95BCC" w:rsidRDefault="001B6423" w:rsidP="00412805">
            <w:pPr>
              <w:ind w:firstLine="0"/>
              <w:jc w:val="left"/>
              <w:rPr>
                <w:szCs w:val="28"/>
              </w:rPr>
            </w:pPr>
            <w:r>
              <w:rPr>
                <w:szCs w:val="28"/>
              </w:rPr>
              <w:t>Введение</w:t>
            </w:r>
          </w:p>
        </w:tc>
      </w:tr>
      <w:tr w:rsidR="001B6423" w:rsidRPr="00B95BCC" w14:paraId="429AA370" w14:textId="77777777" w:rsidTr="001B6423">
        <w:tc>
          <w:tcPr>
            <w:tcW w:w="706" w:type="dxa"/>
          </w:tcPr>
          <w:p w14:paraId="4CD4AE0B" w14:textId="77777777" w:rsidR="001B6423" w:rsidRDefault="001B6423" w:rsidP="00412805">
            <w:pPr>
              <w:ind w:firstLine="0"/>
              <w:jc w:val="left"/>
              <w:rPr>
                <w:szCs w:val="28"/>
              </w:rPr>
            </w:pPr>
            <w:r>
              <w:rPr>
                <w:szCs w:val="28"/>
              </w:rPr>
              <w:t>1</w:t>
            </w:r>
          </w:p>
        </w:tc>
        <w:tc>
          <w:tcPr>
            <w:tcW w:w="8498" w:type="dxa"/>
          </w:tcPr>
          <w:p w14:paraId="1625C8F2" w14:textId="77777777" w:rsidR="001B6423" w:rsidRPr="00E57C03" w:rsidRDefault="001B6423" w:rsidP="00412805">
            <w:pPr>
              <w:ind w:firstLine="0"/>
              <w:jc w:val="left"/>
              <w:rPr>
                <w:szCs w:val="28"/>
              </w:rPr>
            </w:pPr>
            <w:r>
              <w:t xml:space="preserve">Гражданское строительство </w:t>
            </w:r>
          </w:p>
        </w:tc>
      </w:tr>
      <w:tr w:rsidR="001B6423" w:rsidRPr="00580504" w14:paraId="313D6381" w14:textId="77777777" w:rsidTr="001B6423">
        <w:tc>
          <w:tcPr>
            <w:tcW w:w="706" w:type="dxa"/>
          </w:tcPr>
          <w:p w14:paraId="417CCA04" w14:textId="77777777" w:rsidR="001B6423" w:rsidRDefault="001B6423" w:rsidP="00412805">
            <w:pPr>
              <w:ind w:firstLine="0"/>
              <w:jc w:val="left"/>
              <w:rPr>
                <w:szCs w:val="28"/>
              </w:rPr>
            </w:pPr>
            <w:r>
              <w:rPr>
                <w:szCs w:val="28"/>
              </w:rPr>
              <w:t>1.1</w:t>
            </w:r>
          </w:p>
        </w:tc>
        <w:tc>
          <w:tcPr>
            <w:tcW w:w="8498" w:type="dxa"/>
          </w:tcPr>
          <w:p w14:paraId="6B5EDC7C" w14:textId="77777777" w:rsidR="001B6423" w:rsidRPr="00580504" w:rsidRDefault="001B6423" w:rsidP="00412805">
            <w:pPr>
              <w:ind w:firstLine="0"/>
              <w:jc w:val="left"/>
              <w:rPr>
                <w:szCs w:val="28"/>
              </w:rPr>
            </w:pPr>
            <w:r>
              <w:t>Состав инженерных изысканий</w:t>
            </w:r>
          </w:p>
        </w:tc>
      </w:tr>
      <w:tr w:rsidR="001B6423" w:rsidRPr="00580504" w14:paraId="204F3523" w14:textId="77777777" w:rsidTr="001B6423">
        <w:tc>
          <w:tcPr>
            <w:tcW w:w="706" w:type="dxa"/>
          </w:tcPr>
          <w:p w14:paraId="1B1F196B" w14:textId="77777777" w:rsidR="001B6423" w:rsidRDefault="001B6423" w:rsidP="00412805">
            <w:pPr>
              <w:ind w:firstLine="0"/>
              <w:jc w:val="left"/>
              <w:rPr>
                <w:szCs w:val="28"/>
              </w:rPr>
            </w:pPr>
            <w:r>
              <w:rPr>
                <w:szCs w:val="28"/>
              </w:rPr>
              <w:t>1.2</w:t>
            </w:r>
          </w:p>
        </w:tc>
        <w:tc>
          <w:tcPr>
            <w:tcW w:w="8498" w:type="dxa"/>
          </w:tcPr>
          <w:p w14:paraId="131ED146" w14:textId="77777777" w:rsidR="001B6423" w:rsidRPr="00F20E18" w:rsidRDefault="001B6423" w:rsidP="00412805">
            <w:pPr>
              <w:ind w:firstLine="0"/>
              <w:jc w:val="left"/>
              <w:rPr>
                <w:szCs w:val="28"/>
              </w:rPr>
            </w:pPr>
            <w:r>
              <w:t>Технологическое проектирование строительных процессов</w:t>
            </w:r>
          </w:p>
        </w:tc>
      </w:tr>
      <w:tr w:rsidR="001B6423" w:rsidRPr="00580504" w14:paraId="4BB72FFD" w14:textId="77777777" w:rsidTr="001B6423">
        <w:tc>
          <w:tcPr>
            <w:tcW w:w="706" w:type="dxa"/>
          </w:tcPr>
          <w:p w14:paraId="19B636DD" w14:textId="77777777" w:rsidR="001B6423" w:rsidRDefault="001B6423" w:rsidP="00412805">
            <w:pPr>
              <w:ind w:firstLine="0"/>
              <w:jc w:val="left"/>
              <w:rPr>
                <w:szCs w:val="28"/>
              </w:rPr>
            </w:pPr>
            <w:r>
              <w:rPr>
                <w:szCs w:val="28"/>
              </w:rPr>
              <w:t>1.3</w:t>
            </w:r>
          </w:p>
        </w:tc>
        <w:tc>
          <w:tcPr>
            <w:tcW w:w="8498" w:type="dxa"/>
          </w:tcPr>
          <w:p w14:paraId="7E638A22" w14:textId="77777777" w:rsidR="001B6423" w:rsidRDefault="001B6423" w:rsidP="00412805">
            <w:pPr>
              <w:ind w:firstLine="0"/>
              <w:jc w:val="left"/>
            </w:pPr>
            <w:r>
              <w:t>Геодезическое сопровождение при строительстве зданий</w:t>
            </w:r>
          </w:p>
        </w:tc>
      </w:tr>
      <w:tr w:rsidR="001B6423" w:rsidRPr="00580504" w14:paraId="6D0EF790" w14:textId="77777777" w:rsidTr="001B6423">
        <w:tc>
          <w:tcPr>
            <w:tcW w:w="706" w:type="dxa"/>
          </w:tcPr>
          <w:p w14:paraId="4DB8DDA4" w14:textId="77777777" w:rsidR="001B6423" w:rsidRDefault="001B6423" w:rsidP="00412805">
            <w:pPr>
              <w:ind w:firstLine="0"/>
              <w:jc w:val="left"/>
              <w:rPr>
                <w:szCs w:val="28"/>
              </w:rPr>
            </w:pPr>
            <w:r>
              <w:rPr>
                <w:szCs w:val="28"/>
              </w:rPr>
              <w:t xml:space="preserve">1.4 </w:t>
            </w:r>
          </w:p>
        </w:tc>
        <w:tc>
          <w:tcPr>
            <w:tcW w:w="8498" w:type="dxa"/>
          </w:tcPr>
          <w:p w14:paraId="481BC986" w14:textId="77777777" w:rsidR="001B6423" w:rsidRDefault="001B6423" w:rsidP="00412805">
            <w:pPr>
              <w:ind w:firstLine="0"/>
              <w:jc w:val="left"/>
            </w:pPr>
            <w:r>
              <w:t>Нормативные требования к точности геодезических работ</w:t>
            </w:r>
          </w:p>
        </w:tc>
      </w:tr>
      <w:tr w:rsidR="001B6423" w:rsidRPr="00580504" w14:paraId="4A6FD039" w14:textId="77777777" w:rsidTr="001B6423">
        <w:tc>
          <w:tcPr>
            <w:tcW w:w="706" w:type="dxa"/>
          </w:tcPr>
          <w:p w14:paraId="723C4000" w14:textId="77777777" w:rsidR="001B6423" w:rsidRPr="00523782" w:rsidRDefault="001B6423" w:rsidP="00412805">
            <w:pPr>
              <w:ind w:firstLine="0"/>
              <w:jc w:val="left"/>
              <w:rPr>
                <w:szCs w:val="28"/>
              </w:rPr>
            </w:pPr>
            <w:r>
              <w:rPr>
                <w:szCs w:val="28"/>
              </w:rPr>
              <w:t>2</w:t>
            </w:r>
          </w:p>
        </w:tc>
        <w:tc>
          <w:tcPr>
            <w:tcW w:w="8498" w:type="dxa"/>
          </w:tcPr>
          <w:p w14:paraId="0C704766" w14:textId="77777777" w:rsidR="001B6423" w:rsidRPr="00580504" w:rsidRDefault="001B6423" w:rsidP="00412805">
            <w:pPr>
              <w:ind w:firstLine="0"/>
              <w:jc w:val="left"/>
              <w:rPr>
                <w:szCs w:val="28"/>
              </w:rPr>
            </w:pPr>
            <w:r>
              <w:t>Р</w:t>
            </w:r>
            <w:r w:rsidRPr="00E0113C">
              <w:t>азработка проекта геодезических работ для обеспечения строительство монолитного дома</w:t>
            </w:r>
          </w:p>
        </w:tc>
      </w:tr>
      <w:tr w:rsidR="001B6423" w:rsidRPr="00580504" w14:paraId="71EAB8C6" w14:textId="77777777" w:rsidTr="001B6423">
        <w:tc>
          <w:tcPr>
            <w:tcW w:w="706" w:type="dxa"/>
          </w:tcPr>
          <w:p w14:paraId="3E93EF14" w14:textId="77777777" w:rsidR="001B6423" w:rsidRDefault="001B6423" w:rsidP="00412805">
            <w:pPr>
              <w:ind w:firstLine="0"/>
              <w:jc w:val="left"/>
              <w:rPr>
                <w:szCs w:val="28"/>
              </w:rPr>
            </w:pPr>
            <w:r>
              <w:rPr>
                <w:szCs w:val="28"/>
              </w:rPr>
              <w:t>2.1</w:t>
            </w:r>
          </w:p>
        </w:tc>
        <w:tc>
          <w:tcPr>
            <w:tcW w:w="8498" w:type="dxa"/>
          </w:tcPr>
          <w:p w14:paraId="4C4799F9" w14:textId="77777777" w:rsidR="001B6423" w:rsidRPr="00580504" w:rsidRDefault="001B6423" w:rsidP="00412805">
            <w:pPr>
              <w:ind w:firstLine="0"/>
              <w:jc w:val="left"/>
              <w:rPr>
                <w:szCs w:val="28"/>
              </w:rPr>
            </w:pPr>
            <w:r>
              <w:rPr>
                <w:szCs w:val="28"/>
              </w:rPr>
              <w:t>Описание объекта строительства</w:t>
            </w:r>
          </w:p>
        </w:tc>
      </w:tr>
      <w:tr w:rsidR="001B6423" w:rsidRPr="00580504" w14:paraId="11EDF651" w14:textId="77777777" w:rsidTr="001B6423">
        <w:tc>
          <w:tcPr>
            <w:tcW w:w="706" w:type="dxa"/>
          </w:tcPr>
          <w:p w14:paraId="54BF8388" w14:textId="77777777" w:rsidR="001B6423" w:rsidRDefault="001B6423" w:rsidP="00412805">
            <w:pPr>
              <w:ind w:firstLine="0"/>
              <w:jc w:val="left"/>
              <w:rPr>
                <w:szCs w:val="28"/>
              </w:rPr>
            </w:pPr>
            <w:r>
              <w:rPr>
                <w:szCs w:val="28"/>
              </w:rPr>
              <w:t>2.2</w:t>
            </w:r>
          </w:p>
        </w:tc>
        <w:tc>
          <w:tcPr>
            <w:tcW w:w="8498" w:type="dxa"/>
          </w:tcPr>
          <w:p w14:paraId="5225DF22" w14:textId="77777777" w:rsidR="001B6423" w:rsidRPr="00580504" w:rsidRDefault="001B6423" w:rsidP="00412805">
            <w:pPr>
              <w:ind w:firstLine="0"/>
              <w:jc w:val="left"/>
              <w:rPr>
                <w:szCs w:val="28"/>
              </w:rPr>
            </w:pPr>
            <w:r>
              <w:rPr>
                <w:szCs w:val="28"/>
              </w:rPr>
              <w:t>Краткая физико-географическая характеристика объекта работ</w:t>
            </w:r>
          </w:p>
        </w:tc>
      </w:tr>
      <w:tr w:rsidR="001B6423" w:rsidRPr="00580504" w14:paraId="2C3D009A" w14:textId="77777777" w:rsidTr="001B6423">
        <w:tc>
          <w:tcPr>
            <w:tcW w:w="706" w:type="dxa"/>
          </w:tcPr>
          <w:p w14:paraId="710F4888" w14:textId="77777777" w:rsidR="001B6423" w:rsidRPr="009476E9" w:rsidRDefault="001B6423" w:rsidP="00412805">
            <w:pPr>
              <w:ind w:firstLine="0"/>
              <w:jc w:val="left"/>
              <w:rPr>
                <w:szCs w:val="28"/>
              </w:rPr>
            </w:pPr>
            <w:r>
              <w:rPr>
                <w:szCs w:val="28"/>
                <w:lang w:val="en-US"/>
              </w:rPr>
              <w:t>2.</w:t>
            </w:r>
            <w:r>
              <w:rPr>
                <w:szCs w:val="28"/>
              </w:rPr>
              <w:t>3</w:t>
            </w:r>
          </w:p>
        </w:tc>
        <w:tc>
          <w:tcPr>
            <w:tcW w:w="8498" w:type="dxa"/>
          </w:tcPr>
          <w:p w14:paraId="725E71B4" w14:textId="77777777" w:rsidR="001B6423" w:rsidRPr="00580504" w:rsidRDefault="001B6423" w:rsidP="00412805">
            <w:pPr>
              <w:ind w:firstLine="0"/>
              <w:jc w:val="left"/>
              <w:rPr>
                <w:szCs w:val="28"/>
              </w:rPr>
            </w:pPr>
            <w:r>
              <w:rPr>
                <w:szCs w:val="28"/>
              </w:rPr>
              <w:t>Топографо-геодезическая изученность района работ</w:t>
            </w:r>
          </w:p>
        </w:tc>
      </w:tr>
      <w:tr w:rsidR="001B6423" w:rsidRPr="00E57C03" w14:paraId="563A763D" w14:textId="77777777" w:rsidTr="001B6423">
        <w:tc>
          <w:tcPr>
            <w:tcW w:w="706" w:type="dxa"/>
          </w:tcPr>
          <w:p w14:paraId="3B4CD150" w14:textId="77777777" w:rsidR="001B6423" w:rsidRPr="00E57C03" w:rsidRDefault="001B6423" w:rsidP="00412805">
            <w:pPr>
              <w:ind w:firstLine="0"/>
              <w:jc w:val="left"/>
              <w:rPr>
                <w:szCs w:val="28"/>
              </w:rPr>
            </w:pPr>
            <w:r>
              <w:rPr>
                <w:szCs w:val="28"/>
              </w:rPr>
              <w:t>2.4</w:t>
            </w:r>
          </w:p>
        </w:tc>
        <w:tc>
          <w:tcPr>
            <w:tcW w:w="8498" w:type="dxa"/>
          </w:tcPr>
          <w:p w14:paraId="0D06BAD7" w14:textId="77777777" w:rsidR="001B6423" w:rsidRPr="00E57C03" w:rsidRDefault="001B6423" w:rsidP="00412805">
            <w:pPr>
              <w:ind w:firstLine="0"/>
              <w:jc w:val="left"/>
              <w:rPr>
                <w:szCs w:val="28"/>
              </w:rPr>
            </w:pPr>
            <w:r>
              <w:rPr>
                <w:szCs w:val="28"/>
              </w:rPr>
              <w:t>Этапы инженерно-геодезического проектирования</w:t>
            </w:r>
          </w:p>
        </w:tc>
      </w:tr>
      <w:tr w:rsidR="001B6423" w:rsidRPr="00E57C03" w14:paraId="720663A3" w14:textId="77777777" w:rsidTr="001B6423">
        <w:tc>
          <w:tcPr>
            <w:tcW w:w="706" w:type="dxa"/>
          </w:tcPr>
          <w:p w14:paraId="1BD6DB7A" w14:textId="77777777" w:rsidR="001B6423" w:rsidRDefault="001B6423" w:rsidP="00412805">
            <w:pPr>
              <w:ind w:firstLine="0"/>
              <w:jc w:val="left"/>
              <w:rPr>
                <w:szCs w:val="28"/>
              </w:rPr>
            </w:pPr>
            <w:r>
              <w:rPr>
                <w:szCs w:val="28"/>
              </w:rPr>
              <w:t>2.5</w:t>
            </w:r>
          </w:p>
        </w:tc>
        <w:tc>
          <w:tcPr>
            <w:tcW w:w="8498" w:type="dxa"/>
          </w:tcPr>
          <w:p w14:paraId="1CAE9E94" w14:textId="77777777" w:rsidR="001B6423" w:rsidRPr="00E57C03" w:rsidRDefault="001B6423" w:rsidP="00412805">
            <w:pPr>
              <w:ind w:firstLine="0"/>
              <w:jc w:val="left"/>
              <w:rPr>
                <w:szCs w:val="28"/>
              </w:rPr>
            </w:pPr>
            <w:r>
              <w:rPr>
                <w:szCs w:val="28"/>
              </w:rPr>
              <w:t>Создание планово-высотного обоснования</w:t>
            </w:r>
          </w:p>
        </w:tc>
      </w:tr>
      <w:tr w:rsidR="001B6423" w:rsidRPr="00E57C03" w14:paraId="7A0CAC9A" w14:textId="77777777" w:rsidTr="001B6423">
        <w:tc>
          <w:tcPr>
            <w:tcW w:w="706" w:type="dxa"/>
          </w:tcPr>
          <w:p w14:paraId="7A29562D" w14:textId="77777777" w:rsidR="001B6423" w:rsidRDefault="001B6423" w:rsidP="00412805">
            <w:pPr>
              <w:ind w:firstLine="0"/>
              <w:jc w:val="left"/>
              <w:rPr>
                <w:szCs w:val="28"/>
              </w:rPr>
            </w:pPr>
            <w:r>
              <w:rPr>
                <w:szCs w:val="28"/>
              </w:rPr>
              <w:t>2.4</w:t>
            </w:r>
          </w:p>
        </w:tc>
        <w:tc>
          <w:tcPr>
            <w:tcW w:w="8498" w:type="dxa"/>
          </w:tcPr>
          <w:p w14:paraId="1EDC0731" w14:textId="77777777" w:rsidR="001B6423" w:rsidRDefault="001B6423" w:rsidP="00412805">
            <w:pPr>
              <w:ind w:firstLine="0"/>
              <w:jc w:val="left"/>
              <w:rPr>
                <w:szCs w:val="28"/>
              </w:rPr>
            </w:pPr>
            <w:r>
              <w:rPr>
                <w:szCs w:val="28"/>
              </w:rPr>
              <w:t>Разбивочные работы</w:t>
            </w:r>
          </w:p>
        </w:tc>
      </w:tr>
      <w:tr w:rsidR="001B6423" w:rsidRPr="00E57C03" w14:paraId="152DFF6A" w14:textId="77777777" w:rsidTr="001B6423">
        <w:tc>
          <w:tcPr>
            <w:tcW w:w="706" w:type="dxa"/>
          </w:tcPr>
          <w:p w14:paraId="53468CED" w14:textId="77777777" w:rsidR="001B6423" w:rsidRDefault="001B6423" w:rsidP="00412805">
            <w:pPr>
              <w:ind w:firstLine="0"/>
              <w:jc w:val="left"/>
              <w:rPr>
                <w:szCs w:val="28"/>
              </w:rPr>
            </w:pPr>
            <w:r>
              <w:rPr>
                <w:szCs w:val="28"/>
              </w:rPr>
              <w:t>2.5</w:t>
            </w:r>
          </w:p>
        </w:tc>
        <w:tc>
          <w:tcPr>
            <w:tcW w:w="8498" w:type="dxa"/>
          </w:tcPr>
          <w:p w14:paraId="54993909" w14:textId="77777777" w:rsidR="001B6423" w:rsidRDefault="001B6423" w:rsidP="00412805">
            <w:pPr>
              <w:ind w:firstLine="0"/>
              <w:jc w:val="left"/>
              <w:rPr>
                <w:szCs w:val="28"/>
              </w:rPr>
            </w:pPr>
            <w:r>
              <w:rPr>
                <w:szCs w:val="28"/>
              </w:rPr>
              <w:t xml:space="preserve">Исполнительная съёмка </w:t>
            </w:r>
          </w:p>
        </w:tc>
      </w:tr>
      <w:tr w:rsidR="001B6423" w:rsidRPr="00E57C03" w14:paraId="3E321335" w14:textId="77777777" w:rsidTr="001B6423">
        <w:tc>
          <w:tcPr>
            <w:tcW w:w="706" w:type="dxa"/>
          </w:tcPr>
          <w:p w14:paraId="20AC43A0" w14:textId="77777777" w:rsidR="001B6423" w:rsidRDefault="001B6423" w:rsidP="00412805">
            <w:pPr>
              <w:ind w:firstLine="0"/>
              <w:jc w:val="left"/>
              <w:rPr>
                <w:szCs w:val="28"/>
              </w:rPr>
            </w:pPr>
            <w:r>
              <w:rPr>
                <w:szCs w:val="28"/>
              </w:rPr>
              <w:t>3</w:t>
            </w:r>
          </w:p>
        </w:tc>
        <w:tc>
          <w:tcPr>
            <w:tcW w:w="8498" w:type="dxa"/>
          </w:tcPr>
          <w:p w14:paraId="0BAB1ADC" w14:textId="77777777" w:rsidR="001B6423" w:rsidRDefault="001B6423" w:rsidP="00412805">
            <w:pPr>
              <w:ind w:firstLine="0"/>
              <w:jc w:val="left"/>
              <w:rPr>
                <w:szCs w:val="28"/>
              </w:rPr>
            </w:pPr>
            <w:r>
              <w:rPr>
                <w:szCs w:val="28"/>
              </w:rPr>
              <w:t>Экономическое обоснование проекта</w:t>
            </w:r>
          </w:p>
        </w:tc>
      </w:tr>
      <w:tr w:rsidR="001B6423" w:rsidRPr="00E57C03" w14:paraId="76A6E303" w14:textId="77777777" w:rsidTr="001B6423">
        <w:tc>
          <w:tcPr>
            <w:tcW w:w="706" w:type="dxa"/>
          </w:tcPr>
          <w:p w14:paraId="2217B551" w14:textId="77777777" w:rsidR="001B6423" w:rsidRDefault="001B6423" w:rsidP="00412805">
            <w:pPr>
              <w:ind w:firstLine="0"/>
              <w:jc w:val="left"/>
              <w:rPr>
                <w:szCs w:val="28"/>
              </w:rPr>
            </w:pPr>
            <w:r>
              <w:rPr>
                <w:szCs w:val="28"/>
              </w:rPr>
              <w:t>3.1</w:t>
            </w:r>
          </w:p>
        </w:tc>
        <w:tc>
          <w:tcPr>
            <w:tcW w:w="8498" w:type="dxa"/>
          </w:tcPr>
          <w:p w14:paraId="0293AED5" w14:textId="77777777" w:rsidR="001B6423" w:rsidRDefault="001B6423" w:rsidP="00412805">
            <w:pPr>
              <w:ind w:firstLine="0"/>
              <w:jc w:val="left"/>
              <w:rPr>
                <w:szCs w:val="28"/>
              </w:rPr>
            </w:pPr>
            <w:r>
              <w:rPr>
                <w:szCs w:val="28"/>
              </w:rPr>
              <w:t xml:space="preserve">Организация геодезических работ </w:t>
            </w:r>
          </w:p>
        </w:tc>
      </w:tr>
      <w:tr w:rsidR="001B6423" w:rsidRPr="00E57C03" w14:paraId="25052A93" w14:textId="77777777" w:rsidTr="001B6423">
        <w:tc>
          <w:tcPr>
            <w:tcW w:w="706" w:type="dxa"/>
          </w:tcPr>
          <w:p w14:paraId="7B5FEEC9" w14:textId="77777777" w:rsidR="001B6423" w:rsidRDefault="001B6423" w:rsidP="00412805">
            <w:pPr>
              <w:ind w:firstLine="0"/>
              <w:jc w:val="left"/>
              <w:rPr>
                <w:szCs w:val="28"/>
              </w:rPr>
            </w:pPr>
            <w:r>
              <w:rPr>
                <w:szCs w:val="28"/>
              </w:rPr>
              <w:t xml:space="preserve">3.2    </w:t>
            </w:r>
          </w:p>
        </w:tc>
        <w:tc>
          <w:tcPr>
            <w:tcW w:w="8498" w:type="dxa"/>
          </w:tcPr>
          <w:p w14:paraId="2A58A02A" w14:textId="77777777" w:rsidR="001B6423" w:rsidRDefault="001B6423" w:rsidP="00412805">
            <w:pPr>
              <w:ind w:firstLine="0"/>
              <w:jc w:val="left"/>
              <w:rPr>
                <w:szCs w:val="28"/>
              </w:rPr>
            </w:pPr>
            <w:r>
              <w:rPr>
                <w:szCs w:val="28"/>
              </w:rPr>
              <w:t>Расчетно-сметная часть</w:t>
            </w:r>
          </w:p>
        </w:tc>
      </w:tr>
      <w:tr w:rsidR="001B6423" w:rsidRPr="00E57C03" w14:paraId="3D57354F" w14:textId="77777777" w:rsidTr="001B6423">
        <w:tc>
          <w:tcPr>
            <w:tcW w:w="706" w:type="dxa"/>
          </w:tcPr>
          <w:p w14:paraId="523F0F89" w14:textId="77777777" w:rsidR="001B6423" w:rsidRDefault="001B6423" w:rsidP="00412805">
            <w:pPr>
              <w:ind w:firstLine="0"/>
              <w:jc w:val="left"/>
              <w:rPr>
                <w:szCs w:val="28"/>
              </w:rPr>
            </w:pPr>
            <w:r>
              <w:rPr>
                <w:szCs w:val="28"/>
              </w:rPr>
              <w:t>3.3</w:t>
            </w:r>
          </w:p>
        </w:tc>
        <w:tc>
          <w:tcPr>
            <w:tcW w:w="8498" w:type="dxa"/>
          </w:tcPr>
          <w:p w14:paraId="5843D535" w14:textId="77777777" w:rsidR="001B6423" w:rsidRDefault="001B6423" w:rsidP="00412805">
            <w:pPr>
              <w:ind w:firstLine="0"/>
              <w:jc w:val="left"/>
              <w:rPr>
                <w:szCs w:val="28"/>
              </w:rPr>
            </w:pPr>
            <w:r w:rsidRPr="00E57C03">
              <w:rPr>
                <w:szCs w:val="28"/>
              </w:rPr>
              <w:t>Эффективность инженерно-геодезических работ</w:t>
            </w:r>
          </w:p>
        </w:tc>
      </w:tr>
      <w:tr w:rsidR="001B6423" w:rsidRPr="00E57C03" w14:paraId="30C66103" w14:textId="77777777" w:rsidTr="001B6423">
        <w:tc>
          <w:tcPr>
            <w:tcW w:w="706" w:type="dxa"/>
          </w:tcPr>
          <w:p w14:paraId="55A4F67C" w14:textId="77777777" w:rsidR="001B6423" w:rsidRDefault="001B6423" w:rsidP="00412805">
            <w:pPr>
              <w:ind w:firstLine="0"/>
              <w:jc w:val="left"/>
              <w:rPr>
                <w:szCs w:val="28"/>
              </w:rPr>
            </w:pPr>
            <w:r>
              <w:rPr>
                <w:szCs w:val="28"/>
              </w:rPr>
              <w:t>4</w:t>
            </w:r>
          </w:p>
        </w:tc>
        <w:tc>
          <w:tcPr>
            <w:tcW w:w="8498" w:type="dxa"/>
          </w:tcPr>
          <w:p w14:paraId="3490C445" w14:textId="77777777" w:rsidR="001B6423" w:rsidRPr="00E57C03" w:rsidRDefault="001B6423" w:rsidP="00412805">
            <w:pPr>
              <w:ind w:firstLine="0"/>
              <w:jc w:val="left"/>
              <w:rPr>
                <w:szCs w:val="28"/>
              </w:rPr>
            </w:pPr>
            <w:r w:rsidRPr="00062DE6">
              <w:rPr>
                <w:szCs w:val="28"/>
              </w:rPr>
              <w:t xml:space="preserve">Безопасность и </w:t>
            </w:r>
            <w:proofErr w:type="spellStart"/>
            <w:r w:rsidRPr="00062DE6">
              <w:rPr>
                <w:szCs w:val="28"/>
              </w:rPr>
              <w:t>экологичность</w:t>
            </w:r>
            <w:proofErr w:type="spellEnd"/>
            <w:r w:rsidRPr="00062DE6">
              <w:rPr>
                <w:szCs w:val="28"/>
              </w:rPr>
              <w:t xml:space="preserve"> проекта</w:t>
            </w:r>
          </w:p>
        </w:tc>
      </w:tr>
      <w:tr w:rsidR="001B6423" w:rsidRPr="00E57C03" w14:paraId="289A2997" w14:textId="77777777" w:rsidTr="001B6423">
        <w:tc>
          <w:tcPr>
            <w:tcW w:w="706" w:type="dxa"/>
          </w:tcPr>
          <w:p w14:paraId="458470AE" w14:textId="77777777" w:rsidR="001B6423" w:rsidRDefault="001B6423" w:rsidP="00412805">
            <w:pPr>
              <w:ind w:firstLine="0"/>
              <w:jc w:val="left"/>
              <w:rPr>
                <w:szCs w:val="28"/>
              </w:rPr>
            </w:pPr>
            <w:r>
              <w:rPr>
                <w:szCs w:val="28"/>
              </w:rPr>
              <w:lastRenderedPageBreak/>
              <w:t>4.1</w:t>
            </w:r>
          </w:p>
        </w:tc>
        <w:tc>
          <w:tcPr>
            <w:tcW w:w="8498" w:type="dxa"/>
          </w:tcPr>
          <w:p w14:paraId="04E38CB8" w14:textId="77777777" w:rsidR="001B6423" w:rsidRPr="00062DE6" w:rsidRDefault="001B6423" w:rsidP="00412805">
            <w:pPr>
              <w:ind w:firstLine="0"/>
              <w:jc w:val="left"/>
              <w:rPr>
                <w:szCs w:val="28"/>
              </w:rPr>
            </w:pPr>
            <w:proofErr w:type="gramStart"/>
            <w:r w:rsidRPr="00062DE6">
              <w:rPr>
                <w:szCs w:val="28"/>
              </w:rPr>
              <w:t>Задачи по обеспечению безопасной деятельности человека в производственной и природной средах</w:t>
            </w:r>
            <w:proofErr w:type="gramEnd"/>
          </w:p>
        </w:tc>
      </w:tr>
      <w:tr w:rsidR="001B6423" w:rsidRPr="00E57C03" w14:paraId="6D805ADE" w14:textId="77777777" w:rsidTr="001B6423">
        <w:tc>
          <w:tcPr>
            <w:tcW w:w="706" w:type="dxa"/>
          </w:tcPr>
          <w:p w14:paraId="3D3A48EB" w14:textId="77777777" w:rsidR="001B6423" w:rsidRDefault="001B6423" w:rsidP="00412805">
            <w:pPr>
              <w:ind w:firstLine="0"/>
              <w:jc w:val="left"/>
              <w:rPr>
                <w:szCs w:val="28"/>
              </w:rPr>
            </w:pPr>
            <w:r>
              <w:rPr>
                <w:szCs w:val="28"/>
              </w:rPr>
              <w:t>4.2</w:t>
            </w:r>
          </w:p>
        </w:tc>
        <w:tc>
          <w:tcPr>
            <w:tcW w:w="8498" w:type="dxa"/>
          </w:tcPr>
          <w:p w14:paraId="000C28A8" w14:textId="77777777" w:rsidR="001B6423" w:rsidRPr="00062DE6" w:rsidRDefault="001B6423" w:rsidP="00412805">
            <w:pPr>
              <w:ind w:firstLine="0"/>
              <w:jc w:val="left"/>
              <w:rPr>
                <w:szCs w:val="28"/>
              </w:rPr>
            </w:pPr>
            <w:r w:rsidRPr="00062DE6">
              <w:rPr>
                <w:szCs w:val="28"/>
              </w:rPr>
              <w:t>Пояснительная часть</w:t>
            </w:r>
          </w:p>
        </w:tc>
      </w:tr>
      <w:tr w:rsidR="001B6423" w:rsidRPr="00E57C03" w14:paraId="304AB984" w14:textId="77777777" w:rsidTr="001B6423">
        <w:tc>
          <w:tcPr>
            <w:tcW w:w="706" w:type="dxa"/>
          </w:tcPr>
          <w:p w14:paraId="702AEC6F" w14:textId="77777777" w:rsidR="001B6423" w:rsidRDefault="001B6423" w:rsidP="00412805">
            <w:pPr>
              <w:ind w:firstLine="0"/>
              <w:jc w:val="left"/>
              <w:rPr>
                <w:szCs w:val="28"/>
              </w:rPr>
            </w:pPr>
            <w:r>
              <w:rPr>
                <w:szCs w:val="28"/>
              </w:rPr>
              <w:t>4.3</w:t>
            </w:r>
          </w:p>
        </w:tc>
        <w:tc>
          <w:tcPr>
            <w:tcW w:w="8498" w:type="dxa"/>
          </w:tcPr>
          <w:p w14:paraId="39BD5AA2" w14:textId="77777777" w:rsidR="001B6423" w:rsidRPr="00062DE6" w:rsidRDefault="001B6423" w:rsidP="00412805">
            <w:pPr>
              <w:ind w:firstLine="0"/>
              <w:jc w:val="left"/>
              <w:rPr>
                <w:szCs w:val="28"/>
              </w:rPr>
            </w:pPr>
            <w:r w:rsidRPr="00062DE6">
              <w:rPr>
                <w:szCs w:val="28"/>
              </w:rPr>
              <w:t>Расчетная часть</w:t>
            </w:r>
          </w:p>
        </w:tc>
      </w:tr>
      <w:tr w:rsidR="001B6423" w:rsidRPr="00E57C03" w14:paraId="5BF75CED" w14:textId="77777777" w:rsidTr="001B6423">
        <w:tc>
          <w:tcPr>
            <w:tcW w:w="706" w:type="dxa"/>
          </w:tcPr>
          <w:p w14:paraId="3DBBCD6D" w14:textId="77777777" w:rsidR="001B6423" w:rsidRDefault="001B6423" w:rsidP="00412805">
            <w:pPr>
              <w:ind w:firstLine="0"/>
              <w:jc w:val="left"/>
              <w:rPr>
                <w:szCs w:val="28"/>
              </w:rPr>
            </w:pPr>
          </w:p>
        </w:tc>
        <w:tc>
          <w:tcPr>
            <w:tcW w:w="8498" w:type="dxa"/>
          </w:tcPr>
          <w:p w14:paraId="68C4AB95" w14:textId="77777777" w:rsidR="001B6423" w:rsidRPr="00062DE6" w:rsidRDefault="001B6423" w:rsidP="00412805">
            <w:pPr>
              <w:ind w:firstLine="0"/>
              <w:jc w:val="left"/>
              <w:rPr>
                <w:szCs w:val="28"/>
              </w:rPr>
            </w:pPr>
            <w:r>
              <w:rPr>
                <w:szCs w:val="28"/>
              </w:rPr>
              <w:t>Заключение</w:t>
            </w:r>
          </w:p>
        </w:tc>
      </w:tr>
      <w:tr w:rsidR="001B6423" w:rsidRPr="00E57C03" w14:paraId="250A37A3" w14:textId="77777777" w:rsidTr="001B6423">
        <w:tc>
          <w:tcPr>
            <w:tcW w:w="706" w:type="dxa"/>
          </w:tcPr>
          <w:p w14:paraId="3BB4DC38" w14:textId="77777777" w:rsidR="001B6423" w:rsidRDefault="001B6423" w:rsidP="00412805">
            <w:pPr>
              <w:ind w:firstLine="0"/>
              <w:jc w:val="left"/>
              <w:rPr>
                <w:szCs w:val="28"/>
              </w:rPr>
            </w:pPr>
          </w:p>
        </w:tc>
        <w:tc>
          <w:tcPr>
            <w:tcW w:w="8498" w:type="dxa"/>
          </w:tcPr>
          <w:p w14:paraId="24712E4E" w14:textId="77777777" w:rsidR="001B6423" w:rsidRPr="00062DE6" w:rsidRDefault="001B6423" w:rsidP="00412805">
            <w:pPr>
              <w:ind w:firstLine="0"/>
              <w:jc w:val="left"/>
              <w:rPr>
                <w:szCs w:val="28"/>
              </w:rPr>
            </w:pPr>
            <w:r>
              <w:rPr>
                <w:szCs w:val="28"/>
              </w:rPr>
              <w:t>Перечень использованных информационных ресурсов</w:t>
            </w:r>
          </w:p>
        </w:tc>
      </w:tr>
      <w:tr w:rsidR="001B6423" w:rsidRPr="00E57C03" w14:paraId="1A9EED5E" w14:textId="77777777" w:rsidTr="001B6423">
        <w:tc>
          <w:tcPr>
            <w:tcW w:w="706" w:type="dxa"/>
          </w:tcPr>
          <w:p w14:paraId="14051EC4" w14:textId="77777777" w:rsidR="001B6423" w:rsidRDefault="001B6423" w:rsidP="00412805">
            <w:pPr>
              <w:ind w:firstLine="0"/>
              <w:jc w:val="left"/>
              <w:rPr>
                <w:szCs w:val="28"/>
              </w:rPr>
            </w:pPr>
          </w:p>
        </w:tc>
        <w:tc>
          <w:tcPr>
            <w:tcW w:w="8498" w:type="dxa"/>
          </w:tcPr>
          <w:p w14:paraId="237A01AC" w14:textId="77777777" w:rsidR="001B6423" w:rsidRDefault="001B6423" w:rsidP="00412805">
            <w:pPr>
              <w:ind w:firstLine="0"/>
              <w:jc w:val="left"/>
              <w:rPr>
                <w:szCs w:val="28"/>
              </w:rPr>
            </w:pPr>
            <w:r>
              <w:rPr>
                <w:szCs w:val="28"/>
              </w:rPr>
              <w:t>Приложения</w:t>
            </w:r>
          </w:p>
        </w:tc>
      </w:tr>
    </w:tbl>
    <w:p w14:paraId="11FD214A" w14:textId="13D3EB25" w:rsidR="001F6D97" w:rsidRDefault="001F6D97" w:rsidP="0015482B"/>
    <w:p w14:paraId="43F0B106" w14:textId="77777777" w:rsidR="001F6D97" w:rsidRDefault="001F6D97">
      <w:pPr>
        <w:spacing w:line="240" w:lineRule="auto"/>
        <w:ind w:firstLine="0"/>
        <w:jc w:val="left"/>
      </w:pPr>
      <w:r>
        <w:br w:type="page"/>
      </w:r>
    </w:p>
    <w:p w14:paraId="03C41112" w14:textId="77777777" w:rsidR="001F6D97" w:rsidRPr="008554A2" w:rsidRDefault="001F6D97" w:rsidP="001F6D97">
      <w:pPr>
        <w:pStyle w:val="1"/>
        <w:spacing w:line="360" w:lineRule="auto"/>
        <w:jc w:val="center"/>
        <w:rPr>
          <w:szCs w:val="32"/>
        </w:rPr>
      </w:pPr>
      <w:bookmarkStart w:id="9" w:name="_Toc121305478"/>
      <w:bookmarkStart w:id="10" w:name="_Toc148911666"/>
      <w:r w:rsidRPr="008554A2">
        <w:rPr>
          <w:szCs w:val="32"/>
        </w:rPr>
        <w:lastRenderedPageBreak/>
        <w:t>Перечень использованных информационных ресурсов</w:t>
      </w:r>
      <w:bookmarkEnd w:id="9"/>
      <w:bookmarkEnd w:id="10"/>
    </w:p>
    <w:p w14:paraId="13CF8382" w14:textId="77777777" w:rsidR="001F6D97" w:rsidRPr="006E5BAF" w:rsidRDefault="001F6D97" w:rsidP="001F6D97">
      <w:pPr>
        <w:ind w:firstLine="0"/>
        <w:jc w:val="center"/>
        <w:rPr>
          <w:b/>
          <w:bCs/>
        </w:rPr>
      </w:pPr>
    </w:p>
    <w:p w14:paraId="1AF4CCE6" w14:textId="77777777" w:rsidR="001F6D97" w:rsidRDefault="001F6D97" w:rsidP="00BA165B">
      <w:pPr>
        <w:pStyle w:val="a3"/>
        <w:numPr>
          <w:ilvl w:val="1"/>
          <w:numId w:val="1"/>
        </w:numPr>
        <w:ind w:left="426"/>
      </w:pPr>
      <w:r>
        <w:t>Постановление Правительства РФ от 16.02.2008 №87. О составе разделов проектной документации и требованиях к их содержанию. – Москва</w:t>
      </w:r>
      <w:proofErr w:type="gramStart"/>
      <w:r>
        <w:t xml:space="preserve"> :</w:t>
      </w:r>
      <w:proofErr w:type="gramEnd"/>
      <w:r>
        <w:t xml:space="preserve"> Собрание законодательства РФ. – 2005. </w:t>
      </w:r>
    </w:p>
    <w:p w14:paraId="3C654FA6" w14:textId="77777777" w:rsidR="001F6D97" w:rsidRDefault="001F6D97" w:rsidP="00BA165B">
      <w:pPr>
        <w:pStyle w:val="a3"/>
        <w:numPr>
          <w:ilvl w:val="1"/>
          <w:numId w:val="1"/>
        </w:numPr>
        <w:ind w:left="426"/>
      </w:pPr>
      <w:r>
        <w:t>СП 126.13330.2017. Геодезические работы в строительстве. – Москва</w:t>
      </w:r>
      <w:proofErr w:type="gramStart"/>
      <w:r>
        <w:t xml:space="preserve"> :</w:t>
      </w:r>
      <w:proofErr w:type="gramEnd"/>
      <w:r>
        <w:t xml:space="preserve"> Минрегионразвития, 2017. </w:t>
      </w:r>
    </w:p>
    <w:p w14:paraId="15AD60B5" w14:textId="77777777" w:rsidR="001F6D97" w:rsidRPr="00902C91" w:rsidRDefault="001F6D97" w:rsidP="00BA165B">
      <w:pPr>
        <w:pStyle w:val="a3"/>
        <w:numPr>
          <w:ilvl w:val="1"/>
          <w:numId w:val="1"/>
        </w:numPr>
        <w:ind w:left="426"/>
      </w:pPr>
      <w:r>
        <w:t>СП 317.1325800.2017. Свод правил. Инженерно-геодезические изыскания для строительства. Общие правила производства работ. – Москва</w:t>
      </w:r>
      <w:proofErr w:type="gramStart"/>
      <w:r>
        <w:t xml:space="preserve"> :</w:t>
      </w:r>
      <w:proofErr w:type="gramEnd"/>
      <w:r>
        <w:t xml:space="preserve"> Минстрой России, 2017.</w:t>
      </w:r>
      <w:r w:rsidRPr="00902C91">
        <w:rPr>
          <w:rFonts w:eastAsia="Calibri"/>
          <w:color w:val="000000"/>
          <w:szCs w:val="28"/>
        </w:rPr>
        <w:t xml:space="preserve"> </w:t>
      </w:r>
    </w:p>
    <w:p w14:paraId="3763CB95" w14:textId="77777777" w:rsidR="001F6D97" w:rsidRPr="00902C91" w:rsidRDefault="001F6D97" w:rsidP="00BA165B">
      <w:pPr>
        <w:pStyle w:val="a3"/>
        <w:numPr>
          <w:ilvl w:val="1"/>
          <w:numId w:val="1"/>
        </w:numPr>
        <w:ind w:left="426"/>
      </w:pPr>
      <w:r>
        <w:t>Геодезические работы в строительстве: учеб</w:t>
      </w:r>
      <w:proofErr w:type="gramStart"/>
      <w:r>
        <w:t>.</w:t>
      </w:r>
      <w:proofErr w:type="gramEnd"/>
      <w:r>
        <w:t xml:space="preserve"> </w:t>
      </w:r>
      <w:proofErr w:type="gramStart"/>
      <w:r>
        <w:t>п</w:t>
      </w:r>
      <w:proofErr w:type="gramEnd"/>
      <w:r>
        <w:t xml:space="preserve">особие / </w:t>
      </w:r>
      <w:r w:rsidRPr="00902C91">
        <w:rPr>
          <w:rFonts w:ascii="Times New Roman CYR" w:eastAsia="Calibri" w:hAnsi="Times New Roman CYR" w:cs="Times New Roman CYR"/>
          <w:color w:val="000000"/>
          <w:szCs w:val="28"/>
        </w:rPr>
        <w:t xml:space="preserve">В.Л. Курбатов, В.И. </w:t>
      </w:r>
      <w:proofErr w:type="spellStart"/>
      <w:r w:rsidRPr="00902C91">
        <w:rPr>
          <w:rFonts w:ascii="Times New Roman CYR" w:eastAsia="Calibri" w:hAnsi="Times New Roman CYR" w:cs="Times New Roman CYR"/>
          <w:color w:val="000000"/>
          <w:szCs w:val="28"/>
        </w:rPr>
        <w:t>Римшин</w:t>
      </w:r>
      <w:proofErr w:type="spellEnd"/>
      <w:r w:rsidRPr="00902C91">
        <w:rPr>
          <w:rFonts w:ascii="Times New Roman CYR" w:eastAsia="Calibri" w:hAnsi="Times New Roman CYR" w:cs="Times New Roman CYR"/>
          <w:color w:val="000000"/>
          <w:szCs w:val="28"/>
        </w:rPr>
        <w:t>, Е.Ю. Шумилова</w:t>
      </w:r>
      <w:r>
        <w:rPr>
          <w:rFonts w:eastAsia="Calibri"/>
          <w:color w:val="000000"/>
          <w:szCs w:val="28"/>
        </w:rPr>
        <w:t>. – Минеральные Воды, 2016.</w:t>
      </w:r>
    </w:p>
    <w:p w14:paraId="0A85E614" w14:textId="77777777" w:rsidR="001F6D97" w:rsidRDefault="001F6D97" w:rsidP="00BA165B">
      <w:pPr>
        <w:pStyle w:val="a3"/>
        <w:numPr>
          <w:ilvl w:val="1"/>
          <w:numId w:val="1"/>
        </w:numPr>
        <w:ind w:left="426"/>
      </w:pPr>
      <w:r>
        <w:t>Пособие по производству геодезических работ в строительстве. Пособие к СНиП 3.01.03-84. – Москва</w:t>
      </w:r>
      <w:proofErr w:type="gramStart"/>
      <w:r>
        <w:t xml:space="preserve"> :</w:t>
      </w:r>
      <w:proofErr w:type="gramEnd"/>
      <w:r>
        <w:t xml:space="preserve"> ЦНИИОМТП Госстроя СССР, 1985. </w:t>
      </w:r>
    </w:p>
    <w:p w14:paraId="4DD843AA" w14:textId="77777777" w:rsidR="001F6D97" w:rsidRDefault="001F6D97" w:rsidP="00BA165B">
      <w:pPr>
        <w:pStyle w:val="a3"/>
        <w:numPr>
          <w:ilvl w:val="1"/>
          <w:numId w:val="1"/>
        </w:numPr>
        <w:ind w:left="426"/>
      </w:pPr>
      <w:proofErr w:type="spellStart"/>
      <w:r>
        <w:t>Интулов</w:t>
      </w:r>
      <w:proofErr w:type="spellEnd"/>
      <w:r>
        <w:t xml:space="preserve"> И.П. Инженерная геодезия с строительном производстве: учеб</w:t>
      </w:r>
      <w:proofErr w:type="gramStart"/>
      <w:r>
        <w:t>.</w:t>
      </w:r>
      <w:proofErr w:type="gramEnd"/>
      <w:r>
        <w:t xml:space="preserve"> </w:t>
      </w:r>
      <w:proofErr w:type="gramStart"/>
      <w:r>
        <w:t>п</w:t>
      </w:r>
      <w:proofErr w:type="gramEnd"/>
      <w:r>
        <w:t xml:space="preserve">особие для вузов/ И.П. </w:t>
      </w:r>
      <w:proofErr w:type="spellStart"/>
      <w:r>
        <w:t>Интулов</w:t>
      </w:r>
      <w:proofErr w:type="spellEnd"/>
      <w:r>
        <w:t>. – Воронеж</w:t>
      </w:r>
      <w:proofErr w:type="gramStart"/>
      <w:r>
        <w:t xml:space="preserve"> :</w:t>
      </w:r>
      <w:proofErr w:type="gramEnd"/>
      <w:r>
        <w:t xml:space="preserve"> Воронеж. гос. арх</w:t>
      </w:r>
      <w:proofErr w:type="gramStart"/>
      <w:r>
        <w:t>.-</w:t>
      </w:r>
      <w:proofErr w:type="gramEnd"/>
      <w:r>
        <w:t xml:space="preserve">строит. ун-т., 2004. </w:t>
      </w:r>
    </w:p>
    <w:p w14:paraId="7CA8A5A6" w14:textId="77777777" w:rsidR="001F6D97" w:rsidRDefault="001F6D97" w:rsidP="00BA165B">
      <w:pPr>
        <w:pStyle w:val="a3"/>
        <w:numPr>
          <w:ilvl w:val="1"/>
          <w:numId w:val="1"/>
        </w:numPr>
        <w:ind w:left="426"/>
      </w:pPr>
      <w:r>
        <w:t>Инженерная геодезия: учеб</w:t>
      </w:r>
      <w:proofErr w:type="gramStart"/>
      <w:r>
        <w:t>.</w:t>
      </w:r>
      <w:proofErr w:type="gramEnd"/>
      <w:r>
        <w:t xml:space="preserve"> </w:t>
      </w:r>
      <w:proofErr w:type="gramStart"/>
      <w:r>
        <w:t>д</w:t>
      </w:r>
      <w:proofErr w:type="gramEnd"/>
      <w:r>
        <w:t xml:space="preserve">ля студ. </w:t>
      </w:r>
      <w:proofErr w:type="spellStart"/>
      <w:r>
        <w:t>негеод</w:t>
      </w:r>
      <w:proofErr w:type="spellEnd"/>
      <w:r>
        <w:t xml:space="preserve">. вузов / Е.Б. </w:t>
      </w:r>
      <w:proofErr w:type="spellStart"/>
      <w:r>
        <w:t>Клюшин</w:t>
      </w:r>
      <w:proofErr w:type="spellEnd"/>
      <w:r>
        <w:t>, Д. Ш. Михелев, [и др.]; под ред. проф. Д. Ш. Михелева. – Москва</w:t>
      </w:r>
      <w:proofErr w:type="gramStart"/>
      <w:r>
        <w:t xml:space="preserve"> :</w:t>
      </w:r>
      <w:proofErr w:type="gramEnd"/>
      <w:r>
        <w:t xml:space="preserve"> ACADEMA, 2004. </w:t>
      </w:r>
    </w:p>
    <w:p w14:paraId="6CE7C9C9" w14:textId="77777777" w:rsidR="001F6D97" w:rsidRDefault="001F6D97" w:rsidP="00BA165B">
      <w:pPr>
        <w:pStyle w:val="a3"/>
        <w:numPr>
          <w:ilvl w:val="1"/>
          <w:numId w:val="1"/>
        </w:numPr>
        <w:ind w:left="426"/>
      </w:pPr>
      <w:r>
        <w:t xml:space="preserve">Киселев, М.И. Основы геодезии / М.И. Киселев, Д.Ш. Михелев. </w:t>
      </w:r>
      <w:proofErr w:type="gramStart"/>
      <w:r>
        <w:t>–М</w:t>
      </w:r>
      <w:proofErr w:type="gramEnd"/>
      <w:r>
        <w:t>осква : Высшая школа, 2003.</w:t>
      </w:r>
    </w:p>
    <w:p w14:paraId="13352739" w14:textId="77777777" w:rsidR="001F6D97" w:rsidRDefault="001F6D97" w:rsidP="00BA165B">
      <w:pPr>
        <w:pStyle w:val="a3"/>
        <w:numPr>
          <w:ilvl w:val="1"/>
          <w:numId w:val="1"/>
        </w:numPr>
        <w:ind w:left="425" w:hanging="425"/>
      </w:pPr>
      <w:r>
        <w:t>Курс инженерной геодезии: учеб</w:t>
      </w:r>
      <w:proofErr w:type="gramStart"/>
      <w:r>
        <w:t>.</w:t>
      </w:r>
      <w:proofErr w:type="gramEnd"/>
      <w:r>
        <w:t xml:space="preserve"> </w:t>
      </w:r>
      <w:proofErr w:type="gramStart"/>
      <w:r>
        <w:t>д</w:t>
      </w:r>
      <w:proofErr w:type="gramEnd"/>
      <w:r>
        <w:t xml:space="preserve">ля студ. строит. вузов / В. Е. </w:t>
      </w:r>
      <w:proofErr w:type="spellStart"/>
      <w:r>
        <w:t>Новак</w:t>
      </w:r>
      <w:proofErr w:type="spellEnd"/>
      <w:r>
        <w:t xml:space="preserve">, [и др.]; под общ. ред. проф. В. Е. </w:t>
      </w:r>
      <w:proofErr w:type="spellStart"/>
      <w:r>
        <w:t>Новак</w:t>
      </w:r>
      <w:proofErr w:type="spellEnd"/>
      <w:r>
        <w:t>. – Москва</w:t>
      </w:r>
      <w:proofErr w:type="gramStart"/>
      <w:r>
        <w:t xml:space="preserve"> :</w:t>
      </w:r>
      <w:proofErr w:type="gramEnd"/>
      <w:r>
        <w:t xml:space="preserve"> Недра, 1989. </w:t>
      </w:r>
    </w:p>
    <w:p w14:paraId="792E6B47" w14:textId="77777777" w:rsidR="001F6D97" w:rsidRDefault="001F6D97" w:rsidP="00BA165B">
      <w:pPr>
        <w:pStyle w:val="a3"/>
        <w:numPr>
          <w:ilvl w:val="1"/>
          <w:numId w:val="1"/>
        </w:numPr>
        <w:ind w:left="425" w:hanging="425"/>
      </w:pPr>
      <w:r>
        <w:t>Прикладная геодезия: учеб</w:t>
      </w:r>
      <w:proofErr w:type="gramStart"/>
      <w:r>
        <w:t>.–</w:t>
      </w:r>
      <w:proofErr w:type="gramEnd"/>
      <w:r>
        <w:t xml:space="preserve">метод. пособие для вузов / Е. К. </w:t>
      </w:r>
      <w:proofErr w:type="spellStart"/>
      <w:r>
        <w:t>Атрошко</w:t>
      </w:r>
      <w:proofErr w:type="spellEnd"/>
      <w:r>
        <w:t>, [и др.]. – Гомель</w:t>
      </w:r>
      <w:proofErr w:type="gramStart"/>
      <w:r>
        <w:t xml:space="preserve"> :</w:t>
      </w:r>
      <w:proofErr w:type="gramEnd"/>
      <w:r>
        <w:t xml:space="preserve"> </w:t>
      </w:r>
      <w:proofErr w:type="spellStart"/>
      <w:r>
        <w:t>БелГУТ</w:t>
      </w:r>
      <w:proofErr w:type="spellEnd"/>
      <w:r>
        <w:t xml:space="preserve">, 2007. </w:t>
      </w:r>
    </w:p>
    <w:p w14:paraId="6155BF1B" w14:textId="5E9ADFBF" w:rsidR="00D300CA" w:rsidRDefault="001F6D97" w:rsidP="00BA165B">
      <w:pPr>
        <w:pStyle w:val="a3"/>
        <w:numPr>
          <w:ilvl w:val="1"/>
          <w:numId w:val="1"/>
        </w:numPr>
        <w:ind w:left="425" w:hanging="425"/>
      </w:pPr>
      <w:proofErr w:type="spellStart"/>
      <w:r>
        <w:t>Сытник</w:t>
      </w:r>
      <w:proofErr w:type="spellEnd"/>
      <w:r>
        <w:t>, В. С. Строительная геодезия.: учеб</w:t>
      </w:r>
      <w:proofErr w:type="gramStart"/>
      <w:r>
        <w:t>.</w:t>
      </w:r>
      <w:proofErr w:type="gramEnd"/>
      <w:r>
        <w:t xml:space="preserve"> </w:t>
      </w:r>
      <w:proofErr w:type="gramStart"/>
      <w:r>
        <w:t>д</w:t>
      </w:r>
      <w:proofErr w:type="gramEnd"/>
      <w:r>
        <w:t xml:space="preserve">ля студ. строит. вузов / В. С. </w:t>
      </w:r>
      <w:proofErr w:type="spellStart"/>
      <w:r>
        <w:t>Сытник</w:t>
      </w:r>
      <w:proofErr w:type="spellEnd"/>
      <w:r>
        <w:t>. – Москва</w:t>
      </w:r>
      <w:proofErr w:type="gramStart"/>
      <w:r>
        <w:t xml:space="preserve"> :</w:t>
      </w:r>
      <w:proofErr w:type="gramEnd"/>
      <w:r>
        <w:t xml:space="preserve"> Недра. 1984.</w:t>
      </w:r>
    </w:p>
    <w:p w14:paraId="35923341" w14:textId="77777777" w:rsidR="00D300CA" w:rsidRDefault="00D300CA" w:rsidP="00D300CA">
      <w:pPr>
        <w:pStyle w:val="1"/>
        <w:spacing w:line="360" w:lineRule="auto"/>
        <w:jc w:val="center"/>
        <w:rPr>
          <w:sz w:val="28"/>
          <w:szCs w:val="28"/>
        </w:rPr>
      </w:pPr>
      <w:r>
        <w:br w:type="page"/>
      </w:r>
      <w:bookmarkStart w:id="11" w:name="_Toc121305479"/>
      <w:bookmarkStart w:id="12" w:name="_Toc148911667"/>
      <w:r w:rsidRPr="00F70F93">
        <w:rPr>
          <w:sz w:val="28"/>
          <w:szCs w:val="28"/>
        </w:rPr>
        <w:lastRenderedPageBreak/>
        <w:t>Приложение А – Отчет о проведение патентных исследований</w:t>
      </w:r>
      <w:bookmarkEnd w:id="11"/>
      <w:bookmarkEnd w:id="12"/>
    </w:p>
    <w:p w14:paraId="44C51430" w14:textId="77777777" w:rsidR="00D300CA" w:rsidRDefault="00D300CA" w:rsidP="00D300CA">
      <w:pPr>
        <w:rPr>
          <w:lang w:val="x-none"/>
        </w:rPr>
      </w:pPr>
    </w:p>
    <w:p w14:paraId="57A44B87" w14:textId="4A6F87F4" w:rsidR="00D300CA" w:rsidRPr="004D7AD7" w:rsidRDefault="00D300CA" w:rsidP="00D300CA">
      <w:pPr>
        <w:rPr>
          <w:szCs w:val="28"/>
        </w:rPr>
      </w:pPr>
      <w:r>
        <w:rPr>
          <w:szCs w:val="28"/>
        </w:rPr>
        <w:t>Обучающегося</w:t>
      </w:r>
      <w:r w:rsidRPr="004D7AD7">
        <w:rPr>
          <w:szCs w:val="28"/>
        </w:rPr>
        <w:t xml:space="preserve"> гр. </w:t>
      </w:r>
      <w:r>
        <w:rPr>
          <w:szCs w:val="28"/>
        </w:rPr>
        <w:t>ДТ</w:t>
      </w:r>
      <w:r w:rsidR="001C0F75">
        <w:rPr>
          <w:szCs w:val="28"/>
        </w:rPr>
        <w:t>З</w:t>
      </w:r>
      <w:r>
        <w:rPr>
          <w:szCs w:val="28"/>
        </w:rPr>
        <w:t>ПГ</w:t>
      </w:r>
      <w:r w:rsidR="001C0F75">
        <w:rPr>
          <w:szCs w:val="28"/>
        </w:rPr>
        <w:t>6</w:t>
      </w:r>
      <w:r>
        <w:rPr>
          <w:szCs w:val="28"/>
        </w:rPr>
        <w:t>1</w:t>
      </w:r>
      <w:r w:rsidRPr="00521372">
        <w:rPr>
          <w:szCs w:val="28"/>
        </w:rPr>
        <w:t xml:space="preserve"> </w:t>
      </w:r>
      <w:proofErr w:type="spellStart"/>
      <w:r w:rsidR="001C0F75">
        <w:rPr>
          <w:szCs w:val="28"/>
        </w:rPr>
        <w:t>Горобинского</w:t>
      </w:r>
      <w:proofErr w:type="spellEnd"/>
      <w:r w:rsidR="001C0F75">
        <w:rPr>
          <w:szCs w:val="28"/>
        </w:rPr>
        <w:t xml:space="preserve"> А.С.</w:t>
      </w:r>
    </w:p>
    <w:p w14:paraId="54F26EEE" w14:textId="77777777" w:rsidR="00D300CA" w:rsidRDefault="00D300CA" w:rsidP="00D300CA">
      <w:pPr>
        <w:rPr>
          <w:szCs w:val="28"/>
        </w:rPr>
      </w:pPr>
    </w:p>
    <w:p w14:paraId="73968815" w14:textId="77777777" w:rsidR="00D300CA" w:rsidRDefault="00D300CA" w:rsidP="00D300CA">
      <w:pPr>
        <w:rPr>
          <w:szCs w:val="28"/>
        </w:rPr>
      </w:pPr>
    </w:p>
    <w:p w14:paraId="70EF95D9" w14:textId="77777777" w:rsidR="00D300CA" w:rsidRPr="009B7B82" w:rsidRDefault="00D300CA" w:rsidP="00D300CA">
      <w:pPr>
        <w:rPr>
          <w:szCs w:val="28"/>
        </w:rPr>
      </w:pPr>
    </w:p>
    <w:p w14:paraId="3254885D" w14:textId="77777777" w:rsidR="00D300CA" w:rsidRPr="009B7B82" w:rsidRDefault="00D300CA" w:rsidP="00BA165B">
      <w:pPr>
        <w:numPr>
          <w:ilvl w:val="0"/>
          <w:numId w:val="2"/>
        </w:numPr>
        <w:tabs>
          <w:tab w:val="left" w:pos="1134"/>
        </w:tabs>
        <w:ind w:left="0" w:firstLine="720"/>
        <w:rPr>
          <w:szCs w:val="28"/>
        </w:rPr>
      </w:pPr>
      <w:r w:rsidRPr="009B7B82">
        <w:rPr>
          <w:szCs w:val="28"/>
        </w:rPr>
        <w:t>РЕГЛАМЕНТ ПАТЕНТНОГО ПОИСКА</w:t>
      </w:r>
    </w:p>
    <w:p w14:paraId="70002C3A" w14:textId="77777777" w:rsidR="00D300CA" w:rsidRPr="009B7B82" w:rsidRDefault="00D300CA" w:rsidP="00D300CA">
      <w:pPr>
        <w:ind w:left="1440"/>
        <w:rPr>
          <w:szCs w:val="28"/>
        </w:rPr>
      </w:pPr>
    </w:p>
    <w:p w14:paraId="51ADA21C" w14:textId="602A3164" w:rsidR="00D300CA" w:rsidRPr="001C0F75" w:rsidRDefault="00D300CA" w:rsidP="00BA165B">
      <w:pPr>
        <w:numPr>
          <w:ilvl w:val="0"/>
          <w:numId w:val="3"/>
        </w:numPr>
        <w:rPr>
          <w:b/>
          <w:bCs/>
          <w:szCs w:val="28"/>
          <w:u w:val="single"/>
        </w:rPr>
      </w:pPr>
      <w:r w:rsidRPr="009B7B82">
        <w:rPr>
          <w:szCs w:val="28"/>
        </w:rPr>
        <w:t xml:space="preserve">Наименование темы дипломного проекта </w:t>
      </w:r>
      <w:r w:rsidR="001C0F75" w:rsidRPr="001C0F75">
        <w:rPr>
          <w:b/>
          <w:bCs/>
          <w:szCs w:val="28"/>
        </w:rPr>
        <w:t>«</w:t>
      </w:r>
      <w:r w:rsidR="001C0F75" w:rsidRPr="001C0F75">
        <w:rPr>
          <w:b/>
          <w:bCs/>
        </w:rPr>
        <w:t>Проект производства геодезических работ на сопровождение строительства многофункционального спортивного комплекса «Арена», г. Омск»</w:t>
      </w:r>
    </w:p>
    <w:p w14:paraId="0D30DB86" w14:textId="77777777" w:rsidR="00D300CA" w:rsidRPr="00521372" w:rsidRDefault="00D300CA" w:rsidP="00BA165B">
      <w:pPr>
        <w:numPr>
          <w:ilvl w:val="0"/>
          <w:numId w:val="3"/>
        </w:numPr>
        <w:jc w:val="left"/>
        <w:rPr>
          <w:b/>
          <w:szCs w:val="28"/>
          <w:u w:val="single"/>
        </w:rPr>
      </w:pPr>
      <w:r w:rsidRPr="009B7B82">
        <w:rPr>
          <w:szCs w:val="28"/>
        </w:rPr>
        <w:t>Предмет поиска (объект поиска, его составные части</w:t>
      </w:r>
      <w:bookmarkStart w:id="13" w:name="_Hlk148908257"/>
      <w:r w:rsidRPr="009B7B82">
        <w:rPr>
          <w:szCs w:val="28"/>
        </w:rPr>
        <w:t>)</w:t>
      </w:r>
      <w:r w:rsidRPr="009B7B82">
        <w:rPr>
          <w:b/>
          <w:szCs w:val="28"/>
          <w:u w:val="single"/>
        </w:rPr>
        <w:t xml:space="preserve"> </w:t>
      </w:r>
      <w:r w:rsidRPr="00521372">
        <w:rPr>
          <w:b/>
          <w:szCs w:val="28"/>
          <w:u w:val="single"/>
        </w:rPr>
        <w:t xml:space="preserve">Гражданское </w:t>
      </w:r>
      <w:r>
        <w:rPr>
          <w:b/>
          <w:szCs w:val="28"/>
          <w:u w:val="single"/>
        </w:rPr>
        <w:t>с</w:t>
      </w:r>
      <w:r w:rsidRPr="00521372">
        <w:rPr>
          <w:b/>
          <w:szCs w:val="28"/>
          <w:u w:val="single"/>
        </w:rPr>
        <w:t xml:space="preserve">троительство объекта </w:t>
      </w:r>
    </w:p>
    <w:bookmarkEnd w:id="13"/>
    <w:p w14:paraId="266264DF" w14:textId="77777777" w:rsidR="00D300CA" w:rsidRPr="009B7B82" w:rsidRDefault="00D300CA" w:rsidP="00BA165B">
      <w:pPr>
        <w:numPr>
          <w:ilvl w:val="0"/>
          <w:numId w:val="3"/>
        </w:numPr>
        <w:jc w:val="left"/>
        <w:rPr>
          <w:szCs w:val="28"/>
        </w:rPr>
      </w:pPr>
      <w:r w:rsidRPr="009B7B82">
        <w:rPr>
          <w:szCs w:val="28"/>
        </w:rPr>
        <w:t xml:space="preserve">Страна поиска </w:t>
      </w:r>
      <w:r w:rsidRPr="009B7B82">
        <w:rPr>
          <w:b/>
          <w:szCs w:val="28"/>
          <w:u w:val="single"/>
        </w:rPr>
        <w:t>Российская Федерация</w:t>
      </w:r>
    </w:p>
    <w:p w14:paraId="27C4738A" w14:textId="77777777" w:rsidR="00D300CA" w:rsidRPr="009B7B82" w:rsidRDefault="00D300CA" w:rsidP="00BA165B">
      <w:pPr>
        <w:numPr>
          <w:ilvl w:val="0"/>
          <w:numId w:val="3"/>
        </w:numPr>
        <w:jc w:val="left"/>
        <w:rPr>
          <w:szCs w:val="28"/>
        </w:rPr>
      </w:pPr>
      <w:r w:rsidRPr="009B7B82">
        <w:rPr>
          <w:szCs w:val="28"/>
        </w:rPr>
        <w:t>Глубина поиска _____________________________________________</w:t>
      </w:r>
    </w:p>
    <w:p w14:paraId="36913546" w14:textId="77777777" w:rsidR="00D300CA" w:rsidRPr="009B7B82" w:rsidRDefault="00D300CA" w:rsidP="00BA165B">
      <w:pPr>
        <w:numPr>
          <w:ilvl w:val="0"/>
          <w:numId w:val="3"/>
        </w:numPr>
        <w:jc w:val="left"/>
        <w:rPr>
          <w:szCs w:val="28"/>
        </w:rPr>
      </w:pPr>
      <w:r w:rsidRPr="009B7B82">
        <w:rPr>
          <w:szCs w:val="28"/>
        </w:rPr>
        <w:t>Индексы классификации по МПК ______________________________</w:t>
      </w:r>
    </w:p>
    <w:p w14:paraId="7BB5847C" w14:textId="77777777" w:rsidR="00D300CA" w:rsidRPr="009B7B82" w:rsidRDefault="00D300CA" w:rsidP="00BA165B">
      <w:pPr>
        <w:numPr>
          <w:ilvl w:val="0"/>
          <w:numId w:val="3"/>
        </w:numPr>
        <w:jc w:val="left"/>
        <w:rPr>
          <w:szCs w:val="28"/>
        </w:rPr>
      </w:pPr>
      <w:r w:rsidRPr="009B7B82">
        <w:rPr>
          <w:szCs w:val="28"/>
        </w:rPr>
        <w:t>Цель поиска _________________________________________________</w:t>
      </w:r>
    </w:p>
    <w:p w14:paraId="7DA882E0" w14:textId="77777777" w:rsidR="00D300CA" w:rsidRPr="009B7B82" w:rsidRDefault="00D300CA" w:rsidP="00BA165B">
      <w:pPr>
        <w:numPr>
          <w:ilvl w:val="0"/>
          <w:numId w:val="3"/>
        </w:numPr>
        <w:jc w:val="left"/>
        <w:rPr>
          <w:szCs w:val="28"/>
        </w:rPr>
      </w:pPr>
      <w:r w:rsidRPr="009B7B82">
        <w:rPr>
          <w:szCs w:val="28"/>
        </w:rPr>
        <w:t>Источники патентной информации и место их нахождения__________</w:t>
      </w:r>
    </w:p>
    <w:p w14:paraId="60F05164" w14:textId="77777777" w:rsidR="001C0F75" w:rsidRDefault="001C0F75" w:rsidP="00D300CA">
      <w:pPr>
        <w:ind w:left="720"/>
        <w:rPr>
          <w:szCs w:val="28"/>
        </w:rPr>
      </w:pPr>
    </w:p>
    <w:p w14:paraId="121F445E" w14:textId="77777777" w:rsidR="001C0F75" w:rsidRDefault="001C0F75" w:rsidP="00D300CA">
      <w:pPr>
        <w:ind w:left="720"/>
        <w:rPr>
          <w:szCs w:val="28"/>
        </w:rPr>
      </w:pPr>
    </w:p>
    <w:p w14:paraId="7A95A7DC" w14:textId="77777777" w:rsidR="001C0F75" w:rsidRDefault="001C0F75" w:rsidP="00D300CA">
      <w:pPr>
        <w:ind w:left="720"/>
        <w:rPr>
          <w:szCs w:val="28"/>
        </w:rPr>
      </w:pPr>
    </w:p>
    <w:p w14:paraId="23CA0414" w14:textId="77777777" w:rsidR="001C0F75" w:rsidRPr="009B7B82" w:rsidRDefault="001C0F75" w:rsidP="00D300CA">
      <w:pPr>
        <w:ind w:left="720"/>
        <w:rPr>
          <w:szCs w:val="28"/>
        </w:rPr>
      </w:pPr>
    </w:p>
    <w:tbl>
      <w:tblPr>
        <w:tblStyle w:val="ae"/>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
        <w:gridCol w:w="4531"/>
      </w:tblGrid>
      <w:tr w:rsidR="00D300CA" w14:paraId="4522D354" w14:textId="77777777" w:rsidTr="00412805">
        <w:tc>
          <w:tcPr>
            <w:tcW w:w="4395" w:type="dxa"/>
          </w:tcPr>
          <w:p w14:paraId="75E1273B" w14:textId="77777777" w:rsidR="00D300CA" w:rsidRDefault="00D300CA" w:rsidP="00412805">
            <w:pPr>
              <w:rPr>
                <w:szCs w:val="28"/>
              </w:rPr>
            </w:pPr>
            <w:r w:rsidRPr="009B7B82">
              <w:rPr>
                <w:szCs w:val="28"/>
              </w:rPr>
              <w:t>Основной руководитель дипломной работы</w:t>
            </w:r>
          </w:p>
        </w:tc>
        <w:tc>
          <w:tcPr>
            <w:tcW w:w="567" w:type="dxa"/>
          </w:tcPr>
          <w:p w14:paraId="59AAFC44" w14:textId="77777777" w:rsidR="00D300CA" w:rsidRDefault="00D300CA" w:rsidP="00412805">
            <w:pPr>
              <w:rPr>
                <w:szCs w:val="28"/>
              </w:rPr>
            </w:pPr>
          </w:p>
        </w:tc>
        <w:tc>
          <w:tcPr>
            <w:tcW w:w="4531" w:type="dxa"/>
          </w:tcPr>
          <w:p w14:paraId="0F9CA408" w14:textId="77777777" w:rsidR="00D300CA" w:rsidRDefault="00D300CA" w:rsidP="00412805">
            <w:pPr>
              <w:rPr>
                <w:szCs w:val="28"/>
              </w:rPr>
            </w:pPr>
            <w:r w:rsidRPr="009B7B82">
              <w:rPr>
                <w:szCs w:val="28"/>
              </w:rPr>
              <w:t>Проверено:</w:t>
            </w:r>
          </w:p>
          <w:p w14:paraId="074D8CE5" w14:textId="77777777" w:rsidR="00D300CA" w:rsidRDefault="00D300CA" w:rsidP="00412805">
            <w:pPr>
              <w:rPr>
                <w:szCs w:val="28"/>
              </w:rPr>
            </w:pPr>
            <w:r w:rsidRPr="009B7B82">
              <w:rPr>
                <w:szCs w:val="28"/>
              </w:rPr>
              <w:t xml:space="preserve">Начальник отдела </w:t>
            </w:r>
            <w:proofErr w:type="spellStart"/>
            <w:r w:rsidRPr="009B7B82">
              <w:rPr>
                <w:szCs w:val="28"/>
              </w:rPr>
              <w:t>ЗиКОИС</w:t>
            </w:r>
            <w:proofErr w:type="spellEnd"/>
          </w:p>
        </w:tc>
      </w:tr>
      <w:tr w:rsidR="00D300CA" w14:paraId="713CC79F" w14:textId="77777777" w:rsidTr="00412805">
        <w:tc>
          <w:tcPr>
            <w:tcW w:w="4395" w:type="dxa"/>
          </w:tcPr>
          <w:p w14:paraId="641228D0" w14:textId="513661A7" w:rsidR="00D300CA" w:rsidRPr="00521372" w:rsidRDefault="001C0F75" w:rsidP="00412805">
            <w:pPr>
              <w:rPr>
                <w:szCs w:val="28"/>
              </w:rPr>
            </w:pPr>
            <w:proofErr w:type="spellStart"/>
            <w:r>
              <w:rPr>
                <w:szCs w:val="28"/>
              </w:rPr>
              <w:t>Кирильчик</w:t>
            </w:r>
            <w:proofErr w:type="spellEnd"/>
            <w:r>
              <w:rPr>
                <w:szCs w:val="28"/>
              </w:rPr>
              <w:t xml:space="preserve"> Л.Ф.</w:t>
            </w:r>
          </w:p>
        </w:tc>
        <w:tc>
          <w:tcPr>
            <w:tcW w:w="567" w:type="dxa"/>
          </w:tcPr>
          <w:p w14:paraId="27B49199" w14:textId="77777777" w:rsidR="00D300CA" w:rsidRDefault="00D300CA" w:rsidP="00412805">
            <w:pPr>
              <w:rPr>
                <w:szCs w:val="28"/>
              </w:rPr>
            </w:pPr>
          </w:p>
        </w:tc>
        <w:tc>
          <w:tcPr>
            <w:tcW w:w="4531" w:type="dxa"/>
            <w:tcBorders>
              <w:bottom w:val="single" w:sz="4" w:space="0" w:color="auto"/>
            </w:tcBorders>
          </w:tcPr>
          <w:p w14:paraId="554272D9" w14:textId="77777777" w:rsidR="00D300CA" w:rsidRDefault="00D300CA" w:rsidP="00412805">
            <w:pPr>
              <w:rPr>
                <w:szCs w:val="28"/>
              </w:rPr>
            </w:pPr>
          </w:p>
        </w:tc>
      </w:tr>
      <w:tr w:rsidR="00D300CA" w14:paraId="36658FF4" w14:textId="77777777" w:rsidTr="00412805">
        <w:tc>
          <w:tcPr>
            <w:tcW w:w="4395" w:type="dxa"/>
            <w:tcBorders>
              <w:bottom w:val="single" w:sz="4" w:space="0" w:color="auto"/>
            </w:tcBorders>
          </w:tcPr>
          <w:p w14:paraId="43C301F8" w14:textId="77777777" w:rsidR="00D300CA" w:rsidRDefault="00D300CA" w:rsidP="00412805">
            <w:pPr>
              <w:rPr>
                <w:szCs w:val="28"/>
              </w:rPr>
            </w:pPr>
            <w:r w:rsidRPr="009B7B82">
              <w:rPr>
                <w:szCs w:val="28"/>
              </w:rPr>
              <w:tab/>
            </w:r>
          </w:p>
        </w:tc>
        <w:tc>
          <w:tcPr>
            <w:tcW w:w="567" w:type="dxa"/>
          </w:tcPr>
          <w:p w14:paraId="2B2F4D74" w14:textId="77777777" w:rsidR="00D300CA" w:rsidRDefault="00D300CA" w:rsidP="00412805">
            <w:pPr>
              <w:rPr>
                <w:szCs w:val="28"/>
              </w:rPr>
            </w:pPr>
          </w:p>
        </w:tc>
        <w:tc>
          <w:tcPr>
            <w:tcW w:w="4531" w:type="dxa"/>
            <w:tcBorders>
              <w:top w:val="single" w:sz="4" w:space="0" w:color="auto"/>
              <w:bottom w:val="single" w:sz="4" w:space="0" w:color="auto"/>
            </w:tcBorders>
          </w:tcPr>
          <w:p w14:paraId="50BB241F" w14:textId="77777777" w:rsidR="00D300CA" w:rsidRDefault="00D300CA" w:rsidP="00412805">
            <w:pPr>
              <w:rPr>
                <w:szCs w:val="28"/>
              </w:rPr>
            </w:pPr>
          </w:p>
        </w:tc>
      </w:tr>
      <w:tr w:rsidR="00D300CA" w14:paraId="3150674C" w14:textId="77777777" w:rsidTr="00412805">
        <w:tc>
          <w:tcPr>
            <w:tcW w:w="4395" w:type="dxa"/>
            <w:tcBorders>
              <w:top w:val="single" w:sz="4" w:space="0" w:color="auto"/>
            </w:tcBorders>
          </w:tcPr>
          <w:p w14:paraId="7150638C" w14:textId="02804EAB" w:rsidR="00D300CA" w:rsidRDefault="00D300CA" w:rsidP="00412805">
            <w:pPr>
              <w:rPr>
                <w:szCs w:val="28"/>
              </w:rPr>
            </w:pPr>
            <w:r w:rsidRPr="004D7AD7">
              <w:rPr>
                <w:szCs w:val="28"/>
              </w:rPr>
              <w:t>«___»____________202</w:t>
            </w:r>
            <w:r w:rsidR="001C0F75">
              <w:rPr>
                <w:szCs w:val="28"/>
              </w:rPr>
              <w:t>3</w:t>
            </w:r>
            <w:r w:rsidRPr="004D7AD7">
              <w:rPr>
                <w:szCs w:val="28"/>
              </w:rPr>
              <w:t xml:space="preserve"> г.</w:t>
            </w:r>
            <w:r w:rsidRPr="004D7AD7">
              <w:rPr>
                <w:szCs w:val="28"/>
              </w:rPr>
              <w:tab/>
            </w:r>
          </w:p>
        </w:tc>
        <w:tc>
          <w:tcPr>
            <w:tcW w:w="567" w:type="dxa"/>
          </w:tcPr>
          <w:p w14:paraId="3407DEE2" w14:textId="77777777" w:rsidR="00D300CA" w:rsidRDefault="00D300CA" w:rsidP="00412805">
            <w:pPr>
              <w:rPr>
                <w:szCs w:val="28"/>
              </w:rPr>
            </w:pPr>
          </w:p>
        </w:tc>
        <w:tc>
          <w:tcPr>
            <w:tcW w:w="4531" w:type="dxa"/>
            <w:tcBorders>
              <w:top w:val="single" w:sz="4" w:space="0" w:color="auto"/>
            </w:tcBorders>
          </w:tcPr>
          <w:p w14:paraId="2CFE42AB" w14:textId="0B253F37" w:rsidR="00D300CA" w:rsidRDefault="00D300CA" w:rsidP="00412805">
            <w:pPr>
              <w:rPr>
                <w:szCs w:val="28"/>
              </w:rPr>
            </w:pPr>
            <w:r w:rsidRPr="00A16FFD">
              <w:rPr>
                <w:szCs w:val="28"/>
              </w:rPr>
              <w:t>«___»____________202</w:t>
            </w:r>
            <w:r w:rsidR="001C0F75">
              <w:rPr>
                <w:szCs w:val="28"/>
              </w:rPr>
              <w:t>3</w:t>
            </w:r>
            <w:r w:rsidRPr="00A16FFD">
              <w:rPr>
                <w:szCs w:val="28"/>
              </w:rPr>
              <w:t xml:space="preserve"> г.</w:t>
            </w:r>
          </w:p>
        </w:tc>
      </w:tr>
    </w:tbl>
    <w:p w14:paraId="2FF8EA02" w14:textId="752D7064" w:rsidR="00D300CA" w:rsidRPr="001C0F75" w:rsidRDefault="00D300CA" w:rsidP="00BA165B">
      <w:pPr>
        <w:pStyle w:val="a3"/>
        <w:numPr>
          <w:ilvl w:val="0"/>
          <w:numId w:val="2"/>
        </w:numPr>
        <w:jc w:val="left"/>
        <w:rPr>
          <w:szCs w:val="28"/>
        </w:rPr>
      </w:pPr>
      <w:r w:rsidRPr="001C0F75">
        <w:rPr>
          <w:szCs w:val="28"/>
        </w:rPr>
        <w:lastRenderedPageBreak/>
        <w:t>АНАЛИЗ ОТОБРАННЫХ ПАТЕНТНЫХ МАТЕРИАЛОВ</w:t>
      </w:r>
    </w:p>
    <w:p w14:paraId="7B3622A5" w14:textId="77777777" w:rsidR="00D300CA" w:rsidRPr="009B7B82" w:rsidRDefault="00D300CA" w:rsidP="00D300CA">
      <w:pPr>
        <w:ind w:left="1440"/>
        <w:rPr>
          <w:szCs w:val="28"/>
        </w:rPr>
      </w:pPr>
    </w:p>
    <w:p w14:paraId="66DBFE90" w14:textId="77777777" w:rsidR="00D300CA" w:rsidRDefault="00D300CA" w:rsidP="00D300CA">
      <w:pPr>
        <w:ind w:left="720"/>
        <w:rPr>
          <w:szCs w:val="28"/>
        </w:rPr>
      </w:pPr>
      <w:r w:rsidRPr="009B7B82">
        <w:rPr>
          <w:szCs w:val="28"/>
        </w:rPr>
        <w:t xml:space="preserve"> (Анализ проводится с точки зрения преемственности отобранных технических решений для использования их в дипломной работе).</w:t>
      </w:r>
    </w:p>
    <w:p w14:paraId="0405CF92" w14:textId="77777777" w:rsidR="00D300CA" w:rsidRDefault="00D300CA" w:rsidP="00D300CA">
      <w:pPr>
        <w:ind w:left="720"/>
        <w:rPr>
          <w:szCs w:val="28"/>
        </w:rPr>
      </w:pPr>
    </w:p>
    <w:p w14:paraId="7961A346" w14:textId="77777777" w:rsidR="00D300CA" w:rsidRDefault="00D300CA" w:rsidP="00D300CA">
      <w:pPr>
        <w:ind w:left="720"/>
        <w:rPr>
          <w:szCs w:val="28"/>
        </w:rPr>
      </w:pPr>
    </w:p>
    <w:p w14:paraId="6C10E111" w14:textId="77777777" w:rsidR="00D300CA" w:rsidRDefault="00D300CA" w:rsidP="00D300CA">
      <w:pPr>
        <w:ind w:left="720"/>
        <w:rPr>
          <w:szCs w:val="28"/>
        </w:rPr>
      </w:pPr>
    </w:p>
    <w:p w14:paraId="69D06379" w14:textId="77777777" w:rsidR="00D300CA" w:rsidRDefault="00D300CA" w:rsidP="00D300CA">
      <w:pPr>
        <w:ind w:left="720"/>
        <w:rPr>
          <w:szCs w:val="28"/>
        </w:rPr>
      </w:pPr>
    </w:p>
    <w:p w14:paraId="5C6E4ABC" w14:textId="77777777" w:rsidR="00D300CA" w:rsidRDefault="00D300CA" w:rsidP="00D300CA">
      <w:pPr>
        <w:ind w:left="720"/>
        <w:rPr>
          <w:szCs w:val="28"/>
        </w:rPr>
      </w:pPr>
    </w:p>
    <w:p w14:paraId="44652068" w14:textId="77777777" w:rsidR="00D300CA" w:rsidRDefault="00D300CA" w:rsidP="00D300CA">
      <w:pPr>
        <w:ind w:left="720"/>
        <w:rPr>
          <w:szCs w:val="28"/>
        </w:rPr>
      </w:pPr>
    </w:p>
    <w:p w14:paraId="66F3AFB6" w14:textId="77777777" w:rsidR="00D300CA" w:rsidRDefault="00D300CA" w:rsidP="00D300CA">
      <w:pPr>
        <w:ind w:left="720"/>
        <w:rPr>
          <w:szCs w:val="28"/>
        </w:rPr>
      </w:pPr>
    </w:p>
    <w:p w14:paraId="3DC91CF3" w14:textId="77777777" w:rsidR="00D300CA" w:rsidRDefault="00D300CA" w:rsidP="00D300CA">
      <w:pPr>
        <w:ind w:left="720"/>
        <w:rPr>
          <w:szCs w:val="28"/>
        </w:rPr>
      </w:pPr>
    </w:p>
    <w:p w14:paraId="2C4BC474" w14:textId="77777777" w:rsidR="00D300CA" w:rsidRDefault="00D300CA" w:rsidP="00D300CA">
      <w:pPr>
        <w:ind w:left="720"/>
        <w:rPr>
          <w:szCs w:val="28"/>
        </w:rPr>
      </w:pPr>
    </w:p>
    <w:p w14:paraId="6097761A" w14:textId="77777777" w:rsidR="00D300CA" w:rsidRDefault="00D300CA" w:rsidP="00D300CA">
      <w:pPr>
        <w:ind w:left="720"/>
        <w:rPr>
          <w:szCs w:val="28"/>
        </w:rPr>
      </w:pPr>
    </w:p>
    <w:p w14:paraId="21CFB154" w14:textId="77777777" w:rsidR="00D300CA" w:rsidRDefault="00D300CA" w:rsidP="00D300CA">
      <w:pPr>
        <w:ind w:left="720"/>
        <w:rPr>
          <w:szCs w:val="28"/>
        </w:rPr>
      </w:pPr>
    </w:p>
    <w:p w14:paraId="27DCFE95" w14:textId="77777777" w:rsidR="00D300CA" w:rsidRDefault="00D300CA" w:rsidP="00D300CA">
      <w:pPr>
        <w:ind w:left="720"/>
        <w:rPr>
          <w:szCs w:val="28"/>
        </w:rPr>
      </w:pPr>
    </w:p>
    <w:p w14:paraId="218372E1" w14:textId="77777777" w:rsidR="00D300CA" w:rsidRDefault="00D300CA" w:rsidP="00D300CA">
      <w:pPr>
        <w:ind w:left="720"/>
        <w:rPr>
          <w:szCs w:val="28"/>
        </w:rPr>
      </w:pPr>
    </w:p>
    <w:p w14:paraId="47E7B404" w14:textId="77777777" w:rsidR="00D300CA" w:rsidRDefault="00D300CA" w:rsidP="00D300CA">
      <w:pPr>
        <w:ind w:left="720"/>
        <w:rPr>
          <w:szCs w:val="28"/>
        </w:rPr>
      </w:pPr>
    </w:p>
    <w:p w14:paraId="3D9B3867" w14:textId="77777777" w:rsidR="00D300CA" w:rsidRDefault="00D300CA" w:rsidP="00D300CA">
      <w:pPr>
        <w:ind w:left="720"/>
        <w:rPr>
          <w:szCs w:val="28"/>
        </w:rPr>
      </w:pPr>
    </w:p>
    <w:p w14:paraId="6686F15A" w14:textId="77777777" w:rsidR="00D300CA" w:rsidRDefault="00D300CA" w:rsidP="00D300CA">
      <w:pPr>
        <w:ind w:left="720"/>
        <w:rPr>
          <w:szCs w:val="28"/>
        </w:rPr>
      </w:pPr>
    </w:p>
    <w:p w14:paraId="5C5EFB07" w14:textId="77777777" w:rsidR="00D300CA" w:rsidRDefault="00D300CA" w:rsidP="00D300CA">
      <w:pPr>
        <w:spacing w:line="240" w:lineRule="auto"/>
        <w:ind w:firstLine="0"/>
        <w:jc w:val="left"/>
        <w:rPr>
          <w:szCs w:val="22"/>
        </w:rPr>
      </w:pPr>
    </w:p>
    <w:p w14:paraId="56DB542B" w14:textId="77777777" w:rsidR="00D300CA" w:rsidRDefault="00D300CA" w:rsidP="00D300CA">
      <w:pPr>
        <w:spacing w:line="240" w:lineRule="auto"/>
        <w:ind w:firstLine="0"/>
        <w:jc w:val="left"/>
        <w:rPr>
          <w:szCs w:val="22"/>
        </w:rPr>
      </w:pPr>
    </w:p>
    <w:tbl>
      <w:tblPr>
        <w:tblStyle w:val="ae"/>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537"/>
        <w:gridCol w:w="4474"/>
      </w:tblGrid>
      <w:tr w:rsidR="00D300CA" w14:paraId="4CB501A8" w14:textId="77777777" w:rsidTr="00412805">
        <w:tc>
          <w:tcPr>
            <w:tcW w:w="4350" w:type="dxa"/>
          </w:tcPr>
          <w:p w14:paraId="65419A31" w14:textId="77777777" w:rsidR="00D300CA" w:rsidRPr="00A16FFD" w:rsidRDefault="00D300CA" w:rsidP="00412805">
            <w:pPr>
              <w:rPr>
                <w:szCs w:val="28"/>
              </w:rPr>
            </w:pPr>
            <w:r>
              <w:rPr>
                <w:szCs w:val="28"/>
              </w:rPr>
              <w:t>Исполнитель:</w:t>
            </w:r>
          </w:p>
        </w:tc>
        <w:tc>
          <w:tcPr>
            <w:tcW w:w="537" w:type="dxa"/>
          </w:tcPr>
          <w:p w14:paraId="20C52511" w14:textId="77777777" w:rsidR="00D300CA" w:rsidRDefault="00D300CA" w:rsidP="00412805">
            <w:pPr>
              <w:rPr>
                <w:szCs w:val="28"/>
              </w:rPr>
            </w:pPr>
          </w:p>
        </w:tc>
        <w:tc>
          <w:tcPr>
            <w:tcW w:w="4474" w:type="dxa"/>
          </w:tcPr>
          <w:p w14:paraId="462BB9CB" w14:textId="77777777" w:rsidR="00D300CA" w:rsidRDefault="00D300CA" w:rsidP="00412805">
            <w:pPr>
              <w:rPr>
                <w:szCs w:val="28"/>
              </w:rPr>
            </w:pPr>
            <w:r w:rsidRPr="009B7B82">
              <w:rPr>
                <w:szCs w:val="28"/>
              </w:rPr>
              <w:t>Проверено:</w:t>
            </w:r>
          </w:p>
          <w:p w14:paraId="16837891" w14:textId="77777777" w:rsidR="00D300CA" w:rsidRDefault="00D300CA" w:rsidP="00412805">
            <w:pPr>
              <w:rPr>
                <w:szCs w:val="28"/>
              </w:rPr>
            </w:pPr>
            <w:r w:rsidRPr="009B7B82">
              <w:rPr>
                <w:szCs w:val="28"/>
              </w:rPr>
              <w:t xml:space="preserve">Начальник отдела </w:t>
            </w:r>
            <w:proofErr w:type="spellStart"/>
            <w:r w:rsidRPr="009B7B82">
              <w:rPr>
                <w:szCs w:val="28"/>
              </w:rPr>
              <w:t>ЗиКОИС</w:t>
            </w:r>
            <w:proofErr w:type="spellEnd"/>
          </w:p>
        </w:tc>
      </w:tr>
      <w:tr w:rsidR="00D300CA" w14:paraId="08458B67" w14:textId="77777777" w:rsidTr="00412805">
        <w:tc>
          <w:tcPr>
            <w:tcW w:w="4350" w:type="dxa"/>
          </w:tcPr>
          <w:p w14:paraId="570D5F99" w14:textId="5F9FAC8B" w:rsidR="00D300CA" w:rsidRPr="009A30B0" w:rsidRDefault="00D300CA" w:rsidP="00412805">
            <w:pPr>
              <w:rPr>
                <w:szCs w:val="28"/>
                <w:lang w:val="en-US"/>
              </w:rPr>
            </w:pPr>
            <w:proofErr w:type="spellStart"/>
            <w:r>
              <w:rPr>
                <w:szCs w:val="28"/>
              </w:rPr>
              <w:t>Горобинский</w:t>
            </w:r>
            <w:proofErr w:type="spellEnd"/>
            <w:r>
              <w:rPr>
                <w:szCs w:val="28"/>
              </w:rPr>
              <w:t xml:space="preserve"> А.С.</w:t>
            </w:r>
          </w:p>
        </w:tc>
        <w:tc>
          <w:tcPr>
            <w:tcW w:w="537" w:type="dxa"/>
          </w:tcPr>
          <w:p w14:paraId="37195B0E" w14:textId="77777777" w:rsidR="00D300CA" w:rsidRDefault="00D300CA" w:rsidP="00412805">
            <w:pPr>
              <w:rPr>
                <w:szCs w:val="28"/>
              </w:rPr>
            </w:pPr>
          </w:p>
        </w:tc>
        <w:tc>
          <w:tcPr>
            <w:tcW w:w="4474" w:type="dxa"/>
            <w:tcBorders>
              <w:bottom w:val="single" w:sz="4" w:space="0" w:color="auto"/>
            </w:tcBorders>
          </w:tcPr>
          <w:p w14:paraId="62C70632" w14:textId="77777777" w:rsidR="00D300CA" w:rsidRDefault="00D300CA" w:rsidP="00412805">
            <w:pPr>
              <w:rPr>
                <w:szCs w:val="28"/>
              </w:rPr>
            </w:pPr>
          </w:p>
        </w:tc>
      </w:tr>
      <w:tr w:rsidR="00D300CA" w14:paraId="0FE08EF5" w14:textId="77777777" w:rsidTr="00412805">
        <w:tc>
          <w:tcPr>
            <w:tcW w:w="4350" w:type="dxa"/>
            <w:tcBorders>
              <w:bottom w:val="single" w:sz="4" w:space="0" w:color="auto"/>
            </w:tcBorders>
          </w:tcPr>
          <w:p w14:paraId="6F019CB9" w14:textId="77777777" w:rsidR="00D300CA" w:rsidRDefault="00D300CA" w:rsidP="00412805">
            <w:pPr>
              <w:rPr>
                <w:szCs w:val="28"/>
              </w:rPr>
            </w:pPr>
            <w:r w:rsidRPr="009B7B82">
              <w:rPr>
                <w:szCs w:val="28"/>
              </w:rPr>
              <w:tab/>
            </w:r>
          </w:p>
        </w:tc>
        <w:tc>
          <w:tcPr>
            <w:tcW w:w="537" w:type="dxa"/>
          </w:tcPr>
          <w:p w14:paraId="2BE648CA" w14:textId="77777777" w:rsidR="00D300CA" w:rsidRDefault="00D300CA" w:rsidP="00412805">
            <w:pPr>
              <w:rPr>
                <w:szCs w:val="28"/>
              </w:rPr>
            </w:pPr>
          </w:p>
        </w:tc>
        <w:tc>
          <w:tcPr>
            <w:tcW w:w="4474" w:type="dxa"/>
            <w:tcBorders>
              <w:top w:val="single" w:sz="4" w:space="0" w:color="auto"/>
              <w:bottom w:val="single" w:sz="4" w:space="0" w:color="auto"/>
            </w:tcBorders>
          </w:tcPr>
          <w:p w14:paraId="3C83304B" w14:textId="77777777" w:rsidR="00D300CA" w:rsidRDefault="00D300CA" w:rsidP="00412805">
            <w:pPr>
              <w:rPr>
                <w:szCs w:val="28"/>
              </w:rPr>
            </w:pPr>
          </w:p>
        </w:tc>
      </w:tr>
    </w:tbl>
    <w:p w14:paraId="33938B1F" w14:textId="32C6CC7B" w:rsidR="00D300CA" w:rsidRDefault="00D300CA">
      <w:pPr>
        <w:spacing w:line="240" w:lineRule="auto"/>
        <w:ind w:firstLine="0"/>
        <w:jc w:val="left"/>
        <w:rPr>
          <w:szCs w:val="22"/>
        </w:rPr>
      </w:pPr>
      <w:r>
        <w:rPr>
          <w:szCs w:val="22"/>
        </w:rPr>
        <w:br w:type="page"/>
      </w:r>
    </w:p>
    <w:p w14:paraId="53500BA9" w14:textId="27CDF7CA" w:rsidR="00285A9D" w:rsidRDefault="00285A9D" w:rsidP="00285A9D">
      <w:pPr>
        <w:pStyle w:val="a3"/>
        <w:ind w:left="425" w:firstLine="0"/>
      </w:pPr>
      <w:r w:rsidRPr="00285A9D">
        <w:rPr>
          <w:noProof/>
          <w:lang w:eastAsia="ru-RU"/>
        </w:rPr>
        <w:lastRenderedPageBreak/>
        <w:drawing>
          <wp:inline distT="0" distB="0" distL="0" distR="0" wp14:anchorId="79DDA2B6" wp14:editId="3A821123">
            <wp:extent cx="5865606" cy="9105446"/>
            <wp:effectExtent l="0" t="0" r="0" b="0"/>
            <wp:docPr id="2109160171" name="Рисунок 1" descr="Изображение выглядит как текст, снимок экрана, докумен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60171" name="Рисунок 1" descr="Изображение выглядит как текст, снимок экрана, документ, Шрифт&#10;&#10;Автоматически созданное описание"/>
                    <pic:cNvPicPr/>
                  </pic:nvPicPr>
                  <pic:blipFill rotWithShape="1">
                    <a:blip r:embed="rId11"/>
                    <a:srcRect l="947" t="482" r="1635"/>
                    <a:stretch/>
                  </pic:blipFill>
                  <pic:spPr bwMode="auto">
                    <a:xfrm>
                      <a:off x="0" y="0"/>
                      <a:ext cx="5870948" cy="9113738"/>
                    </a:xfrm>
                    <a:prstGeom prst="rect">
                      <a:avLst/>
                    </a:prstGeom>
                    <a:ln>
                      <a:noFill/>
                    </a:ln>
                    <a:extLst>
                      <a:ext uri="{53640926-AAD7-44D8-BBD7-CCE9431645EC}">
                        <a14:shadowObscured xmlns:a14="http://schemas.microsoft.com/office/drawing/2010/main"/>
                      </a:ext>
                    </a:extLst>
                  </pic:spPr>
                </pic:pic>
              </a:graphicData>
            </a:graphic>
          </wp:inline>
        </w:drawing>
      </w:r>
      <w:r w:rsidRPr="00285A9D">
        <w:rPr>
          <w:noProof/>
          <w:lang w:eastAsia="ru-RU"/>
        </w:rPr>
        <w:lastRenderedPageBreak/>
        <w:drawing>
          <wp:inline distT="0" distB="0" distL="0" distR="0" wp14:anchorId="23A7B895" wp14:editId="062EED1D">
            <wp:extent cx="5712019" cy="8961120"/>
            <wp:effectExtent l="0" t="0" r="0" b="0"/>
            <wp:docPr id="66170298" name="Рисунок 1" descr="Изображение выглядит как диаграмма, зарисовка, рисунок,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0298" name="Рисунок 1" descr="Изображение выглядит как диаграмма, зарисовка, рисунок, План&#10;&#10;Автоматически созданное описание"/>
                    <pic:cNvPicPr/>
                  </pic:nvPicPr>
                  <pic:blipFill>
                    <a:blip r:embed="rId12"/>
                    <a:stretch>
                      <a:fillRect/>
                    </a:stretch>
                  </pic:blipFill>
                  <pic:spPr>
                    <a:xfrm>
                      <a:off x="0" y="0"/>
                      <a:ext cx="5719283" cy="8972516"/>
                    </a:xfrm>
                    <a:prstGeom prst="rect">
                      <a:avLst/>
                    </a:prstGeom>
                  </pic:spPr>
                </pic:pic>
              </a:graphicData>
            </a:graphic>
          </wp:inline>
        </w:drawing>
      </w:r>
    </w:p>
    <w:p w14:paraId="04EB04FA" w14:textId="36D6D130" w:rsidR="00285A9D" w:rsidRDefault="00285A9D" w:rsidP="00285A9D">
      <w:pPr>
        <w:pStyle w:val="a3"/>
        <w:ind w:left="425" w:firstLine="0"/>
        <w:jc w:val="left"/>
      </w:pPr>
      <w:r w:rsidRPr="00285A9D">
        <w:rPr>
          <w:noProof/>
          <w:lang w:eastAsia="ru-RU"/>
        </w:rPr>
        <w:lastRenderedPageBreak/>
        <w:drawing>
          <wp:inline distT="0" distB="0" distL="0" distR="0" wp14:anchorId="6A23EDA2" wp14:editId="72D0F1DE">
            <wp:extent cx="5804452" cy="9008745"/>
            <wp:effectExtent l="0" t="0" r="0" b="0"/>
            <wp:docPr id="738438387" name="Рисунок 1" descr="Изображение выглядит как текст, диаграмма, снимок экрана,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8387" name="Рисунок 1" descr="Изображение выглядит как текст, диаграмма, снимок экрана, документ&#10;&#10;Автоматически созданное описание"/>
                    <pic:cNvPicPr/>
                  </pic:nvPicPr>
                  <pic:blipFill>
                    <a:blip r:embed="rId13"/>
                    <a:stretch>
                      <a:fillRect/>
                    </a:stretch>
                  </pic:blipFill>
                  <pic:spPr>
                    <a:xfrm>
                      <a:off x="0" y="0"/>
                      <a:ext cx="5814466" cy="9024287"/>
                    </a:xfrm>
                    <a:prstGeom prst="rect">
                      <a:avLst/>
                    </a:prstGeom>
                  </pic:spPr>
                </pic:pic>
              </a:graphicData>
            </a:graphic>
          </wp:inline>
        </w:drawing>
      </w:r>
    </w:p>
    <w:p w14:paraId="556DE6C7" w14:textId="77777777" w:rsidR="00E655C1" w:rsidRPr="00E655C1" w:rsidRDefault="00E655C1" w:rsidP="002E7C31">
      <w:pPr>
        <w:shd w:val="clear" w:color="auto" w:fill="FFFFFF"/>
        <w:rPr>
          <w:color w:val="000000"/>
          <w:szCs w:val="28"/>
          <w:lang w:eastAsia="ru-RU"/>
        </w:rPr>
      </w:pPr>
      <w:r w:rsidRPr="00E655C1">
        <w:rPr>
          <w:color w:val="000000"/>
          <w:szCs w:val="28"/>
          <w:lang w:eastAsia="ru-RU"/>
        </w:rPr>
        <w:lastRenderedPageBreak/>
        <w:t>Изобретение относится к измерительной технике и может быть использовано для проведения натурных обмеров различных объектов в архитектуре, промышленном и гражданском строительстве, машиностроении.</w:t>
      </w:r>
    </w:p>
    <w:p w14:paraId="743B539B" w14:textId="77777777" w:rsidR="00E655C1" w:rsidRPr="00E655C1" w:rsidRDefault="00E655C1" w:rsidP="002E7C31">
      <w:pPr>
        <w:shd w:val="clear" w:color="auto" w:fill="FFFFFF"/>
        <w:rPr>
          <w:color w:val="000000"/>
          <w:szCs w:val="28"/>
          <w:lang w:eastAsia="ru-RU"/>
        </w:rPr>
      </w:pPr>
      <w:proofErr w:type="gramStart"/>
      <w:r w:rsidRPr="00E655C1">
        <w:rPr>
          <w:color w:val="000000"/>
          <w:szCs w:val="28"/>
          <w:lang w:eastAsia="ru-RU"/>
        </w:rPr>
        <w:t>Известны способы обмеров и получения моделей объектов (</w:t>
      </w:r>
      <w:proofErr w:type="spellStart"/>
      <w:r w:rsidRPr="00E655C1">
        <w:rPr>
          <w:color w:val="000000"/>
          <w:szCs w:val="28"/>
          <w:lang w:eastAsia="ru-RU"/>
        </w:rPr>
        <w:t>Скогорева</w:t>
      </w:r>
      <w:proofErr w:type="spellEnd"/>
      <w:r w:rsidRPr="00E655C1">
        <w:rPr>
          <w:color w:val="000000"/>
          <w:szCs w:val="28"/>
          <w:lang w:eastAsia="ru-RU"/>
        </w:rPr>
        <w:t xml:space="preserve"> Р. Н. Геодезические работы в архитектуре и строительстве.</w:t>
      </w:r>
      <w:proofErr w:type="gramEnd"/>
      <w:r w:rsidRPr="00E655C1">
        <w:rPr>
          <w:color w:val="000000"/>
          <w:szCs w:val="28"/>
          <w:lang w:eastAsia="ru-RU"/>
        </w:rPr>
        <w:t xml:space="preserve"> - М.: Высшая школа, 1994. - </w:t>
      </w:r>
      <w:proofErr w:type="gramStart"/>
      <w:r w:rsidRPr="00E655C1">
        <w:rPr>
          <w:color w:val="000000"/>
          <w:szCs w:val="28"/>
          <w:lang w:eastAsia="ru-RU"/>
        </w:rPr>
        <w:t>С. 37 - 45).</w:t>
      </w:r>
      <w:proofErr w:type="gramEnd"/>
    </w:p>
    <w:p w14:paraId="2303670F" w14:textId="77777777" w:rsidR="00E655C1" w:rsidRPr="00E655C1" w:rsidRDefault="00E655C1" w:rsidP="002E7C31">
      <w:pPr>
        <w:shd w:val="clear" w:color="auto" w:fill="FFFFFF"/>
        <w:rPr>
          <w:color w:val="000000"/>
          <w:szCs w:val="28"/>
          <w:lang w:eastAsia="ru-RU"/>
        </w:rPr>
      </w:pPr>
      <w:proofErr w:type="gramStart"/>
      <w:r w:rsidRPr="00E655C1">
        <w:rPr>
          <w:color w:val="000000"/>
          <w:szCs w:val="28"/>
          <w:lang w:eastAsia="ru-RU"/>
        </w:rPr>
        <w:t xml:space="preserve">Однако данные способы имеют следующие недостатки: большие накопительные ошибки и как следствие - низкая точность результатов работ; большое количество процессов, допускающих случайные ошибки и ошибки измерителя (человеческий фактор); невозможность использования данных методов на сложных объектах с нелинейными конструкциями, не имеющими прямого доступа для исполнителя обмеров, например криволинейные контура конструкций высоких потолков, определение </w:t>
      </w:r>
      <w:proofErr w:type="spellStart"/>
      <w:r w:rsidRPr="00E655C1">
        <w:rPr>
          <w:color w:val="000000"/>
          <w:szCs w:val="28"/>
          <w:lang w:eastAsia="ru-RU"/>
        </w:rPr>
        <w:t>криволинейности</w:t>
      </w:r>
      <w:proofErr w:type="spellEnd"/>
      <w:r w:rsidRPr="00E655C1">
        <w:rPr>
          <w:color w:val="000000"/>
          <w:szCs w:val="28"/>
          <w:lang w:eastAsia="ru-RU"/>
        </w:rPr>
        <w:t xml:space="preserve"> высоких арок и сводов;</w:t>
      </w:r>
      <w:proofErr w:type="gramEnd"/>
      <w:r w:rsidRPr="00E655C1">
        <w:rPr>
          <w:color w:val="000000"/>
          <w:szCs w:val="28"/>
          <w:lang w:eastAsia="ru-RU"/>
        </w:rPr>
        <w:t xml:space="preserve"> трудоемкость работ; невозможность использования угловых засечек в стесненных условиях внутри объекта, например в узких помещениях, или на заставленной материалами строительной площадке; получение графического результата измерений только по каким-либо заранее выбранным сечениям объекта, т.к. получение чертежа по новому сечению требует новых измерений на объекте; невозможность определения толщин стен, не имеющих проемов без их вскрытия, что недопустимо, например, на памятниках архитектуры, в днищах кораблей или обшивках самолета; сильное влияние временных деформаций на графические носители результатов работ.</w:t>
      </w:r>
    </w:p>
    <w:p w14:paraId="549566C4"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 xml:space="preserve">Наиболее близким техническим решением является способ получения цифровых планов (патент RU N 2124182), включающий идентификацию объектов, базовое семантическое описание с использованием кодирования типа объекта, определение точек объектов и связей между ними, </w:t>
      </w:r>
      <w:r w:rsidRPr="00E655C1">
        <w:rPr>
          <w:color w:val="000000"/>
          <w:szCs w:val="28"/>
          <w:lang w:eastAsia="ru-RU"/>
        </w:rPr>
        <w:lastRenderedPageBreak/>
        <w:t>составляющих внешний контур объекта, и преобразование полученных данных. Недостатком является то, что способ пригоден только для проведения топографических, полевых съемок местности, получения городских топографических планов и не позволяет получать натурные обмеры пространственных объектов, создавать их цифровую многопараметрическую, например трехмерную модель, и как следствие, получать планы любых сечений, чертежи фасадов объектов, их аксонометрические проекции.</w:t>
      </w:r>
    </w:p>
    <w:p w14:paraId="02944F83"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Технической задачей данного изобретения является расширение функциональных возможностей способа, повышение точности результатов работ.</w:t>
      </w:r>
    </w:p>
    <w:p w14:paraId="0EBB140F"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 xml:space="preserve">Данный технический результат достигается тем, что создается геодезическое обоснование объекта относительно, по крайней мере, двух базовых точек, одновременно проводится уравнивание погрешностей геодезического обоснования, выбирается сеть базовых точек внутри объекта, проводится построение сети связанных базовых точек с выверкой точности определения их координат относительно геодезического обоснования, на его основе создается координатно-пространственное обоснование. </w:t>
      </w:r>
      <w:proofErr w:type="gramStart"/>
      <w:r w:rsidRPr="00E655C1">
        <w:rPr>
          <w:color w:val="000000"/>
          <w:szCs w:val="28"/>
          <w:lang w:eastAsia="ru-RU"/>
        </w:rPr>
        <w:t>После этого определяются горизонтальные и вертикальные углы и расстояния до каждой заданной точки отдельных конструктивных элементов объекта и точек, определяющих контур и особенности геометрии, составляющих частей объекта, определяются линейные размеры конструктивных элементов и расстояния между точками контуров этих конструктивных элементов относительно координатно-пространственного обоснования с одновременным кодированием описания объекта и идентификацией конструктивных элементов объекта, вычисляются пространственные координаты точек конструктивных элементов объекта</w:t>
      </w:r>
      <w:proofErr w:type="gramEnd"/>
      <w:r w:rsidRPr="00E655C1">
        <w:rPr>
          <w:color w:val="000000"/>
          <w:szCs w:val="28"/>
          <w:lang w:eastAsia="ru-RU"/>
        </w:rPr>
        <w:t xml:space="preserve"> и точек, определяющих контур и особенности геометрии, составляющих его </w:t>
      </w:r>
      <w:r w:rsidRPr="00E655C1">
        <w:rPr>
          <w:color w:val="000000"/>
          <w:szCs w:val="28"/>
          <w:lang w:eastAsia="ru-RU"/>
        </w:rPr>
        <w:lastRenderedPageBreak/>
        <w:t>частей и на основании полученной совокупности данных проводится построение пространственной цифровой модели объекта.</w:t>
      </w:r>
    </w:p>
    <w:p w14:paraId="39FD3129"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 xml:space="preserve">Изобретение поясняется чертежами, на которых приводится один из вариантов применения предлагаемого способа. В предлагаемом примере рассматривается способ получения цифровой пространственной модели архитектурного здания. На </w:t>
      </w:r>
      <w:proofErr w:type="gramStart"/>
      <w:r w:rsidRPr="00E655C1">
        <w:rPr>
          <w:color w:val="000000"/>
          <w:szCs w:val="28"/>
          <w:lang w:eastAsia="ru-RU"/>
        </w:rPr>
        <w:t>фиг</w:t>
      </w:r>
      <w:proofErr w:type="gramEnd"/>
      <w:r w:rsidRPr="00E655C1">
        <w:rPr>
          <w:color w:val="000000"/>
          <w:szCs w:val="28"/>
          <w:lang w:eastAsia="ru-RU"/>
        </w:rPr>
        <w:t xml:space="preserve">. 1 представлена схема создания внешнего геодезического обоснования. На </w:t>
      </w:r>
      <w:proofErr w:type="gramStart"/>
      <w:r w:rsidRPr="00E655C1">
        <w:rPr>
          <w:color w:val="000000"/>
          <w:szCs w:val="28"/>
          <w:lang w:eastAsia="ru-RU"/>
        </w:rPr>
        <w:t>фиг</w:t>
      </w:r>
      <w:proofErr w:type="gramEnd"/>
      <w:r w:rsidRPr="00E655C1">
        <w:rPr>
          <w:color w:val="000000"/>
          <w:szCs w:val="28"/>
          <w:lang w:eastAsia="ru-RU"/>
        </w:rPr>
        <w:t xml:space="preserve">. 2 представлена схема определения горизонтальных, вертикальных углов и расстояний до точек отдельных конструктивных частей и особенностей обмеряемого помещения. На </w:t>
      </w:r>
      <w:proofErr w:type="gramStart"/>
      <w:r w:rsidRPr="00E655C1">
        <w:rPr>
          <w:color w:val="000000"/>
          <w:szCs w:val="28"/>
          <w:lang w:eastAsia="ru-RU"/>
        </w:rPr>
        <w:t>фиг</w:t>
      </w:r>
      <w:proofErr w:type="gramEnd"/>
      <w:r w:rsidRPr="00E655C1">
        <w:rPr>
          <w:color w:val="000000"/>
          <w:szCs w:val="28"/>
          <w:lang w:eastAsia="ru-RU"/>
        </w:rPr>
        <w:t>. 3 представлена схема перехода на следующий этаж обмеряемого объекта.</w:t>
      </w:r>
    </w:p>
    <w:p w14:paraId="4153B4BB"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 xml:space="preserve">Способ осуществляют следующим образом. Сначала при производстве обмерных работ по данному способу каждому элементу или конструктивным частям объекта присваивается свой код, который несет в себе все необходимые его характеристики, </w:t>
      </w:r>
      <w:proofErr w:type="gramStart"/>
      <w:r w:rsidRPr="00E655C1">
        <w:rPr>
          <w:color w:val="000000"/>
          <w:szCs w:val="28"/>
          <w:lang w:eastAsia="ru-RU"/>
        </w:rPr>
        <w:t>например</w:t>
      </w:r>
      <w:proofErr w:type="gramEnd"/>
      <w:r w:rsidRPr="00E655C1">
        <w:rPr>
          <w:color w:val="000000"/>
          <w:szCs w:val="28"/>
          <w:lang w:eastAsia="ru-RU"/>
        </w:rPr>
        <w:t xml:space="preserve"> кодируется материал, особенности геометрии, функциональное назначение и т.д. В качестве примера ниже приведен фрагмент системы кодирования архитектурного объекта при обмерной съемке.</w:t>
      </w:r>
    </w:p>
    <w:p w14:paraId="434944AC"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4331 линия стены в виде прямого отрезка 1332 высотная отметка пола 5331 линия стены в виде дуги по 3-м точкам 4336 контур оконного проема 6331 свободная линия стены и т.д.</w:t>
      </w:r>
    </w:p>
    <w:p w14:paraId="6CDC530C" w14:textId="77777777" w:rsidR="00E655C1" w:rsidRPr="00E655C1" w:rsidRDefault="00E655C1" w:rsidP="002E7C31">
      <w:pPr>
        <w:shd w:val="clear" w:color="auto" w:fill="FFFFFF"/>
        <w:rPr>
          <w:color w:val="000000"/>
          <w:szCs w:val="28"/>
          <w:lang w:eastAsia="ru-RU"/>
        </w:rPr>
      </w:pPr>
      <w:proofErr w:type="gramStart"/>
      <w:r w:rsidRPr="00E655C1">
        <w:rPr>
          <w:color w:val="000000"/>
          <w:szCs w:val="28"/>
          <w:lang w:eastAsia="ru-RU"/>
        </w:rPr>
        <w:t>Далее берутся две любые точки 1 и 2 с координатами соответственно X=0, Y= 0, Z=0 или Z=a (где а - есть высотная координата, определяемая при помощи нивелирования, если есть необходимость привязки объекта к местности) и X=b (где b - расстояние, назначаемое в зависимости от размера обмеряемого объекта), Y=0 и Z=c (где координата с определяется при помощи</w:t>
      </w:r>
      <w:proofErr w:type="gramEnd"/>
      <w:r w:rsidRPr="00E655C1">
        <w:rPr>
          <w:color w:val="000000"/>
          <w:szCs w:val="28"/>
          <w:lang w:eastAsia="ru-RU"/>
        </w:rPr>
        <w:t xml:space="preserve"> нивелирования относительно координаты а). Вокруг здания делается внешнее геодезическое обоснование (точки 3, 4, 5, 6, 7, 8, 9) и производится его уравнивание. </w:t>
      </w:r>
      <w:proofErr w:type="gramStart"/>
      <w:r w:rsidRPr="00E655C1">
        <w:rPr>
          <w:color w:val="000000"/>
          <w:szCs w:val="28"/>
          <w:lang w:eastAsia="ru-RU"/>
        </w:rPr>
        <w:t xml:space="preserve">Далее, определяются координаты точек, </w:t>
      </w:r>
      <w:r w:rsidRPr="00E655C1">
        <w:rPr>
          <w:color w:val="000000"/>
          <w:szCs w:val="28"/>
          <w:lang w:eastAsia="ru-RU"/>
        </w:rPr>
        <w:lastRenderedPageBreak/>
        <w:t>находящихся внутри одного из помещений обмеряемого объекта (например, точки 12, 16, 19), на базе которых определяются координаты точек, находящихся внутри другого помещения объекта (через имеющиеся дверные, оконные проемы, соответственно точки 13, 17, 20) и так далее до выхода на одну из точек геодезического обоснования, причем координаты первой из них определяются от геодезического обоснования, а каждой последующей</w:t>
      </w:r>
      <w:proofErr w:type="gramEnd"/>
      <w:r w:rsidRPr="00E655C1">
        <w:rPr>
          <w:color w:val="000000"/>
          <w:szCs w:val="28"/>
          <w:lang w:eastAsia="ru-RU"/>
        </w:rPr>
        <w:t xml:space="preserve"> точки внутри помещений обмеряемого объекта на базе предыдущей. Таким образом, охватывают все помещения обмеряемого уровня объекта (например, этажа здания, точки 12-25 и т.д.). Далее проверяется точность работы, т.е. определяется соответствие полученных погрешностей измерения координат </w:t>
      </w:r>
      <w:proofErr w:type="spellStart"/>
      <w:r w:rsidRPr="00E655C1">
        <w:rPr>
          <w:color w:val="000000"/>
          <w:szCs w:val="28"/>
          <w:lang w:eastAsia="ru-RU"/>
        </w:rPr>
        <w:t>Δx,Δy,Δz</w:t>
      </w:r>
      <w:proofErr w:type="spellEnd"/>
      <w:r w:rsidRPr="00E655C1">
        <w:rPr>
          <w:color w:val="000000"/>
          <w:szCs w:val="28"/>
          <w:lang w:eastAsia="ru-RU"/>
        </w:rPr>
        <w:t xml:space="preserve"> заданным точностям (для повышения точности измерений работы повторяют). </w:t>
      </w:r>
      <w:proofErr w:type="gramStart"/>
      <w:r w:rsidRPr="00E655C1">
        <w:rPr>
          <w:color w:val="000000"/>
          <w:szCs w:val="28"/>
          <w:lang w:eastAsia="ru-RU"/>
        </w:rPr>
        <w:t>Так</w:t>
      </w:r>
      <w:proofErr w:type="gramEnd"/>
      <w:r w:rsidRPr="00E655C1">
        <w:rPr>
          <w:color w:val="000000"/>
          <w:szCs w:val="28"/>
          <w:lang w:eastAsia="ru-RU"/>
        </w:rPr>
        <w:t xml:space="preserve"> например, точность проводимых работ в точках 5, 6 проверяется путем вычисления в них Δx</w:t>
      </w:r>
      <w:r w:rsidRPr="00E655C1">
        <w:rPr>
          <w:color w:val="000000"/>
          <w:szCs w:val="28"/>
          <w:vertAlign w:val="subscript"/>
          <w:lang w:eastAsia="ru-RU"/>
        </w:rPr>
        <w:t>5</w:t>
      </w:r>
      <w:r w:rsidRPr="00E655C1">
        <w:rPr>
          <w:color w:val="000000"/>
          <w:szCs w:val="28"/>
          <w:lang w:eastAsia="ru-RU"/>
        </w:rPr>
        <w:t>,Δy</w:t>
      </w:r>
      <w:r w:rsidRPr="00E655C1">
        <w:rPr>
          <w:color w:val="000000"/>
          <w:szCs w:val="28"/>
          <w:vertAlign w:val="subscript"/>
          <w:lang w:eastAsia="ru-RU"/>
        </w:rPr>
        <w:t>5</w:t>
      </w:r>
      <w:r w:rsidRPr="00E655C1">
        <w:rPr>
          <w:color w:val="000000"/>
          <w:szCs w:val="28"/>
          <w:lang w:eastAsia="ru-RU"/>
        </w:rPr>
        <w:t>, Δz</w:t>
      </w:r>
      <w:r w:rsidRPr="00E655C1">
        <w:rPr>
          <w:color w:val="000000"/>
          <w:szCs w:val="28"/>
          <w:vertAlign w:val="subscript"/>
          <w:lang w:eastAsia="ru-RU"/>
        </w:rPr>
        <w:t>5</w:t>
      </w:r>
      <w:r w:rsidRPr="00E655C1">
        <w:rPr>
          <w:color w:val="000000"/>
          <w:szCs w:val="28"/>
          <w:lang w:eastAsia="ru-RU"/>
        </w:rPr>
        <w:t>и Δx</w:t>
      </w:r>
      <w:r w:rsidRPr="00E655C1">
        <w:rPr>
          <w:color w:val="000000"/>
          <w:szCs w:val="28"/>
          <w:vertAlign w:val="subscript"/>
          <w:lang w:eastAsia="ru-RU"/>
        </w:rPr>
        <w:t>6</w:t>
      </w:r>
      <w:r w:rsidRPr="00E655C1">
        <w:rPr>
          <w:color w:val="000000"/>
          <w:szCs w:val="28"/>
          <w:lang w:eastAsia="ru-RU"/>
        </w:rPr>
        <w:t>,Δy</w:t>
      </w:r>
      <w:r w:rsidRPr="00E655C1">
        <w:rPr>
          <w:color w:val="000000"/>
          <w:szCs w:val="28"/>
          <w:vertAlign w:val="subscript"/>
          <w:lang w:eastAsia="ru-RU"/>
        </w:rPr>
        <w:t>6</w:t>
      </w:r>
      <w:r w:rsidRPr="00E655C1">
        <w:rPr>
          <w:color w:val="000000"/>
          <w:szCs w:val="28"/>
          <w:lang w:eastAsia="ru-RU"/>
        </w:rPr>
        <w:t>,Δz</w:t>
      </w:r>
      <w:r w:rsidRPr="00E655C1">
        <w:rPr>
          <w:color w:val="000000"/>
          <w:szCs w:val="28"/>
          <w:vertAlign w:val="subscript"/>
          <w:lang w:eastAsia="ru-RU"/>
        </w:rPr>
        <w:t>6</w:t>
      </w:r>
      <w:r w:rsidRPr="00E655C1">
        <w:rPr>
          <w:color w:val="000000"/>
          <w:szCs w:val="28"/>
          <w:lang w:eastAsia="ru-RU"/>
        </w:rPr>
        <w:t xml:space="preserve">, причем второе значение координат в этих точках определяется независимо в результате последовательного определения координат точек 11, 12, 13, 14, 15 и 16, 17, 18 и вычисления координат в точках 5, 6 на базе точек 15, 18 соответственно. Для перехода на следующий этаж обмеряемого объекта на базе любой точки внешнего геодезического обоснования определяют координаты одной из точек, находящейся внутри помещения, расположенного на этом этаже, и проводят работы и проверку точности по аналогии со сделанным выше описанием. Так, например, для перехода на второй этаж на базе точки 9 определяют координаты точки 26, для перехода на третий этаж - координаты точки 27, для перехода на четвертый этаж - координаты точки 28 и производят работы по связыванию всех помещений обмеряемого этажа объекта аналогично сделанному выше описанию по первому этажу (уровню) объекта. Таким образом, получают связанные координаты всех опорных, базовых точек обмеряемого объекта и их взаимное расположение. Обмеряемое здание </w:t>
      </w:r>
      <w:r w:rsidRPr="00E655C1">
        <w:rPr>
          <w:color w:val="000000"/>
          <w:szCs w:val="28"/>
          <w:lang w:eastAsia="ru-RU"/>
        </w:rPr>
        <w:lastRenderedPageBreak/>
        <w:t>оказывается опутанным сетью связанных базовых точек, т.е. определяется и создается координатно-пространственное обоснование обмеряемого объекта. Число базовых точек сети зависит, во-первых, от сложности конфигурации здания, во-вторых, от требуемой точности и качества проводимых работ.</w:t>
      </w:r>
    </w:p>
    <w:p w14:paraId="5B6AE805" w14:textId="77777777" w:rsidR="00E655C1" w:rsidRPr="00E655C1" w:rsidRDefault="00E655C1" w:rsidP="002E7C31">
      <w:pPr>
        <w:shd w:val="clear" w:color="auto" w:fill="FFFFFF"/>
        <w:rPr>
          <w:color w:val="000000"/>
          <w:szCs w:val="28"/>
          <w:lang w:eastAsia="ru-RU"/>
        </w:rPr>
      </w:pPr>
      <w:proofErr w:type="gramStart"/>
      <w:r w:rsidRPr="00E655C1">
        <w:rPr>
          <w:color w:val="000000"/>
          <w:szCs w:val="28"/>
          <w:lang w:eastAsia="ru-RU"/>
        </w:rPr>
        <w:t>Затем поэтапно, относительно каждой точки, находящейся внутри здания и являющейся частью полученной сети координатно-пространственного обоснования, производят определение горизонтальных, вертикальных углов и расстояний отдельных конструктивных частей и особенностей обмеряемого помещения, уточняется их геометрия при помощи контрольных точек контуров, проводится идентификация конструктивных элементов объекта согласно принятому кодированному описанию элементов объекта и вычисляются координаты всех элементов, частей и точек, определяющих их контур.</w:t>
      </w:r>
      <w:proofErr w:type="gramEnd"/>
      <w:r w:rsidRPr="00E655C1">
        <w:rPr>
          <w:color w:val="000000"/>
          <w:szCs w:val="28"/>
          <w:lang w:eastAsia="ru-RU"/>
        </w:rPr>
        <w:t xml:space="preserve"> Например, на базе точек 12, 14, 19, 20, 21, являющихся частью созданной сети, проводят обмеры четырех помещений. Так например, относительно точки 19 конструктивному элементу - стене АБ присваивается код 4331, свой порядковый номер и определяются вертикальные, горизонтальные углы и расстояния до точек</w:t>
      </w:r>
      <w:proofErr w:type="gramStart"/>
      <w:r w:rsidRPr="00E655C1">
        <w:rPr>
          <w:color w:val="000000"/>
          <w:szCs w:val="28"/>
          <w:lang w:eastAsia="ru-RU"/>
        </w:rPr>
        <w:t xml:space="preserve"> А</w:t>
      </w:r>
      <w:proofErr w:type="gramEnd"/>
      <w:r w:rsidRPr="00E655C1">
        <w:rPr>
          <w:color w:val="000000"/>
          <w:szCs w:val="28"/>
          <w:lang w:eastAsia="ru-RU"/>
        </w:rPr>
        <w:t xml:space="preserve"> и Б, другому конструктивному элементу - оконному проему ВГ присваивается код 4336, свой порядковый номер и определяются вертикальные, горизонтальные углы и расстояния до точек В и Г и т.д. По измеренным вертикальным, горизонтальным углам и расстояниям вычисляются координаты точек</w:t>
      </w:r>
      <w:proofErr w:type="gramStart"/>
      <w:r w:rsidRPr="00E655C1">
        <w:rPr>
          <w:color w:val="000000"/>
          <w:szCs w:val="28"/>
          <w:lang w:eastAsia="ru-RU"/>
        </w:rPr>
        <w:t xml:space="preserve"> А</w:t>
      </w:r>
      <w:proofErr w:type="gramEnd"/>
      <w:r w:rsidRPr="00E655C1">
        <w:rPr>
          <w:color w:val="000000"/>
          <w:szCs w:val="28"/>
          <w:lang w:eastAsia="ru-RU"/>
        </w:rPr>
        <w:t>, Б, В, Г. В качестве измерительных средств применяются электронные тахеометры, что значительно упрощает и ускоряет проведение подобных обмерных работ.</w:t>
      </w:r>
    </w:p>
    <w:p w14:paraId="2F5400FA" w14:textId="77777777" w:rsidR="00E655C1" w:rsidRPr="00E655C1" w:rsidRDefault="00E655C1" w:rsidP="002E7C31">
      <w:pPr>
        <w:shd w:val="clear" w:color="auto" w:fill="FFFFFF"/>
        <w:rPr>
          <w:color w:val="000000"/>
          <w:szCs w:val="28"/>
          <w:lang w:eastAsia="ru-RU"/>
        </w:rPr>
      </w:pPr>
      <w:r w:rsidRPr="00E655C1">
        <w:rPr>
          <w:color w:val="000000"/>
          <w:szCs w:val="28"/>
          <w:lang w:eastAsia="ru-RU"/>
        </w:rPr>
        <w:t xml:space="preserve">На основании полученных таким способом данных пространственных координат точек контуров, частей и конструктивных элементов объекта, их кодов и соответствующих им номеров формируют цифровую </w:t>
      </w:r>
      <w:r w:rsidRPr="00E655C1">
        <w:rPr>
          <w:color w:val="000000"/>
          <w:szCs w:val="28"/>
          <w:lang w:eastAsia="ru-RU"/>
        </w:rPr>
        <w:lastRenderedPageBreak/>
        <w:t>пространственную модель объекта. При построении этой модели в данном случае используется специальное авторское программное обеспечение.</w:t>
      </w:r>
    </w:p>
    <w:p w14:paraId="44B645A5" w14:textId="77777777" w:rsidR="00E655C1" w:rsidRDefault="00E655C1" w:rsidP="002E7C31">
      <w:pPr>
        <w:shd w:val="clear" w:color="auto" w:fill="FFFFFF"/>
        <w:rPr>
          <w:color w:val="000000"/>
          <w:szCs w:val="28"/>
          <w:lang w:eastAsia="ru-RU"/>
        </w:rPr>
      </w:pPr>
      <w:r w:rsidRPr="00E655C1">
        <w:rPr>
          <w:color w:val="000000"/>
          <w:szCs w:val="28"/>
          <w:lang w:eastAsia="ru-RU"/>
        </w:rPr>
        <w:t xml:space="preserve">Такой способ позволяет проводить натурные съемки и обмерные работы объектов и конструкций практически любой конфигурации и сложности, в которых отсутствуют недоступные объемы или помещения, а геометрические размеры позволяют разместить соответствующие приборы. Использование кодирования элементов объектов, хранение данных натурных обмеров в виде цифровой пространственной модели, в отличие от хранения в виде плоских бумажных чертежей, значительно упрощает получение любых геометрических характеристик объекта и гарантирует их точность. Например, такой способ предоставляет возможность получать срезы обмеряемого объекта под любым углом и их построение в качестве чертежной документации, вычислять линейные расстояния между его элементами, не имеющими между собой прямой видимости, определять площади поверхностей объекта и его объемов, как в целом, так и отдельных его частей. </w:t>
      </w:r>
      <w:proofErr w:type="gramStart"/>
      <w:r w:rsidRPr="00E655C1">
        <w:rPr>
          <w:color w:val="000000"/>
          <w:szCs w:val="28"/>
          <w:lang w:eastAsia="ru-RU"/>
        </w:rPr>
        <w:t>Использование данного способа, кроме того, позволяет получать более точные (точность определяется при создании координатно-пространственного обоснования) чертежи объектов без использования известного метода диагоналей и автоматически получать на них геометрические параметры конструкций, выявлять их геометрические особенности и отклонения от заданной формы или, например, имеющейся технической документации и соответствующих технических условий, например, позволяет получать с заданной точностью толщины стен, перегородок, перекрытий, конструктивных элементов</w:t>
      </w:r>
      <w:proofErr w:type="gramEnd"/>
      <w:r w:rsidRPr="00E655C1">
        <w:rPr>
          <w:color w:val="000000"/>
          <w:szCs w:val="28"/>
          <w:lang w:eastAsia="ru-RU"/>
        </w:rPr>
        <w:t xml:space="preserve"> не разрушающим методом.</w:t>
      </w:r>
    </w:p>
    <w:p w14:paraId="0B7960B6" w14:textId="77777777" w:rsidR="002E7C31" w:rsidRDefault="002E7C31" w:rsidP="002E7C31">
      <w:pPr>
        <w:shd w:val="clear" w:color="auto" w:fill="FFFFFF"/>
        <w:rPr>
          <w:color w:val="000000"/>
          <w:szCs w:val="28"/>
          <w:lang w:eastAsia="ru-RU"/>
        </w:rPr>
      </w:pPr>
    </w:p>
    <w:p w14:paraId="28D94AB7" w14:textId="77777777" w:rsidR="002E7C31" w:rsidRDefault="002E7C31" w:rsidP="002E7C31">
      <w:pPr>
        <w:shd w:val="clear" w:color="auto" w:fill="FFFFFF"/>
        <w:rPr>
          <w:color w:val="000000"/>
          <w:szCs w:val="28"/>
          <w:lang w:eastAsia="ru-RU"/>
        </w:rPr>
      </w:pPr>
    </w:p>
    <w:p w14:paraId="260872B9" w14:textId="18F2445A" w:rsidR="002E7C31" w:rsidRDefault="002E7C31" w:rsidP="002E7C31">
      <w:pPr>
        <w:shd w:val="clear" w:color="auto" w:fill="FFFFFF"/>
        <w:rPr>
          <w:color w:val="000000"/>
          <w:szCs w:val="28"/>
          <w:lang w:eastAsia="ru-RU"/>
        </w:rPr>
      </w:pPr>
    </w:p>
    <w:p w14:paraId="5DA23B5C" w14:textId="5FE73F0F" w:rsidR="002E7C31" w:rsidRPr="00E655C1" w:rsidRDefault="002E7C31" w:rsidP="002E7C31">
      <w:pPr>
        <w:shd w:val="clear" w:color="auto" w:fill="FFFFFF"/>
        <w:jc w:val="center"/>
        <w:rPr>
          <w:color w:val="000000"/>
          <w:szCs w:val="28"/>
          <w:lang w:eastAsia="ru-RU"/>
        </w:rPr>
      </w:pPr>
      <w:r>
        <w:rPr>
          <w:color w:val="000000"/>
          <w:szCs w:val="28"/>
          <w:lang w:eastAsia="ru-RU"/>
        </w:rPr>
        <w:lastRenderedPageBreak/>
        <w:t>Формула изобретения</w:t>
      </w:r>
    </w:p>
    <w:p w14:paraId="0E98BAC2" w14:textId="5EE79101" w:rsidR="00285A9D" w:rsidRDefault="002E7C31" w:rsidP="002E7C31">
      <w:pPr>
        <w:pStyle w:val="a3"/>
        <w:ind w:left="0"/>
        <w:rPr>
          <w:color w:val="000000"/>
          <w:szCs w:val="28"/>
          <w:shd w:val="clear" w:color="auto" w:fill="FFFFFF"/>
        </w:rPr>
      </w:pPr>
      <w:proofErr w:type="gramStart"/>
      <w:r w:rsidRPr="002E7C31">
        <w:rPr>
          <w:color w:val="000000"/>
          <w:szCs w:val="28"/>
          <w:shd w:val="clear" w:color="auto" w:fill="FFFFFF"/>
        </w:rPr>
        <w:t>Способ получения пространственных цифровых моделей объектов, заключающийся в том, что создают геодезическое обоснование объекта относительно, по крайней мере, двух базовых точек, одновременно проводят уравнивание погрешностей геодезического обоснования, выбирают сеть базовых точек внутри объекта, проводят построение сети связанных базовых точек с выверкой точности определения их координат относительно геодезического обоснования, на его основе создают координатно-пространственное обоснование, затем определяют горизонтальные и вертикальные углы</w:t>
      </w:r>
      <w:proofErr w:type="gramEnd"/>
      <w:r w:rsidRPr="002E7C31">
        <w:rPr>
          <w:color w:val="000000"/>
          <w:szCs w:val="28"/>
          <w:shd w:val="clear" w:color="auto" w:fill="FFFFFF"/>
        </w:rPr>
        <w:t xml:space="preserve"> </w:t>
      </w:r>
      <w:proofErr w:type="gramStart"/>
      <w:r w:rsidRPr="002E7C31">
        <w:rPr>
          <w:color w:val="000000"/>
          <w:szCs w:val="28"/>
          <w:shd w:val="clear" w:color="auto" w:fill="FFFFFF"/>
        </w:rPr>
        <w:t>и расстояния до каждой заданной точки отдельных конструктивных элементов объекта и точек, определяющих контур и особенности геометрии, составляющих частей объекта, определяются линейные размеры конструктивных элементов и расстояния между точками контуров этих конструктивных элементов относительно координатно-пространственного обоснования с одновременным кодированием описания объекта и идентификацией конструктивных элементов объекта, вычисляют пространственные координаты точек конструктивных элементов объекта и координаты точек, определяющих контур и особенности</w:t>
      </w:r>
      <w:proofErr w:type="gramEnd"/>
      <w:r w:rsidRPr="002E7C31">
        <w:rPr>
          <w:color w:val="000000"/>
          <w:szCs w:val="28"/>
          <w:shd w:val="clear" w:color="auto" w:fill="FFFFFF"/>
        </w:rPr>
        <w:t xml:space="preserve"> геометрии, составляющих его частей и на основании полученной совокупности данных проводят построение пространственной цифровой модели объекта.</w:t>
      </w:r>
      <w:r w:rsidRPr="002E7C31">
        <w:rPr>
          <w:szCs w:val="28"/>
        </w:rPr>
        <w:t xml:space="preserve"> </w:t>
      </w:r>
    </w:p>
    <w:p w14:paraId="217899CD" w14:textId="77777777" w:rsidR="002E7C31" w:rsidRDefault="002E7C31" w:rsidP="002E7C31">
      <w:pPr>
        <w:pStyle w:val="a3"/>
        <w:ind w:left="0"/>
        <w:rPr>
          <w:szCs w:val="28"/>
        </w:rPr>
      </w:pPr>
      <w:r w:rsidRPr="002E7C31">
        <w:rPr>
          <w:noProof/>
          <w:szCs w:val="28"/>
          <w:lang w:eastAsia="ru-RU"/>
        </w:rPr>
        <w:lastRenderedPageBreak/>
        <w:drawing>
          <wp:anchor distT="0" distB="0" distL="114300" distR="114300" simplePos="0" relativeHeight="251684352" behindDoc="1" locked="0" layoutInCell="1" allowOverlap="1" wp14:anchorId="0C908BDA" wp14:editId="177F8B81">
            <wp:simplePos x="0" y="0"/>
            <wp:positionH relativeFrom="column">
              <wp:posOffset>177165</wp:posOffset>
            </wp:positionH>
            <wp:positionV relativeFrom="paragraph">
              <wp:posOffset>-204470</wp:posOffset>
            </wp:positionV>
            <wp:extent cx="5495925" cy="8229600"/>
            <wp:effectExtent l="0" t="0" r="0" b="0"/>
            <wp:wrapTight wrapText="bothSides">
              <wp:wrapPolygon edited="0">
                <wp:start x="0" y="0"/>
                <wp:lineTo x="0" y="21550"/>
                <wp:lineTo x="21563" y="21550"/>
                <wp:lineTo x="21563" y="0"/>
                <wp:lineTo x="0" y="0"/>
              </wp:wrapPolygon>
            </wp:wrapTight>
            <wp:docPr id="591206315" name="Рисунок 1" descr="Изображение выглядит как зарисовка, диаграмма, рисуно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06315" name="Рисунок 1" descr="Изображение выглядит как зарисовка, диаграмма, рисунок, линия&#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5495925" cy="8229600"/>
                    </a:xfrm>
                    <a:prstGeom prst="rect">
                      <a:avLst/>
                    </a:prstGeom>
                  </pic:spPr>
                </pic:pic>
              </a:graphicData>
            </a:graphic>
            <wp14:sizeRelV relativeFrom="margin">
              <wp14:pctHeight>0</wp14:pctHeight>
            </wp14:sizeRelV>
          </wp:anchor>
        </w:drawing>
      </w:r>
    </w:p>
    <w:p w14:paraId="64BD4D98" w14:textId="77777777" w:rsidR="002E7C31" w:rsidRDefault="002E7C31">
      <w:pPr>
        <w:spacing w:line="240" w:lineRule="auto"/>
        <w:ind w:firstLine="0"/>
        <w:jc w:val="left"/>
        <w:rPr>
          <w:szCs w:val="28"/>
        </w:rPr>
      </w:pPr>
      <w:r>
        <w:rPr>
          <w:szCs w:val="28"/>
        </w:rPr>
        <w:br w:type="page"/>
      </w:r>
    </w:p>
    <w:p w14:paraId="718D1A05" w14:textId="7D0B6DF2" w:rsidR="002E7C31" w:rsidRDefault="002E7C31" w:rsidP="002E7C31">
      <w:pPr>
        <w:pStyle w:val="a3"/>
        <w:ind w:left="0"/>
        <w:rPr>
          <w:szCs w:val="28"/>
        </w:rPr>
      </w:pPr>
      <w:r w:rsidRPr="002E7C31">
        <w:rPr>
          <w:noProof/>
          <w:szCs w:val="28"/>
          <w:lang w:eastAsia="ru-RU"/>
        </w:rPr>
        <w:lastRenderedPageBreak/>
        <w:drawing>
          <wp:inline distT="0" distB="0" distL="0" distR="0" wp14:anchorId="3A85E788" wp14:editId="3E1027BF">
            <wp:extent cx="5505450" cy="8877300"/>
            <wp:effectExtent l="0" t="0" r="0" b="0"/>
            <wp:docPr id="1717722889" name="Рисунок 1" descr="Изображение выглядит как зарисовка, рисунок, диаграмма,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22889" name="Рисунок 1" descr="Изображение выглядит как зарисовка, рисунок, диаграмма, Технический чертеж&#10;&#10;Автоматически созданное описание"/>
                    <pic:cNvPicPr/>
                  </pic:nvPicPr>
                  <pic:blipFill>
                    <a:blip r:embed="rId15"/>
                    <a:stretch>
                      <a:fillRect/>
                    </a:stretch>
                  </pic:blipFill>
                  <pic:spPr>
                    <a:xfrm>
                      <a:off x="0" y="0"/>
                      <a:ext cx="5505450" cy="8877300"/>
                    </a:xfrm>
                    <a:prstGeom prst="rect">
                      <a:avLst/>
                    </a:prstGeom>
                  </pic:spPr>
                </pic:pic>
              </a:graphicData>
            </a:graphic>
          </wp:inline>
        </w:drawing>
      </w:r>
    </w:p>
    <w:p w14:paraId="73FBC743" w14:textId="77777777" w:rsidR="00D300CA" w:rsidRDefault="00D300CA" w:rsidP="00D300CA">
      <w:pPr>
        <w:pStyle w:val="1"/>
        <w:rPr>
          <w:lang w:val="ru-RU"/>
        </w:rPr>
      </w:pPr>
      <w:bookmarkStart w:id="14" w:name="_Toc121305480"/>
      <w:bookmarkStart w:id="15" w:name="_Toc148911668"/>
      <w:r w:rsidRPr="00874547">
        <w:rPr>
          <w:lang w:val="ru-RU"/>
        </w:rPr>
        <w:lastRenderedPageBreak/>
        <w:t>Приложение</w:t>
      </w:r>
      <w:proofErr w:type="gramStart"/>
      <w:r w:rsidRPr="00874547">
        <w:rPr>
          <w:lang w:val="ru-RU"/>
        </w:rPr>
        <w:t xml:space="preserve"> Б</w:t>
      </w:r>
      <w:proofErr w:type="gramEnd"/>
      <w:r w:rsidRPr="00874547">
        <w:rPr>
          <w:lang w:val="ru-RU"/>
        </w:rPr>
        <w:t xml:space="preserve"> – Дневник прохождения практики</w:t>
      </w:r>
      <w:bookmarkEnd w:id="14"/>
      <w:bookmarkEnd w:id="15"/>
    </w:p>
    <w:p w14:paraId="48B096FB" w14:textId="77777777" w:rsidR="00D300CA" w:rsidRDefault="00D300CA" w:rsidP="00D300CA"/>
    <w:p w14:paraId="55203C79" w14:textId="00A21047" w:rsidR="00D300CA" w:rsidRPr="00D300CA" w:rsidRDefault="00D300CA" w:rsidP="00D300CA">
      <w:proofErr w:type="spellStart"/>
      <w:r>
        <w:t>Горобинский</w:t>
      </w:r>
      <w:proofErr w:type="spellEnd"/>
      <w:r>
        <w:t xml:space="preserve"> А.С.</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6"/>
        <w:gridCol w:w="1985"/>
        <w:gridCol w:w="4105"/>
        <w:gridCol w:w="1985"/>
      </w:tblGrid>
      <w:tr w:rsidR="00D300CA" w:rsidRPr="00874547" w14:paraId="5FD0669E" w14:textId="77777777" w:rsidTr="00412805">
        <w:trPr>
          <w:jc w:val="center"/>
        </w:trPr>
        <w:tc>
          <w:tcPr>
            <w:tcW w:w="1956" w:type="dxa"/>
            <w:shd w:val="clear" w:color="auto" w:fill="auto"/>
          </w:tcPr>
          <w:p w14:paraId="1AA6F6E8" w14:textId="77777777" w:rsidR="00D300CA" w:rsidRPr="00874547" w:rsidRDefault="00D300CA" w:rsidP="00412805">
            <w:pPr>
              <w:spacing w:line="240" w:lineRule="auto"/>
              <w:ind w:firstLine="0"/>
              <w:jc w:val="center"/>
              <w:rPr>
                <w:sz w:val="24"/>
              </w:rPr>
            </w:pPr>
            <w:r w:rsidRPr="00874547">
              <w:rPr>
                <w:sz w:val="24"/>
              </w:rPr>
              <w:t>Дата</w:t>
            </w:r>
          </w:p>
        </w:tc>
        <w:tc>
          <w:tcPr>
            <w:tcW w:w="1985" w:type="dxa"/>
            <w:shd w:val="clear" w:color="auto" w:fill="auto"/>
          </w:tcPr>
          <w:p w14:paraId="125AE6D8" w14:textId="77777777" w:rsidR="00D300CA" w:rsidRPr="00874547" w:rsidRDefault="00D300CA" w:rsidP="00412805">
            <w:pPr>
              <w:spacing w:line="240" w:lineRule="auto"/>
              <w:ind w:firstLine="0"/>
              <w:rPr>
                <w:sz w:val="24"/>
              </w:rPr>
            </w:pPr>
            <w:r w:rsidRPr="00874547">
              <w:rPr>
                <w:sz w:val="24"/>
              </w:rPr>
              <w:t>Место работы</w:t>
            </w:r>
          </w:p>
        </w:tc>
        <w:tc>
          <w:tcPr>
            <w:tcW w:w="4105" w:type="dxa"/>
            <w:shd w:val="clear" w:color="auto" w:fill="auto"/>
          </w:tcPr>
          <w:p w14:paraId="4456A7AA" w14:textId="77777777" w:rsidR="00D300CA" w:rsidRPr="00874547" w:rsidRDefault="00D300CA" w:rsidP="00412805">
            <w:pPr>
              <w:spacing w:line="240" w:lineRule="auto"/>
              <w:ind w:firstLine="0"/>
              <w:jc w:val="center"/>
              <w:rPr>
                <w:sz w:val="24"/>
              </w:rPr>
            </w:pPr>
            <w:r w:rsidRPr="00874547">
              <w:rPr>
                <w:sz w:val="24"/>
              </w:rPr>
              <w:t>Выполняемые работы</w:t>
            </w:r>
          </w:p>
        </w:tc>
        <w:tc>
          <w:tcPr>
            <w:tcW w:w="1985" w:type="dxa"/>
            <w:shd w:val="clear" w:color="auto" w:fill="auto"/>
          </w:tcPr>
          <w:p w14:paraId="4B6AEB44" w14:textId="77777777" w:rsidR="00D300CA" w:rsidRPr="00874547" w:rsidRDefault="00D300CA" w:rsidP="00412805">
            <w:pPr>
              <w:spacing w:line="240" w:lineRule="auto"/>
              <w:ind w:firstLine="0"/>
              <w:jc w:val="center"/>
              <w:rPr>
                <w:sz w:val="24"/>
              </w:rPr>
            </w:pPr>
            <w:r w:rsidRPr="00874547">
              <w:rPr>
                <w:sz w:val="24"/>
              </w:rPr>
              <w:t>Оценка руководителя</w:t>
            </w:r>
          </w:p>
        </w:tc>
      </w:tr>
      <w:tr w:rsidR="00D300CA" w:rsidRPr="00874547" w14:paraId="1EB58D57" w14:textId="77777777" w:rsidTr="00412805">
        <w:trPr>
          <w:trHeight w:val="758"/>
          <w:jc w:val="center"/>
        </w:trPr>
        <w:tc>
          <w:tcPr>
            <w:tcW w:w="1956" w:type="dxa"/>
            <w:shd w:val="clear" w:color="auto" w:fill="auto"/>
            <w:vAlign w:val="center"/>
          </w:tcPr>
          <w:p w14:paraId="58FDB036" w14:textId="52067D92" w:rsidR="00D300CA" w:rsidRPr="002D0BED" w:rsidRDefault="002D0BED" w:rsidP="00412805">
            <w:pPr>
              <w:spacing w:line="240" w:lineRule="auto"/>
              <w:ind w:firstLine="0"/>
              <w:jc w:val="center"/>
              <w:rPr>
                <w:sz w:val="24"/>
                <w:lang w:val="en-US"/>
              </w:rPr>
            </w:pPr>
            <w:r>
              <w:rPr>
                <w:sz w:val="24"/>
                <w:lang w:val="en-US"/>
              </w:rPr>
              <w:t>18</w:t>
            </w:r>
            <w:r w:rsidR="00D300CA" w:rsidRPr="00874547">
              <w:rPr>
                <w:sz w:val="24"/>
              </w:rPr>
              <w:t>.09.202</w:t>
            </w:r>
            <w:r>
              <w:rPr>
                <w:sz w:val="24"/>
                <w:lang w:val="en-US"/>
              </w:rPr>
              <w:t>3</w:t>
            </w:r>
          </w:p>
        </w:tc>
        <w:tc>
          <w:tcPr>
            <w:tcW w:w="1985" w:type="dxa"/>
            <w:shd w:val="clear" w:color="auto" w:fill="auto"/>
            <w:vAlign w:val="center"/>
          </w:tcPr>
          <w:p w14:paraId="175DE847" w14:textId="77777777" w:rsidR="00D300CA" w:rsidRPr="00874547" w:rsidRDefault="00D300CA" w:rsidP="00412805">
            <w:pPr>
              <w:spacing w:line="240" w:lineRule="auto"/>
              <w:ind w:firstLine="0"/>
              <w:jc w:val="center"/>
              <w:rPr>
                <w:sz w:val="24"/>
              </w:rPr>
            </w:pPr>
            <w:r w:rsidRPr="00874547">
              <w:rPr>
                <w:sz w:val="24"/>
              </w:rPr>
              <w:t>ООО «</w:t>
            </w:r>
            <w:proofErr w:type="spellStart"/>
            <w:r w:rsidRPr="00874547">
              <w:rPr>
                <w:sz w:val="24"/>
              </w:rPr>
              <w:t>Датум</w:t>
            </w:r>
            <w:proofErr w:type="spellEnd"/>
            <w:r w:rsidRPr="00874547">
              <w:rPr>
                <w:sz w:val="24"/>
              </w:rPr>
              <w:t xml:space="preserve"> Групп»</w:t>
            </w:r>
          </w:p>
        </w:tc>
        <w:tc>
          <w:tcPr>
            <w:tcW w:w="4105" w:type="dxa"/>
            <w:shd w:val="clear" w:color="auto" w:fill="auto"/>
            <w:vAlign w:val="center"/>
          </w:tcPr>
          <w:p w14:paraId="08A4AB69" w14:textId="77777777" w:rsidR="00D300CA" w:rsidRPr="00874547" w:rsidRDefault="00D300CA" w:rsidP="00412805">
            <w:pPr>
              <w:spacing w:line="240" w:lineRule="auto"/>
              <w:ind w:firstLine="0"/>
              <w:rPr>
                <w:sz w:val="24"/>
                <w:highlight w:val="yellow"/>
              </w:rPr>
            </w:pPr>
            <w:r w:rsidRPr="00874547">
              <w:rPr>
                <w:sz w:val="24"/>
              </w:rPr>
              <w:t>Прохождение вводного и первичного инструктажа по охране труда на рабочем месте, и инструктажа по пожарной безопасности на объекте</w:t>
            </w:r>
          </w:p>
        </w:tc>
        <w:tc>
          <w:tcPr>
            <w:tcW w:w="1985" w:type="dxa"/>
            <w:shd w:val="clear" w:color="auto" w:fill="auto"/>
          </w:tcPr>
          <w:p w14:paraId="305096CA" w14:textId="77777777" w:rsidR="00D300CA" w:rsidRPr="00874547" w:rsidRDefault="00D300CA" w:rsidP="00412805">
            <w:pPr>
              <w:spacing w:line="240" w:lineRule="auto"/>
              <w:ind w:firstLine="0"/>
              <w:rPr>
                <w:sz w:val="24"/>
              </w:rPr>
            </w:pPr>
          </w:p>
        </w:tc>
      </w:tr>
      <w:tr w:rsidR="00D300CA" w:rsidRPr="00874547" w14:paraId="68BB9211" w14:textId="77777777" w:rsidTr="00412805">
        <w:trPr>
          <w:jc w:val="center"/>
        </w:trPr>
        <w:tc>
          <w:tcPr>
            <w:tcW w:w="1956" w:type="dxa"/>
            <w:shd w:val="clear" w:color="auto" w:fill="auto"/>
            <w:vAlign w:val="center"/>
          </w:tcPr>
          <w:p w14:paraId="35FC00CC" w14:textId="1F9D8DBC" w:rsidR="00D300CA" w:rsidRPr="00874547" w:rsidRDefault="00D300CA" w:rsidP="00412805">
            <w:pPr>
              <w:spacing w:line="240" w:lineRule="auto"/>
              <w:ind w:firstLine="0"/>
              <w:jc w:val="center"/>
              <w:rPr>
                <w:sz w:val="24"/>
              </w:rPr>
            </w:pPr>
            <w:r w:rsidRPr="00874547">
              <w:rPr>
                <w:sz w:val="24"/>
              </w:rPr>
              <w:t xml:space="preserve">с </w:t>
            </w:r>
            <w:r w:rsidR="002D0BED">
              <w:rPr>
                <w:sz w:val="24"/>
                <w:lang w:val="en-US"/>
              </w:rPr>
              <w:t>19</w:t>
            </w:r>
            <w:r w:rsidRPr="00874547">
              <w:rPr>
                <w:sz w:val="24"/>
              </w:rPr>
              <w:t>.09.202</w:t>
            </w:r>
            <w:r w:rsidR="002D0BED">
              <w:rPr>
                <w:sz w:val="24"/>
                <w:lang w:val="en-US"/>
              </w:rPr>
              <w:t>3</w:t>
            </w:r>
            <w:r w:rsidRPr="00874547">
              <w:rPr>
                <w:sz w:val="24"/>
              </w:rPr>
              <w:t xml:space="preserve"> </w:t>
            </w:r>
          </w:p>
          <w:p w14:paraId="1FB762CF" w14:textId="0F5B4C9E" w:rsidR="00D300CA" w:rsidRPr="002D0BED" w:rsidRDefault="00D300CA" w:rsidP="00412805">
            <w:pPr>
              <w:spacing w:line="240" w:lineRule="auto"/>
              <w:ind w:firstLine="0"/>
              <w:jc w:val="center"/>
              <w:rPr>
                <w:sz w:val="24"/>
                <w:lang w:val="en-US"/>
              </w:rPr>
            </w:pPr>
            <w:r w:rsidRPr="00874547">
              <w:rPr>
                <w:sz w:val="24"/>
              </w:rPr>
              <w:t xml:space="preserve">по </w:t>
            </w:r>
            <w:r w:rsidR="002D0BED">
              <w:rPr>
                <w:sz w:val="24"/>
                <w:lang w:val="en-US"/>
              </w:rPr>
              <w:t>30</w:t>
            </w:r>
            <w:r w:rsidRPr="00874547">
              <w:rPr>
                <w:sz w:val="24"/>
              </w:rPr>
              <w:t>.09.202</w:t>
            </w:r>
            <w:r w:rsidR="002D0BED">
              <w:rPr>
                <w:sz w:val="24"/>
                <w:lang w:val="en-US"/>
              </w:rPr>
              <w:t>3</w:t>
            </w:r>
          </w:p>
        </w:tc>
        <w:tc>
          <w:tcPr>
            <w:tcW w:w="1985" w:type="dxa"/>
            <w:shd w:val="clear" w:color="auto" w:fill="auto"/>
            <w:vAlign w:val="center"/>
          </w:tcPr>
          <w:p w14:paraId="59566ABA" w14:textId="77777777" w:rsidR="00D300CA" w:rsidRPr="00874547" w:rsidRDefault="00D300CA" w:rsidP="00412805">
            <w:pPr>
              <w:spacing w:line="240" w:lineRule="auto"/>
              <w:ind w:firstLine="0"/>
              <w:jc w:val="center"/>
              <w:rPr>
                <w:sz w:val="24"/>
              </w:rPr>
            </w:pPr>
            <w:r w:rsidRPr="00874547">
              <w:rPr>
                <w:sz w:val="24"/>
              </w:rPr>
              <w:t>ООО «</w:t>
            </w:r>
            <w:proofErr w:type="spellStart"/>
            <w:r w:rsidRPr="00874547">
              <w:rPr>
                <w:sz w:val="24"/>
              </w:rPr>
              <w:t>Датум</w:t>
            </w:r>
            <w:proofErr w:type="spellEnd"/>
            <w:r w:rsidRPr="00874547">
              <w:rPr>
                <w:sz w:val="24"/>
              </w:rPr>
              <w:t xml:space="preserve"> Групп»</w:t>
            </w:r>
          </w:p>
        </w:tc>
        <w:tc>
          <w:tcPr>
            <w:tcW w:w="4105" w:type="dxa"/>
            <w:shd w:val="clear" w:color="auto" w:fill="auto"/>
            <w:vAlign w:val="center"/>
          </w:tcPr>
          <w:p w14:paraId="63493F01" w14:textId="77777777" w:rsidR="00D300CA" w:rsidRPr="00874547" w:rsidRDefault="00D300CA" w:rsidP="00412805">
            <w:pPr>
              <w:spacing w:line="240" w:lineRule="auto"/>
              <w:ind w:firstLine="0"/>
              <w:rPr>
                <w:sz w:val="24"/>
              </w:rPr>
            </w:pPr>
            <w:r w:rsidRPr="00874547">
              <w:rPr>
                <w:sz w:val="24"/>
              </w:rPr>
              <w:t>Наука. Основные понятия. Виды научных результатов. Новый научный результат</w:t>
            </w:r>
          </w:p>
        </w:tc>
        <w:tc>
          <w:tcPr>
            <w:tcW w:w="1985" w:type="dxa"/>
            <w:shd w:val="clear" w:color="auto" w:fill="auto"/>
          </w:tcPr>
          <w:p w14:paraId="0C02F69D" w14:textId="77777777" w:rsidR="00D300CA" w:rsidRPr="00874547" w:rsidRDefault="00D300CA" w:rsidP="00412805">
            <w:pPr>
              <w:spacing w:line="240" w:lineRule="auto"/>
              <w:ind w:firstLine="0"/>
              <w:rPr>
                <w:sz w:val="24"/>
              </w:rPr>
            </w:pPr>
          </w:p>
        </w:tc>
      </w:tr>
      <w:tr w:rsidR="00D300CA" w:rsidRPr="00874547" w14:paraId="1C722009" w14:textId="77777777" w:rsidTr="00412805">
        <w:trPr>
          <w:jc w:val="center"/>
        </w:trPr>
        <w:tc>
          <w:tcPr>
            <w:tcW w:w="1956" w:type="dxa"/>
            <w:shd w:val="clear" w:color="auto" w:fill="auto"/>
            <w:vAlign w:val="center"/>
          </w:tcPr>
          <w:p w14:paraId="7EDF7661" w14:textId="64806082" w:rsidR="00D300CA" w:rsidRPr="00874547" w:rsidRDefault="00D300CA" w:rsidP="00412805">
            <w:pPr>
              <w:spacing w:line="240" w:lineRule="auto"/>
              <w:ind w:firstLine="0"/>
              <w:jc w:val="center"/>
              <w:rPr>
                <w:sz w:val="24"/>
              </w:rPr>
            </w:pPr>
            <w:r w:rsidRPr="00874547">
              <w:rPr>
                <w:sz w:val="24"/>
              </w:rPr>
              <w:t xml:space="preserve">с </w:t>
            </w:r>
            <w:r w:rsidR="002D0BED">
              <w:rPr>
                <w:sz w:val="24"/>
                <w:lang w:val="en-US"/>
              </w:rPr>
              <w:t>01</w:t>
            </w:r>
            <w:r w:rsidRPr="00874547">
              <w:rPr>
                <w:sz w:val="24"/>
              </w:rPr>
              <w:t>.</w:t>
            </w:r>
            <w:r w:rsidR="002D0BED">
              <w:rPr>
                <w:sz w:val="24"/>
                <w:lang w:val="en-US"/>
              </w:rPr>
              <w:t>10</w:t>
            </w:r>
            <w:r w:rsidRPr="00874547">
              <w:rPr>
                <w:sz w:val="24"/>
              </w:rPr>
              <w:t>.202</w:t>
            </w:r>
            <w:r w:rsidR="002D0BED">
              <w:rPr>
                <w:sz w:val="24"/>
                <w:lang w:val="en-US"/>
              </w:rPr>
              <w:t>3</w:t>
            </w:r>
            <w:r w:rsidRPr="00874547">
              <w:rPr>
                <w:sz w:val="24"/>
              </w:rPr>
              <w:t xml:space="preserve"> </w:t>
            </w:r>
          </w:p>
          <w:p w14:paraId="5DCD7021" w14:textId="034F910C" w:rsidR="00D300CA" w:rsidRPr="002D0BED" w:rsidRDefault="00D300CA" w:rsidP="00412805">
            <w:pPr>
              <w:spacing w:line="240" w:lineRule="auto"/>
              <w:ind w:firstLine="0"/>
              <w:jc w:val="center"/>
              <w:rPr>
                <w:sz w:val="24"/>
                <w:lang w:val="en-US"/>
              </w:rPr>
            </w:pPr>
            <w:r w:rsidRPr="00874547">
              <w:rPr>
                <w:sz w:val="24"/>
              </w:rPr>
              <w:t xml:space="preserve">по </w:t>
            </w:r>
            <w:r w:rsidR="002D0BED">
              <w:rPr>
                <w:sz w:val="24"/>
                <w:lang w:val="en-US"/>
              </w:rPr>
              <w:t>08</w:t>
            </w:r>
            <w:r w:rsidRPr="00874547">
              <w:rPr>
                <w:sz w:val="24"/>
              </w:rPr>
              <w:t>.10.202</w:t>
            </w:r>
            <w:r w:rsidR="002D0BED">
              <w:rPr>
                <w:sz w:val="24"/>
                <w:lang w:val="en-US"/>
              </w:rPr>
              <w:t>3</w:t>
            </w:r>
          </w:p>
        </w:tc>
        <w:tc>
          <w:tcPr>
            <w:tcW w:w="1985" w:type="dxa"/>
            <w:shd w:val="clear" w:color="auto" w:fill="auto"/>
            <w:vAlign w:val="center"/>
          </w:tcPr>
          <w:p w14:paraId="2D539CCC" w14:textId="77777777" w:rsidR="00D300CA" w:rsidRPr="00874547" w:rsidRDefault="00D300CA" w:rsidP="00412805">
            <w:pPr>
              <w:spacing w:line="240" w:lineRule="auto"/>
              <w:ind w:firstLine="0"/>
              <w:jc w:val="center"/>
              <w:rPr>
                <w:sz w:val="24"/>
              </w:rPr>
            </w:pPr>
            <w:r w:rsidRPr="00874547">
              <w:rPr>
                <w:sz w:val="24"/>
              </w:rPr>
              <w:t>ООО «</w:t>
            </w:r>
            <w:proofErr w:type="spellStart"/>
            <w:r w:rsidRPr="00874547">
              <w:rPr>
                <w:sz w:val="24"/>
              </w:rPr>
              <w:t>Датум</w:t>
            </w:r>
            <w:proofErr w:type="spellEnd"/>
            <w:r w:rsidRPr="00874547">
              <w:rPr>
                <w:sz w:val="24"/>
              </w:rPr>
              <w:t xml:space="preserve"> Групп»</w:t>
            </w:r>
          </w:p>
        </w:tc>
        <w:tc>
          <w:tcPr>
            <w:tcW w:w="4105" w:type="dxa"/>
            <w:shd w:val="clear" w:color="auto" w:fill="auto"/>
            <w:vAlign w:val="center"/>
          </w:tcPr>
          <w:p w14:paraId="7BB30CC8" w14:textId="77777777" w:rsidR="00D300CA" w:rsidRPr="00874547" w:rsidRDefault="00D300CA" w:rsidP="00412805">
            <w:pPr>
              <w:spacing w:line="240" w:lineRule="auto"/>
              <w:ind w:firstLine="0"/>
              <w:rPr>
                <w:sz w:val="24"/>
              </w:rPr>
            </w:pPr>
            <w:r w:rsidRPr="00874547">
              <w:rPr>
                <w:sz w:val="24"/>
              </w:rPr>
              <w:t>Организация научно-исследовательской деятельности в ВУЗе, НИИ, предприятии</w:t>
            </w:r>
          </w:p>
        </w:tc>
        <w:tc>
          <w:tcPr>
            <w:tcW w:w="1985" w:type="dxa"/>
            <w:shd w:val="clear" w:color="auto" w:fill="auto"/>
          </w:tcPr>
          <w:p w14:paraId="1EFE4A39" w14:textId="77777777" w:rsidR="00D300CA" w:rsidRPr="00874547" w:rsidRDefault="00D300CA" w:rsidP="00412805">
            <w:pPr>
              <w:spacing w:line="240" w:lineRule="auto"/>
              <w:ind w:firstLine="0"/>
              <w:rPr>
                <w:sz w:val="24"/>
              </w:rPr>
            </w:pPr>
          </w:p>
        </w:tc>
      </w:tr>
      <w:tr w:rsidR="00D300CA" w:rsidRPr="00874547" w14:paraId="3FECB04F" w14:textId="77777777" w:rsidTr="00412805">
        <w:trPr>
          <w:jc w:val="center"/>
        </w:trPr>
        <w:tc>
          <w:tcPr>
            <w:tcW w:w="1956" w:type="dxa"/>
            <w:shd w:val="clear" w:color="auto" w:fill="auto"/>
            <w:vAlign w:val="center"/>
          </w:tcPr>
          <w:p w14:paraId="6143BD01" w14:textId="5B3141C7" w:rsidR="00D300CA" w:rsidRPr="00874547" w:rsidRDefault="00D300CA" w:rsidP="00412805">
            <w:pPr>
              <w:spacing w:line="240" w:lineRule="auto"/>
              <w:ind w:firstLine="0"/>
              <w:jc w:val="center"/>
              <w:rPr>
                <w:sz w:val="24"/>
              </w:rPr>
            </w:pPr>
            <w:r w:rsidRPr="00874547">
              <w:rPr>
                <w:sz w:val="24"/>
              </w:rPr>
              <w:t xml:space="preserve">с </w:t>
            </w:r>
            <w:r w:rsidR="002D0BED">
              <w:rPr>
                <w:sz w:val="24"/>
                <w:lang w:val="en-US"/>
              </w:rPr>
              <w:t>08</w:t>
            </w:r>
            <w:r w:rsidRPr="00874547">
              <w:rPr>
                <w:sz w:val="24"/>
              </w:rPr>
              <w:t>.10.202</w:t>
            </w:r>
            <w:r w:rsidR="002D0BED">
              <w:rPr>
                <w:sz w:val="24"/>
                <w:lang w:val="en-US"/>
              </w:rPr>
              <w:t>3</w:t>
            </w:r>
            <w:r w:rsidRPr="00874547">
              <w:rPr>
                <w:sz w:val="24"/>
              </w:rPr>
              <w:t xml:space="preserve"> </w:t>
            </w:r>
          </w:p>
          <w:p w14:paraId="7EB6B0FE" w14:textId="6DF86BC4" w:rsidR="00D300CA" w:rsidRPr="002D0BED" w:rsidRDefault="00D300CA" w:rsidP="00412805">
            <w:pPr>
              <w:spacing w:line="240" w:lineRule="auto"/>
              <w:ind w:firstLine="0"/>
              <w:jc w:val="center"/>
              <w:rPr>
                <w:sz w:val="24"/>
                <w:lang w:val="en-US"/>
              </w:rPr>
            </w:pPr>
            <w:r w:rsidRPr="00874547">
              <w:rPr>
                <w:sz w:val="24"/>
              </w:rPr>
              <w:t xml:space="preserve">по </w:t>
            </w:r>
            <w:r w:rsidR="002D0BED">
              <w:rPr>
                <w:sz w:val="24"/>
                <w:lang w:val="en-US"/>
              </w:rPr>
              <w:t>10</w:t>
            </w:r>
            <w:r w:rsidRPr="00874547">
              <w:rPr>
                <w:sz w:val="24"/>
              </w:rPr>
              <w:t>.1</w:t>
            </w:r>
            <w:r w:rsidR="002D0BED">
              <w:rPr>
                <w:sz w:val="24"/>
                <w:lang w:val="en-US"/>
              </w:rPr>
              <w:t>0</w:t>
            </w:r>
            <w:r w:rsidRPr="00874547">
              <w:rPr>
                <w:sz w:val="24"/>
              </w:rPr>
              <w:t>.202</w:t>
            </w:r>
            <w:r w:rsidR="002D0BED">
              <w:rPr>
                <w:sz w:val="24"/>
                <w:lang w:val="en-US"/>
              </w:rPr>
              <w:t>3</w:t>
            </w:r>
          </w:p>
        </w:tc>
        <w:tc>
          <w:tcPr>
            <w:tcW w:w="1985" w:type="dxa"/>
            <w:shd w:val="clear" w:color="auto" w:fill="auto"/>
            <w:vAlign w:val="center"/>
          </w:tcPr>
          <w:p w14:paraId="41B0F41D" w14:textId="77777777" w:rsidR="00D300CA" w:rsidRPr="00874547" w:rsidRDefault="00D300CA" w:rsidP="00412805">
            <w:pPr>
              <w:spacing w:line="240" w:lineRule="auto"/>
              <w:ind w:firstLine="0"/>
              <w:jc w:val="center"/>
              <w:rPr>
                <w:sz w:val="24"/>
              </w:rPr>
            </w:pPr>
            <w:r w:rsidRPr="00874547">
              <w:rPr>
                <w:sz w:val="24"/>
              </w:rPr>
              <w:t>ООО «</w:t>
            </w:r>
            <w:proofErr w:type="spellStart"/>
            <w:r w:rsidRPr="00874547">
              <w:rPr>
                <w:sz w:val="24"/>
              </w:rPr>
              <w:t>Датум</w:t>
            </w:r>
            <w:proofErr w:type="spellEnd"/>
            <w:r w:rsidRPr="00874547">
              <w:rPr>
                <w:sz w:val="24"/>
              </w:rPr>
              <w:t xml:space="preserve"> Групп»</w:t>
            </w:r>
          </w:p>
        </w:tc>
        <w:tc>
          <w:tcPr>
            <w:tcW w:w="4105" w:type="dxa"/>
            <w:shd w:val="clear" w:color="auto" w:fill="auto"/>
            <w:vAlign w:val="center"/>
          </w:tcPr>
          <w:p w14:paraId="3C91CF7B" w14:textId="77777777" w:rsidR="00D300CA" w:rsidRPr="00874547" w:rsidRDefault="00D300CA" w:rsidP="00412805">
            <w:pPr>
              <w:spacing w:line="240" w:lineRule="auto"/>
              <w:ind w:firstLine="0"/>
              <w:rPr>
                <w:sz w:val="24"/>
              </w:rPr>
            </w:pPr>
            <w:r w:rsidRPr="00874547">
              <w:rPr>
                <w:sz w:val="24"/>
              </w:rPr>
              <w:t>Публикация научных результатов. Реализация научных результатов</w:t>
            </w:r>
          </w:p>
        </w:tc>
        <w:tc>
          <w:tcPr>
            <w:tcW w:w="1985" w:type="dxa"/>
            <w:shd w:val="clear" w:color="auto" w:fill="auto"/>
          </w:tcPr>
          <w:p w14:paraId="40D17E72" w14:textId="77777777" w:rsidR="00D300CA" w:rsidRPr="00874547" w:rsidRDefault="00D300CA" w:rsidP="00412805">
            <w:pPr>
              <w:spacing w:line="240" w:lineRule="auto"/>
              <w:ind w:firstLine="0"/>
              <w:rPr>
                <w:sz w:val="24"/>
              </w:rPr>
            </w:pPr>
          </w:p>
        </w:tc>
      </w:tr>
      <w:tr w:rsidR="00D300CA" w:rsidRPr="00874547" w14:paraId="7BED5199" w14:textId="77777777" w:rsidTr="00412805">
        <w:trPr>
          <w:jc w:val="center"/>
        </w:trPr>
        <w:tc>
          <w:tcPr>
            <w:tcW w:w="1956" w:type="dxa"/>
            <w:shd w:val="clear" w:color="auto" w:fill="auto"/>
            <w:vAlign w:val="center"/>
          </w:tcPr>
          <w:p w14:paraId="763498D1" w14:textId="2E16589A" w:rsidR="00D300CA" w:rsidRPr="00874547" w:rsidRDefault="00D300CA" w:rsidP="00412805">
            <w:pPr>
              <w:spacing w:line="240" w:lineRule="auto"/>
              <w:ind w:firstLine="0"/>
              <w:jc w:val="center"/>
              <w:rPr>
                <w:sz w:val="24"/>
              </w:rPr>
            </w:pPr>
            <w:r w:rsidRPr="00874547">
              <w:rPr>
                <w:sz w:val="24"/>
              </w:rPr>
              <w:t>с 1</w:t>
            </w:r>
            <w:r w:rsidR="002D0BED">
              <w:rPr>
                <w:sz w:val="24"/>
                <w:lang w:val="en-US"/>
              </w:rPr>
              <w:t>0</w:t>
            </w:r>
            <w:r w:rsidRPr="00874547">
              <w:rPr>
                <w:sz w:val="24"/>
              </w:rPr>
              <w:t>.11.202</w:t>
            </w:r>
            <w:r w:rsidR="002D0BED">
              <w:rPr>
                <w:sz w:val="24"/>
                <w:lang w:val="en-US"/>
              </w:rPr>
              <w:t>3</w:t>
            </w:r>
            <w:r w:rsidRPr="00874547">
              <w:rPr>
                <w:sz w:val="24"/>
              </w:rPr>
              <w:t xml:space="preserve"> </w:t>
            </w:r>
          </w:p>
          <w:p w14:paraId="5AD78D20" w14:textId="1F5CCA90" w:rsidR="00D300CA" w:rsidRPr="002D0BED" w:rsidRDefault="00D300CA" w:rsidP="00412805">
            <w:pPr>
              <w:spacing w:line="240" w:lineRule="auto"/>
              <w:ind w:firstLine="0"/>
              <w:jc w:val="center"/>
              <w:rPr>
                <w:sz w:val="24"/>
                <w:lang w:val="en-US"/>
              </w:rPr>
            </w:pPr>
            <w:r w:rsidRPr="00874547">
              <w:rPr>
                <w:sz w:val="24"/>
              </w:rPr>
              <w:t xml:space="preserve">по </w:t>
            </w:r>
            <w:r w:rsidR="002D0BED">
              <w:rPr>
                <w:sz w:val="24"/>
                <w:lang w:val="en-US"/>
              </w:rPr>
              <w:t>12</w:t>
            </w:r>
            <w:r w:rsidRPr="00874547">
              <w:rPr>
                <w:sz w:val="24"/>
              </w:rPr>
              <w:t>.</w:t>
            </w:r>
            <w:r w:rsidR="002D0BED">
              <w:rPr>
                <w:sz w:val="24"/>
                <w:lang w:val="en-US"/>
              </w:rPr>
              <w:t>11</w:t>
            </w:r>
            <w:r w:rsidRPr="00874547">
              <w:rPr>
                <w:sz w:val="24"/>
              </w:rPr>
              <w:t>.202</w:t>
            </w:r>
            <w:r w:rsidR="002D0BED">
              <w:rPr>
                <w:sz w:val="24"/>
                <w:lang w:val="en-US"/>
              </w:rPr>
              <w:t>3</w:t>
            </w:r>
          </w:p>
        </w:tc>
        <w:tc>
          <w:tcPr>
            <w:tcW w:w="1985" w:type="dxa"/>
            <w:shd w:val="clear" w:color="auto" w:fill="auto"/>
            <w:vAlign w:val="center"/>
          </w:tcPr>
          <w:p w14:paraId="1A4DE091" w14:textId="77777777" w:rsidR="00D300CA" w:rsidRPr="00874547" w:rsidRDefault="00D300CA" w:rsidP="00412805">
            <w:pPr>
              <w:spacing w:line="240" w:lineRule="auto"/>
              <w:ind w:firstLine="0"/>
              <w:jc w:val="center"/>
              <w:rPr>
                <w:sz w:val="24"/>
              </w:rPr>
            </w:pPr>
            <w:r w:rsidRPr="00874547">
              <w:rPr>
                <w:sz w:val="24"/>
              </w:rPr>
              <w:t>ООО «</w:t>
            </w:r>
            <w:proofErr w:type="spellStart"/>
            <w:r w:rsidRPr="00874547">
              <w:rPr>
                <w:sz w:val="24"/>
              </w:rPr>
              <w:t>Датум</w:t>
            </w:r>
            <w:proofErr w:type="spellEnd"/>
            <w:r w:rsidRPr="00874547">
              <w:rPr>
                <w:sz w:val="24"/>
              </w:rPr>
              <w:t xml:space="preserve"> Групп»</w:t>
            </w:r>
          </w:p>
        </w:tc>
        <w:tc>
          <w:tcPr>
            <w:tcW w:w="4105" w:type="dxa"/>
            <w:shd w:val="clear" w:color="auto" w:fill="auto"/>
            <w:vAlign w:val="center"/>
          </w:tcPr>
          <w:p w14:paraId="38ACC948" w14:textId="77777777" w:rsidR="00D300CA" w:rsidRPr="00874547" w:rsidRDefault="00D300CA" w:rsidP="00412805">
            <w:pPr>
              <w:spacing w:line="240" w:lineRule="auto"/>
              <w:ind w:firstLine="0"/>
              <w:rPr>
                <w:sz w:val="24"/>
              </w:rPr>
            </w:pPr>
            <w:r w:rsidRPr="00874547">
              <w:rPr>
                <w:sz w:val="24"/>
              </w:rPr>
              <w:t>Научный уровень исследования. Научная задача и научная проблема</w:t>
            </w:r>
          </w:p>
        </w:tc>
        <w:tc>
          <w:tcPr>
            <w:tcW w:w="1985" w:type="dxa"/>
            <w:shd w:val="clear" w:color="auto" w:fill="auto"/>
          </w:tcPr>
          <w:p w14:paraId="57B2A83F" w14:textId="77777777" w:rsidR="00D300CA" w:rsidRPr="00874547" w:rsidRDefault="00D300CA" w:rsidP="00412805">
            <w:pPr>
              <w:spacing w:line="240" w:lineRule="auto"/>
              <w:ind w:firstLine="0"/>
              <w:rPr>
                <w:sz w:val="24"/>
              </w:rPr>
            </w:pPr>
          </w:p>
        </w:tc>
      </w:tr>
      <w:tr w:rsidR="00D300CA" w:rsidRPr="00874547" w14:paraId="1C42D177" w14:textId="77777777" w:rsidTr="00412805">
        <w:trPr>
          <w:jc w:val="center"/>
        </w:trPr>
        <w:tc>
          <w:tcPr>
            <w:tcW w:w="1956" w:type="dxa"/>
            <w:shd w:val="clear" w:color="auto" w:fill="auto"/>
            <w:vAlign w:val="center"/>
          </w:tcPr>
          <w:p w14:paraId="5A605D2E" w14:textId="2C9D7998" w:rsidR="00D300CA" w:rsidRPr="00874547" w:rsidRDefault="00D300CA" w:rsidP="00412805">
            <w:pPr>
              <w:spacing w:line="240" w:lineRule="auto"/>
              <w:ind w:firstLine="0"/>
              <w:jc w:val="center"/>
              <w:rPr>
                <w:sz w:val="24"/>
              </w:rPr>
            </w:pPr>
            <w:r w:rsidRPr="00874547">
              <w:rPr>
                <w:sz w:val="24"/>
              </w:rPr>
              <w:t xml:space="preserve">с </w:t>
            </w:r>
            <w:r w:rsidR="002D0BED">
              <w:rPr>
                <w:sz w:val="24"/>
                <w:lang w:val="en-US"/>
              </w:rPr>
              <w:t>12</w:t>
            </w:r>
            <w:r w:rsidRPr="00874547">
              <w:rPr>
                <w:sz w:val="24"/>
              </w:rPr>
              <w:t>.1</w:t>
            </w:r>
            <w:r w:rsidR="002D0BED">
              <w:rPr>
                <w:sz w:val="24"/>
                <w:lang w:val="en-US"/>
              </w:rPr>
              <w:t>1</w:t>
            </w:r>
            <w:r w:rsidRPr="00874547">
              <w:rPr>
                <w:sz w:val="24"/>
              </w:rPr>
              <w:t>.202</w:t>
            </w:r>
            <w:r w:rsidR="002D0BED">
              <w:rPr>
                <w:sz w:val="24"/>
                <w:lang w:val="en-US"/>
              </w:rPr>
              <w:t>3</w:t>
            </w:r>
            <w:r w:rsidRPr="00874547">
              <w:rPr>
                <w:sz w:val="24"/>
              </w:rPr>
              <w:t xml:space="preserve"> </w:t>
            </w:r>
          </w:p>
          <w:p w14:paraId="3DE39EA1" w14:textId="25C07CFE" w:rsidR="00D300CA" w:rsidRPr="002D0BED" w:rsidRDefault="00D300CA" w:rsidP="00412805">
            <w:pPr>
              <w:spacing w:line="240" w:lineRule="auto"/>
              <w:ind w:firstLine="0"/>
              <w:jc w:val="center"/>
              <w:rPr>
                <w:sz w:val="24"/>
                <w:lang w:val="en-US"/>
              </w:rPr>
            </w:pPr>
            <w:r w:rsidRPr="00874547">
              <w:rPr>
                <w:sz w:val="24"/>
              </w:rPr>
              <w:t xml:space="preserve">по </w:t>
            </w:r>
            <w:r w:rsidR="002D0BED">
              <w:rPr>
                <w:sz w:val="24"/>
                <w:lang w:val="en-US"/>
              </w:rPr>
              <w:t>1</w:t>
            </w:r>
            <w:r w:rsidRPr="00874547">
              <w:rPr>
                <w:sz w:val="24"/>
              </w:rPr>
              <w:t>4.1</w:t>
            </w:r>
            <w:r w:rsidR="002D0BED">
              <w:rPr>
                <w:sz w:val="24"/>
                <w:lang w:val="en-US"/>
              </w:rPr>
              <w:t>1</w:t>
            </w:r>
            <w:r w:rsidRPr="00874547">
              <w:rPr>
                <w:sz w:val="24"/>
              </w:rPr>
              <w:t>.202</w:t>
            </w:r>
            <w:r w:rsidR="002D0BED">
              <w:rPr>
                <w:sz w:val="24"/>
                <w:lang w:val="en-US"/>
              </w:rPr>
              <w:t>3</w:t>
            </w:r>
          </w:p>
        </w:tc>
        <w:tc>
          <w:tcPr>
            <w:tcW w:w="1985" w:type="dxa"/>
            <w:shd w:val="clear" w:color="auto" w:fill="auto"/>
            <w:vAlign w:val="center"/>
          </w:tcPr>
          <w:p w14:paraId="6049560F" w14:textId="77777777" w:rsidR="00D300CA" w:rsidRPr="00874547" w:rsidRDefault="00D300CA" w:rsidP="00412805">
            <w:pPr>
              <w:spacing w:line="240" w:lineRule="auto"/>
              <w:ind w:firstLine="0"/>
              <w:jc w:val="center"/>
              <w:rPr>
                <w:sz w:val="24"/>
              </w:rPr>
            </w:pPr>
            <w:r w:rsidRPr="00874547">
              <w:rPr>
                <w:sz w:val="24"/>
              </w:rPr>
              <w:t>Кафедра «Геодезия»</w:t>
            </w:r>
          </w:p>
        </w:tc>
        <w:tc>
          <w:tcPr>
            <w:tcW w:w="4105" w:type="dxa"/>
            <w:shd w:val="clear" w:color="auto" w:fill="auto"/>
            <w:vAlign w:val="center"/>
          </w:tcPr>
          <w:p w14:paraId="787779E7" w14:textId="77777777" w:rsidR="00D300CA" w:rsidRPr="00874547" w:rsidRDefault="00D300CA" w:rsidP="00412805">
            <w:pPr>
              <w:spacing w:line="240" w:lineRule="auto"/>
              <w:ind w:firstLine="0"/>
              <w:rPr>
                <w:sz w:val="24"/>
              </w:rPr>
            </w:pPr>
            <w:r w:rsidRPr="00874547">
              <w:rPr>
                <w:sz w:val="24"/>
              </w:rPr>
              <w:t>Подготовка и оформление отчета</w:t>
            </w:r>
          </w:p>
        </w:tc>
        <w:tc>
          <w:tcPr>
            <w:tcW w:w="1985" w:type="dxa"/>
            <w:shd w:val="clear" w:color="auto" w:fill="auto"/>
          </w:tcPr>
          <w:p w14:paraId="1A8C87CF" w14:textId="77777777" w:rsidR="00D300CA" w:rsidRPr="00874547" w:rsidRDefault="00D300CA" w:rsidP="00412805">
            <w:pPr>
              <w:spacing w:line="240" w:lineRule="auto"/>
              <w:ind w:firstLine="0"/>
              <w:rPr>
                <w:sz w:val="24"/>
              </w:rPr>
            </w:pPr>
          </w:p>
        </w:tc>
      </w:tr>
    </w:tbl>
    <w:p w14:paraId="33961AD8" w14:textId="0CD18DFA" w:rsidR="002E7C31" w:rsidRDefault="002E7C31">
      <w:pPr>
        <w:spacing w:line="240" w:lineRule="auto"/>
        <w:ind w:firstLine="0"/>
        <w:jc w:val="left"/>
        <w:rPr>
          <w:szCs w:val="28"/>
        </w:rPr>
      </w:pPr>
    </w:p>
    <w:p w14:paraId="5274C605" w14:textId="77777777" w:rsidR="00D300CA" w:rsidRDefault="00D300CA">
      <w:pPr>
        <w:spacing w:line="240" w:lineRule="auto"/>
        <w:ind w:firstLine="0"/>
        <w:jc w:val="left"/>
        <w:rPr>
          <w:szCs w:val="28"/>
        </w:rPr>
      </w:pPr>
    </w:p>
    <w:p w14:paraId="236A7588" w14:textId="77777777" w:rsidR="00D300CA" w:rsidRDefault="00D300CA">
      <w:pPr>
        <w:spacing w:line="240" w:lineRule="auto"/>
        <w:ind w:firstLine="0"/>
        <w:jc w:val="left"/>
        <w:rPr>
          <w:szCs w:val="28"/>
        </w:rPr>
      </w:pPr>
    </w:p>
    <w:p w14:paraId="12750184" w14:textId="77777777" w:rsidR="00D300CA" w:rsidRDefault="00D300CA">
      <w:pPr>
        <w:spacing w:line="240" w:lineRule="auto"/>
        <w:ind w:firstLine="0"/>
        <w:jc w:val="left"/>
        <w:rPr>
          <w:szCs w:val="28"/>
        </w:rPr>
      </w:pPr>
    </w:p>
    <w:tbl>
      <w:tblPr>
        <w:tblW w:w="10055" w:type="dxa"/>
        <w:tblInd w:w="-24" w:type="dxa"/>
        <w:tblLook w:val="01E0" w:firstRow="1" w:lastRow="1" w:firstColumn="1" w:lastColumn="1" w:noHBand="0" w:noVBand="0"/>
      </w:tblPr>
      <w:tblGrid>
        <w:gridCol w:w="3672"/>
        <w:gridCol w:w="3264"/>
        <w:gridCol w:w="3119"/>
      </w:tblGrid>
      <w:tr w:rsidR="00D300CA" w:rsidRPr="00874547" w14:paraId="204718DF" w14:textId="77777777" w:rsidTr="00412805">
        <w:tc>
          <w:tcPr>
            <w:tcW w:w="3672" w:type="dxa"/>
          </w:tcPr>
          <w:p w14:paraId="46850CAC" w14:textId="77777777" w:rsidR="00D300CA" w:rsidRPr="00874547" w:rsidRDefault="00D300CA" w:rsidP="00412805">
            <w:pPr>
              <w:tabs>
                <w:tab w:val="left" w:pos="2352"/>
              </w:tabs>
              <w:spacing w:line="240" w:lineRule="auto"/>
              <w:ind w:firstLine="0"/>
              <w:rPr>
                <w:sz w:val="24"/>
                <w:szCs w:val="22"/>
              </w:rPr>
            </w:pPr>
            <w:r w:rsidRPr="00874547">
              <w:rPr>
                <w:sz w:val="24"/>
                <w:szCs w:val="22"/>
              </w:rPr>
              <w:t>Руководитель практики:</w:t>
            </w:r>
          </w:p>
          <w:p w14:paraId="7943F44E" w14:textId="77777777" w:rsidR="00D300CA" w:rsidRPr="00874547" w:rsidRDefault="00D300CA" w:rsidP="00412805">
            <w:pPr>
              <w:tabs>
                <w:tab w:val="left" w:pos="2352"/>
              </w:tabs>
              <w:spacing w:line="240" w:lineRule="auto"/>
              <w:ind w:firstLine="0"/>
              <w:rPr>
                <w:sz w:val="24"/>
                <w:szCs w:val="22"/>
              </w:rPr>
            </w:pPr>
            <w:r w:rsidRPr="00874547">
              <w:rPr>
                <w:sz w:val="24"/>
                <w:szCs w:val="22"/>
              </w:rPr>
              <w:t xml:space="preserve">от предприятия </w:t>
            </w:r>
          </w:p>
        </w:tc>
        <w:tc>
          <w:tcPr>
            <w:tcW w:w="3264" w:type="dxa"/>
            <w:tcBorders>
              <w:bottom w:val="single" w:sz="4" w:space="0" w:color="auto"/>
            </w:tcBorders>
          </w:tcPr>
          <w:p w14:paraId="3F003BAA" w14:textId="77777777" w:rsidR="00D300CA" w:rsidRPr="00874547" w:rsidRDefault="00D300CA" w:rsidP="00412805">
            <w:pPr>
              <w:spacing w:line="240" w:lineRule="auto"/>
              <w:ind w:firstLine="0"/>
              <w:rPr>
                <w:color w:val="171717"/>
                <w:sz w:val="24"/>
                <w:szCs w:val="22"/>
              </w:rPr>
            </w:pPr>
          </w:p>
        </w:tc>
        <w:tc>
          <w:tcPr>
            <w:tcW w:w="3119" w:type="dxa"/>
          </w:tcPr>
          <w:p w14:paraId="06FDAED2" w14:textId="77777777" w:rsidR="00D300CA" w:rsidRPr="00874547" w:rsidRDefault="00D300CA" w:rsidP="00412805">
            <w:pPr>
              <w:spacing w:line="240" w:lineRule="auto"/>
              <w:ind w:firstLine="0"/>
              <w:rPr>
                <w:sz w:val="24"/>
                <w:szCs w:val="22"/>
              </w:rPr>
            </w:pPr>
          </w:p>
          <w:p w14:paraId="4D285B65" w14:textId="77777777" w:rsidR="00D300CA" w:rsidRPr="00874547" w:rsidRDefault="00D300CA" w:rsidP="00412805">
            <w:pPr>
              <w:tabs>
                <w:tab w:val="left" w:pos="2352"/>
              </w:tabs>
              <w:spacing w:line="240" w:lineRule="auto"/>
              <w:ind w:firstLine="0"/>
              <w:rPr>
                <w:color w:val="171717"/>
                <w:sz w:val="24"/>
                <w:szCs w:val="22"/>
              </w:rPr>
            </w:pPr>
            <w:proofErr w:type="spellStart"/>
            <w:r w:rsidRPr="00874547">
              <w:rPr>
                <w:color w:val="171717"/>
                <w:sz w:val="24"/>
                <w:szCs w:val="22"/>
              </w:rPr>
              <w:t>Мацегоров</w:t>
            </w:r>
            <w:proofErr w:type="spellEnd"/>
            <w:r w:rsidRPr="00874547">
              <w:rPr>
                <w:color w:val="171717"/>
                <w:sz w:val="24"/>
                <w:szCs w:val="22"/>
              </w:rPr>
              <w:t xml:space="preserve"> Р.А.</w:t>
            </w:r>
          </w:p>
        </w:tc>
      </w:tr>
      <w:tr w:rsidR="00D300CA" w:rsidRPr="00874547" w14:paraId="20CE306A" w14:textId="77777777" w:rsidTr="00412805">
        <w:tc>
          <w:tcPr>
            <w:tcW w:w="3672" w:type="dxa"/>
          </w:tcPr>
          <w:p w14:paraId="6291DB0E" w14:textId="77777777" w:rsidR="00D300CA" w:rsidRPr="00874547" w:rsidRDefault="00D300CA" w:rsidP="00412805">
            <w:pPr>
              <w:tabs>
                <w:tab w:val="left" w:pos="2352"/>
              </w:tabs>
              <w:spacing w:line="240" w:lineRule="auto"/>
              <w:ind w:firstLine="0"/>
              <w:rPr>
                <w:sz w:val="24"/>
                <w:szCs w:val="22"/>
              </w:rPr>
            </w:pPr>
          </w:p>
        </w:tc>
        <w:tc>
          <w:tcPr>
            <w:tcW w:w="3264" w:type="dxa"/>
            <w:tcBorders>
              <w:top w:val="single" w:sz="4" w:space="0" w:color="auto"/>
            </w:tcBorders>
          </w:tcPr>
          <w:p w14:paraId="108DA332" w14:textId="77777777" w:rsidR="00D300CA" w:rsidRPr="00874547" w:rsidRDefault="00D300CA" w:rsidP="00412805">
            <w:pPr>
              <w:spacing w:line="240" w:lineRule="auto"/>
              <w:ind w:firstLine="0"/>
              <w:jc w:val="center"/>
              <w:rPr>
                <w:sz w:val="24"/>
                <w:szCs w:val="22"/>
              </w:rPr>
            </w:pPr>
            <w:r w:rsidRPr="00874547">
              <w:rPr>
                <w:sz w:val="24"/>
                <w:szCs w:val="22"/>
                <w:vertAlign w:val="superscript"/>
              </w:rPr>
              <w:t>подпись, дата</w:t>
            </w:r>
          </w:p>
        </w:tc>
        <w:tc>
          <w:tcPr>
            <w:tcW w:w="3119" w:type="dxa"/>
          </w:tcPr>
          <w:p w14:paraId="24BA795A" w14:textId="77777777" w:rsidR="00D300CA" w:rsidRPr="00874547" w:rsidRDefault="00D300CA" w:rsidP="00412805">
            <w:pPr>
              <w:spacing w:line="240" w:lineRule="auto"/>
              <w:ind w:firstLine="0"/>
              <w:rPr>
                <w:sz w:val="24"/>
                <w:szCs w:val="22"/>
              </w:rPr>
            </w:pPr>
          </w:p>
        </w:tc>
      </w:tr>
    </w:tbl>
    <w:p w14:paraId="607368B7" w14:textId="77777777" w:rsidR="00D300CA" w:rsidRDefault="00D300CA">
      <w:pPr>
        <w:spacing w:line="240" w:lineRule="auto"/>
        <w:ind w:firstLine="0"/>
        <w:jc w:val="left"/>
        <w:rPr>
          <w:szCs w:val="28"/>
        </w:rPr>
      </w:pPr>
    </w:p>
    <w:sectPr w:rsidR="00D300CA" w:rsidSect="000A5614">
      <w:headerReference w:type="default" r:id="rId16"/>
      <w:footerReference w:type="default" r:id="rId17"/>
      <w:pgSz w:w="11906" w:h="16838"/>
      <w:pgMar w:top="0" w:right="991" w:bottom="1843" w:left="1701"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72C77" w14:textId="77777777" w:rsidR="00BA165B" w:rsidRDefault="00BA165B" w:rsidP="00BB725D">
      <w:r>
        <w:separator/>
      </w:r>
    </w:p>
  </w:endnote>
  <w:endnote w:type="continuationSeparator" w:id="0">
    <w:p w14:paraId="3AD2C693" w14:textId="77777777" w:rsidR="00BA165B" w:rsidRDefault="00BA165B" w:rsidP="00BB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imes New Roman (Headings CS)">
    <w:altName w:val="Times New Roman"/>
    <w:panose1 w:val="00000000000000000000"/>
    <w:charset w:val="00"/>
    <w:family w:val="roman"/>
    <w:notTrueType/>
    <w:pitch w:val="default"/>
  </w:font>
  <w:font w:name="Journal">
    <w:altName w:val="Times New Roman"/>
    <w:charset w:val="00"/>
    <w:family w:val="auto"/>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69893" w14:textId="10D607E6" w:rsidR="00C9497B" w:rsidRPr="00601F22" w:rsidRDefault="00C9497B" w:rsidP="00980233">
    <w:pPr>
      <w:pStyle w:val="a9"/>
      <w:ind w:firstLine="0"/>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E53DC" w14:textId="77777777" w:rsidR="00C9497B" w:rsidRPr="00601F22" w:rsidRDefault="00C9497B" w:rsidP="00980233">
    <w:pPr>
      <w:pStyle w:val="a9"/>
      <w:ind w:firstLine="0"/>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37075" w14:textId="77777777" w:rsidR="00BA165B" w:rsidRDefault="00BA165B" w:rsidP="00BB725D">
      <w:r>
        <w:separator/>
      </w:r>
    </w:p>
  </w:footnote>
  <w:footnote w:type="continuationSeparator" w:id="0">
    <w:p w14:paraId="72A6BF8A" w14:textId="77777777" w:rsidR="00BA165B" w:rsidRDefault="00BA165B" w:rsidP="00BB7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91BB3" w14:textId="7A0AC84D" w:rsidR="00C9497B" w:rsidRPr="00B66688" w:rsidRDefault="00C9497B" w:rsidP="00EC3425">
    <w:pPr>
      <w:pStyle w:val="a7"/>
      <w:rPr>
        <w:lang w:val="ru-RU"/>
      </w:rPr>
    </w:pPr>
    <w:r>
      <w:rPr>
        <w:noProof/>
        <w:lang w:val="ru-RU" w:eastAsia="ru-RU"/>
      </w:rPr>
      <mc:AlternateContent>
        <mc:Choice Requires="wpg">
          <w:drawing>
            <wp:anchor distT="0" distB="0" distL="114300" distR="114300" simplePos="0" relativeHeight="251659264" behindDoc="0" locked="1" layoutInCell="1" allowOverlap="1" wp14:anchorId="1CCF9F58" wp14:editId="2C775BD5">
              <wp:simplePos x="0" y="0"/>
              <wp:positionH relativeFrom="page">
                <wp:posOffset>752475</wp:posOffset>
              </wp:positionH>
              <wp:positionV relativeFrom="page">
                <wp:posOffset>209550</wp:posOffset>
              </wp:positionV>
              <wp:extent cx="6496050" cy="10355580"/>
              <wp:effectExtent l="19050" t="19050" r="19050" b="0"/>
              <wp:wrapNone/>
              <wp:docPr id="623687886" name="Группа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10355580"/>
                        <a:chOff x="0" y="0"/>
                        <a:chExt cx="20000" cy="20330"/>
                      </a:xfrm>
                    </wpg:grpSpPr>
                    <wps:wsp>
                      <wps:cNvPr id="1096909472" name="Rectangle 2"/>
                      <wps:cNvSpPr>
                        <a:spLocks/>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4228375" name="Line 3"/>
                      <wps:cNvCnPr>
                        <a:cxnSpLocks/>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0848075" name="Line 4"/>
                      <wps:cNvCnPr>
                        <a:cxnSpLocks/>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7443295" name="Line 5"/>
                      <wps:cNvCnPr>
                        <a:cxnSpLocks/>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109691" name="Line 6"/>
                      <wps:cNvCnPr>
                        <a:cxnSpLocks/>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3589255" name="Line 7"/>
                      <wps:cNvCnPr>
                        <a:cxnSpLocks/>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3094065" name="Line 8"/>
                      <wps:cNvCnPr>
                        <a:cxnSpLocks/>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4331927" name="Line 9"/>
                      <wps:cNvCnPr>
                        <a:cxnSpLocks/>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521219" name="Line 1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012215" name="Line 11"/>
                      <wps:cNvCnPr>
                        <a:cxnSpLocks/>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280649" name="Rectangle 12"/>
                      <wps:cNvSpPr>
                        <a:spLocks/>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972A7" w14:textId="77777777" w:rsidR="00C9497B" w:rsidRDefault="00C9497B" w:rsidP="006760A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436429614" name="Rectangle 13"/>
                      <wps:cNvSpPr>
                        <a:spLocks/>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17F612" w14:textId="77777777" w:rsidR="00C9497B" w:rsidRDefault="00C9497B" w:rsidP="006760A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23510145" name="Rectangle 14"/>
                      <wps:cNvSpPr>
                        <a:spLocks/>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A8340" w14:textId="77777777" w:rsidR="00C9497B" w:rsidRPr="00E04E38" w:rsidRDefault="00C9497B" w:rsidP="00980233">
                            <w:pPr>
                              <w:ind w:firstLine="0"/>
                              <w:jc w:val="center"/>
                              <w:rPr>
                                <w:rFonts w:ascii="Arial" w:hAnsi="Arial" w:cs="Arial"/>
                                <w:i/>
                                <w:iCs/>
                              </w:rPr>
                            </w:pPr>
                            <w:r w:rsidRPr="00E04E38">
                              <w:rPr>
                                <w:rFonts w:ascii="Arial" w:hAnsi="Arial" w:cs="Arial"/>
                                <w:i/>
                                <w:iCs/>
                                <w:sz w:val="18"/>
                              </w:rPr>
                              <w:t>№ докум.</w:t>
                            </w:r>
                          </w:p>
                        </w:txbxContent>
                      </wps:txbx>
                      <wps:bodyPr rot="0" vert="horz" wrap="square" lIns="12700" tIns="12700" rIns="12700" bIns="12700" anchor="t" anchorCtr="0" upright="1">
                        <a:noAutofit/>
                      </wps:bodyPr>
                    </wps:wsp>
                    <wps:wsp>
                      <wps:cNvPr id="583909426" name="Rectangle 15"/>
                      <wps:cNvSpPr>
                        <a:spLocks/>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0B1D6E" w14:textId="77777777" w:rsidR="00C9497B" w:rsidRPr="00E04E38" w:rsidRDefault="00C9497B" w:rsidP="00980233">
                            <w:pPr>
                              <w:ind w:firstLine="0"/>
                              <w:jc w:val="center"/>
                              <w:rPr>
                                <w:rFonts w:ascii="Arial" w:hAnsi="Arial" w:cs="Arial"/>
                                <w:i/>
                                <w:iCs/>
                              </w:rPr>
                            </w:pPr>
                            <w:r w:rsidRPr="00E04E38">
                              <w:rPr>
                                <w:rFonts w:ascii="Arial" w:hAnsi="Arial" w:cs="Arial"/>
                                <w:i/>
                                <w:iCs/>
                                <w:sz w:val="18"/>
                              </w:rPr>
                              <w:t>Подпись</w:t>
                            </w:r>
                          </w:p>
                        </w:txbxContent>
                      </wps:txbx>
                      <wps:bodyPr rot="0" vert="horz" wrap="square" lIns="12700" tIns="12700" rIns="12700" bIns="12700" anchor="t" anchorCtr="0" upright="1">
                        <a:noAutofit/>
                      </wps:bodyPr>
                    </wps:wsp>
                    <wps:wsp>
                      <wps:cNvPr id="681015700" name="Rectangle 16"/>
                      <wps:cNvSpPr>
                        <a:spLocks/>
                      </wps:cNvSpPr>
                      <wps:spPr bwMode="auto">
                        <a:xfrm>
                          <a:off x="6604" y="17912"/>
                          <a:ext cx="102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B6AE97" w14:textId="77777777" w:rsidR="00C9497B" w:rsidRPr="00E04E38" w:rsidRDefault="00C9497B" w:rsidP="00980233">
                            <w:pPr>
                              <w:ind w:right="86" w:firstLine="0"/>
                              <w:jc w:val="center"/>
                              <w:rPr>
                                <w:rFonts w:ascii="Arial" w:hAnsi="Arial" w:cs="Arial"/>
                                <w:i/>
                                <w:iCs/>
                                <w:sz w:val="22"/>
                                <w:szCs w:val="21"/>
                              </w:rPr>
                            </w:pPr>
                            <w:r w:rsidRPr="00E04E38">
                              <w:rPr>
                                <w:rFonts w:ascii="Arial" w:hAnsi="Arial" w:cs="Arial"/>
                                <w:i/>
                                <w:iCs/>
                                <w:sz w:val="15"/>
                                <w:szCs w:val="21"/>
                              </w:rPr>
                              <w:t>Дата</w:t>
                            </w:r>
                          </w:p>
                        </w:txbxContent>
                      </wps:txbx>
                      <wps:bodyPr rot="0" vert="horz" wrap="square" lIns="12700" tIns="12700" rIns="12700" bIns="12700" anchor="t" anchorCtr="0" upright="1">
                        <a:noAutofit/>
                      </wps:bodyPr>
                    </wps:wsp>
                    <wps:wsp>
                      <wps:cNvPr id="1566599556" name="Rectangle 17"/>
                      <wps:cNvSpPr>
                        <a:spLocks/>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10800A" w14:textId="77777777" w:rsidR="00C9497B" w:rsidRPr="00E04E38" w:rsidRDefault="00C9497B" w:rsidP="00980233">
                            <w:pPr>
                              <w:ind w:firstLine="0"/>
                              <w:jc w:val="center"/>
                              <w:rPr>
                                <w:rFonts w:ascii="Arial" w:hAnsi="Arial" w:cs="Arial"/>
                                <w:i/>
                                <w:iCs/>
                              </w:rPr>
                            </w:pPr>
                            <w:r w:rsidRPr="00E04E38">
                              <w:rPr>
                                <w:rFonts w:ascii="Arial" w:hAnsi="Arial" w:cs="Arial"/>
                                <w:i/>
                                <w:iCs/>
                                <w:sz w:val="18"/>
                              </w:rPr>
                              <w:t>Лист</w:t>
                            </w:r>
                          </w:p>
                        </w:txbxContent>
                      </wps:txbx>
                      <wps:bodyPr rot="0" vert="horz" wrap="square" lIns="12700" tIns="12700" rIns="12700" bIns="12700" anchor="t" anchorCtr="0" upright="1">
                        <a:noAutofit/>
                      </wps:bodyPr>
                    </wps:wsp>
                    <wps:wsp>
                      <wps:cNvPr id="659635559" name="Rectangle 18"/>
                      <wps:cNvSpPr>
                        <a:spLocks/>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4DE7AC" w14:textId="07171976" w:rsidR="00C9497B" w:rsidRPr="00564626" w:rsidRDefault="00C9497B" w:rsidP="00980233">
                            <w:pPr>
                              <w:ind w:firstLine="0"/>
                              <w:jc w:val="center"/>
                              <w:rPr>
                                <w:rFonts w:ascii="Arial" w:hAnsi="Arial" w:cs="Arial"/>
                                <w:i/>
                                <w:iCs/>
                                <w:sz w:val="18"/>
                                <w:szCs w:val="18"/>
                              </w:rPr>
                            </w:pPr>
                            <w:r>
                              <w:rPr>
                                <w:rFonts w:ascii="Arial" w:hAnsi="Arial" w:cs="Arial"/>
                                <w:i/>
                                <w:iCs/>
                                <w:sz w:val="18"/>
                                <w:szCs w:val="18"/>
                              </w:rPr>
                              <w:t>4</w:t>
                            </w:r>
                          </w:p>
                        </w:txbxContent>
                      </wps:txbx>
                      <wps:bodyPr rot="0" vert="horz" wrap="square" lIns="12700" tIns="12700" rIns="12700" bIns="12700" anchor="t" anchorCtr="0" upright="1">
                        <a:noAutofit/>
                      </wps:bodyPr>
                    </wps:wsp>
                    <wps:wsp>
                      <wps:cNvPr id="1517704419" name="Rectangle 19"/>
                      <wps:cNvSpPr>
                        <a:spLocks/>
                      </wps:cNvSpPr>
                      <wps:spPr bwMode="auto">
                        <a:xfrm>
                          <a:off x="7760" y="17389"/>
                          <a:ext cx="12159" cy="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27A0EC" w14:textId="06AEC387" w:rsidR="00C9497B" w:rsidRPr="00564626" w:rsidRDefault="00C9497B" w:rsidP="00601F22">
                            <w:pPr>
                              <w:jc w:val="center"/>
                              <w:rPr>
                                <w:rFonts w:ascii="Arial" w:hAnsi="Arial" w:cs="Arial"/>
                                <w:i/>
                                <w:iCs/>
                                <w:szCs w:val="28"/>
                                <w:lang w:val="en-US"/>
                              </w:rPr>
                            </w:pPr>
                            <w:r>
                              <w:rPr>
                                <w:rFonts w:ascii="Arial" w:hAnsi="Arial" w:cs="Arial"/>
                                <w:i/>
                                <w:iCs/>
                                <w:color w:val="000000"/>
                                <w:sz w:val="40"/>
                                <w:szCs w:val="40"/>
                                <w:shd w:val="clear" w:color="auto" w:fill="FFFFFF"/>
                              </w:rPr>
                              <w:t xml:space="preserve">НИР.410000.000 </w:t>
                            </w:r>
                          </w:p>
                        </w:txbxContent>
                      </wps:txbx>
                      <wps:bodyPr rot="0" vert="horz" wrap="square" lIns="12700" tIns="12700" rIns="12700" bIns="12700" anchor="t" anchorCtr="0" upright="1">
                        <a:noAutofit/>
                      </wps:bodyPr>
                    </wps:wsp>
                    <wps:wsp>
                      <wps:cNvPr id="1155828892" name="Line 20"/>
                      <wps:cNvCnPr>
                        <a:cxnSpLocks/>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2108384" name="Line 21"/>
                      <wps:cNvCnPr>
                        <a:cxnSpLocks/>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8288263" name="Line 22"/>
                      <wps:cNvCnPr>
                        <a:cxnSpLocks/>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6321102" name="Line 23"/>
                      <wps:cNvCnPr>
                        <a:cxnSpLocks/>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1202145" name="Line 24"/>
                      <wps:cNvCnPr>
                        <a:cxnSpLocks/>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9253555" name="Group 25"/>
                      <wpg:cNvGrpSpPr>
                        <a:grpSpLocks/>
                      </wpg:cNvGrpSpPr>
                      <wpg:grpSpPr bwMode="auto">
                        <a:xfrm>
                          <a:off x="39" y="18267"/>
                          <a:ext cx="4801" cy="310"/>
                          <a:chOff x="0" y="0"/>
                          <a:chExt cx="19999" cy="20000"/>
                        </a:xfrm>
                      </wpg:grpSpPr>
                      <wps:wsp>
                        <wps:cNvPr id="2065949332" name="Rectangle 26"/>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2F7024" w14:textId="77777777" w:rsidR="00C9497B" w:rsidRPr="00F20E18" w:rsidRDefault="00C9497B" w:rsidP="00260B67">
                              <w:pPr>
                                <w:ind w:firstLine="0"/>
                                <w:rPr>
                                  <w:rFonts w:ascii="Arial" w:hAnsi="Arial" w:cs="Arial"/>
                                  <w:i/>
                                  <w:iCs/>
                                  <w:sz w:val="24"/>
                                  <w:szCs w:val="22"/>
                                </w:rPr>
                              </w:pPr>
                              <w:r w:rsidRPr="00F20E18">
                                <w:rPr>
                                  <w:rFonts w:ascii="Arial" w:hAnsi="Arial" w:cs="Arial"/>
                                  <w:i/>
                                  <w:iCs/>
                                  <w:sz w:val="16"/>
                                  <w:szCs w:val="22"/>
                                </w:rPr>
                                <w:t>Разработал</w:t>
                              </w:r>
                            </w:p>
                          </w:txbxContent>
                        </wps:txbx>
                        <wps:bodyPr rot="0" vert="horz" wrap="square" lIns="12700" tIns="12700" rIns="12700" bIns="12700" anchor="t" anchorCtr="0" upright="1">
                          <a:noAutofit/>
                        </wps:bodyPr>
                      </wps:wsp>
                      <wps:wsp>
                        <wps:cNvPr id="980009895" name="Rectangle 27"/>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405D2" w14:textId="05933A09" w:rsidR="00C9497B" w:rsidRPr="00FD0B77" w:rsidRDefault="00C9497B" w:rsidP="00980233">
                              <w:pPr>
                                <w:ind w:firstLine="0"/>
                                <w:rPr>
                                  <w:rFonts w:ascii="Arial" w:hAnsi="Arial" w:cs="Arial"/>
                                  <w:i/>
                                  <w:iCs/>
                                  <w:sz w:val="16"/>
                                  <w:szCs w:val="16"/>
                                </w:rPr>
                              </w:pPr>
                              <w:r>
                                <w:rPr>
                                  <w:rFonts w:ascii="Arial" w:hAnsi="Arial" w:cs="Arial"/>
                                  <w:i/>
                                  <w:iCs/>
                                  <w:sz w:val="14"/>
                                  <w:szCs w:val="14"/>
                                </w:rPr>
                                <w:t>Поляков В</w:t>
                              </w:r>
                              <w:r>
                                <w:rPr>
                                  <w:rFonts w:ascii="Arial" w:hAnsi="Arial" w:cs="Arial"/>
                                  <w:i/>
                                  <w:iCs/>
                                  <w:sz w:val="16"/>
                                  <w:szCs w:val="16"/>
                                </w:rPr>
                                <w:t>.А.</w:t>
                              </w:r>
                            </w:p>
                          </w:txbxContent>
                        </wps:txbx>
                        <wps:bodyPr rot="0" vert="horz" wrap="square" lIns="12700" tIns="12700" rIns="12700" bIns="12700" anchor="t" anchorCtr="0" upright="1">
                          <a:noAutofit/>
                        </wps:bodyPr>
                      </wps:wsp>
                    </wpg:grpSp>
                    <wpg:grpSp>
                      <wpg:cNvPr id="912466849" name="Group 28"/>
                      <wpg:cNvGrpSpPr>
                        <a:grpSpLocks/>
                      </wpg:cNvGrpSpPr>
                      <wpg:grpSpPr bwMode="auto">
                        <a:xfrm>
                          <a:off x="39" y="18614"/>
                          <a:ext cx="4801" cy="309"/>
                          <a:chOff x="0" y="0"/>
                          <a:chExt cx="19999" cy="20000"/>
                        </a:xfrm>
                      </wpg:grpSpPr>
                      <wps:wsp>
                        <wps:cNvPr id="1218605103" name="Rectangle 29"/>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4C95BA" w14:textId="77777777" w:rsidR="00C9497B" w:rsidRPr="00F20E18" w:rsidRDefault="00C9497B" w:rsidP="00980233">
                              <w:pPr>
                                <w:ind w:firstLine="0"/>
                                <w:rPr>
                                  <w:rFonts w:ascii="Arial" w:hAnsi="Arial" w:cs="Arial"/>
                                  <w:i/>
                                  <w:iCs/>
                                  <w:sz w:val="14"/>
                                  <w:szCs w:val="22"/>
                                </w:rPr>
                              </w:pPr>
                              <w:r w:rsidRPr="00F20E18">
                                <w:rPr>
                                  <w:rFonts w:ascii="Arial" w:hAnsi="Arial" w:cs="Arial"/>
                                  <w:i/>
                                  <w:iCs/>
                                  <w:sz w:val="14"/>
                                  <w:szCs w:val="22"/>
                                </w:rPr>
                                <w:t>Руководитель</w:t>
                              </w:r>
                            </w:p>
                          </w:txbxContent>
                        </wps:txbx>
                        <wps:bodyPr rot="0" vert="horz" wrap="square" lIns="12700" tIns="12700" rIns="12700" bIns="12700" anchor="t" anchorCtr="0" upright="1">
                          <a:noAutofit/>
                        </wps:bodyPr>
                      </wps:wsp>
                      <wps:wsp>
                        <wps:cNvPr id="255814587" name="Rectangle 30"/>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16CB2A" w14:textId="77777777" w:rsidR="00C9497B" w:rsidRDefault="00C9497B" w:rsidP="00980233">
                              <w:pPr>
                                <w:ind w:firstLine="0"/>
                                <w:rPr>
                                  <w:rFonts w:ascii="Arial" w:hAnsi="Arial" w:cs="Arial"/>
                                  <w:i/>
                                  <w:iCs/>
                                  <w:sz w:val="16"/>
                                  <w:szCs w:val="16"/>
                                </w:rPr>
                              </w:pPr>
                              <w:r>
                                <w:rPr>
                                  <w:rFonts w:ascii="Arial" w:hAnsi="Arial" w:cs="Arial"/>
                                  <w:i/>
                                  <w:iCs/>
                                  <w:sz w:val="16"/>
                                  <w:szCs w:val="16"/>
                                </w:rPr>
                                <w:t>Науменко Г.А</w:t>
                              </w:r>
                            </w:p>
                            <w:p w14:paraId="32B5AF78" w14:textId="567CCF6A" w:rsidR="00C9497B" w:rsidRPr="00F20E18" w:rsidRDefault="00C9497B" w:rsidP="00980233">
                              <w:pPr>
                                <w:ind w:firstLine="0"/>
                                <w:rPr>
                                  <w:rFonts w:ascii="Arial" w:hAnsi="Arial" w:cs="Arial"/>
                                  <w:i/>
                                  <w:iCs/>
                                  <w:sz w:val="16"/>
                                  <w:szCs w:val="16"/>
                                </w:rPr>
                              </w:pPr>
                              <w:r w:rsidRPr="00F20E18">
                                <w:rPr>
                                  <w:rFonts w:ascii="Arial" w:hAnsi="Arial" w:cs="Arial"/>
                                  <w:i/>
                                  <w:iCs/>
                                  <w:sz w:val="16"/>
                                  <w:szCs w:val="16"/>
                                </w:rPr>
                                <w:t>.</w:t>
                              </w:r>
                            </w:p>
                          </w:txbxContent>
                        </wps:txbx>
                        <wps:bodyPr rot="0" vert="horz" wrap="square" lIns="12700" tIns="12700" rIns="12700" bIns="12700" anchor="t" anchorCtr="0" upright="1">
                          <a:noAutofit/>
                        </wps:bodyPr>
                      </wps:wsp>
                    </wpg:grpSp>
                    <wpg:grpSp>
                      <wpg:cNvPr id="1534874555" name="Group 31"/>
                      <wpg:cNvGrpSpPr>
                        <a:grpSpLocks/>
                      </wpg:cNvGrpSpPr>
                      <wpg:grpSpPr bwMode="auto">
                        <a:xfrm>
                          <a:off x="39" y="18969"/>
                          <a:ext cx="4801" cy="309"/>
                          <a:chOff x="0" y="0"/>
                          <a:chExt cx="19999" cy="20000"/>
                        </a:xfrm>
                      </wpg:grpSpPr>
                      <wps:wsp>
                        <wps:cNvPr id="1488171487" name="Rectangle 32"/>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2CD779" w14:textId="310FED23" w:rsidR="00C9497B" w:rsidRPr="00601F22" w:rsidRDefault="00C9497B" w:rsidP="00601F22">
                              <w:pPr>
                                <w:ind w:firstLine="0"/>
                                <w:jc w:val="left"/>
                                <w:rPr>
                                  <w:sz w:val="16"/>
                                  <w:szCs w:val="14"/>
                                </w:rPr>
                              </w:pPr>
                            </w:p>
                          </w:txbxContent>
                        </wps:txbx>
                        <wps:bodyPr rot="0" vert="horz" wrap="square" lIns="12700" tIns="12700" rIns="12700" bIns="12700" anchor="t" anchorCtr="0" upright="1">
                          <a:noAutofit/>
                        </wps:bodyPr>
                      </wps:wsp>
                      <wps:wsp>
                        <wps:cNvPr id="465657766" name="Rectangle 33"/>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31D4BC" w14:textId="77777777" w:rsidR="00C9497B" w:rsidRDefault="00C9497B" w:rsidP="006760A3">
                              <w:pPr>
                                <w:jc w:val="center"/>
                                <w:rPr>
                                  <w:rFonts w:ascii="Journal" w:hAnsi="Journal"/>
                                </w:rPr>
                              </w:pPr>
                            </w:p>
                          </w:txbxContent>
                        </wps:txbx>
                        <wps:bodyPr rot="0" vert="horz" wrap="square" lIns="12700" tIns="12700" rIns="12700" bIns="12700" anchor="t" anchorCtr="0" upright="1">
                          <a:noAutofit/>
                        </wps:bodyPr>
                      </wps:wsp>
                    </wpg:grpSp>
                    <wps:wsp>
                      <wps:cNvPr id="1005232427" name="Line 40"/>
                      <wps:cNvCnPr>
                        <a:cxnSpLocks/>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2382813" name="Rectangle 41"/>
                      <wps:cNvSpPr>
                        <a:spLocks/>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F02CA" w14:textId="18D24EE9" w:rsidR="00C9497B" w:rsidRPr="004C3309" w:rsidRDefault="00C9497B" w:rsidP="00705E51">
                            <w:pPr>
                              <w:spacing w:line="240" w:lineRule="auto"/>
                              <w:ind w:firstLine="0"/>
                              <w:jc w:val="center"/>
                              <w:rPr>
                                <w:rFonts w:ascii="Arial" w:hAnsi="Arial" w:cs="Arial"/>
                                <w:i/>
                                <w:iCs/>
                                <w:sz w:val="22"/>
                                <w:szCs w:val="22"/>
                              </w:rPr>
                            </w:pPr>
                            <w:r>
                              <w:rPr>
                                <w:rFonts w:ascii="Arial" w:hAnsi="Arial" w:cs="Arial"/>
                                <w:i/>
                                <w:iCs/>
                                <w:sz w:val="22"/>
                                <w:szCs w:val="22"/>
                              </w:rPr>
                              <w:t>Научно-исследовательская работа</w:t>
                            </w:r>
                          </w:p>
                        </w:txbxContent>
                      </wps:txbx>
                      <wps:bodyPr rot="0" vert="horz" wrap="square" lIns="12700" tIns="12700" rIns="12700" bIns="12700" anchor="ctr" anchorCtr="0" upright="1">
                        <a:noAutofit/>
                      </wps:bodyPr>
                    </wps:wsp>
                    <wps:wsp>
                      <wps:cNvPr id="1961396357" name="Line 42"/>
                      <wps:cNvCnPr>
                        <a:cxnSpLocks/>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5478224" name="Line 43"/>
                      <wps:cNvCnPr>
                        <a:cxnSpLocks/>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8271037" name="Line 44"/>
                      <wps:cNvCnPr>
                        <a:cxnSpLocks/>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9449572" name="Rectangle 45"/>
                      <wps:cNvSpPr>
                        <a:spLocks/>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72863F" w14:textId="77777777" w:rsidR="00C9497B" w:rsidRDefault="00C9497B" w:rsidP="00980233">
                            <w:pPr>
                              <w:ind w:firstLine="0"/>
                              <w:jc w:val="center"/>
                              <w:rPr>
                                <w:rFonts w:ascii="Journal" w:hAnsi="Journal"/>
                              </w:rPr>
                            </w:pPr>
                          </w:p>
                        </w:txbxContent>
                      </wps:txbx>
                      <wps:bodyPr rot="0" vert="horz" wrap="square" lIns="12700" tIns="12700" rIns="12700" bIns="12700" anchor="t" anchorCtr="0" upright="1">
                        <a:noAutofit/>
                      </wps:bodyPr>
                    </wps:wsp>
                    <wps:wsp>
                      <wps:cNvPr id="1919060516" name="Rectangle 46"/>
                      <wps:cNvSpPr>
                        <a:spLocks/>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09786" w14:textId="77777777" w:rsidR="00C9497B" w:rsidRPr="00EC3425" w:rsidRDefault="00C9497B" w:rsidP="00980233">
                            <w:pPr>
                              <w:ind w:firstLine="0"/>
                              <w:jc w:val="center"/>
                              <w:rPr>
                                <w:rFonts w:ascii="Journal" w:hAnsi="Journal"/>
                                <w:sz w:val="18"/>
                                <w:szCs w:val="16"/>
                              </w:rPr>
                            </w:pPr>
                            <w:r w:rsidRPr="00564626">
                              <w:rPr>
                                <w:rFonts w:ascii="Arial" w:hAnsi="Arial" w:cs="Arial"/>
                                <w:i/>
                                <w:iCs/>
                                <w:sz w:val="18"/>
                                <w:szCs w:val="16"/>
                              </w:rPr>
                              <w:t>Листов</w:t>
                            </w:r>
                          </w:p>
                        </w:txbxContent>
                      </wps:txbx>
                      <wps:bodyPr rot="0" vert="horz" wrap="square" lIns="12700" tIns="12700" rIns="12700" bIns="12700" anchor="t" anchorCtr="0" upright="1">
                        <a:noAutofit/>
                      </wps:bodyPr>
                    </wps:wsp>
                    <wps:wsp>
                      <wps:cNvPr id="1660435218" name="Rectangle 47"/>
                      <wps:cNvSpPr>
                        <a:spLocks/>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C5303" w14:textId="411D734F" w:rsidR="00C9497B" w:rsidRPr="00564626" w:rsidRDefault="00C9497B" w:rsidP="008A5E1E">
                            <w:pPr>
                              <w:ind w:firstLine="0"/>
                              <w:jc w:val="center"/>
                              <w:rPr>
                                <w:rFonts w:ascii="Arial" w:hAnsi="Arial" w:cs="Arial"/>
                                <w:i/>
                                <w:iCs/>
                                <w:sz w:val="18"/>
                                <w:szCs w:val="18"/>
                              </w:rPr>
                            </w:pPr>
                            <w:r>
                              <w:rPr>
                                <w:rFonts w:ascii="Arial" w:hAnsi="Arial" w:cs="Arial"/>
                                <w:i/>
                                <w:iCs/>
                                <w:sz w:val="18"/>
                                <w:szCs w:val="18"/>
                              </w:rPr>
                              <w:t>44</w:t>
                            </w:r>
                          </w:p>
                        </w:txbxContent>
                      </wps:txbx>
                      <wps:bodyPr rot="0" vert="horz" wrap="square" lIns="12700" tIns="12700" rIns="12700" bIns="12700" anchor="t" anchorCtr="0" upright="1">
                        <a:noAutofit/>
                      </wps:bodyPr>
                    </wps:wsp>
                    <wps:wsp>
                      <wps:cNvPr id="2075273478" name="Line 48"/>
                      <wps:cNvCnPr>
                        <a:cxnSpLocks/>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1225829" name="Line 49"/>
                      <wps:cNvCnPr>
                        <a:cxnSpLocks/>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395881" name="Rectangle 50"/>
                      <wps:cNvSpPr>
                        <a:spLocks/>
                      </wps:cNvSpPr>
                      <wps:spPr bwMode="auto">
                        <a:xfrm>
                          <a:off x="14269" y="19252"/>
                          <a:ext cx="5609" cy="1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334792" w14:textId="3E9E336E" w:rsidR="00C9497B" w:rsidRPr="00F20E18" w:rsidRDefault="00C9497B" w:rsidP="00F20E18">
                            <w:pPr>
                              <w:ind w:firstLine="0"/>
                              <w:jc w:val="center"/>
                              <w:rPr>
                                <w:rFonts w:ascii="Arial" w:hAnsi="Arial" w:cs="Arial"/>
                                <w:sz w:val="22"/>
                                <w:szCs w:val="20"/>
                              </w:rPr>
                            </w:pPr>
                            <w:r w:rsidRPr="00F20E18">
                              <w:rPr>
                                <w:rFonts w:ascii="Arial" w:hAnsi="Arial" w:cs="Arial"/>
                                <w:sz w:val="22"/>
                                <w:szCs w:val="20"/>
                              </w:rPr>
                              <w:t>Кафедра «Геодезия»</w:t>
                            </w:r>
                            <w:r>
                              <w:rPr>
                                <w:rFonts w:ascii="Arial" w:hAnsi="Arial" w:cs="Arial"/>
                                <w:sz w:val="22"/>
                                <w:szCs w:val="20"/>
                              </w:rPr>
                              <w:t xml:space="preserve"> </w:t>
                            </w:r>
                            <w:r w:rsidRPr="00F20E18">
                              <w:rPr>
                                <w:rFonts w:ascii="Arial" w:hAnsi="Arial" w:cs="Arial"/>
                                <w:sz w:val="22"/>
                                <w:szCs w:val="20"/>
                              </w:rPr>
                              <w:t>ДГТУ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8" o:spid="_x0000_s1026" style="position:absolute;left:0;text-align:left;margin-left:59.25pt;margin-top:16.5pt;width:511.5pt;height:815.4pt;z-index:251659264;mso-position-horizontal-relative:page;mso-position-vertical-relative:page" coordsize="20000,2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">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KPMcA&#10;AADjAAAADwAAAGRycy9kb3ducmV2LnhtbERPzU7DMAy+I/EOkZF2QVtCqbq1LJsQGxKXHSh7AK/x&#10;2kLjVE3WlbcnSEgc/f17vZ1sJ0YafOtYw8NCgSCunGm51nD8eJ2vQPiAbLBzTBq+ycN2c3uzxsK4&#10;K7/TWIZaxBD2BWpoQugLKX3VkEW/cD1x5M5usBjiOdTSDHiN4baTiVKZtNhybGiwp5eGqq/yYjU8&#10;5p9pucMsJTzsMT2hHe/LROvZ3fT8BCLQFP7Ff+43E+erPMtVni4T+P0pAi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jijzHAAAA4wAAAA8AAAAAAAAAAAAAAAAAmAIAAGRy&#10;cy9kb3ducmV2LnhtbFBLBQYAAAAABAAEAPUAAACMAwAAAAA=&#10;" filled="f" strokeweight="2pt">
                <v:path arrowok="t"/>
              </v:rect>
              <v:line id="Line 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wBMYAAADjAAAADwAAAGRycy9kb3ducmV2LnhtbERPzYrCMBC+C/sOYRb2pul2rUo1iggV&#10;b7LVi7exGdtiMylNVuvbG0HY43z/s1j1phE36lxtWcH3KAJBXFhdc6ngeMiGMxDOI2tsLJOCBzlY&#10;LT8GC0y1vfMv3XJfihDCLkUFlfdtKqUrKjLoRrYlDtzFdgZ9OLtS6g7vIdw0Mo6iiTRYc2iosKVN&#10;RcU1/zMKrqdjkm33G31o8rU+l5k/nS9aqa/Pfj0H4an3/+K3e6fD/CgZx/HsZ5rA66cAgF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4sATGAAAA4wAAAA8AAAAAAAAA&#10;AAAAAAAAoQIAAGRycy9kb3ducmV2LnhtbFBLBQYAAAAABAAEAPkAAACUAwAAAAA=&#10;" strokeweight="2pt">
                <o:lock v:ext="edit" shapetype="f"/>
              </v:line>
              <v:line id="Line 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aMMkAAADiAAAADwAAAGRycy9kb3ducmV2LnhtbESPQWvCQBSE74L/YXlCb7rbUmtMXUWE&#10;FG+liRdvz+wzCWbfhuxW03/vFgSPw8x8w6w2g23FlXrfONbwOlMgiEtnGq40HIpsmoDwAdlg65g0&#10;/JGHzXo8WmFq3I1/6JqHSkQI+xQ11CF0qZS+rMmin7mOOHpn11sMUfaVND3eIty28k2pD2mx4bhQ&#10;Y0e7mspL/ms1XI6Hefb1vTNFm2/NqcrC8XQ2Wr9Mhu0niEBDeIYf7b3RsFyq5D1Rizn8X4p3QK7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FmjDJAAAA4gAAAA8AAAAA&#10;AAAAAAAAAAAAoQIAAGRycy9kb3ducmV2LnhtbFBLBQYAAAAABAAEAPkAAACXAwAAAAA=&#10;" strokeweight="2pt">
                <o:lock v:ext="edit" shapetype="f"/>
              </v:line>
              <v:line id="Line 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DosUAAADjAAAADwAAAGRycy9kb3ducmV2LnhtbERPS4vCMBC+L/gfwgje1tS3VqOIUNnb&#10;YvXibWzGtthMShO1/nuzsOBxvvesNq2pxIMaV1pWMOhHIIgzq0vOFZyOyfcchPPIGivLpOBFDjbr&#10;ztcKY22ffKBH6nMRQtjFqKDwvo6ldFlBBl3f1sSBu9rGoA9nk0vd4DOEm0oOo2gqDZYcGgqsaVdQ&#10;dkvvRsHtfJok+9+dPlbpVl/yxJ8vV61Ur9tulyA8tf4j/nf/6DB/tpiNx6PhYgJ/PwUA5Po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YDosUAAADjAAAADwAAAAAAAAAA&#10;AAAAAAChAgAAZHJzL2Rvd25yZXYueG1sUEsFBgAAAAAEAAQA+QAAAJMDAAAAAA==&#10;" strokeweight="2pt">
                <o:lock v:ext="edit" shapetype="f"/>
              </v:line>
              <v:line id="Line 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F6ccAAADiAAAADwAAAGRycy9kb3ducmV2LnhtbESPQYvCMBSE7wv+h/AWvK1pBEW7RhGh&#10;4m2xevH2bJ5tsXkpTdT6782C4HGYmW+Yxaq3jbhT52vHGtQoAUFcOFNzqeF4yH5mIHxANtg4Jg1P&#10;8rBaDr4WmBr34D3d81CKCGGfooYqhDaV0hcVWfQj1xJH7+I6iyHKrpSmw0eE20aOk2QqLdYcFyps&#10;aVNRcc1vVsP1dJxk27+NOTT52pzLLJzOF6P18Ltf/4II1IdP+N3eGQ1jpVQyn84V/F+Kd0Au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kXpxwAAAOIAAAAPAAAAAAAA&#10;AAAAAAAAAKECAABkcnMvZG93bnJldi54bWxQSwUGAAAAAAQABAD5AAAAlQMAAAAA&#10;" strokeweight="2pt">
                <o:lock v:ext="edit" shapetype="f"/>
              </v:line>
              <v:line id="Line 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vEccYAAADjAAAADwAAAGRycy9kb3ducmV2LnhtbERPzYrCMBC+C/sOYRa8abp1K1qNIkLF&#10;22L14m1sxrbYTEqT1fr2ZmHB43z/s1z3phF36lxtWcHXOAJBXFhdc6ngdMxGMxDOI2tsLJOCJzlY&#10;rz4GS0y1ffCB7rkvRQhhl6KCyvs2ldIVFRl0Y9sSB+5qO4M+nF0pdYePEG4aGUfRVBqsOTRU2NK2&#10;ouKW/xoFt/MpyXY/W31s8o2+lJk/X65aqeFnv1mA8NT7t/jfvddh/nc8SWbzOEng76cAgFy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bxHHGAAAA4wAAAA8AAAAAAAAA&#10;AAAAAAAAoQIAAGRycy9kb3ducmV2LnhtbFBLBQYAAAAABAAEAPkAAACUAwAAAAA=&#10;" strokeweight="2pt">
                <o:lock v:ext="edit" shapetype="f"/>
              </v:line>
              <v:line id="Line 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w98UAAADjAAAADwAAAGRycy9kb3ducmV2LnhtbERPS4vCMBC+L/gfwgje1sQnu9UoIlS8&#10;LVu9eBubsS02k9JErf/eCAt7nO89y3Vna3Gn1leONYyGCgRx7kzFhYbjIf38AuEDssHaMWl4kof1&#10;qvexxMS4B//SPQuFiCHsE9RQhtAkUvq8JIt+6BriyF1cazHEsy2kafERw20tx0rNpcWKY0OJDW1L&#10;yq/ZzWq4no6zdPezNYc625hzkYbT+WK0HvS7zQJEoC78i//cexPnT6YT9T1V8xm8f4oA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w98UAAADjAAAADwAAAAAAAAAA&#10;AAAAAAChAgAAZHJzL2Rvd25yZXYueG1sUEsFBgAAAAAEAAQA+QAAAJMDAAAAAA==&#10;" strokeweight="2pt">
                <o:lock v:ext="edit" shapetype="f"/>
              </v:line>
              <v:line id="Line 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XRskAAADiAAAADwAAAGRycy9kb3ducmV2LnhtbESPT4vCMBTE7wt+h/AWvGlq/bfbNYoI&#10;FW+L1Yu3Z/Nsi81LaaLWb2+EhT0OM/MbZrHqTC3u1LrKsoLRMAJBnFtdcaHgeEgHXyCcR9ZYWyYF&#10;T3KwWvY+Fpho++A93TNfiABhl6CC0vsmkdLlJRl0Q9sQB+9iW4M+yLaQusVHgJtaxlE0kwYrDgsl&#10;NrQpKb9mN6PgejpO0+3vRh/qbK3PRepP54tWqv/ZrX9AeOr8f/ivvdMKJvFkPB59x3N4Xwp3QC5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0m10bJAAAA4gAAAA8AAAAA&#10;AAAAAAAAAAAAoQIAAGRycy9kb3ducmV2LnhtbFBLBQYAAAAABAAEAPkAAACXAwAAAAA=&#10;" strokeweight="2pt">
                <o:lock v:ext="edit" shapetype="f"/>
              </v:line>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AoqcgAAADjAAAADwAAAGRycy9kb3ducmV2LnhtbERPzU4CMRC+m/AOzZh4k243QWGhEOJP&#10;IvFAQB9g2A7ble1001ZYfXprYuJxvv9ZrAbXiTOF2HrWoMYFCOLam5YbDe9vz7dTEDEhG+w8k4Yv&#10;irBajq4WWBl/4R2d96kROYRjhRpsSn0lZawtOYxj3xNn7uiDw5TP0EgT8JLDXSfLoriTDlvODRZ7&#10;erBUn/afTsMmHF5P6rux8sCb8NRtH2fRfWh9cz2s5yASDelf/Od+MXn+vZpMSlWqGfz+lA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BAoqcgAAADjAAAADwAAAAAA&#10;AAAAAAAAAAChAgAAZHJzL2Rvd25yZXYueG1sUEsFBgAAAAAEAAQA+QAAAJYDAAAAAA==&#10;" strokeweight="1pt">
                <o:lock v:ext="edit" shapetype="f"/>
              </v:line>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NcqZEMsAAADiAAAADwAA&#10;AAAAAAAAAAAAAAChAgAAZHJzL2Rvd25yZXYueG1sUEsFBgAAAAAEAAQA+QAAAJkDAAAAAA==&#10;" strokeweight="1pt">
                <o:lock v:ext="edit" shapetype="f"/>
              </v:line>
              <v:rect id="Rectangle 1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4z8YA&#10;AADiAAAADwAAAGRycy9kb3ducmV2LnhtbERPz2vCMBS+D/Y/hDfwNlNFOluNImMDvWzMefH2SJ5t&#10;WfNSklirf/0yGHj8+H4v14NtRU8+NI4VTMYZCGLtTMOVgsP3+/McRIjIBlvHpOBKAdarx4cllsZd&#10;+Iv6faxECuFQooI6xq6UMuiaLIax64gTd3LeYkzQV9J4vKRw28ppluXSYsOpocaOXmvSP/uzVWCL&#10;t6Bx8rndcH/7OO683p3zoNToadgsQEQa4l38796aNL94mc6zfFbA36WE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d4z8YAAADiAAAADwAAAAAAAAAAAAAAAACYAgAAZHJz&#10;L2Rvd25yZXYueG1sUEsFBgAAAAAEAAQA9QAAAIsDAAAAAA==&#10;" filled="f" stroked="f" strokeweight=".25pt">
                <v:path arrowok="t"/>
                <v:textbox inset="1pt,1pt,1pt,1pt">
                  <w:txbxContent>
                    <w:p w14:paraId="7BF972A7" w14:textId="77777777" w:rsidR="00C9497B" w:rsidRDefault="00C9497B" w:rsidP="006760A3">
                      <w:pPr>
                        <w:jc w:val="center"/>
                        <w:rPr>
                          <w:rFonts w:ascii="Journal" w:hAnsi="Journal"/>
                        </w:rPr>
                      </w:pPr>
                      <w:r>
                        <w:rPr>
                          <w:rFonts w:ascii="Journal" w:hAnsi="Journal"/>
                          <w:sz w:val="18"/>
                        </w:rPr>
                        <w:t>Изм.</w:t>
                      </w:r>
                    </w:p>
                  </w:txbxContent>
                </v:textbox>
              </v:rect>
              <v:rect id="Rectangle 1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45X8gA&#10;AADjAAAADwAAAGRycy9kb3ducmV2LnhtbERPT2vCMBS/D/wO4Q12m2ldKbMaRWQDvTh0u+z2SJ5t&#10;WfNSkli7fXozGOz4fv/fcj3aTgzkQ+tYQT7NQBBrZ1quFXy8vz4+gwgR2WDnmBR8U4D1anK3xMq4&#10;Kx9pOMVapBAOFSpoYuwrKYNuyGKYup44cWfnLcZ0+loaj9cUbjs5y7JSWmw5NTTY07Yh/XW6WAV2&#10;/hI05m+7DQ8/h8+91/tLGZR6uB83CxCRxvgv/nPvTJpfPJXFbF7mBfz+lAC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rjlfyAAAAOMAAAAPAAAAAAAAAAAAAAAAAJgCAABk&#10;cnMvZG93bnJldi54bWxQSwUGAAAAAAQABAD1AAAAjQMAAAAA&#10;" filled="f" stroked="f" strokeweight=".25pt">
                <v:path arrowok="t"/>
                <v:textbox inset="1pt,1pt,1pt,1pt">
                  <w:txbxContent>
                    <w:p w14:paraId="2A17F612" w14:textId="77777777" w:rsidR="00C9497B" w:rsidRDefault="00C9497B" w:rsidP="006760A3">
                      <w:pPr>
                        <w:jc w:val="center"/>
                        <w:rPr>
                          <w:rFonts w:ascii="Journal" w:hAnsi="Journal"/>
                        </w:rPr>
                      </w:pPr>
                      <w:r>
                        <w:rPr>
                          <w:rFonts w:ascii="Journal" w:hAnsi="Journal"/>
                          <w:sz w:val="18"/>
                        </w:rPr>
                        <w:t>Лист</w:t>
                      </w:r>
                    </w:p>
                  </w:txbxContent>
                </v:textbox>
              </v:rect>
              <v:rect id="Rectangle 1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88YA&#10;AADiAAAADwAAAGRycy9kb3ducmV2LnhtbERPz2vCMBS+C/sfwht4m2mdinZGkTFBL5M5L94eyVtb&#10;1ryUJNa6v34ZDDx+fL+X6942oiMfascK8lEGglg7U3Op4PS5fZqDCBHZYOOYFNwowHr1MFhiYdyV&#10;P6g7xlKkEA4FKqhibAspg67IYhi5ljhxX85bjAn6UhqP1xRuGznOspm0WHNqqLCl14r09/FiFdjF&#10;W9CYH3Yb7n7ez3uv95dZUGr42G9eQETq4138796ZNH/8PM2zfDKFv0sJ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J88YAAADiAAAADwAAAAAAAAAAAAAAAACYAgAAZHJz&#10;L2Rvd25yZXYueG1sUEsFBgAAAAAEAAQA9QAAAIsDAAAAAA==&#10;" filled="f" stroked="f" strokeweight=".25pt">
                <v:path arrowok="t"/>
                <v:textbox inset="1pt,1pt,1pt,1pt">
                  <w:txbxContent>
                    <w:p w14:paraId="056A8340" w14:textId="77777777" w:rsidR="00C9497B" w:rsidRPr="00E04E38" w:rsidRDefault="00C9497B" w:rsidP="00980233">
                      <w:pPr>
                        <w:ind w:firstLine="0"/>
                        <w:jc w:val="center"/>
                        <w:rPr>
                          <w:rFonts w:ascii="Arial" w:hAnsi="Arial" w:cs="Arial"/>
                          <w:i/>
                          <w:iCs/>
                        </w:rPr>
                      </w:pPr>
                      <w:r w:rsidRPr="00E04E38">
                        <w:rPr>
                          <w:rFonts w:ascii="Arial" w:hAnsi="Arial" w:cs="Arial"/>
                          <w:i/>
                          <w:iCs/>
                          <w:sz w:val="18"/>
                        </w:rPr>
                        <w:t>№ докум.</w:t>
                      </w:r>
                    </w:p>
                  </w:txbxContent>
                </v:textbox>
              </v:rect>
              <v:rect id="Rectangle 1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Mr3ssA&#10;AADiAAAADwAAAGRycy9kb3ducmV2LnhtbESPzWrDMBCE74W+g9hCb42ctDWxEyWE0kJyacjPJbdF&#10;2tqm1spIiuP26aNAocdhZr5h5svBtqInHxrHCsajDASxdqbhSsHx8PE0BREissHWMSn4oQDLxf3d&#10;HEvjLryjfh8rkSAcSlRQx9iVUgZdk8Uwch1x8r6ctxiT9JU0Hi8Jbls5ybJcWmw4LdTY0VtN+nt/&#10;tgps8R40jrfrFfe/n6eN15tzHpR6fBhWMxCRhvgf/muvjYLX6XORFS+THG6X0h2Qiy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9oyveywAAAOIAAAAPAAAAAAAAAAAAAAAAAJgC&#10;AABkcnMvZG93bnJldi54bWxQSwUGAAAAAAQABAD1AAAAkAMAAAAA&#10;" filled="f" stroked="f" strokeweight=".25pt">
                <v:path arrowok="t"/>
                <v:textbox inset="1pt,1pt,1pt,1pt">
                  <w:txbxContent>
                    <w:p w14:paraId="630B1D6E" w14:textId="77777777" w:rsidR="00C9497B" w:rsidRPr="00E04E38" w:rsidRDefault="00C9497B" w:rsidP="00980233">
                      <w:pPr>
                        <w:ind w:firstLine="0"/>
                        <w:jc w:val="center"/>
                        <w:rPr>
                          <w:rFonts w:ascii="Arial" w:hAnsi="Arial" w:cs="Arial"/>
                          <w:i/>
                          <w:iCs/>
                        </w:rPr>
                      </w:pPr>
                      <w:r w:rsidRPr="00E04E38">
                        <w:rPr>
                          <w:rFonts w:ascii="Arial" w:hAnsi="Arial" w:cs="Arial"/>
                          <w:i/>
                          <w:iCs/>
                          <w:sz w:val="18"/>
                        </w:rPr>
                        <w:t>Подпись</w:t>
                      </w:r>
                    </w:p>
                  </w:txbxContent>
                </v:textbox>
              </v:rect>
              <v:rect id="Rectangle 16" o:spid="_x0000_s1041" style="position:absolute;left:6604;top:17912;width:102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9DcgA&#10;AADiAAAADwAAAGRycy9kb3ducmV2LnhtbESPzWoCMRSF94W+Q7iF7moyhU51NIqUFnRjqXXj7pLc&#10;zgyd3AxJHKd9erMQXB7OH99iNbpODBRi61lDMVEgiI23LdcaDt8fT1MQMSFb7DyThj+KsFre3y2w&#10;sv7MXzTsUy3yCMcKNTQp9ZWU0TTkME58T5y9Hx8cpixDLW3Acx53nXxWqpQOW84PDfb01pD53Z+c&#10;Bjd7jwaLz82ah//dcRvM9lRGrR8fxvUcRKIx3cLX9sZqKKeFKl5eVYbISBkH5P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DH0NyAAAAOIAAAAPAAAAAAAAAAAAAAAAAJgCAABk&#10;cnMvZG93bnJldi54bWxQSwUGAAAAAAQABAD1AAAAjQMAAAAA&#10;" filled="f" stroked="f" strokeweight=".25pt">
                <v:path arrowok="t"/>
                <v:textbox inset="1pt,1pt,1pt,1pt">
                  <w:txbxContent>
                    <w:p w14:paraId="6AB6AE97" w14:textId="77777777" w:rsidR="00C9497B" w:rsidRPr="00E04E38" w:rsidRDefault="00C9497B" w:rsidP="00980233">
                      <w:pPr>
                        <w:ind w:right="86" w:firstLine="0"/>
                        <w:jc w:val="center"/>
                        <w:rPr>
                          <w:rFonts w:ascii="Arial" w:hAnsi="Arial" w:cs="Arial"/>
                          <w:i/>
                          <w:iCs/>
                          <w:sz w:val="22"/>
                          <w:szCs w:val="21"/>
                        </w:rPr>
                      </w:pPr>
                      <w:r w:rsidRPr="00E04E38">
                        <w:rPr>
                          <w:rFonts w:ascii="Arial" w:hAnsi="Arial" w:cs="Arial"/>
                          <w:i/>
                          <w:iCs/>
                          <w:sz w:val="15"/>
                          <w:szCs w:val="21"/>
                        </w:rPr>
                        <w:t>Дата</w:t>
                      </w:r>
                    </w:p>
                  </w:txbxContent>
                </v:textbox>
              </v:rect>
              <v:rect id="Rectangle 1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KiccA&#10;AADjAAAADwAAAGRycy9kb3ducmV2LnhtbERPT0vDMBS/C/sO4QneXDqhwdZlYwyF7aK47bLbI3m2&#10;xealJFlX/fRGEDy+3/+3XE+uFyOF2HnWsJgXIIiNtx03Gk7Hl/tHEDEhW+w9k4YvirBezW6WWFt/&#10;5XcaD6kROYRjjRralIZaymhachjnfiDO3IcPDlM+QyNtwGsOd718KAolHXacG1ocaNuS+TxcnAZX&#10;PUeDi7fdhsfv1/M+mP1FRa3vbqfNE4hEU/oX/7l3Ns8vlSqrqiwV/P6UA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pSonHAAAA4wAAAA8AAAAAAAAAAAAAAAAAmAIAAGRy&#10;cy9kb3ducmV2LnhtbFBLBQYAAAAABAAEAPUAAACMAwAAAAA=&#10;" filled="f" stroked="f" strokeweight=".25pt">
                <v:path arrowok="t"/>
                <v:textbox inset="1pt,1pt,1pt,1pt">
                  <w:txbxContent>
                    <w:p w14:paraId="3910800A" w14:textId="77777777" w:rsidR="00C9497B" w:rsidRPr="00E04E38" w:rsidRDefault="00C9497B" w:rsidP="00980233">
                      <w:pPr>
                        <w:ind w:firstLine="0"/>
                        <w:jc w:val="center"/>
                        <w:rPr>
                          <w:rFonts w:ascii="Arial" w:hAnsi="Arial" w:cs="Arial"/>
                          <w:i/>
                          <w:iCs/>
                        </w:rPr>
                      </w:pPr>
                      <w:r w:rsidRPr="00E04E38">
                        <w:rPr>
                          <w:rFonts w:ascii="Arial" w:hAnsi="Arial" w:cs="Arial"/>
                          <w:i/>
                          <w:iCs/>
                          <w:sz w:val="18"/>
                        </w:rPr>
                        <w:t>Лист</w:t>
                      </w:r>
                    </w:p>
                  </w:txbxContent>
                </v:textbox>
              </v:rect>
              <v:rect id="Rectangle 1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7bMoA&#10;AADiAAAADwAAAGRycy9kb3ducmV2LnhtbESPQUvDQBSE7wX/w/IEb3ZTJcGk3ZYiCu1FMe2lt8fu&#10;Mwlm34bdbRr99a4g9DjMzDfMajPZXozkQ+dYwWKegSDWznTcKDgeXu+fQISIbLB3TAq+KcBmfTNb&#10;YWXchT9orGMjEoRDhQraGIdKyqBbshjmbiBO3qfzFmOSvpHG4yXBbS8fsqyQFjtOCy0O9NyS/qrP&#10;VoEtX4LGxftuy+PP22nv9f5cBKXubqftEkSkKV7D/+2dUVDkZfGY53kJf5fSHZD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vte2zKAAAA4gAAAA8AAAAAAAAAAAAAAAAAmAIA&#10;AGRycy9kb3ducmV2LnhtbFBLBQYAAAAABAAEAPUAAACPAwAAAAA=&#10;" filled="f" stroked="f" strokeweight=".25pt">
                <v:path arrowok="t"/>
                <v:textbox inset="1pt,1pt,1pt,1pt">
                  <w:txbxContent>
                    <w:p w14:paraId="0A4DE7AC" w14:textId="07171976" w:rsidR="00C9497B" w:rsidRPr="00564626" w:rsidRDefault="00C9497B" w:rsidP="00980233">
                      <w:pPr>
                        <w:ind w:firstLine="0"/>
                        <w:jc w:val="center"/>
                        <w:rPr>
                          <w:rFonts w:ascii="Arial" w:hAnsi="Arial" w:cs="Arial"/>
                          <w:i/>
                          <w:iCs/>
                          <w:sz w:val="18"/>
                          <w:szCs w:val="18"/>
                        </w:rPr>
                      </w:pPr>
                      <w:r>
                        <w:rPr>
                          <w:rFonts w:ascii="Arial" w:hAnsi="Arial" w:cs="Arial"/>
                          <w:i/>
                          <w:iCs/>
                          <w:sz w:val="18"/>
                          <w:szCs w:val="18"/>
                        </w:rPr>
                        <w:t>4</w:t>
                      </w:r>
                    </w:p>
                  </w:txbxContent>
                </v:textbox>
              </v:rect>
              <v:rect id="Rectangle 19" o:spid="_x0000_s1044" style="position:absolute;left:7760;top:17389;width:12159;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N9sgA&#10;AADjAAAADwAAAGRycy9kb3ducmV2LnhtbERPS2sCMRC+C/0PYQq9aXaLj7o1iogFvVhqe+ltSKa7&#10;SzeTJYnr2l/fCILH+d6zWPW2ER35UDtWkI8yEMTamZpLBV+fb8MXECEiG2wck4ILBVgtHwYLLIw7&#10;8wd1x1iKFMKhQAVVjG0hZdAVWQwj1xIn7sd5izGdvpTG4zmF20Y+Z9lUWqw5NVTY0qYi/Xs8WQV2&#10;vg0a8/fdmru/w/fe6/1pGpR6euzXryAi9fEuvrl3Js2f5LNZNh7nc7j+lAC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7E32yAAAAOMAAAAPAAAAAAAAAAAAAAAAAJgCAABk&#10;cnMvZG93bnJldi54bWxQSwUGAAAAAAQABAD1AAAAjQMAAAAA&#10;" filled="f" stroked="f" strokeweight=".25pt">
                <v:path arrowok="t"/>
                <v:textbox inset="1pt,1pt,1pt,1pt">
                  <w:txbxContent>
                    <w:p w14:paraId="7C27A0EC" w14:textId="06AEC387" w:rsidR="00C9497B" w:rsidRPr="00564626" w:rsidRDefault="00C9497B" w:rsidP="00601F22">
                      <w:pPr>
                        <w:jc w:val="center"/>
                        <w:rPr>
                          <w:rFonts w:ascii="Arial" w:hAnsi="Arial" w:cs="Arial"/>
                          <w:i/>
                          <w:iCs/>
                          <w:szCs w:val="28"/>
                          <w:lang w:val="en-US"/>
                        </w:rPr>
                      </w:pPr>
                      <w:r>
                        <w:rPr>
                          <w:rFonts w:ascii="Arial" w:hAnsi="Arial" w:cs="Arial"/>
                          <w:i/>
                          <w:iCs/>
                          <w:color w:val="000000"/>
                          <w:sz w:val="40"/>
                          <w:szCs w:val="40"/>
                          <w:shd w:val="clear" w:color="auto" w:fill="FFFFFF"/>
                        </w:rPr>
                        <w:t xml:space="preserve">НИР.410000.000 </w:t>
                      </w:r>
                    </w:p>
                  </w:txbxContent>
                </v:textbox>
              </v:rect>
              <v:line id="Line 2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vfcUAAADjAAAADwAAAGRycy9kb3ducmV2LnhtbERPzYrCMBC+C75DGGFvmlqodLtGEaGy&#10;t8XqxdvYjG2xmZQman17syB4nO9/luvBtOJOvWssK5jPIhDEpdUNVwqOh3yagnAeWWNrmRQ8ycF6&#10;NR4tMdP2wXu6F74SIYRdhgpq77tMSlfWZNDNbEccuIvtDfpw9pXUPT5CuGllHEULabDh0FBjR9ua&#10;ymtxMwqup2OS7/62+tAWG32ucn86X7RSX5Nh8wPC0+A/4rf7V4f58yRJ4zT9juH/pwC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TvfcUAAADjAAAADwAAAAAAAAAA&#10;AAAAAAChAgAAZHJzL2Rvd25yZXYueG1sUEsFBgAAAAAEAAQA+QAAAJMDAAAAAA==&#10;" strokeweight="2pt">
                <o:lock v:ext="edit" shapetype="f"/>
              </v:line>
              <v:line id="Line 2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UkSMYAAADjAAAADwAAAGRycy9kb3ducmV2LnhtbERPzYrCMBC+L/gOYQRva2p1pVajiFDx&#10;tmz14m1sxrbYTEoTtb69WVjY43z/s9r0phEP6lxtWcFkHIEgLqyuuVRwOmafCQjnkTU2lknBixxs&#10;1oOPFabaPvmHHrkvRQhhl6KCyvs2ldIVFRl0Y9sSB+5qO4M+nF0pdYfPEG4aGUfRXBqsOTRU2NKu&#10;ouKW342C2/n0le2/d/rY5Ft9KTN/vly1UqNhv12C8NT7f/Gf+6DD/HgRT6Jkmszg96cAgF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FJEjGAAAA4wAAAA8AAAAAAAAA&#10;AAAAAAAAoQIAAGRycy9kb3ducmV2LnhtbFBLBQYAAAAABAAEAPkAAACUAwAAAAA=&#10;" strokeweight="2pt">
                <o:lock v:ext="edit" shapetype="f"/>
              </v:line>
              <v:line id="Line 2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dmsgAAADjAAAADwAAAGRycy9kb3ducmV2LnhtbERP0WoCMRB8F/yHsELfak4Lcl6NIrZC&#10;xQdR+wHrZXu5etkcSdRrv74RCsK87M7OzM5s0dlGXMmH2rGC0TADQVw6XXOl4PO4fs5BhIissXFM&#10;Cn4owGLe782w0O7Ge7oeYiWSCYcCFZgY20LKUBqyGIauJU7cl/MWYxp9JbXHWzK3jRxn2URarDkl&#10;GGxpZag8Hy5WwcaftufRb2XkiTf+vdm9TYP9Vupp0C1fQUTq4uP4X/2h0/vjPL9j8gL3TmkBcv4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1dmsgAAADjAAAADwAAAAAA&#10;AAAAAAAAAAChAgAAZHJzL2Rvd25yZXYueG1sUEsFBgAAAAAEAAQA+QAAAJYDAAAAAA==&#10;" strokeweight="1pt">
                <o:lock v:ext="edit" shapetype="f"/>
              </v:line>
              <v:line id="Line 2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pl8cAAADjAAAADwAAAGRycy9kb3ducmV2LnhtbERPX2vCMBB/H/gdwg18m2k7cLMaRbYJ&#10;ig9jzg9wNmfT2VxKErXbpzeDwR7v9/9mi9624kI+NI4V5KMMBHHldMO1gv3n6uEZRIjIGlvHpOCb&#10;Aizmg7sZltpd+YMuu1iLFMKhRAUmxq6UMlSGLIaR64gTd3TeYkynr6X2eE3htpVFlo2lxYZTg8GO&#10;XgxVp93ZKtj4w/aU/9RGHnjj39r310mwX0oN7/vlFESkPv6L/9xrneY/FePHIs+zAn5/SgD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pKmXxwAAAOMAAAAPAAAAAAAA&#10;AAAAAAAAAKECAABkcnMvZG93bnJldi54bWxQSwUGAAAAAAQABAD5AAAAlQMAAAAA&#10;" strokeweight="1pt">
                <o:lock v:ext="edit" shapetype="f"/>
              </v:line>
              <v:line id="Line 2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qecgAAADjAAAADwAAAGRycy9kb3ducmV2LnhtbERPX0vDMBB/H/gdwgm+ubTFqatNh6gD&#10;xx7EbR/g1pxNXXMpSdyqn94Iwh7v9/+qxWh7cSQfOscK8mkGgrhxuuNWwW67vL4HESKyxt4xKfim&#10;AIv6YlJhqd2J3+m4ia1IIRxKVGBiHEopQ2PIYpi6gThxH85bjOn0rdQeTync9rLIsltpsePUYHCg&#10;J0PNYfNlFaz8fn3If1oj97zyL/3b8zzYT6WuLsfHBxCRxngW/7tfdZp/N8+LrMhvZvD3UwJA1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zIqecgAAADjAAAADwAAAAAA&#10;AAAAAAAAAAChAgAAZHJzL2Rvd25yZXYueG1sUEsFBgAAAAAEAAQA+QAAAJYDAAAAAA==&#10;" strokeweight="1pt">
                <o:lock v:ext="edit" shapetype="f"/>
              </v:line>
              <v:group id="Group 25"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zNsH8cAAADi&#10;AAAADwAAAAAAAAAAAAAAAACqAgAAZHJzL2Rvd25yZXYueG1sUEsFBgAAAAAEAAQA+gAAAJ4DAAAA&#10;AA==&#10;">
                <v:rect id="Rectangle 2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r9MsA&#10;AADjAAAADwAAAGRycy9kb3ducmV2LnhtbESPQUvDQBSE70L/w/IEb3bTVIOJ3ZZSFNqLYu2lt8fu&#10;Mwlm34bdbRr99d2C4HGYmW+YxWq0nRjIh9axgtk0A0GsnWm5VnD4fL1/AhEissHOMSn4oQCr5eRm&#10;gZVxZ/6gYR9rkSAcKlTQxNhXUgbdkMUwdT1x8r6ctxiT9LU0Hs8JbjuZZ1khLbacFhrsadOQ/t6f&#10;rAJbvgSNs/ftmofft+PO692pCErd3Y7rZxCRxvgf/mtvjYI8Kx7Lh3I+z+H6Kf0Bub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pIyv0ywAAAOMAAAAPAAAAAAAAAAAAAAAAAJgC&#10;AABkcnMvZG93bnJldi54bWxQSwUGAAAAAAQABAD1AAAAkAMAAAAA&#10;" filled="f" stroked="f" strokeweight=".25pt">
                  <v:path arrowok="t"/>
                  <v:textbox inset="1pt,1pt,1pt,1pt">
                    <w:txbxContent>
                      <w:p w14:paraId="432F7024" w14:textId="77777777" w:rsidR="00C9497B" w:rsidRPr="00F20E18" w:rsidRDefault="00C9497B" w:rsidP="00260B67">
                        <w:pPr>
                          <w:ind w:firstLine="0"/>
                          <w:rPr>
                            <w:rFonts w:ascii="Arial" w:hAnsi="Arial" w:cs="Arial"/>
                            <w:i/>
                            <w:iCs/>
                            <w:sz w:val="24"/>
                            <w:szCs w:val="22"/>
                          </w:rPr>
                        </w:pPr>
                        <w:r w:rsidRPr="00F20E18">
                          <w:rPr>
                            <w:rFonts w:ascii="Arial" w:hAnsi="Arial" w:cs="Arial"/>
                            <w:i/>
                            <w:iCs/>
                            <w:sz w:val="16"/>
                            <w:szCs w:val="22"/>
                          </w:rPr>
                          <w:t>Разработал</w:t>
                        </w:r>
                      </w:p>
                    </w:txbxContent>
                  </v:textbox>
                </v:rect>
                <v:rect id="Rectangle 2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PPMkA&#10;AADiAAAADwAAAGRycy9kb3ducmV2LnhtbESPQWsCMRSE7wX/Q3iF3mpiobK7NYpIC3ppqXrx9khe&#10;d5duXpYkrlt/vSkUehxm5htmsRpdJwYKsfWsYTZVIIiNty3XGo6Ht8cCREzIFjvPpOGHIqyWk7sF&#10;VtZf+JOGfapFhnCsUEOTUl9JGU1DDuPU98TZ+/LBYcoy1NIGvGS46+STUnPpsOW80GBPm4bM9/7s&#10;NLjyNRqcfWzXPFzfT7tgdud51Prhfly/gEg0pv/wX3trNZSFUqosymf4vZTvgF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zuPPMkAAADiAAAADwAAAAAAAAAAAAAAAACYAgAA&#10;ZHJzL2Rvd25yZXYueG1sUEsFBgAAAAAEAAQA9QAAAI4DAAAAAA==&#10;" filled="f" stroked="f" strokeweight=".25pt">
                  <v:path arrowok="t"/>
                  <v:textbox inset="1pt,1pt,1pt,1pt">
                    <w:txbxContent>
                      <w:p w14:paraId="7E2405D2" w14:textId="05933A09" w:rsidR="00C9497B" w:rsidRPr="00FD0B77" w:rsidRDefault="00C9497B" w:rsidP="00980233">
                        <w:pPr>
                          <w:ind w:firstLine="0"/>
                          <w:rPr>
                            <w:rFonts w:ascii="Arial" w:hAnsi="Arial" w:cs="Arial"/>
                            <w:i/>
                            <w:iCs/>
                            <w:sz w:val="16"/>
                            <w:szCs w:val="16"/>
                          </w:rPr>
                        </w:pPr>
                        <w:r>
                          <w:rPr>
                            <w:rFonts w:ascii="Arial" w:hAnsi="Arial" w:cs="Arial"/>
                            <w:i/>
                            <w:iCs/>
                            <w:sz w:val="14"/>
                            <w:szCs w:val="14"/>
                          </w:rPr>
                          <w:t>Поляков В</w:t>
                        </w:r>
                        <w:r>
                          <w:rPr>
                            <w:rFonts w:ascii="Arial" w:hAnsi="Arial" w:cs="Arial"/>
                            <w:i/>
                            <w:iCs/>
                            <w:sz w:val="16"/>
                            <w:szCs w:val="16"/>
                          </w:rPr>
                          <w:t>.А.</w:t>
                        </w:r>
                      </w:p>
                    </w:txbxContent>
                  </v:textbox>
                </v:rect>
              </v:group>
              <v:group id="Group 2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MhJKw7L&#10;AAAA4gAAAA8AAAAAAAAAAAAAAAAAqgIAAGRycy9kb3ducmV2LnhtbFBLBQYAAAAABAAEAPoAAACi&#10;AwAAAAA=&#10;">
                <v:rect id="Rectangle 2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pbMcA&#10;AADjAAAADwAAAGRycy9kb3ducmV2LnhtbERPzUoDMRC+C75DGKE3m2yLS7s2LUVaaC+K1UtvQzLu&#10;Lm4mS5JuV5/eCILH+f5ntRldJwYKsfWsoZgqEMTG25ZrDe9v+/sFiJiQLXaeScMXRdisb29WWFl/&#10;5VcaTqkWOYRjhRqalPpKymgachinvifO3IcPDlM+Qy1twGsOd52cKVVKhy3nhgZ7emrIfJ4uToNb&#10;7qLB4uWw5eH7+XwM5ngpo9aTu3H7CCLRmP7Ff+6DzfNnxaJUD4Waw+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hKWzHAAAA4wAAAA8AAAAAAAAAAAAAAAAAmAIAAGRy&#10;cy9kb3ducmV2LnhtbFBLBQYAAAAABAAEAPUAAACMAwAAAAA=&#10;" filled="f" stroked="f" strokeweight=".25pt">
                  <v:path arrowok="t"/>
                  <v:textbox inset="1pt,1pt,1pt,1pt">
                    <w:txbxContent>
                      <w:p w14:paraId="714C95BA" w14:textId="77777777" w:rsidR="00C9497B" w:rsidRPr="00F20E18" w:rsidRDefault="00C9497B" w:rsidP="00980233">
                        <w:pPr>
                          <w:ind w:firstLine="0"/>
                          <w:rPr>
                            <w:rFonts w:ascii="Arial" w:hAnsi="Arial" w:cs="Arial"/>
                            <w:i/>
                            <w:iCs/>
                            <w:sz w:val="14"/>
                            <w:szCs w:val="22"/>
                          </w:rPr>
                        </w:pPr>
                        <w:r w:rsidRPr="00F20E18">
                          <w:rPr>
                            <w:rFonts w:ascii="Arial" w:hAnsi="Arial" w:cs="Arial"/>
                            <w:i/>
                            <w:iCs/>
                            <w:sz w:val="14"/>
                            <w:szCs w:val="22"/>
                          </w:rPr>
                          <w:t>Руководитель</w:t>
                        </w:r>
                      </w:p>
                    </w:txbxContent>
                  </v:textbox>
                </v:rect>
                <v:rect id="Rectangle 3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oN78oA&#10;AADiAAAADwAAAGRycy9kb3ducmV2LnhtbESPQUvDQBSE70L/w/IK3tpNiqkxdltKqdBeFKsXb4/d&#10;ZxLMvg272zT6612h4HGYmW+Y1Wa0nRjIh9axgnyegSDWzrRcK3h/e5qVIEJENtg5JgXfFGCzntys&#10;sDLuwq80nGItEoRDhQqaGPtKyqAbshjmridO3qfzFmOSvpbG4yXBbScXWbaUFltOCw32tGtIf53O&#10;VoF92AeN+cthy8PP88fR6+N5GZS6nY7bRxCRxvgfvrYPRsGiKMr8rijv4e9SugNy/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XKDe/KAAAA4gAAAA8AAAAAAAAAAAAAAAAAmAIA&#10;AGRycy9kb3ducmV2LnhtbFBLBQYAAAAABAAEAPUAAACPAwAAAAA=&#10;" filled="f" stroked="f" strokeweight=".25pt">
                  <v:path arrowok="t"/>
                  <v:textbox inset="1pt,1pt,1pt,1pt">
                    <w:txbxContent>
                      <w:p w14:paraId="0516CB2A" w14:textId="77777777" w:rsidR="00C9497B" w:rsidRDefault="00C9497B" w:rsidP="00980233">
                        <w:pPr>
                          <w:ind w:firstLine="0"/>
                          <w:rPr>
                            <w:rFonts w:ascii="Arial" w:hAnsi="Arial" w:cs="Arial"/>
                            <w:i/>
                            <w:iCs/>
                            <w:sz w:val="16"/>
                            <w:szCs w:val="16"/>
                          </w:rPr>
                        </w:pPr>
                        <w:r>
                          <w:rPr>
                            <w:rFonts w:ascii="Arial" w:hAnsi="Arial" w:cs="Arial"/>
                            <w:i/>
                            <w:iCs/>
                            <w:sz w:val="16"/>
                            <w:szCs w:val="16"/>
                          </w:rPr>
                          <w:t>Науменко Г.А</w:t>
                        </w:r>
                      </w:p>
                      <w:p w14:paraId="32B5AF78" w14:textId="567CCF6A" w:rsidR="00C9497B" w:rsidRPr="00F20E18" w:rsidRDefault="00C9497B" w:rsidP="00980233">
                        <w:pPr>
                          <w:ind w:firstLine="0"/>
                          <w:rPr>
                            <w:rFonts w:ascii="Arial" w:hAnsi="Arial" w:cs="Arial"/>
                            <w:i/>
                            <w:iCs/>
                            <w:sz w:val="16"/>
                            <w:szCs w:val="16"/>
                          </w:rPr>
                        </w:pPr>
                        <w:r w:rsidRPr="00F20E18">
                          <w:rPr>
                            <w:rFonts w:ascii="Arial" w:hAnsi="Arial" w:cs="Arial"/>
                            <w:i/>
                            <w:iCs/>
                            <w:sz w:val="16"/>
                            <w:szCs w:val="16"/>
                          </w:rPr>
                          <w:t>.</w:t>
                        </w:r>
                      </w:p>
                    </w:txbxContent>
                  </v:textbox>
                </v:rect>
              </v:group>
              <v:group id="Group 31"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xdNieyQAA&#10;AOMAAAAPAAAAAAAAAAAAAAAAAKoCAABkcnMvZG93bnJldi54bWxQSwUGAAAAAAQABAD6AAAAoAMA&#10;AAAA&#10;">
                <v:rect id="Rectangle 3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4vMoA&#10;AADjAAAADwAAAGRycy9kb3ducmV2LnhtbERPwWoCMRC9C/2HMAVvmt1SdLs1ipQW9KLU9tLbkEx3&#10;l24mSxLX1a83gtDLg5k37715i9VgW9GTD41jBfk0A0GsnWm4UvD99TEpQISIbLB1TArOFGC1fBgt&#10;sDTuxJ/UH2IlkgmHEhXUMXallEHXZDFMXUecuF/nLcY0+koaj6dkblv5lGUzabHhlFBjR2816b/D&#10;0SqwL+9BY77frLm/7H62Xm+Ps6DU+HFYv4KINMT/47t6Y9L7z0WRzxPO4dYpLU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bG+LzKAAAA4wAAAA8AAAAAAAAAAAAAAAAAmAIA&#10;AGRycy9kb3ducmV2LnhtbFBLBQYAAAAABAAEAPUAAACPAwAAAAA=&#10;" filled="f" stroked="f" strokeweight=".25pt">
                  <v:path arrowok="t"/>
                  <v:textbox inset="1pt,1pt,1pt,1pt">
                    <w:txbxContent>
                      <w:p w14:paraId="0D2CD779" w14:textId="310FED23" w:rsidR="00C9497B" w:rsidRPr="00601F22" w:rsidRDefault="00C9497B" w:rsidP="00601F22">
                        <w:pPr>
                          <w:ind w:firstLine="0"/>
                          <w:jc w:val="left"/>
                          <w:rPr>
                            <w:sz w:val="16"/>
                            <w:szCs w:val="14"/>
                          </w:rPr>
                        </w:pPr>
                      </w:p>
                    </w:txbxContent>
                  </v:textbox>
                </v:rect>
                <v:rect id="Rectangle 3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9zMoA&#10;AADiAAAADwAAAGRycy9kb3ducmV2LnhtbESPQUsDMRSE70L/Q3iCN5ttsaldm5YiCu2lxeqlt0fy&#10;3F3cvCxJul399aYgeBxm5htmuR5cK3oKsfGsYTIuQBAbbxuuNHy8v94/gogJ2WLrmTR8U4T1anSz&#10;xNL6C79Rf0yVyBCOJWqoU+pKKaOpyWEc+444e58+OExZhkragJcMd62cFoWSDhvOCzV29FyT+Tqe&#10;nQa3eIkGJ4fthvuf/WkXzO6sotZ3t8PmCUSiIf2H/9pbq+FBzdRsPlcKrpfyHZC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OLPczKAAAA4gAAAA8AAAAAAAAAAAAAAAAAmAIA&#10;AGRycy9kb3ducmV2LnhtbFBLBQYAAAAABAAEAPUAAACPAwAAAAA=&#10;" filled="f" stroked="f" strokeweight=".25pt">
                  <v:path arrowok="t"/>
                  <v:textbox inset="1pt,1pt,1pt,1pt">
                    <w:txbxContent>
                      <w:p w14:paraId="6631D4BC" w14:textId="77777777" w:rsidR="00C9497B" w:rsidRDefault="00C9497B" w:rsidP="006760A3">
                        <w:pPr>
                          <w:jc w:val="center"/>
                          <w:rPr>
                            <w:rFonts w:ascii="Journal" w:hAnsi="Journal"/>
                          </w:rPr>
                        </w:pPr>
                      </w:p>
                    </w:txbxContent>
                  </v:textbox>
                </v:rect>
              </v:group>
              <v:line id="Line 40" o:spid="_x0000_s1059"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jWiMYAAADjAAAADwAAAGRycy9kb3ducmV2LnhtbERPzYrCMBC+L/gOYYS9rYld3ZVqFBEq&#10;e5OtXryNzdgWm0lpota33wjCHuf7n8Wqt424UedrxxrGIwWCuHCm5lLDYZ99zED4gGywcUwaHuRh&#10;tRy8LTA17s6/dMtDKWII+xQ1VCG0qZS+qMiiH7mWOHJn11kM8exKaTq8x3DbyESpL2mx5thQYUub&#10;iopLfrUaLsfDNNvuNmbf5GtzKrNwPJ2N1u/Dfj0HEagP/+KX+8fE+UpNk89kknzD86cI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o1ojGAAAA4wAAAA8AAAAAAAAA&#10;AAAAAAAAoQIAAGRycy9kb3ducmV2LnhtbFBLBQYAAAAABAAEAPkAAACUAwAAAAA=&#10;" strokeweight="2pt">
                <o:lock v:ext="edit" shapetype="f"/>
              </v:line>
              <v:rect id="Rectangle 41" o:spid="_x0000_s1060"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scYA&#10;AADjAAAADwAAAGRycy9kb3ducmV2LnhtbERPS0/CQBC+m/gfNmPCxciW1kBTuhAUTLzy8D7tTh+h&#10;O1u6C9R/75qYeJzvPfl6NJ240eBaywpm0wgEcWl1y7WC0/HjJQXhPLLGzjIp+CYH69XjQ46Ztnfe&#10;0+3gaxFC2GWooPG+z6R0ZUMG3dT2xIGr7GDQh3OopR7wHsJNJ+MomkuDLYeGBnt6b6g8H65GwbOr&#10;vpwuDL5tF+XrMSlOurrslJo8jZslCE+j/xf/uT91mJ9EcZLG6SyB358CAH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M/scYAAADjAAAADwAAAAAAAAAAAAAAAACYAgAAZHJz&#10;L2Rvd25yZXYueG1sUEsFBgAAAAAEAAQA9QAAAIsDAAAAAA==&#10;" filled="f" stroked="f" strokeweight=".25pt">
                <v:path arrowok="t"/>
                <v:textbox inset="1pt,1pt,1pt,1pt">
                  <w:txbxContent>
                    <w:p w14:paraId="412F02CA" w14:textId="18D24EE9" w:rsidR="00C9497B" w:rsidRPr="004C3309" w:rsidRDefault="00C9497B" w:rsidP="00705E51">
                      <w:pPr>
                        <w:spacing w:line="240" w:lineRule="auto"/>
                        <w:ind w:firstLine="0"/>
                        <w:jc w:val="center"/>
                        <w:rPr>
                          <w:rFonts w:ascii="Arial" w:hAnsi="Arial" w:cs="Arial"/>
                          <w:i/>
                          <w:iCs/>
                          <w:sz w:val="22"/>
                          <w:szCs w:val="22"/>
                        </w:rPr>
                      </w:pPr>
                      <w:r>
                        <w:rPr>
                          <w:rFonts w:ascii="Arial" w:hAnsi="Arial" w:cs="Arial"/>
                          <w:i/>
                          <w:iCs/>
                          <w:sz w:val="22"/>
                          <w:szCs w:val="22"/>
                        </w:rPr>
                        <w:t>Научно-исследовательская работа</w:t>
                      </w:r>
                    </w:p>
                  </w:txbxContent>
                </v:textbox>
              </v:rect>
              <v:line id="Line 42" o:spid="_x0000_s1061"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HJB8YAAADjAAAADwAAAGRycy9kb3ducmV2LnhtbERPzYrCMBC+L/gOYYS9ramKVatRROiy&#10;t8XWi7exGdtiMylN1Pr2ZmHB43z/s972phF36lxtWcF4FIEgLqyuuVRwzNOvBQjnkTU2lknBkxxs&#10;N4OPNSbaPvhA98yXIoSwS1BB5X2bSOmKigy6kW2JA3exnUEfzq6UusNHCDeNnERRLA3WHBoqbGlf&#10;UXHNbkbB9XScpd+/e5032U6fy9Sfzhet1Oew361AeOr9W/zv/tFh/jIeT5fxdDaHv58CAHL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hyQfGAAAA4wAAAA8AAAAAAAAA&#10;AAAAAAAAoQIAAGRycy9kb3ducmV2LnhtbFBLBQYAAAAABAAEAPkAAACUAwAAAAA=&#10;" strokeweight="2pt">
                <o:lock v:ext="edit" shapetype="f"/>
              </v:line>
              <v:line id="Line 43" o:spid="_x0000_s1062"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jl8UAAADjAAAADwAAAGRycy9kb3ducmV2LnhtbERPS4vCMBC+C/6HMII3TS2+qEYRoeJN&#10;tnrxNjZjW2wmpYla/71ZWNjjfO9ZbztTixe1rrKsYDKOQBDnVldcKLic09EShPPIGmvLpOBDDrab&#10;fm+NibZv/qFX5gsRQtglqKD0vkmkdHlJBt3YNsSBu9vWoA9nW0jd4juEm1rGUTSXBisODSU2tC8p&#10;f2RPo+BxvczSw2mvz3W207ci9dfbXSs1HHS7FQhPnf8X/7mPOsyfR7PpYhnHU/j9KQAgN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qjl8UAAADjAAAADwAAAAAAAAAA&#10;AAAAAAChAgAAZHJzL2Rvd25yZXYueG1sUEsFBgAAAAAEAAQA+QAAAJMDAAAAAA==&#10;" strokeweight="2pt">
                <o:lock v:ext="edit" shapetype="f"/>
              </v:line>
              <v:line id="Line 44" o:spid="_x0000_s1063"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4DsYAAADjAAAADwAAAGRycy9kb3ducmV2LnhtbERPS4vCMBC+L/gfwgje1tTHaqlGEaHi&#10;TbZ68TY2Y1tsJqWJWv+9ERb2ON97luvO1OJBrassKxgNIxDEudUVFwpOx/Q7BuE8ssbaMil4kYP1&#10;qve1xETbJ//SI/OFCCHsElRQet8kUrq8JINuaBviwF1ta9CHsy2kbvEZwk0tx1E0kwYrDg0lNrQt&#10;Kb9ld6Pgdj79pLvDVh/rbKMvRerPl6tWatDvNgsQnjr/L/5z73WYH0/j8XwUTebw+SkAIFd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MuA7GAAAA4wAAAA8AAAAAAAAA&#10;AAAAAAAAoQIAAGRycy9kb3ducmV2LnhtbFBLBQYAAAAABAAEAPkAAACUAwAAAAA=&#10;" strokeweight="2pt">
                <o:lock v:ext="edit" shapetype="f"/>
              </v:line>
              <v:rect id="Rectangle 45" o:spid="_x0000_s1064"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38oA&#10;AADiAAAADwAAAGRycy9kb3ducmV2LnhtbESPQWsCMRSE7wX/Q3hCbzWrbK27GkXEgl4qtb14eySv&#10;u0s3L0sS121/fVMo9DjMzDfMajPYVvTkQ+NYwXSSgSDWzjRcKXh/e35YgAgR2WDrmBR8UYDNenS3&#10;wtK4G79Sf46VSBAOJSqoY+xKKYOuyWKYuI44eR/OW4xJ+koaj7cEt62cZdlcWmw4LdTY0a4m/Xm+&#10;WgW22AeN09Nhy/33y+Xo9fE6D0rdj4ftEkSkIf6H/9oHo2CRF3lePD7N4PdSu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2n9/KAAAA4gAAAA8AAAAAAAAAAAAAAAAAmAIA&#10;AGRycy9kb3ducmV2LnhtbFBLBQYAAAAABAAEAPUAAACPAwAAAAA=&#10;" filled="f" stroked="f" strokeweight=".25pt">
                <v:path arrowok="t"/>
                <v:textbox inset="1pt,1pt,1pt,1pt">
                  <w:txbxContent>
                    <w:p w14:paraId="7472863F" w14:textId="77777777" w:rsidR="00C9497B" w:rsidRDefault="00C9497B" w:rsidP="00980233">
                      <w:pPr>
                        <w:ind w:firstLine="0"/>
                        <w:jc w:val="center"/>
                        <w:rPr>
                          <w:rFonts w:ascii="Journal" w:hAnsi="Journal"/>
                        </w:rPr>
                      </w:pPr>
                    </w:p>
                  </w:txbxContent>
                </v:textbox>
              </v:rect>
              <v:rect id="Rectangle 46" o:spid="_x0000_s1065"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yKscA&#10;AADjAAAADwAAAGRycy9kb3ducmV2LnhtbERPT0vDMBS/C36H8ITdXFJhxdZlY4wJ20VxevH2SN7a&#10;sualJFlX/fRGEDy+3/+3XE+uFyOF2HnWUMwVCGLjbceNho/35/tHEDEhW+w9k4YvirBe3d4ssbb+&#10;ym80HlMjcgjHGjW0KQ21lNG05DDO/UCcuZMPDlM+QyNtwGsOd718UKqUDjvODS0OtG3JnI8Xp8FV&#10;u2iweN1vePx++TwEc7iUUevZ3bR5ApFoSv/iP/fe5vlVUalSLYoSfn/KA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sirHAAAA4wAAAA8AAAAAAAAAAAAAAAAAmAIAAGRy&#10;cy9kb3ducmV2LnhtbFBLBQYAAAAABAAEAPUAAACMAwAAAAA=&#10;" filled="f" stroked="f" strokeweight=".25pt">
                <v:path arrowok="t"/>
                <v:textbox inset="1pt,1pt,1pt,1pt">
                  <w:txbxContent>
                    <w:p w14:paraId="37A09786" w14:textId="77777777" w:rsidR="00C9497B" w:rsidRPr="00EC3425" w:rsidRDefault="00C9497B" w:rsidP="00980233">
                      <w:pPr>
                        <w:ind w:firstLine="0"/>
                        <w:jc w:val="center"/>
                        <w:rPr>
                          <w:rFonts w:ascii="Journal" w:hAnsi="Journal"/>
                          <w:sz w:val="18"/>
                          <w:szCs w:val="16"/>
                        </w:rPr>
                      </w:pPr>
                      <w:r w:rsidRPr="00564626">
                        <w:rPr>
                          <w:rFonts w:ascii="Arial" w:hAnsi="Arial" w:cs="Arial"/>
                          <w:i/>
                          <w:iCs/>
                          <w:sz w:val="18"/>
                          <w:szCs w:val="16"/>
                        </w:rPr>
                        <w:t>Листов</w:t>
                      </w:r>
                    </w:p>
                  </w:txbxContent>
                </v:textbox>
              </v:rect>
              <v:rect id="Rectangle 47" o:spid="_x0000_s1066"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6UsoA&#10;AADjAAAADwAAAGRycy9kb3ducmV2LnhtbESPQU/DMAyF70j8h8hI3FjaARUry6YJgbRdmBhcdrMS&#10;01Y0TpVkXeHX4wMSR/s9v/d5uZ58r0aKqQtsoJwVoIhtcB03Bj7eX24eQKWM7LAPTAa+KcF6dXmx&#10;xNqFM7/ReMiNkhBONRpocx5qrZNtyWOahYFYtM8QPWYZY6NdxLOE+17Pi6LSHjuWhhYHemrJfh1O&#10;3oBfPCeL5X674fHn9biLdneqkjHXV9PmEVSmKf+b/663TvCrqri7vZ+XAi0/yQL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cTOlLKAAAA4wAAAA8AAAAAAAAAAAAAAAAAmAIA&#10;AGRycy9kb3ducmV2LnhtbFBLBQYAAAAABAAEAPUAAACPAwAAAAA=&#10;" filled="f" stroked="f" strokeweight=".25pt">
                <v:path arrowok="t"/>
                <v:textbox inset="1pt,1pt,1pt,1pt">
                  <w:txbxContent>
                    <w:p w14:paraId="408C5303" w14:textId="411D734F" w:rsidR="00C9497B" w:rsidRPr="00564626" w:rsidRDefault="00C9497B" w:rsidP="008A5E1E">
                      <w:pPr>
                        <w:ind w:firstLine="0"/>
                        <w:jc w:val="center"/>
                        <w:rPr>
                          <w:rFonts w:ascii="Arial" w:hAnsi="Arial" w:cs="Arial"/>
                          <w:i/>
                          <w:iCs/>
                          <w:sz w:val="18"/>
                          <w:szCs w:val="18"/>
                        </w:rPr>
                      </w:pPr>
                      <w:r>
                        <w:rPr>
                          <w:rFonts w:ascii="Arial" w:hAnsi="Arial" w:cs="Arial"/>
                          <w:i/>
                          <w:iCs/>
                          <w:sz w:val="18"/>
                          <w:szCs w:val="18"/>
                        </w:rPr>
                        <w:t>44</w:t>
                      </w:r>
                    </w:p>
                  </w:txbxContent>
                </v:textbox>
              </v:rect>
              <v:line id="Line 48" o:spid="_x0000_s1067"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hn8kAAADjAAAADwAAAGRycy9kb3ducmV2LnhtbERPyW7CMBC9V+o/WFOpt+KQlgZSDKq6&#10;SKAeEMsHDPE0TonHke1C4OvxoVKPT2+fznvbiiP50DhWMBxkIIgrpxuuFey2nw9jECEia2wdk4Iz&#10;BZjPbm+mWGp34jUdN7EWKYRDiQpMjF0pZagMWQwD1xEn7tt5izFBX0vt8ZTCbSvzLHuWFhtODQY7&#10;ejNUHTa/VsHS778Ow0tt5J6X/qNdvU+C/VHq/q5/fQERqY//4j/3QivIs2KUF49PRRqdPqU/IGd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v3YZ/JAAAA4wAAAA8AAAAA&#10;AAAAAAAAAAAAoQIAAGRycy9kb3ducmV2LnhtbFBLBQYAAAAABAAEAPkAAACXAwAAAAA=&#10;" strokeweight="1pt">
                <o:lock v:ext="edit" shapetype="f"/>
              </v:line>
              <v:line id="Line 49" o:spid="_x0000_s1068"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X23SvygAAAOIAAAAPAAAA&#10;AAAAAAAAAAAAAKECAABkcnMvZG93bnJldi54bWxQSwUGAAAAAAQABAD5AAAAmAMAAAAA&#10;" strokeweight="1pt">
                <o:lock v:ext="edit" shapetype="f"/>
              </v:line>
              <v:rect id="Rectangle 50" o:spid="_x0000_s1069" style="position:absolute;left:14269;top:19252;width:5609;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PvMkA&#10;AADhAAAADwAAAGRycy9kb3ducmV2LnhtbESPQWvCQBSE74X+h+UVequbtBhidBUpLejFUtuLt8fu&#10;Mwlm34bdNab99a5Q6HGYmW+YxWq0nRjIh9axgnySgSDWzrRcK/j+en8qQYSIbLBzTAp+KMBqeX+3&#10;wMq4C3/SsI+1SBAOFSpoYuwrKYNuyGKYuJ44eUfnLcYkfS2Nx0uC204+Z1khLbacFhrs6bUhfdqf&#10;rQI7ewsa84/Nmoff3WHr9fZcBKUeH8b1HESkMf6H/9obo6DIXmbTsszh9ii9Abm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1xPvMkAAADhAAAADwAAAAAAAAAAAAAAAACYAgAA&#10;ZHJzL2Rvd25yZXYueG1sUEsFBgAAAAAEAAQA9QAAAI4DAAAAAA==&#10;" filled="f" stroked="f" strokeweight=".25pt">
                <v:path arrowok="t"/>
                <v:textbox inset="1pt,1pt,1pt,1pt">
                  <w:txbxContent>
                    <w:p w14:paraId="3B334792" w14:textId="3E9E336E" w:rsidR="00C9497B" w:rsidRPr="00F20E18" w:rsidRDefault="00C9497B" w:rsidP="00F20E18">
                      <w:pPr>
                        <w:ind w:firstLine="0"/>
                        <w:jc w:val="center"/>
                        <w:rPr>
                          <w:rFonts w:ascii="Arial" w:hAnsi="Arial" w:cs="Arial"/>
                          <w:sz w:val="22"/>
                          <w:szCs w:val="20"/>
                        </w:rPr>
                      </w:pPr>
                      <w:r w:rsidRPr="00F20E18">
                        <w:rPr>
                          <w:rFonts w:ascii="Arial" w:hAnsi="Arial" w:cs="Arial"/>
                          <w:sz w:val="22"/>
                          <w:szCs w:val="20"/>
                        </w:rPr>
                        <w:t>Кафедра «Геодезия»</w:t>
                      </w:r>
                      <w:r>
                        <w:rPr>
                          <w:rFonts w:ascii="Arial" w:hAnsi="Arial" w:cs="Arial"/>
                          <w:sz w:val="22"/>
                          <w:szCs w:val="20"/>
                        </w:rPr>
                        <w:t xml:space="preserve"> </w:t>
                      </w:r>
                      <w:r w:rsidRPr="00F20E18">
                        <w:rPr>
                          <w:rFonts w:ascii="Arial" w:hAnsi="Arial" w:cs="Arial"/>
                          <w:sz w:val="22"/>
                          <w:szCs w:val="20"/>
                        </w:rPr>
                        <w:t>ДГТУ</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8BCB" w14:textId="5AED9C83" w:rsidR="00C9497B" w:rsidRDefault="00C9497B" w:rsidP="00BB725D">
    <w:pPr>
      <w:pStyle w:val="a7"/>
      <w:tabs>
        <w:tab w:val="clear" w:pos="4677"/>
        <w:tab w:val="clear" w:pos="9355"/>
        <w:tab w:val="left" w:pos="420"/>
        <w:tab w:val="left" w:pos="1100"/>
      </w:tabs>
    </w:pPr>
    <w:r>
      <w:rPr>
        <w:noProof/>
        <w:lang w:val="ru-RU" w:eastAsia="ru-RU"/>
      </w:rPr>
      <mc:AlternateContent>
        <mc:Choice Requires="wpg">
          <w:drawing>
            <wp:anchor distT="0" distB="0" distL="114300" distR="114300" simplePos="0" relativeHeight="251657216" behindDoc="0" locked="1" layoutInCell="0" allowOverlap="1" wp14:anchorId="34E7E6F7" wp14:editId="0030605E">
              <wp:simplePos x="0" y="0"/>
              <wp:positionH relativeFrom="page">
                <wp:posOffset>739140</wp:posOffset>
              </wp:positionH>
              <wp:positionV relativeFrom="page">
                <wp:posOffset>234950</wp:posOffset>
              </wp:positionV>
              <wp:extent cx="6559550" cy="10194925"/>
              <wp:effectExtent l="0" t="0" r="0" b="0"/>
              <wp:wrapNone/>
              <wp:docPr id="492717116"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9550" cy="10194925"/>
                        <a:chOff x="0" y="0"/>
                        <a:chExt cx="20117" cy="20000"/>
                      </a:xfrm>
                    </wpg:grpSpPr>
                    <wps:wsp>
                      <wps:cNvPr id="36" name="Rectangle 2"/>
                      <wps:cNvSpPr>
                        <a:spLocks/>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37" name="Line 3"/>
                      <wps:cNvCnPr>
                        <a:cxnSpLocks/>
                      </wps:cNvCnPr>
                      <wps:spPr bwMode="auto">
                        <a:xfrm>
                          <a:off x="1093" y="18949"/>
                          <a:ext cx="2" cy="1040"/>
                        </a:xfrm>
                        <a:prstGeom prst="line">
                          <a:avLst/>
                        </a:prstGeom>
                        <a:noFill/>
                        <a:ln w="25400">
                          <a:solidFill>
                            <a:srgbClr val="000000"/>
                          </a:solidFill>
                          <a:round/>
                          <a:headEnd/>
                          <a:tailEnd/>
                        </a:ln>
                      </wps:spPr>
                      <wps:bodyPr/>
                    </wps:wsp>
                    <wps:wsp>
                      <wps:cNvPr id="38" name="Line 4"/>
                      <wps:cNvCnPr>
                        <a:cxnSpLocks/>
                      </wps:cNvCnPr>
                      <wps:spPr bwMode="auto">
                        <a:xfrm>
                          <a:off x="10" y="18941"/>
                          <a:ext cx="19967" cy="1"/>
                        </a:xfrm>
                        <a:prstGeom prst="line">
                          <a:avLst/>
                        </a:prstGeom>
                        <a:noFill/>
                        <a:ln w="25400">
                          <a:solidFill>
                            <a:srgbClr val="000000"/>
                          </a:solidFill>
                          <a:round/>
                          <a:headEnd/>
                          <a:tailEnd/>
                        </a:ln>
                      </wps:spPr>
                      <wps:bodyPr/>
                    </wps:wsp>
                    <wps:wsp>
                      <wps:cNvPr id="39" name="Line 5"/>
                      <wps:cNvCnPr>
                        <a:cxnSpLocks/>
                      </wps:cNvCnPr>
                      <wps:spPr bwMode="auto">
                        <a:xfrm>
                          <a:off x="2186" y="18949"/>
                          <a:ext cx="2" cy="1040"/>
                        </a:xfrm>
                        <a:prstGeom prst="line">
                          <a:avLst/>
                        </a:prstGeom>
                        <a:noFill/>
                        <a:ln w="25400">
                          <a:solidFill>
                            <a:srgbClr val="000000"/>
                          </a:solidFill>
                          <a:round/>
                          <a:headEnd/>
                          <a:tailEnd/>
                        </a:ln>
                      </wps:spPr>
                      <wps:bodyPr/>
                    </wps:wsp>
                    <wps:wsp>
                      <wps:cNvPr id="40" name="Line 6"/>
                      <wps:cNvCnPr>
                        <a:cxnSpLocks/>
                      </wps:cNvCnPr>
                      <wps:spPr bwMode="auto">
                        <a:xfrm>
                          <a:off x="4919" y="18949"/>
                          <a:ext cx="2" cy="1040"/>
                        </a:xfrm>
                        <a:prstGeom prst="line">
                          <a:avLst/>
                        </a:prstGeom>
                        <a:noFill/>
                        <a:ln w="25400">
                          <a:solidFill>
                            <a:srgbClr val="000000"/>
                          </a:solidFill>
                          <a:round/>
                          <a:headEnd/>
                          <a:tailEnd/>
                        </a:ln>
                      </wps:spPr>
                      <wps:bodyPr/>
                    </wps:wsp>
                    <wps:wsp>
                      <wps:cNvPr id="41" name="Line 7"/>
                      <wps:cNvCnPr>
                        <a:cxnSpLocks/>
                      </wps:cNvCnPr>
                      <wps:spPr bwMode="auto">
                        <a:xfrm>
                          <a:off x="6557" y="18959"/>
                          <a:ext cx="2" cy="1030"/>
                        </a:xfrm>
                        <a:prstGeom prst="line">
                          <a:avLst/>
                        </a:prstGeom>
                        <a:noFill/>
                        <a:ln w="25400">
                          <a:solidFill>
                            <a:srgbClr val="000000"/>
                          </a:solidFill>
                          <a:round/>
                          <a:headEnd/>
                          <a:tailEnd/>
                        </a:ln>
                      </wps:spPr>
                      <wps:bodyPr/>
                    </wps:wsp>
                    <wps:wsp>
                      <wps:cNvPr id="42" name="Line 8"/>
                      <wps:cNvCnPr>
                        <a:cxnSpLocks/>
                      </wps:cNvCnPr>
                      <wps:spPr bwMode="auto">
                        <a:xfrm>
                          <a:off x="7650" y="18949"/>
                          <a:ext cx="2" cy="1030"/>
                        </a:xfrm>
                        <a:prstGeom prst="line">
                          <a:avLst/>
                        </a:prstGeom>
                        <a:noFill/>
                        <a:ln w="25400">
                          <a:solidFill>
                            <a:srgbClr val="000000"/>
                          </a:solidFill>
                          <a:round/>
                          <a:headEnd/>
                          <a:tailEnd/>
                        </a:ln>
                      </wps:spPr>
                      <wps:bodyPr/>
                    </wps:wsp>
                    <wps:wsp>
                      <wps:cNvPr id="43" name="Line 9"/>
                      <wps:cNvCnPr>
                        <a:cxnSpLocks/>
                      </wps:cNvCnPr>
                      <wps:spPr bwMode="auto">
                        <a:xfrm>
                          <a:off x="18905" y="18949"/>
                          <a:ext cx="4" cy="1040"/>
                        </a:xfrm>
                        <a:prstGeom prst="line">
                          <a:avLst/>
                        </a:prstGeom>
                        <a:noFill/>
                        <a:ln w="25400">
                          <a:solidFill>
                            <a:srgbClr val="000000"/>
                          </a:solidFill>
                          <a:round/>
                          <a:headEnd/>
                          <a:tailEnd/>
                        </a:ln>
                      </wps:spPr>
                      <wps:bodyPr/>
                    </wps:wsp>
                    <wps:wsp>
                      <wps:cNvPr id="44" name="Line 10"/>
                      <wps:cNvCnPr>
                        <a:cxnSpLocks/>
                      </wps:cNvCnPr>
                      <wps:spPr bwMode="auto">
                        <a:xfrm>
                          <a:off x="10" y="19293"/>
                          <a:ext cx="7621" cy="2"/>
                        </a:xfrm>
                        <a:prstGeom prst="line">
                          <a:avLst/>
                        </a:prstGeom>
                        <a:noFill/>
                        <a:ln w="12700">
                          <a:solidFill>
                            <a:srgbClr val="000000"/>
                          </a:solidFill>
                          <a:round/>
                          <a:headEnd/>
                          <a:tailEnd/>
                        </a:ln>
                      </wps:spPr>
                      <wps:bodyPr/>
                    </wps:wsp>
                    <wps:wsp>
                      <wps:cNvPr id="45" name="Line 11"/>
                      <wps:cNvCnPr>
                        <a:cxnSpLocks/>
                      </wps:cNvCnPr>
                      <wps:spPr bwMode="auto">
                        <a:xfrm>
                          <a:off x="10" y="19646"/>
                          <a:ext cx="7621" cy="1"/>
                        </a:xfrm>
                        <a:prstGeom prst="line">
                          <a:avLst/>
                        </a:prstGeom>
                        <a:noFill/>
                        <a:ln w="25400">
                          <a:solidFill>
                            <a:srgbClr val="000000"/>
                          </a:solidFill>
                          <a:round/>
                          <a:headEnd/>
                          <a:tailEnd/>
                        </a:ln>
                      </wps:spPr>
                      <wps:bodyPr/>
                    </wps:wsp>
                    <wps:wsp>
                      <wps:cNvPr id="46" name="Line 12"/>
                      <wps:cNvCnPr>
                        <a:cxnSpLocks/>
                      </wps:cNvCnPr>
                      <wps:spPr bwMode="auto">
                        <a:xfrm>
                          <a:off x="18919" y="19296"/>
                          <a:ext cx="1071" cy="1"/>
                        </a:xfrm>
                        <a:prstGeom prst="line">
                          <a:avLst/>
                        </a:prstGeom>
                        <a:noFill/>
                        <a:ln w="12700">
                          <a:solidFill>
                            <a:srgbClr val="000000"/>
                          </a:solidFill>
                          <a:round/>
                          <a:headEnd/>
                          <a:tailEnd/>
                        </a:ln>
                      </wps:spPr>
                      <wps:bodyPr/>
                    </wps:wsp>
                    <wps:wsp>
                      <wps:cNvPr id="47" name="Rectangle 13"/>
                      <wps:cNvSpPr>
                        <a:spLocks/>
                      </wps:cNvSpPr>
                      <wps:spPr bwMode="auto">
                        <a:xfrm>
                          <a:off x="54" y="19660"/>
                          <a:ext cx="1000" cy="309"/>
                        </a:xfrm>
                        <a:prstGeom prst="rect">
                          <a:avLst/>
                        </a:prstGeom>
                        <a:noFill/>
                        <a:ln>
                          <a:noFill/>
                        </a:ln>
                      </wps:spPr>
                      <wps:txbx>
                        <w:txbxContent>
                          <w:p w14:paraId="2C5D8F36" w14:textId="77777777" w:rsidR="00C9497B" w:rsidRPr="00D84C53" w:rsidRDefault="00C9497B">
                            <w:pPr>
                              <w:pStyle w:val="ab"/>
                              <w:jc w:val="center"/>
                              <w:rPr>
                                <w:rFonts w:ascii="Times New Roman" w:hAnsi="Times New Roman"/>
                                <w:sz w:val="18"/>
                              </w:rPr>
                            </w:pPr>
                          </w:p>
                        </w:txbxContent>
                      </wps:txbx>
                      <wps:bodyPr rot="0" vert="horz" wrap="square" lIns="12700" tIns="12700" rIns="12700" bIns="12700" anchor="t" anchorCtr="0" upright="1">
                        <a:noAutofit/>
                      </wps:bodyPr>
                    </wps:wsp>
                    <wps:wsp>
                      <wps:cNvPr id="48" name="Rectangle 14"/>
                      <wps:cNvSpPr>
                        <a:spLocks/>
                      </wps:cNvSpPr>
                      <wps:spPr bwMode="auto">
                        <a:xfrm>
                          <a:off x="1139" y="19660"/>
                          <a:ext cx="1001" cy="309"/>
                        </a:xfrm>
                        <a:prstGeom prst="rect">
                          <a:avLst/>
                        </a:prstGeom>
                        <a:noFill/>
                        <a:ln>
                          <a:noFill/>
                        </a:ln>
                      </wps:spPr>
                      <wps:txbx>
                        <w:txbxContent>
                          <w:p w14:paraId="21F922AF" w14:textId="77777777" w:rsidR="00C9497B" w:rsidRPr="00B5172D" w:rsidRDefault="00C9497B">
                            <w:pPr>
                              <w:pStyle w:val="ab"/>
                              <w:jc w:val="center"/>
                              <w:rPr>
                                <w:rFonts w:ascii="Arial" w:hAnsi="Arial" w:cs="Arial"/>
                                <w:sz w:val="18"/>
                              </w:rPr>
                            </w:pPr>
                            <w:r w:rsidRPr="00B5172D">
                              <w:rPr>
                                <w:rFonts w:ascii="Arial" w:hAnsi="Arial" w:cs="Arial"/>
                                <w:sz w:val="18"/>
                              </w:rPr>
                              <w:t>Лист</w:t>
                            </w:r>
                          </w:p>
                        </w:txbxContent>
                      </wps:txbx>
                      <wps:bodyPr rot="0" vert="horz" wrap="square" lIns="12700" tIns="12700" rIns="12700" bIns="12700" anchor="t" anchorCtr="0" upright="1">
                        <a:noAutofit/>
                      </wps:bodyPr>
                    </wps:wsp>
                    <wps:wsp>
                      <wps:cNvPr id="49" name="Rectangle 15"/>
                      <wps:cNvSpPr>
                        <a:spLocks/>
                      </wps:cNvSpPr>
                      <wps:spPr bwMode="auto">
                        <a:xfrm>
                          <a:off x="2267" y="19660"/>
                          <a:ext cx="2573" cy="309"/>
                        </a:xfrm>
                        <a:prstGeom prst="rect">
                          <a:avLst/>
                        </a:prstGeom>
                        <a:noFill/>
                        <a:ln>
                          <a:noFill/>
                        </a:ln>
                      </wps:spPr>
                      <wps:txbx>
                        <w:txbxContent>
                          <w:p w14:paraId="3B8BE790" w14:textId="77777777" w:rsidR="00C9497B" w:rsidRPr="00B5172D" w:rsidRDefault="00C9497B">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wps:txbx>
                      <wps:bodyPr rot="0" vert="horz" wrap="square" lIns="12700" tIns="12700" rIns="12700" bIns="12700" anchor="t" anchorCtr="0" upright="1">
                        <a:noAutofit/>
                      </wps:bodyPr>
                    </wps:wsp>
                    <wps:wsp>
                      <wps:cNvPr id="50" name="Rectangle 16"/>
                      <wps:cNvSpPr>
                        <a:spLocks/>
                      </wps:cNvSpPr>
                      <wps:spPr bwMode="auto">
                        <a:xfrm>
                          <a:off x="4983" y="19660"/>
                          <a:ext cx="1534" cy="309"/>
                        </a:xfrm>
                        <a:prstGeom prst="rect">
                          <a:avLst/>
                        </a:prstGeom>
                        <a:noFill/>
                        <a:ln>
                          <a:noFill/>
                        </a:ln>
                      </wps:spPr>
                      <wps:txbx>
                        <w:txbxContent>
                          <w:p w14:paraId="75C2050B" w14:textId="77777777" w:rsidR="00C9497B" w:rsidRPr="00B5172D" w:rsidRDefault="00C9497B">
                            <w:pPr>
                              <w:pStyle w:val="ab"/>
                              <w:jc w:val="center"/>
                              <w:rPr>
                                <w:rFonts w:ascii="Arial" w:hAnsi="Arial" w:cs="Arial"/>
                                <w:sz w:val="18"/>
                              </w:rPr>
                            </w:pPr>
                            <w:proofErr w:type="spellStart"/>
                            <w:r w:rsidRPr="00B5172D">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51" name="Rectangle 17"/>
                      <wps:cNvSpPr>
                        <a:spLocks/>
                      </wps:cNvSpPr>
                      <wps:spPr bwMode="auto">
                        <a:xfrm>
                          <a:off x="6604" y="19660"/>
                          <a:ext cx="1000" cy="309"/>
                        </a:xfrm>
                        <a:prstGeom prst="rect">
                          <a:avLst/>
                        </a:prstGeom>
                        <a:noFill/>
                        <a:ln>
                          <a:noFill/>
                        </a:ln>
                      </wps:spPr>
                      <wps:txbx>
                        <w:txbxContent>
                          <w:p w14:paraId="0AE6733F" w14:textId="77777777" w:rsidR="00C9497B" w:rsidRPr="00B5172D" w:rsidRDefault="00C9497B">
                            <w:pPr>
                              <w:pStyle w:val="ab"/>
                              <w:jc w:val="center"/>
                              <w:rPr>
                                <w:rFonts w:ascii="Arial" w:hAnsi="Arial" w:cs="Arial"/>
                                <w:sz w:val="16"/>
                                <w:szCs w:val="18"/>
                              </w:rPr>
                            </w:pPr>
                            <w:r w:rsidRPr="00B5172D">
                              <w:rPr>
                                <w:rFonts w:ascii="Arial" w:hAnsi="Arial" w:cs="Arial"/>
                                <w:sz w:val="16"/>
                                <w:szCs w:val="18"/>
                              </w:rPr>
                              <w:t>Дата</w:t>
                            </w:r>
                          </w:p>
                        </w:txbxContent>
                      </wps:txbx>
                      <wps:bodyPr rot="0" vert="horz" wrap="square" lIns="12700" tIns="12700" rIns="12700" bIns="12700" anchor="t" anchorCtr="0" upright="1">
                        <a:noAutofit/>
                      </wps:bodyPr>
                    </wps:wsp>
                    <wps:wsp>
                      <wps:cNvPr id="52" name="Rectangle 18"/>
                      <wps:cNvSpPr>
                        <a:spLocks/>
                      </wps:cNvSpPr>
                      <wps:spPr bwMode="auto">
                        <a:xfrm>
                          <a:off x="18949" y="18977"/>
                          <a:ext cx="1001" cy="309"/>
                        </a:xfrm>
                        <a:prstGeom prst="rect">
                          <a:avLst/>
                        </a:prstGeom>
                        <a:noFill/>
                        <a:ln>
                          <a:noFill/>
                        </a:ln>
                      </wps:spPr>
                      <wps:txbx>
                        <w:txbxContent>
                          <w:p w14:paraId="3B71B3A8" w14:textId="77777777" w:rsidR="00C9497B" w:rsidRPr="00B5172D" w:rsidRDefault="00C9497B">
                            <w:pPr>
                              <w:pStyle w:val="ab"/>
                              <w:jc w:val="center"/>
                              <w:rPr>
                                <w:rFonts w:ascii="Arial" w:hAnsi="Arial" w:cs="Arial"/>
                                <w:sz w:val="18"/>
                              </w:rPr>
                            </w:pPr>
                            <w:r w:rsidRPr="00B5172D">
                              <w:rPr>
                                <w:rFonts w:ascii="Arial" w:hAnsi="Arial" w:cs="Arial"/>
                                <w:sz w:val="18"/>
                              </w:rPr>
                              <w:t>Лист</w:t>
                            </w:r>
                          </w:p>
                        </w:txbxContent>
                      </wps:txbx>
                      <wps:bodyPr rot="0" vert="horz" wrap="square" lIns="12700" tIns="12700" rIns="12700" bIns="12700" anchor="t" anchorCtr="0" upright="1">
                        <a:noAutofit/>
                      </wps:bodyPr>
                    </wps:wsp>
                    <wps:wsp>
                      <wps:cNvPr id="53" name="Rectangle 19"/>
                      <wps:cNvSpPr>
                        <a:spLocks/>
                      </wps:cNvSpPr>
                      <wps:spPr bwMode="auto">
                        <a:xfrm>
                          <a:off x="18945" y="19435"/>
                          <a:ext cx="1172" cy="426"/>
                        </a:xfrm>
                        <a:prstGeom prst="rect">
                          <a:avLst/>
                        </a:prstGeom>
                        <a:noFill/>
                        <a:ln>
                          <a:noFill/>
                        </a:ln>
                      </wps:spPr>
                      <wps:txbx>
                        <w:txbxContent>
                          <w:p w14:paraId="4397807E" w14:textId="34C13503" w:rsidR="00C9497B" w:rsidRPr="00B5172D" w:rsidRDefault="00C9497B"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733FA4">
                              <w:rPr>
                                <w:rFonts w:ascii="Arial" w:hAnsi="Arial" w:cs="Arial"/>
                                <w:i/>
                                <w:iCs/>
                                <w:noProof/>
                              </w:rPr>
                              <w:t>47</w:t>
                            </w:r>
                            <w:r w:rsidRPr="00876AFF">
                              <w:rPr>
                                <w:rFonts w:ascii="Arial" w:hAnsi="Arial" w:cs="Arial"/>
                                <w:i/>
                                <w:iCs/>
                              </w:rPr>
                              <w:fldChar w:fldCharType="end"/>
                            </w:r>
                          </w:p>
                        </w:txbxContent>
                      </wps:txbx>
                      <wps:bodyPr rot="0" vert="horz" wrap="square" lIns="12700" tIns="12700" rIns="12700" bIns="12700" anchor="t" anchorCtr="0" upright="1">
                        <a:noAutofit/>
                      </wps:bodyPr>
                    </wps:wsp>
                    <wps:wsp>
                      <wps:cNvPr id="54" name="Rectangle 20"/>
                      <wps:cNvSpPr>
                        <a:spLocks/>
                      </wps:cNvSpPr>
                      <wps:spPr bwMode="auto">
                        <a:xfrm>
                          <a:off x="7745" y="19175"/>
                          <a:ext cx="11075" cy="640"/>
                        </a:xfrm>
                        <a:prstGeom prst="rect">
                          <a:avLst/>
                        </a:prstGeom>
                        <a:noFill/>
                        <a:ln>
                          <a:noFill/>
                        </a:ln>
                      </wps:spPr>
                      <wps:txbx>
                        <w:txbxContent>
                          <w:p w14:paraId="144305D8" w14:textId="7398FAE7" w:rsidR="00C9497B" w:rsidRPr="00705E51" w:rsidRDefault="00C9497B"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НИР.410000.000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70" style="position:absolute;left:0;text-align:left;margin-left:58.2pt;margin-top:18.5pt;width:516.5pt;height:802.75pt;z-index:251657216;mso-position-horizontal-relative:page;mso-position-vertical-relative:page" coordsize="2011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" o:allowincell="f">
              <v:rect id="Rectangle 2" o:spid="_x0000_s1071"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8e8IA&#10;AADbAAAADwAAAGRycy9kb3ducmV2LnhtbESPQWvCQBSE70L/w/IEL9Js1BDa1FWKVfDiwdgf8Jp9&#10;TVKzb0N2G+O/dwXB4zDzzTDL9WAa0VPnassKZlEMgriwuuZSwfdp9/oGwnlkjY1lUnAlB+vVy2iJ&#10;mbYXPlKf+1KEEnYZKqi8bzMpXVGRQRfZljh4v7Yz6IPsSqk7vIRy08h5HKfSYM1hocKWNhUV5/zf&#10;KFi8/yX5F6YJ4WGLyQ+afprPlZqMh88PEJ4G/ww/6L0OXAr3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Hx7wgAAANsAAAAPAAAAAAAAAAAAAAAAAJgCAABkcnMvZG93&#10;bnJldi54bWxQSwUGAAAAAAQABAD1AAAAhwMAAAAA&#10;" filled="f" strokeweight="2pt">
                <v:path arrowok="t"/>
              </v:rect>
              <v:line id="Line 3" o:spid="_x0000_s1072"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o:lock v:ext="edit" shapetype="f"/>
              </v:line>
              <v:line id="Line 4" o:spid="_x0000_s1073"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o:lock v:ext="edit" shapetype="f"/>
              </v:line>
              <v:line id="Line 5" o:spid="_x0000_s1074"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o:lock v:ext="edit" shapetype="f"/>
              </v:line>
              <v:line id="Line 6" o:spid="_x0000_s1075"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o:lock v:ext="edit" shapetype="f"/>
              </v:line>
              <v:line id="Line 7" o:spid="_x0000_s1076"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o:lock v:ext="edit" shapetype="f"/>
              </v:line>
              <v:line id="Line 8" o:spid="_x0000_s1077"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o:lock v:ext="edit" shapetype="f"/>
              </v:line>
              <v:line id="Line 9" o:spid="_x0000_s1078"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o:lock v:ext="edit" shapetype="f"/>
              </v:line>
              <v:line id="Line 10" o:spid="_x0000_s1079"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o:lock v:ext="edit" shapetype="f"/>
              </v:line>
              <v:line id="Line 11" o:spid="_x0000_s1080"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o:lock v:ext="edit" shapetype="f"/>
              </v:line>
              <v:line id="Line 12" o:spid="_x0000_s1081"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o:lock v:ext="edit" shapetype="f"/>
              </v:line>
              <v:rect id="Rectangle 13" o:spid="_x0000_s1082"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x5cUA&#10;AADbAAAADwAAAGRycy9kb3ducmV2LnhtbESPUUvDMBSF3wX/Q7iCby51iBvd0iIycYJj6zYQ3y7N&#10;tak2NyXJuvrvjSD4eDjnfIezLEfbiYF8aB0ruJ1kIIhrp1tuFBwPTzdzECEia+wck4JvClAWlxdL&#10;zLU7c0XDPjYiQTjkqMDE2OdShtqQxTBxPXHyPpy3GJP0jdQezwluOznNsntpseW0YLCnR0P11/5k&#10;FVQr/74b3vqdaTcvr9vnRsbuc1Dq+mp8WICINMb/8F97rRXcze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LHlxQAAANsAAAAPAAAAAAAAAAAAAAAAAJgCAABkcnMv&#10;ZG93bnJldi54bWxQSwUGAAAAAAQABAD1AAAAigMAAAAA&#10;" filled="f" stroked="f">
                <v:path arrowok="t"/>
                <v:textbox inset="1pt,1pt,1pt,1pt">
                  <w:txbxContent>
                    <w:p w14:paraId="2C5D8F36" w14:textId="77777777" w:rsidR="00C9497B" w:rsidRPr="00D84C53" w:rsidRDefault="00C9497B">
                      <w:pPr>
                        <w:pStyle w:val="ab"/>
                        <w:jc w:val="center"/>
                        <w:rPr>
                          <w:rFonts w:ascii="Times New Roman" w:hAnsi="Times New Roman"/>
                          <w:sz w:val="18"/>
                        </w:rPr>
                      </w:pPr>
                    </w:p>
                  </w:txbxContent>
                </v:textbox>
              </v:rect>
              <v:rect id="Rectangle 14" o:spid="_x0000_s1083"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ll8EA&#10;AADbAAAADwAAAGRycy9kb3ducmV2LnhtbERPy2oCMRTdF/oP4Rbc1UxLkTIaRaSlFZT6AnF3mVwn&#10;Yyc3QxLH8e/NQnB5OO/RpLO1aMmHyrGCt34GgrhwuuJSwW77/foJIkRkjbVjUnClAJPx89MIc+0u&#10;vKZ2E0uRQjjkqMDE2ORShsKQxdB3DXHijs5bjAn6UmqPlxRua/meZQNpseLUYLChmaHif3O2CtZf&#10;/rBq983KVMv54u+nlLE+tUr1XrrpEESkLj7Ed/evVvCRxqY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JZfBAAAA2wAAAA8AAAAAAAAAAAAAAAAAmAIAAGRycy9kb3du&#10;cmV2LnhtbFBLBQYAAAAABAAEAPUAAACGAwAAAAA=&#10;" filled="f" stroked="f">
                <v:path arrowok="t"/>
                <v:textbox inset="1pt,1pt,1pt,1pt">
                  <w:txbxContent>
                    <w:p w14:paraId="21F922AF" w14:textId="77777777" w:rsidR="00C9497B" w:rsidRPr="00B5172D" w:rsidRDefault="00C9497B">
                      <w:pPr>
                        <w:pStyle w:val="ab"/>
                        <w:jc w:val="center"/>
                        <w:rPr>
                          <w:rFonts w:ascii="Arial" w:hAnsi="Arial" w:cs="Arial"/>
                          <w:sz w:val="18"/>
                        </w:rPr>
                      </w:pPr>
                      <w:r w:rsidRPr="00B5172D">
                        <w:rPr>
                          <w:rFonts w:ascii="Arial" w:hAnsi="Arial" w:cs="Arial"/>
                          <w:sz w:val="18"/>
                        </w:rPr>
                        <w:t>Лист</w:t>
                      </w:r>
                    </w:p>
                  </w:txbxContent>
                </v:textbox>
              </v:rect>
              <v:rect id="Rectangle 15" o:spid="_x0000_s1084"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ADMUA&#10;AADbAAAADwAAAGRycy9kb3ducmV2LnhtbESPUUvDMBSF3wX/Q7iCby51iGzd0iIycYJj6zYQ3y7N&#10;tak2NyXJuvrvjSD4eDjnfIezLEfbiYF8aB0ruJ1kIIhrp1tuFBwPTzczECEia+wck4JvClAWlxdL&#10;zLU7c0XDPjYiQTjkqMDE2OdShtqQxTBxPXHyPpy3GJP0jdQezwluOznNsntpseW0YLCnR0P11/5k&#10;FVQr/74b3vqdaTcvr9vnRsbuc1Dq+mp8WICINMb/8F97rRXcze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4AMxQAAANsAAAAPAAAAAAAAAAAAAAAAAJgCAABkcnMv&#10;ZG93bnJldi54bWxQSwUGAAAAAAQABAD1AAAAigMAAAAA&#10;" filled="f" stroked="f">
                <v:path arrowok="t"/>
                <v:textbox inset="1pt,1pt,1pt,1pt">
                  <w:txbxContent>
                    <w:p w14:paraId="3B8BE790" w14:textId="77777777" w:rsidR="00C9497B" w:rsidRPr="00B5172D" w:rsidRDefault="00C9497B">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v:textbox>
              </v:rect>
              <v:rect id="Rectangle 16" o:spid="_x0000_s1085"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TMEA&#10;AADbAAAADwAAAGRycy9kb3ducmV2LnhtbERPy2oCMRTdF/oP4Rbc1UwLlTIaRaSlFZT6AnF3mVwn&#10;Yyc3QxLH8e/NQnB5OO/RpLO1aMmHyrGCt34GgrhwuuJSwW77/foJIkRkjbVjUnClAJPx89MIc+0u&#10;vKZ2E0uRQjjkqMDE2ORShsKQxdB3DXHijs5bjAn6UmqPlxRua/meZQNpseLUYLChmaHif3O2CtZf&#10;/rBq983KVMv54u+nlLE+tUr1XrrpEESkLj7Ed/evVvCR1qc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Av0zBAAAA2wAAAA8AAAAAAAAAAAAAAAAAmAIAAGRycy9kb3du&#10;cmV2LnhtbFBLBQYAAAAABAAEAPUAAACGAwAAAAA=&#10;" filled="f" stroked="f">
                <v:path arrowok="t"/>
                <v:textbox inset="1pt,1pt,1pt,1pt">
                  <w:txbxContent>
                    <w:p w14:paraId="75C2050B" w14:textId="77777777" w:rsidR="00C9497B" w:rsidRPr="00B5172D" w:rsidRDefault="00C9497B">
                      <w:pPr>
                        <w:pStyle w:val="ab"/>
                        <w:jc w:val="center"/>
                        <w:rPr>
                          <w:rFonts w:ascii="Arial" w:hAnsi="Arial" w:cs="Arial"/>
                          <w:sz w:val="18"/>
                        </w:rPr>
                      </w:pPr>
                      <w:proofErr w:type="spellStart"/>
                      <w:r w:rsidRPr="00B5172D">
                        <w:rPr>
                          <w:rFonts w:ascii="Arial" w:hAnsi="Arial" w:cs="Arial"/>
                          <w:sz w:val="18"/>
                        </w:rPr>
                        <w:t>Подпись</w:t>
                      </w:r>
                      <w:proofErr w:type="spellEnd"/>
                    </w:p>
                  </w:txbxContent>
                </v:textbox>
              </v:rect>
              <v:rect id="Rectangle 17" o:spid="_x0000_s1086"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a18UA&#10;AADbAAAADwAAAGRycy9kb3ducmV2LnhtbESP3WoCMRSE74W+QzgF7zSroMjWKEUqKlj8aaH07rA5&#10;3azdnCxJXLdv3xSEXg4z8w0zX3a2Fi35UDlWMBpmIIgLpysuFby/rQczECEia6wdk4IfCrBcPPTm&#10;mGt34xO151iKBOGQowITY5NLGQpDFsPQNcTJ+3LeYkzSl1J7vCW4reU4y6bSYsVpwWBDK0PF9/lq&#10;FZxe/Oex/WiOpnrd7Q+bUsb60irVf+yen0BE6uJ/+N7eagWTE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BrXxQAAANsAAAAPAAAAAAAAAAAAAAAAAJgCAABkcnMv&#10;ZG93bnJldi54bWxQSwUGAAAAAAQABAD1AAAAigMAAAAA&#10;" filled="f" stroked="f">
                <v:path arrowok="t"/>
                <v:textbox inset="1pt,1pt,1pt,1pt">
                  <w:txbxContent>
                    <w:p w14:paraId="0AE6733F" w14:textId="77777777" w:rsidR="00C9497B" w:rsidRPr="00B5172D" w:rsidRDefault="00C9497B">
                      <w:pPr>
                        <w:pStyle w:val="ab"/>
                        <w:jc w:val="center"/>
                        <w:rPr>
                          <w:rFonts w:ascii="Arial" w:hAnsi="Arial" w:cs="Arial"/>
                          <w:sz w:val="16"/>
                          <w:szCs w:val="18"/>
                        </w:rPr>
                      </w:pPr>
                      <w:r w:rsidRPr="00B5172D">
                        <w:rPr>
                          <w:rFonts w:ascii="Arial" w:hAnsi="Arial" w:cs="Arial"/>
                          <w:sz w:val="16"/>
                          <w:szCs w:val="18"/>
                        </w:rPr>
                        <w:t>Дата</w:t>
                      </w:r>
                    </w:p>
                  </w:txbxContent>
                </v:textbox>
              </v:rect>
              <v:rect id="Rectangle 18" o:spid="_x0000_s1087"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EoMUA&#10;AADbAAAADwAAAGRycy9kb3ducmV2LnhtbESP3WoCMRSE74W+QziCd5pVUGRrlFJaVFD8aaH07rA5&#10;3Wy7OVmSuK5v3xSEXg4z8w2zWHW2Fi35UDlWMB5lIIgLpysuFby/vQ7nIEJE1lg7JgU3CrBaPvQW&#10;mGt35RO151iKBOGQowITY5NLGQpDFsPINcTJ+3LeYkzSl1J7vCa4reUky2bSYsVpwWBDz4aKn/PF&#10;Kji9+M9j+9EcTbXf7g7rUsb6u1Vq0O+eHkFE6uJ/+N7eaAXT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oSgxQAAANsAAAAPAAAAAAAAAAAAAAAAAJgCAABkcnMv&#10;ZG93bnJldi54bWxQSwUGAAAAAAQABAD1AAAAigMAAAAA&#10;" filled="f" stroked="f">
                <v:path arrowok="t"/>
                <v:textbox inset="1pt,1pt,1pt,1pt">
                  <w:txbxContent>
                    <w:p w14:paraId="3B71B3A8" w14:textId="77777777" w:rsidR="00C9497B" w:rsidRPr="00B5172D" w:rsidRDefault="00C9497B">
                      <w:pPr>
                        <w:pStyle w:val="ab"/>
                        <w:jc w:val="center"/>
                        <w:rPr>
                          <w:rFonts w:ascii="Arial" w:hAnsi="Arial" w:cs="Arial"/>
                          <w:sz w:val="18"/>
                        </w:rPr>
                      </w:pPr>
                      <w:r w:rsidRPr="00B5172D">
                        <w:rPr>
                          <w:rFonts w:ascii="Arial" w:hAnsi="Arial" w:cs="Arial"/>
                          <w:sz w:val="18"/>
                        </w:rPr>
                        <w:t>Лист</w:t>
                      </w:r>
                    </w:p>
                  </w:txbxContent>
                </v:textbox>
              </v:rect>
              <v:rect id="Rectangle 19" o:spid="_x0000_s1088" style="position:absolute;left:18945;top:19435;width:117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hO8UA&#10;AADbAAAADwAAAGRycy9kb3ducmV2LnhtbESPUUvDMBSF3wX/Q7iCby514h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iE7xQAAANsAAAAPAAAAAAAAAAAAAAAAAJgCAABkcnMv&#10;ZG93bnJldi54bWxQSwUGAAAAAAQABAD1AAAAigMAAAAA&#10;" filled="f" stroked="f">
                <v:path arrowok="t"/>
                <v:textbox inset="1pt,1pt,1pt,1pt">
                  <w:txbxContent>
                    <w:p w14:paraId="4397807E" w14:textId="34C13503" w:rsidR="00C9497B" w:rsidRPr="00B5172D" w:rsidRDefault="00C9497B"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733FA4">
                        <w:rPr>
                          <w:rFonts w:ascii="Arial" w:hAnsi="Arial" w:cs="Arial"/>
                          <w:i/>
                          <w:iCs/>
                          <w:noProof/>
                        </w:rPr>
                        <w:t>47</w:t>
                      </w:r>
                      <w:r w:rsidRPr="00876AFF">
                        <w:rPr>
                          <w:rFonts w:ascii="Arial" w:hAnsi="Arial" w:cs="Arial"/>
                          <w:i/>
                          <w:iCs/>
                        </w:rPr>
                        <w:fldChar w:fldCharType="end"/>
                      </w:r>
                    </w:p>
                  </w:txbxContent>
                </v:textbox>
              </v:rect>
              <v:rect id="Rectangle 20" o:spid="_x0000_s1089" style="position:absolute;left:7745;top:19175;width:11075;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u5T8UA&#10;AADbAAAADwAAAGRycy9kb3ducmV2LnhtbESPUUvDMBSF3wX/Q7iCby516B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7lPxQAAANsAAAAPAAAAAAAAAAAAAAAAAJgCAABkcnMv&#10;ZG93bnJldi54bWxQSwUGAAAAAAQABAD1AAAAigMAAAAA&#10;" filled="f" stroked="f">
                <v:path arrowok="t"/>
                <v:textbox inset="1pt,1pt,1pt,1pt">
                  <w:txbxContent>
                    <w:p w14:paraId="144305D8" w14:textId="7398FAE7" w:rsidR="00C9497B" w:rsidRPr="00705E51" w:rsidRDefault="00C9497B"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НИР.410000.000</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4"/>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1">
    <w:nsid w:val="00000003"/>
    <w:multiLevelType w:val="multilevel"/>
    <w:tmpl w:val="00000003"/>
    <w:name w:val="WWNum17"/>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2">
    <w:nsid w:val="00000004"/>
    <w:multiLevelType w:val="multilevel"/>
    <w:tmpl w:val="00000004"/>
    <w:name w:val="WWNum1"/>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nsid w:val="00000006"/>
    <w:multiLevelType w:val="multilevel"/>
    <w:tmpl w:val="00000006"/>
    <w:name w:val="WWNum5"/>
    <w:lvl w:ilvl="0">
      <w:start w:val="1"/>
      <w:numFmt w:val="bullet"/>
      <w:lvlText w:val=""/>
      <w:lvlJc w:val="left"/>
      <w:pPr>
        <w:tabs>
          <w:tab w:val="num" w:pos="0"/>
        </w:tabs>
        <w:ind w:left="1298" w:hanging="360"/>
      </w:pPr>
      <w:rPr>
        <w:rFonts w:ascii="Symbol" w:hAnsi="Symbol"/>
      </w:r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5">
    <w:nsid w:val="00000007"/>
    <w:multiLevelType w:val="multilevel"/>
    <w:tmpl w:val="5C78DF74"/>
    <w:name w:val="WWNum6"/>
    <w:lvl w:ilvl="0">
      <w:start w:val="1"/>
      <w:numFmt w:val="decimal"/>
      <w:lvlText w:val="%1."/>
      <w:lvlJc w:val="left"/>
      <w:pPr>
        <w:tabs>
          <w:tab w:val="num" w:pos="0"/>
        </w:tabs>
        <w:ind w:left="1298" w:hanging="360"/>
      </w:p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6">
    <w:nsid w:val="00000008"/>
    <w:multiLevelType w:val="multilevel"/>
    <w:tmpl w:val="00000008"/>
    <w:name w:val="WWNum8"/>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7">
    <w:nsid w:val="00000009"/>
    <w:multiLevelType w:val="multilevel"/>
    <w:tmpl w:val="00000009"/>
    <w:name w:val="WWNum9"/>
    <w:lvl w:ilvl="0">
      <w:start w:val="1"/>
      <w:numFmt w:val="bullet"/>
      <w:lvlText w:val=""/>
      <w:lvlJc w:val="left"/>
      <w:pPr>
        <w:tabs>
          <w:tab w:val="num" w:pos="-359"/>
        </w:tabs>
        <w:ind w:left="1070" w:hanging="360"/>
      </w:pPr>
      <w:rPr>
        <w:rFonts w:ascii="Symbol" w:hAnsi="Symbol"/>
      </w:rPr>
    </w:lvl>
    <w:lvl w:ilvl="1">
      <w:start w:val="1"/>
      <w:numFmt w:val="bullet"/>
      <w:lvlText w:val="o"/>
      <w:lvlJc w:val="left"/>
      <w:pPr>
        <w:tabs>
          <w:tab w:val="num" w:pos="-359"/>
        </w:tabs>
        <w:ind w:left="1790" w:hanging="360"/>
      </w:pPr>
      <w:rPr>
        <w:rFonts w:ascii="Courier New" w:hAnsi="Courier New" w:cs="Courier New"/>
      </w:rPr>
    </w:lvl>
    <w:lvl w:ilvl="2">
      <w:start w:val="1"/>
      <w:numFmt w:val="bullet"/>
      <w:lvlText w:val=""/>
      <w:lvlJc w:val="left"/>
      <w:pPr>
        <w:tabs>
          <w:tab w:val="num" w:pos="-359"/>
        </w:tabs>
        <w:ind w:left="2510" w:hanging="360"/>
      </w:pPr>
      <w:rPr>
        <w:rFonts w:ascii="Wingdings" w:hAnsi="Wingdings"/>
      </w:rPr>
    </w:lvl>
    <w:lvl w:ilvl="3">
      <w:start w:val="1"/>
      <w:numFmt w:val="bullet"/>
      <w:lvlText w:val=""/>
      <w:lvlJc w:val="left"/>
      <w:pPr>
        <w:tabs>
          <w:tab w:val="num" w:pos="-359"/>
        </w:tabs>
        <w:ind w:left="3230" w:hanging="360"/>
      </w:pPr>
      <w:rPr>
        <w:rFonts w:ascii="Symbol" w:hAnsi="Symbol"/>
      </w:rPr>
    </w:lvl>
    <w:lvl w:ilvl="4">
      <w:start w:val="1"/>
      <w:numFmt w:val="bullet"/>
      <w:lvlText w:val="o"/>
      <w:lvlJc w:val="left"/>
      <w:pPr>
        <w:tabs>
          <w:tab w:val="num" w:pos="-359"/>
        </w:tabs>
        <w:ind w:left="3950" w:hanging="360"/>
      </w:pPr>
      <w:rPr>
        <w:rFonts w:ascii="Courier New" w:hAnsi="Courier New" w:cs="Courier New"/>
      </w:rPr>
    </w:lvl>
    <w:lvl w:ilvl="5">
      <w:start w:val="1"/>
      <w:numFmt w:val="bullet"/>
      <w:lvlText w:val=""/>
      <w:lvlJc w:val="left"/>
      <w:pPr>
        <w:tabs>
          <w:tab w:val="num" w:pos="-359"/>
        </w:tabs>
        <w:ind w:left="4670" w:hanging="360"/>
      </w:pPr>
      <w:rPr>
        <w:rFonts w:ascii="Wingdings" w:hAnsi="Wingdings"/>
      </w:rPr>
    </w:lvl>
    <w:lvl w:ilvl="6">
      <w:start w:val="1"/>
      <w:numFmt w:val="bullet"/>
      <w:lvlText w:val=""/>
      <w:lvlJc w:val="left"/>
      <w:pPr>
        <w:tabs>
          <w:tab w:val="num" w:pos="-359"/>
        </w:tabs>
        <w:ind w:left="5390" w:hanging="360"/>
      </w:pPr>
      <w:rPr>
        <w:rFonts w:ascii="Symbol" w:hAnsi="Symbol"/>
      </w:rPr>
    </w:lvl>
    <w:lvl w:ilvl="7">
      <w:start w:val="1"/>
      <w:numFmt w:val="bullet"/>
      <w:lvlText w:val="o"/>
      <w:lvlJc w:val="left"/>
      <w:pPr>
        <w:tabs>
          <w:tab w:val="num" w:pos="-359"/>
        </w:tabs>
        <w:ind w:left="6110" w:hanging="360"/>
      </w:pPr>
      <w:rPr>
        <w:rFonts w:ascii="Courier New" w:hAnsi="Courier New" w:cs="Courier New"/>
      </w:rPr>
    </w:lvl>
    <w:lvl w:ilvl="8">
      <w:start w:val="1"/>
      <w:numFmt w:val="bullet"/>
      <w:lvlText w:val=""/>
      <w:lvlJc w:val="left"/>
      <w:pPr>
        <w:tabs>
          <w:tab w:val="num" w:pos="-359"/>
        </w:tabs>
        <w:ind w:left="6830" w:hanging="360"/>
      </w:pPr>
      <w:rPr>
        <w:rFonts w:ascii="Wingdings" w:hAnsi="Wingdings"/>
      </w:rPr>
    </w:lvl>
  </w:abstractNum>
  <w:abstractNum w:abstractNumId="8">
    <w:nsid w:val="0000000A"/>
    <w:multiLevelType w:val="multilevel"/>
    <w:tmpl w:val="0000000A"/>
    <w:name w:val="WWNum10"/>
    <w:lvl w:ilvl="0">
      <w:start w:val="1"/>
      <w:numFmt w:val="bullet"/>
      <w:lvlText w:val=""/>
      <w:lvlJc w:val="left"/>
      <w:pPr>
        <w:tabs>
          <w:tab w:val="num" w:pos="0"/>
        </w:tabs>
        <w:ind w:left="1712" w:hanging="360"/>
      </w:pPr>
      <w:rPr>
        <w:rFonts w:ascii="Symbol" w:hAnsi="Symbol"/>
      </w:rPr>
    </w:lvl>
    <w:lvl w:ilvl="1">
      <w:start w:val="1"/>
      <w:numFmt w:val="bullet"/>
      <w:lvlText w:val="o"/>
      <w:lvlJc w:val="left"/>
      <w:pPr>
        <w:tabs>
          <w:tab w:val="num" w:pos="0"/>
        </w:tabs>
        <w:ind w:left="2432" w:hanging="360"/>
      </w:pPr>
      <w:rPr>
        <w:rFonts w:ascii="Courier New" w:hAnsi="Courier New" w:cs="Courier New"/>
      </w:rPr>
    </w:lvl>
    <w:lvl w:ilvl="2">
      <w:start w:val="1"/>
      <w:numFmt w:val="bullet"/>
      <w:lvlText w:val=""/>
      <w:lvlJc w:val="left"/>
      <w:pPr>
        <w:tabs>
          <w:tab w:val="num" w:pos="0"/>
        </w:tabs>
        <w:ind w:left="3152" w:hanging="360"/>
      </w:pPr>
      <w:rPr>
        <w:rFonts w:ascii="Wingdings" w:hAnsi="Wingdings"/>
      </w:rPr>
    </w:lvl>
    <w:lvl w:ilvl="3">
      <w:start w:val="1"/>
      <w:numFmt w:val="bullet"/>
      <w:lvlText w:val=""/>
      <w:lvlJc w:val="left"/>
      <w:pPr>
        <w:tabs>
          <w:tab w:val="num" w:pos="0"/>
        </w:tabs>
        <w:ind w:left="3872" w:hanging="360"/>
      </w:pPr>
      <w:rPr>
        <w:rFonts w:ascii="Symbol" w:hAnsi="Symbol"/>
      </w:rPr>
    </w:lvl>
    <w:lvl w:ilvl="4">
      <w:start w:val="1"/>
      <w:numFmt w:val="bullet"/>
      <w:lvlText w:val="o"/>
      <w:lvlJc w:val="left"/>
      <w:pPr>
        <w:tabs>
          <w:tab w:val="num" w:pos="0"/>
        </w:tabs>
        <w:ind w:left="4592" w:hanging="360"/>
      </w:pPr>
      <w:rPr>
        <w:rFonts w:ascii="Courier New" w:hAnsi="Courier New" w:cs="Courier New"/>
      </w:rPr>
    </w:lvl>
    <w:lvl w:ilvl="5">
      <w:start w:val="1"/>
      <w:numFmt w:val="bullet"/>
      <w:lvlText w:val=""/>
      <w:lvlJc w:val="left"/>
      <w:pPr>
        <w:tabs>
          <w:tab w:val="num" w:pos="0"/>
        </w:tabs>
        <w:ind w:left="5312" w:hanging="360"/>
      </w:pPr>
      <w:rPr>
        <w:rFonts w:ascii="Wingdings" w:hAnsi="Wingdings"/>
      </w:rPr>
    </w:lvl>
    <w:lvl w:ilvl="6">
      <w:start w:val="1"/>
      <w:numFmt w:val="bullet"/>
      <w:lvlText w:val=""/>
      <w:lvlJc w:val="left"/>
      <w:pPr>
        <w:tabs>
          <w:tab w:val="num" w:pos="0"/>
        </w:tabs>
        <w:ind w:left="6032" w:hanging="360"/>
      </w:pPr>
      <w:rPr>
        <w:rFonts w:ascii="Symbol" w:hAnsi="Symbol"/>
      </w:rPr>
    </w:lvl>
    <w:lvl w:ilvl="7">
      <w:start w:val="1"/>
      <w:numFmt w:val="bullet"/>
      <w:lvlText w:val="o"/>
      <w:lvlJc w:val="left"/>
      <w:pPr>
        <w:tabs>
          <w:tab w:val="num" w:pos="0"/>
        </w:tabs>
        <w:ind w:left="6752" w:hanging="360"/>
      </w:pPr>
      <w:rPr>
        <w:rFonts w:ascii="Courier New" w:hAnsi="Courier New" w:cs="Courier New"/>
      </w:rPr>
    </w:lvl>
    <w:lvl w:ilvl="8">
      <w:start w:val="1"/>
      <w:numFmt w:val="bullet"/>
      <w:lvlText w:val=""/>
      <w:lvlJc w:val="left"/>
      <w:pPr>
        <w:tabs>
          <w:tab w:val="num" w:pos="0"/>
        </w:tabs>
        <w:ind w:left="7472" w:hanging="360"/>
      </w:pPr>
      <w:rPr>
        <w:rFonts w:ascii="Wingdings" w:hAnsi="Wingdings"/>
      </w:rPr>
    </w:lvl>
  </w:abstractNum>
  <w:abstractNum w:abstractNumId="9">
    <w:nsid w:val="0000000B"/>
    <w:multiLevelType w:val="multilevel"/>
    <w:tmpl w:val="0000000B"/>
    <w:name w:val="WWNum3"/>
    <w:lvl w:ilvl="0">
      <w:start w:val="1"/>
      <w:numFmt w:val="decimal"/>
      <w:lvlText w:val="%1."/>
      <w:lvlJc w:val="left"/>
      <w:pPr>
        <w:tabs>
          <w:tab w:val="num" w:pos="1080"/>
        </w:tabs>
        <w:ind w:left="1080" w:hanging="360"/>
      </w:pPr>
    </w:lvl>
    <w:lvl w:ilvl="1">
      <w:start w:val="1"/>
      <w:numFmt w:val="decimal"/>
      <w:lvlText w:val="%2"/>
      <w:lvlJc w:val="left"/>
      <w:pPr>
        <w:tabs>
          <w:tab w:val="num" w:pos="1650"/>
        </w:tabs>
        <w:ind w:left="1650" w:hanging="57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nsid w:val="0000000C"/>
    <w:multiLevelType w:val="multilevel"/>
    <w:tmpl w:val="0000000C"/>
    <w:name w:val="WWNum1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2.%3."/>
      <w:lvlJc w:val="right"/>
      <w:pPr>
        <w:tabs>
          <w:tab w:val="num" w:pos="0"/>
        </w:tabs>
        <w:ind w:left="2869" w:hanging="180"/>
      </w:pPr>
    </w:lvl>
    <w:lvl w:ilvl="3">
      <w:start w:val="1"/>
      <w:numFmt w:val="decimal"/>
      <w:lvlText w:val="%2.%3.%4."/>
      <w:lvlJc w:val="left"/>
      <w:pPr>
        <w:tabs>
          <w:tab w:val="num" w:pos="0"/>
        </w:tabs>
        <w:ind w:left="3589" w:hanging="360"/>
      </w:pPr>
    </w:lvl>
    <w:lvl w:ilvl="4">
      <w:start w:val="1"/>
      <w:numFmt w:val="lowerLetter"/>
      <w:lvlText w:val="%2.%3.%4.%5."/>
      <w:lvlJc w:val="left"/>
      <w:pPr>
        <w:tabs>
          <w:tab w:val="num" w:pos="0"/>
        </w:tabs>
        <w:ind w:left="4309" w:hanging="360"/>
      </w:pPr>
    </w:lvl>
    <w:lvl w:ilvl="5">
      <w:start w:val="1"/>
      <w:numFmt w:val="lowerRoman"/>
      <w:lvlText w:val="%2.%3.%4.%5.%6."/>
      <w:lvlJc w:val="right"/>
      <w:pPr>
        <w:tabs>
          <w:tab w:val="num" w:pos="0"/>
        </w:tabs>
        <w:ind w:left="5029" w:hanging="180"/>
      </w:pPr>
    </w:lvl>
    <w:lvl w:ilvl="6">
      <w:start w:val="1"/>
      <w:numFmt w:val="decimal"/>
      <w:lvlText w:val="%2.%3.%4.%5.%6.%7."/>
      <w:lvlJc w:val="left"/>
      <w:pPr>
        <w:tabs>
          <w:tab w:val="num" w:pos="0"/>
        </w:tabs>
        <w:ind w:left="5749" w:hanging="360"/>
      </w:pPr>
    </w:lvl>
    <w:lvl w:ilvl="7">
      <w:start w:val="1"/>
      <w:numFmt w:val="lowerLetter"/>
      <w:lvlText w:val="%2.%3.%4.%5.%6.%7.%8."/>
      <w:lvlJc w:val="left"/>
      <w:pPr>
        <w:tabs>
          <w:tab w:val="num" w:pos="0"/>
        </w:tabs>
        <w:ind w:left="6469" w:hanging="360"/>
      </w:pPr>
    </w:lvl>
    <w:lvl w:ilvl="8">
      <w:start w:val="1"/>
      <w:numFmt w:val="lowerRoman"/>
      <w:lvlText w:val="%2.%3.%4.%5.%6.%7.%8.%9."/>
      <w:lvlJc w:val="right"/>
      <w:pPr>
        <w:tabs>
          <w:tab w:val="num" w:pos="0"/>
        </w:tabs>
        <w:ind w:left="7189" w:hanging="180"/>
      </w:pPr>
    </w:lvl>
  </w:abstractNum>
  <w:abstractNum w:abstractNumId="11">
    <w:nsid w:val="0000000D"/>
    <w:multiLevelType w:val="multilevel"/>
    <w:tmpl w:val="0000000D"/>
    <w:name w:val="WWNum1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2">
    <w:nsid w:val="0000000E"/>
    <w:multiLevelType w:val="multilevel"/>
    <w:tmpl w:val="0000000E"/>
    <w:name w:val="WWNum13"/>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3">
    <w:nsid w:val="0000000F"/>
    <w:multiLevelType w:val="multilevel"/>
    <w:tmpl w:val="0000000F"/>
    <w:name w:val="WWNum14"/>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4">
    <w:nsid w:val="00000010"/>
    <w:multiLevelType w:val="multilevel"/>
    <w:tmpl w:val="00000010"/>
    <w:name w:val="WWNum15"/>
    <w:lvl w:ilvl="0">
      <w:start w:val="1"/>
      <w:numFmt w:val="bullet"/>
      <w:lvlText w:val=""/>
      <w:lvlJc w:val="left"/>
      <w:pPr>
        <w:tabs>
          <w:tab w:val="num" w:pos="0"/>
        </w:tabs>
        <w:ind w:left="720" w:hanging="360"/>
      </w:pPr>
      <w:rPr>
        <w:rFonts w:ascii="Symbol" w:hAnsi="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00000011"/>
    <w:multiLevelType w:val="multilevel"/>
    <w:tmpl w:val="00000011"/>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6">
    <w:nsid w:val="00000012"/>
    <w:multiLevelType w:val="multilevel"/>
    <w:tmpl w:val="00000012"/>
    <w:name w:val="WWNum20"/>
    <w:lvl w:ilvl="0">
      <w:start w:val="1"/>
      <w:numFmt w:val="bullet"/>
      <w:lvlText w:val=""/>
      <w:lvlJc w:val="left"/>
      <w:pPr>
        <w:tabs>
          <w:tab w:val="num" w:pos="1751"/>
        </w:tabs>
        <w:ind w:left="1751" w:hanging="360"/>
      </w:pPr>
      <w:rPr>
        <w:rFonts w:ascii="Symbol" w:hAnsi="Symbol"/>
        <w:color w:val="00000A"/>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7">
    <w:nsid w:val="00000013"/>
    <w:multiLevelType w:val="multilevel"/>
    <w:tmpl w:val="00000013"/>
    <w:name w:val="WWNum1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00000014"/>
    <w:multiLevelType w:val="multilevel"/>
    <w:tmpl w:val="00000014"/>
    <w:name w:val="WWNum2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9">
    <w:nsid w:val="00000015"/>
    <w:multiLevelType w:val="multilevel"/>
    <w:tmpl w:val="0000001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0">
    <w:nsid w:val="00000016"/>
    <w:multiLevelType w:val="multilevel"/>
    <w:tmpl w:val="00000016"/>
    <w:name w:val="WW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1">
    <w:nsid w:val="00000017"/>
    <w:multiLevelType w:val="multilevel"/>
    <w:tmpl w:val="00000017"/>
    <w:name w:val="WWNum25"/>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2">
    <w:nsid w:val="00000018"/>
    <w:multiLevelType w:val="multilevel"/>
    <w:tmpl w:val="00000018"/>
    <w:name w:val="WWNum26"/>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3">
    <w:nsid w:val="00000019"/>
    <w:multiLevelType w:val="multilevel"/>
    <w:tmpl w:val="00000019"/>
    <w:name w:val="WWNum27"/>
    <w:lvl w:ilvl="0">
      <w:start w:val="1"/>
      <w:numFmt w:val="bullet"/>
      <w:lvlText w:val=""/>
      <w:lvlJc w:val="left"/>
      <w:pPr>
        <w:tabs>
          <w:tab w:val="num" w:pos="1571"/>
        </w:tabs>
        <w:ind w:left="1571" w:hanging="360"/>
      </w:pPr>
      <w:rPr>
        <w:rFonts w:ascii="Symbol" w:hAnsi="Symbol"/>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4">
    <w:nsid w:val="0000001A"/>
    <w:multiLevelType w:val="multilevel"/>
    <w:tmpl w:val="0000001A"/>
    <w:name w:val="WWNum30"/>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5">
    <w:nsid w:val="00085E06"/>
    <w:multiLevelType w:val="multilevel"/>
    <w:tmpl w:val="AA0E6CD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BB5E15"/>
    <w:multiLevelType w:val="hybridMultilevel"/>
    <w:tmpl w:val="3FDC2828"/>
    <w:lvl w:ilvl="0" w:tplc="FDF2E720">
      <w:start w:val="1"/>
      <w:numFmt w:val="bullet"/>
      <w:suff w:val="space"/>
      <w:lvlText w:val=""/>
      <w:lvlJc w:val="left"/>
      <w:pPr>
        <w:ind w:left="1418" w:firstLine="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275405B0"/>
    <w:multiLevelType w:val="multilevel"/>
    <w:tmpl w:val="CFE2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C5D2203"/>
    <w:multiLevelType w:val="multilevel"/>
    <w:tmpl w:val="8AEABEA0"/>
    <w:lvl w:ilvl="0">
      <w:start w:val="1"/>
      <w:numFmt w:val="decimal"/>
      <w:suff w:val="space"/>
      <w:lvlText w:val="%1"/>
      <w:lvlJc w:val="left"/>
      <w:pPr>
        <w:ind w:left="0" w:firstLine="1418"/>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1418"/>
      </w:pPr>
      <w:rPr>
        <w:rFonts w:hint="default"/>
      </w:rPr>
    </w:lvl>
    <w:lvl w:ilvl="3">
      <w:start w:val="1"/>
      <w:numFmt w:val="decimal"/>
      <w:suff w:val="space"/>
      <w:lvlText w:val="%1.%2.%3.%4"/>
      <w:lvlJc w:val="left"/>
      <w:pPr>
        <w:ind w:left="0" w:firstLine="1418"/>
      </w:pPr>
      <w:rPr>
        <w:rFonts w:hint="default"/>
      </w:rPr>
    </w:lvl>
    <w:lvl w:ilvl="4">
      <w:start w:val="1"/>
      <w:numFmt w:val="decimal"/>
      <w:lvlText w:val="%1.%2.%3.%4.%5."/>
      <w:lvlJc w:val="left"/>
      <w:pPr>
        <w:ind w:left="0" w:firstLine="1418"/>
      </w:pPr>
      <w:rPr>
        <w:rFonts w:hint="default"/>
      </w:rPr>
    </w:lvl>
    <w:lvl w:ilvl="5">
      <w:start w:val="1"/>
      <w:numFmt w:val="decimal"/>
      <w:lvlText w:val="%1.%2.%3.%4.%5.%6."/>
      <w:lvlJc w:val="left"/>
      <w:pPr>
        <w:ind w:left="0" w:firstLine="1418"/>
      </w:pPr>
      <w:rPr>
        <w:rFonts w:hint="default"/>
      </w:rPr>
    </w:lvl>
    <w:lvl w:ilvl="6">
      <w:start w:val="1"/>
      <w:numFmt w:val="decimal"/>
      <w:lvlText w:val="%1.%2.%3.%4.%5.%6.%7."/>
      <w:lvlJc w:val="left"/>
      <w:pPr>
        <w:ind w:left="0" w:firstLine="1418"/>
      </w:pPr>
      <w:rPr>
        <w:rFonts w:hint="default"/>
      </w:rPr>
    </w:lvl>
    <w:lvl w:ilvl="7">
      <w:start w:val="1"/>
      <w:numFmt w:val="decimal"/>
      <w:lvlText w:val="%1.%2.%3.%4.%5.%6.%7.%8."/>
      <w:lvlJc w:val="left"/>
      <w:pPr>
        <w:ind w:left="0" w:firstLine="1418"/>
      </w:pPr>
      <w:rPr>
        <w:rFonts w:hint="default"/>
      </w:rPr>
    </w:lvl>
    <w:lvl w:ilvl="8">
      <w:start w:val="1"/>
      <w:numFmt w:val="decimal"/>
      <w:lvlText w:val="%1.%2.%3.%4.%5.%6.%7.%8.%9."/>
      <w:lvlJc w:val="left"/>
      <w:pPr>
        <w:ind w:left="0" w:firstLine="1418"/>
      </w:pPr>
      <w:rPr>
        <w:rFonts w:hint="default"/>
      </w:rPr>
    </w:lvl>
  </w:abstractNum>
  <w:abstractNum w:abstractNumId="29">
    <w:nsid w:val="31D45088"/>
    <w:multiLevelType w:val="hybridMultilevel"/>
    <w:tmpl w:val="8348DCB4"/>
    <w:lvl w:ilvl="0" w:tplc="828A4B8A">
      <w:start w:val="1"/>
      <w:numFmt w:val="upp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1542319"/>
    <w:multiLevelType w:val="multilevel"/>
    <w:tmpl w:val="66DED882"/>
    <w:lvl w:ilvl="0">
      <w:start w:val="1"/>
      <w:numFmt w:val="decimal"/>
      <w:lvlText w:val="%1"/>
      <w:lvlJc w:val="left"/>
      <w:pPr>
        <w:ind w:left="360" w:hanging="360"/>
      </w:pPr>
      <w:rPr>
        <w:rFonts w:ascii="Times New Roman" w:eastAsia="Calibri" w:hAnsi="Times New Roman" w:cs="Times New Roman" w:hint="default"/>
        <w:color w:val="0000FF"/>
        <w:sz w:val="28"/>
        <w:u w:val="single"/>
      </w:rPr>
    </w:lvl>
    <w:lvl w:ilvl="1">
      <w:start w:val="1"/>
      <w:numFmt w:val="decimal"/>
      <w:lvlText w:val="%1.%2"/>
      <w:lvlJc w:val="left"/>
      <w:pPr>
        <w:ind w:left="360" w:hanging="360"/>
      </w:pPr>
      <w:rPr>
        <w:rFonts w:ascii="Times New Roman" w:eastAsia="Calibri" w:hAnsi="Times New Roman" w:cs="Times New Roman" w:hint="default"/>
        <w:color w:val="auto"/>
        <w:sz w:val="28"/>
        <w:u w:val="none"/>
      </w:rPr>
    </w:lvl>
    <w:lvl w:ilvl="2">
      <w:start w:val="1"/>
      <w:numFmt w:val="decimal"/>
      <w:lvlText w:val="%1.%2.%3"/>
      <w:lvlJc w:val="left"/>
      <w:pPr>
        <w:ind w:left="720" w:hanging="720"/>
      </w:pPr>
      <w:rPr>
        <w:rFonts w:ascii="Times New Roman" w:eastAsia="Calibri" w:hAnsi="Times New Roman" w:cs="Times New Roman" w:hint="default"/>
        <w:color w:val="0000FF"/>
        <w:sz w:val="28"/>
        <w:u w:val="single"/>
      </w:rPr>
    </w:lvl>
    <w:lvl w:ilvl="3">
      <w:start w:val="1"/>
      <w:numFmt w:val="decimal"/>
      <w:lvlText w:val="%1.%2.%3.%4"/>
      <w:lvlJc w:val="left"/>
      <w:pPr>
        <w:ind w:left="720" w:hanging="720"/>
      </w:pPr>
      <w:rPr>
        <w:rFonts w:ascii="Times New Roman" w:eastAsia="Calibri" w:hAnsi="Times New Roman" w:cs="Times New Roman" w:hint="default"/>
        <w:color w:val="0000FF"/>
        <w:sz w:val="28"/>
        <w:u w:val="single"/>
      </w:rPr>
    </w:lvl>
    <w:lvl w:ilvl="4">
      <w:start w:val="1"/>
      <w:numFmt w:val="decimal"/>
      <w:lvlText w:val="%1.%2.%3.%4.%5"/>
      <w:lvlJc w:val="left"/>
      <w:pPr>
        <w:ind w:left="1080" w:hanging="1080"/>
      </w:pPr>
      <w:rPr>
        <w:rFonts w:ascii="Times New Roman" w:eastAsia="Calibri" w:hAnsi="Times New Roman" w:cs="Times New Roman" w:hint="default"/>
        <w:color w:val="0000FF"/>
        <w:sz w:val="28"/>
        <w:u w:val="single"/>
      </w:rPr>
    </w:lvl>
    <w:lvl w:ilvl="5">
      <w:start w:val="1"/>
      <w:numFmt w:val="decimal"/>
      <w:lvlText w:val="%1.%2.%3.%4.%5.%6"/>
      <w:lvlJc w:val="left"/>
      <w:pPr>
        <w:ind w:left="1080" w:hanging="1080"/>
      </w:pPr>
      <w:rPr>
        <w:rFonts w:ascii="Times New Roman" w:eastAsia="Calibri" w:hAnsi="Times New Roman" w:cs="Times New Roman" w:hint="default"/>
        <w:color w:val="0000FF"/>
        <w:sz w:val="28"/>
        <w:u w:val="single"/>
      </w:rPr>
    </w:lvl>
    <w:lvl w:ilvl="6">
      <w:start w:val="1"/>
      <w:numFmt w:val="decimal"/>
      <w:lvlText w:val="%1.%2.%3.%4.%5.%6.%7"/>
      <w:lvlJc w:val="left"/>
      <w:pPr>
        <w:ind w:left="1440" w:hanging="1440"/>
      </w:pPr>
      <w:rPr>
        <w:rFonts w:ascii="Times New Roman" w:eastAsia="Calibri" w:hAnsi="Times New Roman" w:cs="Times New Roman" w:hint="default"/>
        <w:color w:val="0000FF"/>
        <w:sz w:val="28"/>
        <w:u w:val="single"/>
      </w:rPr>
    </w:lvl>
    <w:lvl w:ilvl="7">
      <w:start w:val="1"/>
      <w:numFmt w:val="decimal"/>
      <w:lvlText w:val="%1.%2.%3.%4.%5.%6.%7.%8"/>
      <w:lvlJc w:val="left"/>
      <w:pPr>
        <w:ind w:left="1440" w:hanging="1440"/>
      </w:pPr>
      <w:rPr>
        <w:rFonts w:ascii="Times New Roman" w:eastAsia="Calibri" w:hAnsi="Times New Roman" w:cs="Times New Roman" w:hint="default"/>
        <w:color w:val="0000FF"/>
        <w:sz w:val="28"/>
        <w:u w:val="single"/>
      </w:rPr>
    </w:lvl>
    <w:lvl w:ilvl="8">
      <w:start w:val="1"/>
      <w:numFmt w:val="decimal"/>
      <w:lvlText w:val="%1.%2.%3.%4.%5.%6.%7.%8.%9"/>
      <w:lvlJc w:val="left"/>
      <w:pPr>
        <w:ind w:left="1440" w:hanging="1440"/>
      </w:pPr>
      <w:rPr>
        <w:rFonts w:ascii="Times New Roman" w:eastAsia="Calibri" w:hAnsi="Times New Roman" w:cs="Times New Roman" w:hint="default"/>
        <w:color w:val="0000FF"/>
        <w:sz w:val="28"/>
        <w:u w:val="single"/>
      </w:rPr>
    </w:lvl>
  </w:abstractNum>
  <w:abstractNum w:abstractNumId="31">
    <w:nsid w:val="70344B14"/>
    <w:multiLevelType w:val="hybridMultilevel"/>
    <w:tmpl w:val="204C7132"/>
    <w:lvl w:ilvl="0" w:tplc="D1D21104">
      <w:start w:val="1"/>
      <w:numFmt w:val="decimal"/>
      <w:lvlText w:val="%1."/>
      <w:lvlJc w:val="left"/>
      <w:pPr>
        <w:ind w:left="624" w:hanging="360"/>
      </w:pPr>
      <w:rPr>
        <w:rFonts w:hint="default"/>
      </w:rPr>
    </w:lvl>
    <w:lvl w:ilvl="1" w:tplc="04190019" w:tentative="1">
      <w:start w:val="1"/>
      <w:numFmt w:val="lowerLetter"/>
      <w:lvlText w:val="%2."/>
      <w:lvlJc w:val="left"/>
      <w:pPr>
        <w:ind w:left="1344" w:hanging="360"/>
      </w:pPr>
    </w:lvl>
    <w:lvl w:ilvl="2" w:tplc="0419001B" w:tentative="1">
      <w:start w:val="1"/>
      <w:numFmt w:val="lowerRoman"/>
      <w:lvlText w:val="%3."/>
      <w:lvlJc w:val="right"/>
      <w:pPr>
        <w:ind w:left="2064" w:hanging="180"/>
      </w:pPr>
    </w:lvl>
    <w:lvl w:ilvl="3" w:tplc="0419000F" w:tentative="1">
      <w:start w:val="1"/>
      <w:numFmt w:val="decimal"/>
      <w:lvlText w:val="%4."/>
      <w:lvlJc w:val="left"/>
      <w:pPr>
        <w:ind w:left="2784" w:hanging="360"/>
      </w:pPr>
    </w:lvl>
    <w:lvl w:ilvl="4" w:tplc="04190019" w:tentative="1">
      <w:start w:val="1"/>
      <w:numFmt w:val="lowerLetter"/>
      <w:lvlText w:val="%5."/>
      <w:lvlJc w:val="left"/>
      <w:pPr>
        <w:ind w:left="3504" w:hanging="360"/>
      </w:pPr>
    </w:lvl>
    <w:lvl w:ilvl="5" w:tplc="0419001B" w:tentative="1">
      <w:start w:val="1"/>
      <w:numFmt w:val="lowerRoman"/>
      <w:lvlText w:val="%6."/>
      <w:lvlJc w:val="right"/>
      <w:pPr>
        <w:ind w:left="4224" w:hanging="180"/>
      </w:pPr>
    </w:lvl>
    <w:lvl w:ilvl="6" w:tplc="0419000F" w:tentative="1">
      <w:start w:val="1"/>
      <w:numFmt w:val="decimal"/>
      <w:lvlText w:val="%7."/>
      <w:lvlJc w:val="left"/>
      <w:pPr>
        <w:ind w:left="4944" w:hanging="360"/>
      </w:pPr>
    </w:lvl>
    <w:lvl w:ilvl="7" w:tplc="04190019" w:tentative="1">
      <w:start w:val="1"/>
      <w:numFmt w:val="lowerLetter"/>
      <w:lvlText w:val="%8."/>
      <w:lvlJc w:val="left"/>
      <w:pPr>
        <w:ind w:left="5664" w:hanging="360"/>
      </w:pPr>
    </w:lvl>
    <w:lvl w:ilvl="8" w:tplc="0419001B" w:tentative="1">
      <w:start w:val="1"/>
      <w:numFmt w:val="lowerRoman"/>
      <w:lvlText w:val="%9."/>
      <w:lvlJc w:val="right"/>
      <w:pPr>
        <w:ind w:left="6384" w:hanging="180"/>
      </w:pPr>
    </w:lvl>
  </w:abstractNum>
  <w:num w:numId="1">
    <w:abstractNumId w:val="25"/>
  </w:num>
  <w:num w:numId="2">
    <w:abstractNumId w:val="29"/>
  </w:num>
  <w:num w:numId="3">
    <w:abstractNumId w:val="31"/>
  </w:num>
  <w:num w:numId="4">
    <w:abstractNumId w:val="30"/>
  </w:num>
  <w:num w:numId="5">
    <w:abstractNumId w:val="28"/>
  </w:num>
  <w:num w:numId="6">
    <w:abstractNumId w:val="26"/>
  </w:num>
  <w:num w:numId="7">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936"/>
    <w:rsid w:val="00000CAA"/>
    <w:rsid w:val="000014EC"/>
    <w:rsid w:val="00002F66"/>
    <w:rsid w:val="000135F2"/>
    <w:rsid w:val="00014FE3"/>
    <w:rsid w:val="00020709"/>
    <w:rsid w:val="00021DFE"/>
    <w:rsid w:val="00022530"/>
    <w:rsid w:val="000255D9"/>
    <w:rsid w:val="000260AC"/>
    <w:rsid w:val="0002655D"/>
    <w:rsid w:val="000337A2"/>
    <w:rsid w:val="00036401"/>
    <w:rsid w:val="00036CEA"/>
    <w:rsid w:val="00036DE2"/>
    <w:rsid w:val="000404BC"/>
    <w:rsid w:val="00040854"/>
    <w:rsid w:val="00046596"/>
    <w:rsid w:val="0005051C"/>
    <w:rsid w:val="00052457"/>
    <w:rsid w:val="0007038C"/>
    <w:rsid w:val="00070475"/>
    <w:rsid w:val="00075147"/>
    <w:rsid w:val="00075966"/>
    <w:rsid w:val="000767BA"/>
    <w:rsid w:val="00077720"/>
    <w:rsid w:val="00080BDC"/>
    <w:rsid w:val="00080C04"/>
    <w:rsid w:val="000815CD"/>
    <w:rsid w:val="000837C3"/>
    <w:rsid w:val="000845F8"/>
    <w:rsid w:val="00084FE9"/>
    <w:rsid w:val="00090345"/>
    <w:rsid w:val="00092658"/>
    <w:rsid w:val="0009403E"/>
    <w:rsid w:val="000A0B8A"/>
    <w:rsid w:val="000A12B4"/>
    <w:rsid w:val="000A1A58"/>
    <w:rsid w:val="000A1FE2"/>
    <w:rsid w:val="000A4156"/>
    <w:rsid w:val="000A5614"/>
    <w:rsid w:val="000A651A"/>
    <w:rsid w:val="000A76FD"/>
    <w:rsid w:val="000B53AE"/>
    <w:rsid w:val="000C0ACE"/>
    <w:rsid w:val="000C16EA"/>
    <w:rsid w:val="000C36A6"/>
    <w:rsid w:val="000C483F"/>
    <w:rsid w:val="000C5695"/>
    <w:rsid w:val="000C79BA"/>
    <w:rsid w:val="000C7A6B"/>
    <w:rsid w:val="000C7F5C"/>
    <w:rsid w:val="000D09E7"/>
    <w:rsid w:val="000D1862"/>
    <w:rsid w:val="000D5D51"/>
    <w:rsid w:val="000D61A3"/>
    <w:rsid w:val="000E293A"/>
    <w:rsid w:val="000E62F5"/>
    <w:rsid w:val="000E78D0"/>
    <w:rsid w:val="000F041B"/>
    <w:rsid w:val="000F16BB"/>
    <w:rsid w:val="000F1D4F"/>
    <w:rsid w:val="000F23C0"/>
    <w:rsid w:val="000F28BA"/>
    <w:rsid w:val="000F6CAA"/>
    <w:rsid w:val="00100C83"/>
    <w:rsid w:val="00101500"/>
    <w:rsid w:val="00101D7A"/>
    <w:rsid w:val="001047F3"/>
    <w:rsid w:val="00106204"/>
    <w:rsid w:val="00106B3E"/>
    <w:rsid w:val="00107B1F"/>
    <w:rsid w:val="00110E8C"/>
    <w:rsid w:val="00112B55"/>
    <w:rsid w:val="0011436C"/>
    <w:rsid w:val="001149F9"/>
    <w:rsid w:val="0012303A"/>
    <w:rsid w:val="00134572"/>
    <w:rsid w:val="00134650"/>
    <w:rsid w:val="001357A6"/>
    <w:rsid w:val="001370CA"/>
    <w:rsid w:val="001379A8"/>
    <w:rsid w:val="0014086B"/>
    <w:rsid w:val="00141768"/>
    <w:rsid w:val="00141CF6"/>
    <w:rsid w:val="00144095"/>
    <w:rsid w:val="00144CA2"/>
    <w:rsid w:val="00145096"/>
    <w:rsid w:val="0014672E"/>
    <w:rsid w:val="0015079F"/>
    <w:rsid w:val="00150ACB"/>
    <w:rsid w:val="00150E22"/>
    <w:rsid w:val="00151839"/>
    <w:rsid w:val="00152FB6"/>
    <w:rsid w:val="00153C5B"/>
    <w:rsid w:val="00153DFD"/>
    <w:rsid w:val="0015482B"/>
    <w:rsid w:val="00155911"/>
    <w:rsid w:val="0015617F"/>
    <w:rsid w:val="00163D45"/>
    <w:rsid w:val="001643FF"/>
    <w:rsid w:val="00164B8C"/>
    <w:rsid w:val="001667EB"/>
    <w:rsid w:val="00166FEF"/>
    <w:rsid w:val="0016700C"/>
    <w:rsid w:val="00170ABE"/>
    <w:rsid w:val="00172B31"/>
    <w:rsid w:val="00173DBE"/>
    <w:rsid w:val="0017590C"/>
    <w:rsid w:val="001769A5"/>
    <w:rsid w:val="001822F2"/>
    <w:rsid w:val="00183908"/>
    <w:rsid w:val="00183B38"/>
    <w:rsid w:val="00185459"/>
    <w:rsid w:val="00187CD3"/>
    <w:rsid w:val="00190766"/>
    <w:rsid w:val="00191A27"/>
    <w:rsid w:val="00191BA1"/>
    <w:rsid w:val="001925FE"/>
    <w:rsid w:val="00196294"/>
    <w:rsid w:val="00196D43"/>
    <w:rsid w:val="0019705A"/>
    <w:rsid w:val="001A37AF"/>
    <w:rsid w:val="001A4D25"/>
    <w:rsid w:val="001A5061"/>
    <w:rsid w:val="001A59B0"/>
    <w:rsid w:val="001B02B7"/>
    <w:rsid w:val="001B18C3"/>
    <w:rsid w:val="001B5352"/>
    <w:rsid w:val="001B6423"/>
    <w:rsid w:val="001B64EE"/>
    <w:rsid w:val="001C0F75"/>
    <w:rsid w:val="001C18B5"/>
    <w:rsid w:val="001C1CE0"/>
    <w:rsid w:val="001C1F59"/>
    <w:rsid w:val="001C38F5"/>
    <w:rsid w:val="001C5FCD"/>
    <w:rsid w:val="001D031F"/>
    <w:rsid w:val="001D1E6A"/>
    <w:rsid w:val="001D74AB"/>
    <w:rsid w:val="001E1BF8"/>
    <w:rsid w:val="001E33CE"/>
    <w:rsid w:val="001E3525"/>
    <w:rsid w:val="001E6703"/>
    <w:rsid w:val="001F0D66"/>
    <w:rsid w:val="001F1EBD"/>
    <w:rsid w:val="001F25A6"/>
    <w:rsid w:val="001F39FB"/>
    <w:rsid w:val="001F41EF"/>
    <w:rsid w:val="001F6D97"/>
    <w:rsid w:val="001F747F"/>
    <w:rsid w:val="001F7A08"/>
    <w:rsid w:val="00201768"/>
    <w:rsid w:val="00201D36"/>
    <w:rsid w:val="00202283"/>
    <w:rsid w:val="0020258C"/>
    <w:rsid w:val="00204642"/>
    <w:rsid w:val="002065FE"/>
    <w:rsid w:val="00210B12"/>
    <w:rsid w:val="002170C5"/>
    <w:rsid w:val="00220DC7"/>
    <w:rsid w:val="00222406"/>
    <w:rsid w:val="00222B3E"/>
    <w:rsid w:val="0022306C"/>
    <w:rsid w:val="0022395F"/>
    <w:rsid w:val="0022510B"/>
    <w:rsid w:val="00226802"/>
    <w:rsid w:val="00227BEC"/>
    <w:rsid w:val="00231C24"/>
    <w:rsid w:val="00232C3E"/>
    <w:rsid w:val="00235329"/>
    <w:rsid w:val="002359DE"/>
    <w:rsid w:val="00235A34"/>
    <w:rsid w:val="0024013C"/>
    <w:rsid w:val="002401F0"/>
    <w:rsid w:val="002422A7"/>
    <w:rsid w:val="00242F4A"/>
    <w:rsid w:val="00243064"/>
    <w:rsid w:val="00245A3B"/>
    <w:rsid w:val="0025295C"/>
    <w:rsid w:val="00256A61"/>
    <w:rsid w:val="00260B67"/>
    <w:rsid w:val="00260EE5"/>
    <w:rsid w:val="00261350"/>
    <w:rsid w:val="00261353"/>
    <w:rsid w:val="002629FF"/>
    <w:rsid w:val="00271533"/>
    <w:rsid w:val="00271936"/>
    <w:rsid w:val="00272135"/>
    <w:rsid w:val="00272260"/>
    <w:rsid w:val="00272709"/>
    <w:rsid w:val="00273342"/>
    <w:rsid w:val="00275B0D"/>
    <w:rsid w:val="00276C9C"/>
    <w:rsid w:val="00277917"/>
    <w:rsid w:val="00277B29"/>
    <w:rsid w:val="00282DD0"/>
    <w:rsid w:val="00285A9D"/>
    <w:rsid w:val="0028692A"/>
    <w:rsid w:val="00286AA4"/>
    <w:rsid w:val="00290FF0"/>
    <w:rsid w:val="00291769"/>
    <w:rsid w:val="0029217B"/>
    <w:rsid w:val="00292E07"/>
    <w:rsid w:val="002930C4"/>
    <w:rsid w:val="002954A9"/>
    <w:rsid w:val="00297F54"/>
    <w:rsid w:val="002A0179"/>
    <w:rsid w:val="002A187B"/>
    <w:rsid w:val="002A3CAC"/>
    <w:rsid w:val="002A4056"/>
    <w:rsid w:val="002B1845"/>
    <w:rsid w:val="002B2FAB"/>
    <w:rsid w:val="002B63DF"/>
    <w:rsid w:val="002B64D1"/>
    <w:rsid w:val="002B7FBD"/>
    <w:rsid w:val="002C1813"/>
    <w:rsid w:val="002C38C0"/>
    <w:rsid w:val="002C5118"/>
    <w:rsid w:val="002C696D"/>
    <w:rsid w:val="002D0BED"/>
    <w:rsid w:val="002D2506"/>
    <w:rsid w:val="002D42BD"/>
    <w:rsid w:val="002D5E88"/>
    <w:rsid w:val="002E071F"/>
    <w:rsid w:val="002E0D47"/>
    <w:rsid w:val="002E120A"/>
    <w:rsid w:val="002E15BF"/>
    <w:rsid w:val="002E3F0E"/>
    <w:rsid w:val="002E538F"/>
    <w:rsid w:val="002E6335"/>
    <w:rsid w:val="002E7C31"/>
    <w:rsid w:val="002F0387"/>
    <w:rsid w:val="002F2AA2"/>
    <w:rsid w:val="002F3D02"/>
    <w:rsid w:val="002F646F"/>
    <w:rsid w:val="002F68B1"/>
    <w:rsid w:val="00304699"/>
    <w:rsid w:val="003070B5"/>
    <w:rsid w:val="00307712"/>
    <w:rsid w:val="00307969"/>
    <w:rsid w:val="00310C21"/>
    <w:rsid w:val="00311353"/>
    <w:rsid w:val="00313974"/>
    <w:rsid w:val="00313B99"/>
    <w:rsid w:val="00317AF1"/>
    <w:rsid w:val="0032112A"/>
    <w:rsid w:val="003234F4"/>
    <w:rsid w:val="0032366E"/>
    <w:rsid w:val="00323B9B"/>
    <w:rsid w:val="0032411C"/>
    <w:rsid w:val="00324200"/>
    <w:rsid w:val="00325F0A"/>
    <w:rsid w:val="00326619"/>
    <w:rsid w:val="00327203"/>
    <w:rsid w:val="0033213C"/>
    <w:rsid w:val="00333F18"/>
    <w:rsid w:val="003355B8"/>
    <w:rsid w:val="00335B20"/>
    <w:rsid w:val="003361FA"/>
    <w:rsid w:val="00341275"/>
    <w:rsid w:val="003447D3"/>
    <w:rsid w:val="00347A70"/>
    <w:rsid w:val="00351526"/>
    <w:rsid w:val="003516B2"/>
    <w:rsid w:val="003522C9"/>
    <w:rsid w:val="00353E9D"/>
    <w:rsid w:val="00355D42"/>
    <w:rsid w:val="003561C6"/>
    <w:rsid w:val="003569F0"/>
    <w:rsid w:val="00356EE3"/>
    <w:rsid w:val="003572A8"/>
    <w:rsid w:val="00357BBE"/>
    <w:rsid w:val="00361AF1"/>
    <w:rsid w:val="003646A3"/>
    <w:rsid w:val="0036486D"/>
    <w:rsid w:val="00364D77"/>
    <w:rsid w:val="00366569"/>
    <w:rsid w:val="00371041"/>
    <w:rsid w:val="00374533"/>
    <w:rsid w:val="00374BCF"/>
    <w:rsid w:val="0037734A"/>
    <w:rsid w:val="003802BE"/>
    <w:rsid w:val="00381779"/>
    <w:rsid w:val="003826B4"/>
    <w:rsid w:val="00384960"/>
    <w:rsid w:val="00387C8A"/>
    <w:rsid w:val="00390FB9"/>
    <w:rsid w:val="00392B86"/>
    <w:rsid w:val="00394A96"/>
    <w:rsid w:val="00396125"/>
    <w:rsid w:val="003A2A3C"/>
    <w:rsid w:val="003A35CF"/>
    <w:rsid w:val="003A5003"/>
    <w:rsid w:val="003A69A5"/>
    <w:rsid w:val="003B4DDE"/>
    <w:rsid w:val="003B7140"/>
    <w:rsid w:val="003C3062"/>
    <w:rsid w:val="003C30AB"/>
    <w:rsid w:val="003C371C"/>
    <w:rsid w:val="003C5C23"/>
    <w:rsid w:val="003D02D4"/>
    <w:rsid w:val="003D2D86"/>
    <w:rsid w:val="003D625C"/>
    <w:rsid w:val="003D71D3"/>
    <w:rsid w:val="003D7422"/>
    <w:rsid w:val="003D7750"/>
    <w:rsid w:val="003D787E"/>
    <w:rsid w:val="003E2027"/>
    <w:rsid w:val="003E30FD"/>
    <w:rsid w:val="003E31E9"/>
    <w:rsid w:val="003E3533"/>
    <w:rsid w:val="003E58BA"/>
    <w:rsid w:val="003E608C"/>
    <w:rsid w:val="003E66B6"/>
    <w:rsid w:val="003E66C8"/>
    <w:rsid w:val="003F2466"/>
    <w:rsid w:val="003F27DE"/>
    <w:rsid w:val="003F2CA3"/>
    <w:rsid w:val="003F3E1B"/>
    <w:rsid w:val="003F45E6"/>
    <w:rsid w:val="00401C9E"/>
    <w:rsid w:val="0040241A"/>
    <w:rsid w:val="00404D11"/>
    <w:rsid w:val="0040589B"/>
    <w:rsid w:val="00406466"/>
    <w:rsid w:val="0041173C"/>
    <w:rsid w:val="00412805"/>
    <w:rsid w:val="004130A2"/>
    <w:rsid w:val="00413F3E"/>
    <w:rsid w:val="00413FD3"/>
    <w:rsid w:val="00414B08"/>
    <w:rsid w:val="004162E6"/>
    <w:rsid w:val="00420C8B"/>
    <w:rsid w:val="00425116"/>
    <w:rsid w:val="00427409"/>
    <w:rsid w:val="00432575"/>
    <w:rsid w:val="0043306A"/>
    <w:rsid w:val="00433A13"/>
    <w:rsid w:val="00433E0E"/>
    <w:rsid w:val="00436238"/>
    <w:rsid w:val="00436B93"/>
    <w:rsid w:val="0043740A"/>
    <w:rsid w:val="00437D5F"/>
    <w:rsid w:val="00442538"/>
    <w:rsid w:val="004457CB"/>
    <w:rsid w:val="00450DD0"/>
    <w:rsid w:val="004519F6"/>
    <w:rsid w:val="00453E69"/>
    <w:rsid w:val="00454DF8"/>
    <w:rsid w:val="0045554E"/>
    <w:rsid w:val="00456195"/>
    <w:rsid w:val="00456BDD"/>
    <w:rsid w:val="00461F04"/>
    <w:rsid w:val="00465C6F"/>
    <w:rsid w:val="004669EF"/>
    <w:rsid w:val="00470F7B"/>
    <w:rsid w:val="004714C4"/>
    <w:rsid w:val="0047244A"/>
    <w:rsid w:val="00473C8F"/>
    <w:rsid w:val="004751EE"/>
    <w:rsid w:val="00477C51"/>
    <w:rsid w:val="00481346"/>
    <w:rsid w:val="00481E39"/>
    <w:rsid w:val="004827EF"/>
    <w:rsid w:val="004840F2"/>
    <w:rsid w:val="00485BAB"/>
    <w:rsid w:val="00485EBF"/>
    <w:rsid w:val="00486E44"/>
    <w:rsid w:val="00487DB8"/>
    <w:rsid w:val="00487FD0"/>
    <w:rsid w:val="00492570"/>
    <w:rsid w:val="00495BC3"/>
    <w:rsid w:val="004A030A"/>
    <w:rsid w:val="004A162E"/>
    <w:rsid w:val="004A3F49"/>
    <w:rsid w:val="004A6016"/>
    <w:rsid w:val="004A7D1C"/>
    <w:rsid w:val="004B10D0"/>
    <w:rsid w:val="004B2D6F"/>
    <w:rsid w:val="004B2FA4"/>
    <w:rsid w:val="004B4A72"/>
    <w:rsid w:val="004C25C2"/>
    <w:rsid w:val="004C2F92"/>
    <w:rsid w:val="004C3309"/>
    <w:rsid w:val="004C3878"/>
    <w:rsid w:val="004C3BE5"/>
    <w:rsid w:val="004C3FA7"/>
    <w:rsid w:val="004C7B34"/>
    <w:rsid w:val="004D0434"/>
    <w:rsid w:val="004D0C4D"/>
    <w:rsid w:val="004D1069"/>
    <w:rsid w:val="004D6F05"/>
    <w:rsid w:val="004D71FB"/>
    <w:rsid w:val="004D7AD7"/>
    <w:rsid w:val="004E5F30"/>
    <w:rsid w:val="004E61C5"/>
    <w:rsid w:val="004E750B"/>
    <w:rsid w:val="004F0751"/>
    <w:rsid w:val="004F08D0"/>
    <w:rsid w:val="004F1E4C"/>
    <w:rsid w:val="004F58FA"/>
    <w:rsid w:val="004F7F4C"/>
    <w:rsid w:val="0050051F"/>
    <w:rsid w:val="00500C4E"/>
    <w:rsid w:val="005034C1"/>
    <w:rsid w:val="005036CE"/>
    <w:rsid w:val="00504349"/>
    <w:rsid w:val="005054B0"/>
    <w:rsid w:val="00505FA8"/>
    <w:rsid w:val="005070A4"/>
    <w:rsid w:val="00510ADF"/>
    <w:rsid w:val="00511CF0"/>
    <w:rsid w:val="00513FEB"/>
    <w:rsid w:val="00521F5A"/>
    <w:rsid w:val="00522967"/>
    <w:rsid w:val="00523E7F"/>
    <w:rsid w:val="00524F79"/>
    <w:rsid w:val="00527FFE"/>
    <w:rsid w:val="00530CF4"/>
    <w:rsid w:val="00532796"/>
    <w:rsid w:val="00537808"/>
    <w:rsid w:val="0054110A"/>
    <w:rsid w:val="005446F4"/>
    <w:rsid w:val="00544CD4"/>
    <w:rsid w:val="00555E59"/>
    <w:rsid w:val="005564B1"/>
    <w:rsid w:val="0056167E"/>
    <w:rsid w:val="00561E80"/>
    <w:rsid w:val="00563D00"/>
    <w:rsid w:val="00564626"/>
    <w:rsid w:val="00564B55"/>
    <w:rsid w:val="00565A7B"/>
    <w:rsid w:val="00565B49"/>
    <w:rsid w:val="00566637"/>
    <w:rsid w:val="005675E3"/>
    <w:rsid w:val="0057065D"/>
    <w:rsid w:val="00571BF4"/>
    <w:rsid w:val="005726C0"/>
    <w:rsid w:val="00575498"/>
    <w:rsid w:val="00576A17"/>
    <w:rsid w:val="005849CE"/>
    <w:rsid w:val="00590C04"/>
    <w:rsid w:val="005915BD"/>
    <w:rsid w:val="00591B7B"/>
    <w:rsid w:val="00595A79"/>
    <w:rsid w:val="00595DF9"/>
    <w:rsid w:val="005A097B"/>
    <w:rsid w:val="005A304F"/>
    <w:rsid w:val="005A3396"/>
    <w:rsid w:val="005A4FB9"/>
    <w:rsid w:val="005A5CCA"/>
    <w:rsid w:val="005A72BE"/>
    <w:rsid w:val="005B0162"/>
    <w:rsid w:val="005B07B1"/>
    <w:rsid w:val="005B11B6"/>
    <w:rsid w:val="005B1E20"/>
    <w:rsid w:val="005B4A98"/>
    <w:rsid w:val="005C059D"/>
    <w:rsid w:val="005C2133"/>
    <w:rsid w:val="005C450B"/>
    <w:rsid w:val="005C46BA"/>
    <w:rsid w:val="005C5970"/>
    <w:rsid w:val="005D087E"/>
    <w:rsid w:val="005D7771"/>
    <w:rsid w:val="005D7AC6"/>
    <w:rsid w:val="005E0252"/>
    <w:rsid w:val="005E03AE"/>
    <w:rsid w:val="005E144C"/>
    <w:rsid w:val="005E1686"/>
    <w:rsid w:val="005E5DC9"/>
    <w:rsid w:val="005E6139"/>
    <w:rsid w:val="005E791D"/>
    <w:rsid w:val="005E7D1D"/>
    <w:rsid w:val="005F0C76"/>
    <w:rsid w:val="005F18B2"/>
    <w:rsid w:val="005F500A"/>
    <w:rsid w:val="005F6AE8"/>
    <w:rsid w:val="005F7612"/>
    <w:rsid w:val="005F784F"/>
    <w:rsid w:val="00600C93"/>
    <w:rsid w:val="0060113D"/>
    <w:rsid w:val="00601939"/>
    <w:rsid w:val="00601F22"/>
    <w:rsid w:val="006042C0"/>
    <w:rsid w:val="00604BA6"/>
    <w:rsid w:val="00606A8E"/>
    <w:rsid w:val="0060700D"/>
    <w:rsid w:val="0060769D"/>
    <w:rsid w:val="006104DD"/>
    <w:rsid w:val="0061126B"/>
    <w:rsid w:val="00614444"/>
    <w:rsid w:val="00615B29"/>
    <w:rsid w:val="00617740"/>
    <w:rsid w:val="00621A85"/>
    <w:rsid w:val="006240FB"/>
    <w:rsid w:val="006241D2"/>
    <w:rsid w:val="006267F7"/>
    <w:rsid w:val="00630ADA"/>
    <w:rsid w:val="00631BD8"/>
    <w:rsid w:val="00634A30"/>
    <w:rsid w:val="0063527C"/>
    <w:rsid w:val="006356F7"/>
    <w:rsid w:val="0063698C"/>
    <w:rsid w:val="00636B50"/>
    <w:rsid w:val="00636DD1"/>
    <w:rsid w:val="00641343"/>
    <w:rsid w:val="00641F0D"/>
    <w:rsid w:val="006421D4"/>
    <w:rsid w:val="006424FE"/>
    <w:rsid w:val="00643F7D"/>
    <w:rsid w:val="0064477A"/>
    <w:rsid w:val="00645252"/>
    <w:rsid w:val="0064562E"/>
    <w:rsid w:val="00647C83"/>
    <w:rsid w:val="00651E2A"/>
    <w:rsid w:val="00652E03"/>
    <w:rsid w:val="006541E4"/>
    <w:rsid w:val="00655011"/>
    <w:rsid w:val="0066060B"/>
    <w:rsid w:val="00660F9D"/>
    <w:rsid w:val="00661CB9"/>
    <w:rsid w:val="00664592"/>
    <w:rsid w:val="00664C1F"/>
    <w:rsid w:val="00664DDB"/>
    <w:rsid w:val="00666A0D"/>
    <w:rsid w:val="0067239F"/>
    <w:rsid w:val="006759EE"/>
    <w:rsid w:val="006760A3"/>
    <w:rsid w:val="00680921"/>
    <w:rsid w:val="006824FE"/>
    <w:rsid w:val="00683123"/>
    <w:rsid w:val="00684F55"/>
    <w:rsid w:val="006851D2"/>
    <w:rsid w:val="00685BB8"/>
    <w:rsid w:val="006913C0"/>
    <w:rsid w:val="00695144"/>
    <w:rsid w:val="006968F7"/>
    <w:rsid w:val="00696E4F"/>
    <w:rsid w:val="006A4E49"/>
    <w:rsid w:val="006A79FA"/>
    <w:rsid w:val="006A7D89"/>
    <w:rsid w:val="006B05C5"/>
    <w:rsid w:val="006B28A9"/>
    <w:rsid w:val="006B2F04"/>
    <w:rsid w:val="006B6256"/>
    <w:rsid w:val="006B7A0A"/>
    <w:rsid w:val="006B7C05"/>
    <w:rsid w:val="006B7D1C"/>
    <w:rsid w:val="006C3261"/>
    <w:rsid w:val="006C3993"/>
    <w:rsid w:val="006C42F1"/>
    <w:rsid w:val="006C589B"/>
    <w:rsid w:val="006D4FE1"/>
    <w:rsid w:val="006D67C6"/>
    <w:rsid w:val="006E51D3"/>
    <w:rsid w:val="006E5213"/>
    <w:rsid w:val="006E54CA"/>
    <w:rsid w:val="006E5BAF"/>
    <w:rsid w:val="006E6C39"/>
    <w:rsid w:val="006F03E2"/>
    <w:rsid w:val="006F09B9"/>
    <w:rsid w:val="006F3299"/>
    <w:rsid w:val="006F3AB1"/>
    <w:rsid w:val="006F5684"/>
    <w:rsid w:val="006F74BD"/>
    <w:rsid w:val="006F7DA0"/>
    <w:rsid w:val="007017AB"/>
    <w:rsid w:val="00705E51"/>
    <w:rsid w:val="007172A0"/>
    <w:rsid w:val="007220CE"/>
    <w:rsid w:val="007226F7"/>
    <w:rsid w:val="007245B0"/>
    <w:rsid w:val="00726041"/>
    <w:rsid w:val="007266E9"/>
    <w:rsid w:val="00730059"/>
    <w:rsid w:val="00730BC1"/>
    <w:rsid w:val="00733FA4"/>
    <w:rsid w:val="00736C7C"/>
    <w:rsid w:val="00736F76"/>
    <w:rsid w:val="0074167D"/>
    <w:rsid w:val="00741A61"/>
    <w:rsid w:val="0074253A"/>
    <w:rsid w:val="00743453"/>
    <w:rsid w:val="0074610E"/>
    <w:rsid w:val="007526C2"/>
    <w:rsid w:val="007567A6"/>
    <w:rsid w:val="0075690A"/>
    <w:rsid w:val="007571A7"/>
    <w:rsid w:val="007612C0"/>
    <w:rsid w:val="007624A1"/>
    <w:rsid w:val="00762967"/>
    <w:rsid w:val="00763288"/>
    <w:rsid w:val="00763BB6"/>
    <w:rsid w:val="0076478D"/>
    <w:rsid w:val="00766F19"/>
    <w:rsid w:val="00767750"/>
    <w:rsid w:val="00770384"/>
    <w:rsid w:val="0077163D"/>
    <w:rsid w:val="00771DF5"/>
    <w:rsid w:val="00772953"/>
    <w:rsid w:val="00772F22"/>
    <w:rsid w:val="0077373E"/>
    <w:rsid w:val="007769CF"/>
    <w:rsid w:val="00777799"/>
    <w:rsid w:val="007810E1"/>
    <w:rsid w:val="0078241C"/>
    <w:rsid w:val="00790441"/>
    <w:rsid w:val="00790BF8"/>
    <w:rsid w:val="0079133A"/>
    <w:rsid w:val="00791DCE"/>
    <w:rsid w:val="00793E01"/>
    <w:rsid w:val="00794301"/>
    <w:rsid w:val="00794F50"/>
    <w:rsid w:val="00796AA6"/>
    <w:rsid w:val="00797549"/>
    <w:rsid w:val="007B44E7"/>
    <w:rsid w:val="007B6509"/>
    <w:rsid w:val="007C1F4F"/>
    <w:rsid w:val="007C5EEA"/>
    <w:rsid w:val="007C6644"/>
    <w:rsid w:val="007C7895"/>
    <w:rsid w:val="007D21F9"/>
    <w:rsid w:val="007D2856"/>
    <w:rsid w:val="007D5370"/>
    <w:rsid w:val="007D5374"/>
    <w:rsid w:val="007D6EA3"/>
    <w:rsid w:val="007E00F8"/>
    <w:rsid w:val="007E225C"/>
    <w:rsid w:val="007E4CBA"/>
    <w:rsid w:val="007E4D1D"/>
    <w:rsid w:val="007E6B08"/>
    <w:rsid w:val="007E6CEF"/>
    <w:rsid w:val="007F05B8"/>
    <w:rsid w:val="007F2643"/>
    <w:rsid w:val="007F38F9"/>
    <w:rsid w:val="007F4D64"/>
    <w:rsid w:val="008013BE"/>
    <w:rsid w:val="008017C8"/>
    <w:rsid w:val="00804CAA"/>
    <w:rsid w:val="008066E4"/>
    <w:rsid w:val="00810315"/>
    <w:rsid w:val="0081087F"/>
    <w:rsid w:val="0081353A"/>
    <w:rsid w:val="00815F8F"/>
    <w:rsid w:val="00820F8F"/>
    <w:rsid w:val="0082107A"/>
    <w:rsid w:val="008223F6"/>
    <w:rsid w:val="00823009"/>
    <w:rsid w:val="0082635D"/>
    <w:rsid w:val="0082760F"/>
    <w:rsid w:val="00827FD1"/>
    <w:rsid w:val="00830893"/>
    <w:rsid w:val="00831087"/>
    <w:rsid w:val="008322AF"/>
    <w:rsid w:val="00832C6E"/>
    <w:rsid w:val="00833B86"/>
    <w:rsid w:val="0083455B"/>
    <w:rsid w:val="00834F5A"/>
    <w:rsid w:val="00835E5A"/>
    <w:rsid w:val="00837D8C"/>
    <w:rsid w:val="008404B1"/>
    <w:rsid w:val="00841AC7"/>
    <w:rsid w:val="008432A0"/>
    <w:rsid w:val="00843A1C"/>
    <w:rsid w:val="00843CCF"/>
    <w:rsid w:val="008447B6"/>
    <w:rsid w:val="008518EB"/>
    <w:rsid w:val="00852862"/>
    <w:rsid w:val="00852D58"/>
    <w:rsid w:val="008554A2"/>
    <w:rsid w:val="008558AD"/>
    <w:rsid w:val="00856140"/>
    <w:rsid w:val="008566BC"/>
    <w:rsid w:val="00862570"/>
    <w:rsid w:val="00865A87"/>
    <w:rsid w:val="00866734"/>
    <w:rsid w:val="008668AD"/>
    <w:rsid w:val="00866B48"/>
    <w:rsid w:val="00871CE6"/>
    <w:rsid w:val="00874042"/>
    <w:rsid w:val="00874547"/>
    <w:rsid w:val="00874749"/>
    <w:rsid w:val="00874A88"/>
    <w:rsid w:val="00876AFF"/>
    <w:rsid w:val="00877A87"/>
    <w:rsid w:val="00881A57"/>
    <w:rsid w:val="00884480"/>
    <w:rsid w:val="0088540A"/>
    <w:rsid w:val="00885CCC"/>
    <w:rsid w:val="00885FEF"/>
    <w:rsid w:val="0088676C"/>
    <w:rsid w:val="008872C9"/>
    <w:rsid w:val="00890739"/>
    <w:rsid w:val="00890928"/>
    <w:rsid w:val="00891BDE"/>
    <w:rsid w:val="00893999"/>
    <w:rsid w:val="0089695F"/>
    <w:rsid w:val="00896AD0"/>
    <w:rsid w:val="00897198"/>
    <w:rsid w:val="008A05A6"/>
    <w:rsid w:val="008A12ED"/>
    <w:rsid w:val="008A189B"/>
    <w:rsid w:val="008A2562"/>
    <w:rsid w:val="008A2EF7"/>
    <w:rsid w:val="008A45B3"/>
    <w:rsid w:val="008A5E1E"/>
    <w:rsid w:val="008A601D"/>
    <w:rsid w:val="008A613B"/>
    <w:rsid w:val="008A694A"/>
    <w:rsid w:val="008B15B8"/>
    <w:rsid w:val="008B16CB"/>
    <w:rsid w:val="008B4204"/>
    <w:rsid w:val="008B6116"/>
    <w:rsid w:val="008B651D"/>
    <w:rsid w:val="008C19E8"/>
    <w:rsid w:val="008C3784"/>
    <w:rsid w:val="008C66EA"/>
    <w:rsid w:val="008C6737"/>
    <w:rsid w:val="008C699E"/>
    <w:rsid w:val="008C6F54"/>
    <w:rsid w:val="008D2956"/>
    <w:rsid w:val="008D340D"/>
    <w:rsid w:val="008D3FFB"/>
    <w:rsid w:val="008D54B0"/>
    <w:rsid w:val="008E1E3E"/>
    <w:rsid w:val="008E2BCF"/>
    <w:rsid w:val="008E6100"/>
    <w:rsid w:val="008F0018"/>
    <w:rsid w:val="008F16DF"/>
    <w:rsid w:val="008F4FEB"/>
    <w:rsid w:val="008F7936"/>
    <w:rsid w:val="009015C8"/>
    <w:rsid w:val="00901B44"/>
    <w:rsid w:val="00902C91"/>
    <w:rsid w:val="00904E42"/>
    <w:rsid w:val="009124DA"/>
    <w:rsid w:val="00913915"/>
    <w:rsid w:val="00913CD6"/>
    <w:rsid w:val="00915FE8"/>
    <w:rsid w:val="00921FF0"/>
    <w:rsid w:val="00927479"/>
    <w:rsid w:val="00927EB4"/>
    <w:rsid w:val="00930110"/>
    <w:rsid w:val="00933159"/>
    <w:rsid w:val="0093323F"/>
    <w:rsid w:val="00934925"/>
    <w:rsid w:val="00941FB5"/>
    <w:rsid w:val="0094491B"/>
    <w:rsid w:val="00950198"/>
    <w:rsid w:val="00951993"/>
    <w:rsid w:val="00952D0D"/>
    <w:rsid w:val="009530B0"/>
    <w:rsid w:val="00954319"/>
    <w:rsid w:val="0095614E"/>
    <w:rsid w:val="009614BF"/>
    <w:rsid w:val="00964496"/>
    <w:rsid w:val="00964C86"/>
    <w:rsid w:val="00964FAB"/>
    <w:rsid w:val="00970BC0"/>
    <w:rsid w:val="00973579"/>
    <w:rsid w:val="00973E13"/>
    <w:rsid w:val="009748E7"/>
    <w:rsid w:val="00975FB7"/>
    <w:rsid w:val="00976050"/>
    <w:rsid w:val="00980233"/>
    <w:rsid w:val="0098397A"/>
    <w:rsid w:val="00984C91"/>
    <w:rsid w:val="009939DB"/>
    <w:rsid w:val="0099414C"/>
    <w:rsid w:val="00994C37"/>
    <w:rsid w:val="0099536D"/>
    <w:rsid w:val="00997531"/>
    <w:rsid w:val="00997A8B"/>
    <w:rsid w:val="009A0A32"/>
    <w:rsid w:val="009A1A76"/>
    <w:rsid w:val="009A30B0"/>
    <w:rsid w:val="009B0DDC"/>
    <w:rsid w:val="009B2D9F"/>
    <w:rsid w:val="009B5135"/>
    <w:rsid w:val="009B7B82"/>
    <w:rsid w:val="009B7F84"/>
    <w:rsid w:val="009C0152"/>
    <w:rsid w:val="009C0B73"/>
    <w:rsid w:val="009C1212"/>
    <w:rsid w:val="009C1E7F"/>
    <w:rsid w:val="009C3DE2"/>
    <w:rsid w:val="009C5783"/>
    <w:rsid w:val="009C7251"/>
    <w:rsid w:val="009D0946"/>
    <w:rsid w:val="009D0E0B"/>
    <w:rsid w:val="009D32D2"/>
    <w:rsid w:val="009D47C4"/>
    <w:rsid w:val="009D5B6B"/>
    <w:rsid w:val="009E0BFF"/>
    <w:rsid w:val="009E3A07"/>
    <w:rsid w:val="009E3FE2"/>
    <w:rsid w:val="009E5A06"/>
    <w:rsid w:val="009F2476"/>
    <w:rsid w:val="00A0063E"/>
    <w:rsid w:val="00A01CDE"/>
    <w:rsid w:val="00A01D5A"/>
    <w:rsid w:val="00A024E6"/>
    <w:rsid w:val="00A02B05"/>
    <w:rsid w:val="00A05A28"/>
    <w:rsid w:val="00A06E84"/>
    <w:rsid w:val="00A117DD"/>
    <w:rsid w:val="00A11C10"/>
    <w:rsid w:val="00A1479C"/>
    <w:rsid w:val="00A14DFC"/>
    <w:rsid w:val="00A157B8"/>
    <w:rsid w:val="00A20636"/>
    <w:rsid w:val="00A23831"/>
    <w:rsid w:val="00A24FAC"/>
    <w:rsid w:val="00A259FB"/>
    <w:rsid w:val="00A27CF0"/>
    <w:rsid w:val="00A3233C"/>
    <w:rsid w:val="00A33F7E"/>
    <w:rsid w:val="00A33F9E"/>
    <w:rsid w:val="00A342B2"/>
    <w:rsid w:val="00A353D9"/>
    <w:rsid w:val="00A354B1"/>
    <w:rsid w:val="00A360C2"/>
    <w:rsid w:val="00A3679B"/>
    <w:rsid w:val="00A42360"/>
    <w:rsid w:val="00A45662"/>
    <w:rsid w:val="00A45B2A"/>
    <w:rsid w:val="00A51262"/>
    <w:rsid w:val="00A51F3A"/>
    <w:rsid w:val="00A52DB9"/>
    <w:rsid w:val="00A55F34"/>
    <w:rsid w:val="00A565E2"/>
    <w:rsid w:val="00A57329"/>
    <w:rsid w:val="00A5762B"/>
    <w:rsid w:val="00A632EE"/>
    <w:rsid w:val="00A63B56"/>
    <w:rsid w:val="00A644DF"/>
    <w:rsid w:val="00A66914"/>
    <w:rsid w:val="00A72E0E"/>
    <w:rsid w:val="00A73B48"/>
    <w:rsid w:val="00A73DCF"/>
    <w:rsid w:val="00A73DE1"/>
    <w:rsid w:val="00A76A23"/>
    <w:rsid w:val="00A775C2"/>
    <w:rsid w:val="00A77DD9"/>
    <w:rsid w:val="00A818AF"/>
    <w:rsid w:val="00A83E31"/>
    <w:rsid w:val="00A8441E"/>
    <w:rsid w:val="00A92224"/>
    <w:rsid w:val="00A92A1B"/>
    <w:rsid w:val="00A95E09"/>
    <w:rsid w:val="00AA0690"/>
    <w:rsid w:val="00AA1115"/>
    <w:rsid w:val="00AA4BDC"/>
    <w:rsid w:val="00AA54C8"/>
    <w:rsid w:val="00AA702B"/>
    <w:rsid w:val="00AB1D9E"/>
    <w:rsid w:val="00AB29D8"/>
    <w:rsid w:val="00AB4363"/>
    <w:rsid w:val="00AB7C69"/>
    <w:rsid w:val="00AC1C33"/>
    <w:rsid w:val="00AC226C"/>
    <w:rsid w:val="00AC29CF"/>
    <w:rsid w:val="00AC35E4"/>
    <w:rsid w:val="00AC3787"/>
    <w:rsid w:val="00AC3C43"/>
    <w:rsid w:val="00AC56FB"/>
    <w:rsid w:val="00AC65D0"/>
    <w:rsid w:val="00AC7504"/>
    <w:rsid w:val="00AC7E72"/>
    <w:rsid w:val="00AD0522"/>
    <w:rsid w:val="00AD0829"/>
    <w:rsid w:val="00AD4AD4"/>
    <w:rsid w:val="00AD6CA6"/>
    <w:rsid w:val="00AE186D"/>
    <w:rsid w:val="00AE1E91"/>
    <w:rsid w:val="00AE39B8"/>
    <w:rsid w:val="00AE3A58"/>
    <w:rsid w:val="00AE4142"/>
    <w:rsid w:val="00AF1250"/>
    <w:rsid w:val="00AF2CB0"/>
    <w:rsid w:val="00AF3456"/>
    <w:rsid w:val="00AF3E23"/>
    <w:rsid w:val="00AF5FA9"/>
    <w:rsid w:val="00AF64A6"/>
    <w:rsid w:val="00AF7625"/>
    <w:rsid w:val="00AF7A66"/>
    <w:rsid w:val="00B0542D"/>
    <w:rsid w:val="00B06462"/>
    <w:rsid w:val="00B073FC"/>
    <w:rsid w:val="00B14A15"/>
    <w:rsid w:val="00B15063"/>
    <w:rsid w:val="00B171F8"/>
    <w:rsid w:val="00B207B1"/>
    <w:rsid w:val="00B20D96"/>
    <w:rsid w:val="00B22CAF"/>
    <w:rsid w:val="00B26CC6"/>
    <w:rsid w:val="00B314FF"/>
    <w:rsid w:val="00B35245"/>
    <w:rsid w:val="00B36639"/>
    <w:rsid w:val="00B40509"/>
    <w:rsid w:val="00B40805"/>
    <w:rsid w:val="00B41B9C"/>
    <w:rsid w:val="00B4396F"/>
    <w:rsid w:val="00B44249"/>
    <w:rsid w:val="00B452E0"/>
    <w:rsid w:val="00B4694B"/>
    <w:rsid w:val="00B51437"/>
    <w:rsid w:val="00B5172D"/>
    <w:rsid w:val="00B51D1E"/>
    <w:rsid w:val="00B52FBA"/>
    <w:rsid w:val="00B53EAE"/>
    <w:rsid w:val="00B5557B"/>
    <w:rsid w:val="00B56C45"/>
    <w:rsid w:val="00B6116C"/>
    <w:rsid w:val="00B61D62"/>
    <w:rsid w:val="00B6318E"/>
    <w:rsid w:val="00B63A6D"/>
    <w:rsid w:val="00B652EC"/>
    <w:rsid w:val="00B6661A"/>
    <w:rsid w:val="00B66688"/>
    <w:rsid w:val="00B66B42"/>
    <w:rsid w:val="00B677D7"/>
    <w:rsid w:val="00B67EB3"/>
    <w:rsid w:val="00B71303"/>
    <w:rsid w:val="00B75FD2"/>
    <w:rsid w:val="00B7759B"/>
    <w:rsid w:val="00B80EBA"/>
    <w:rsid w:val="00B8163F"/>
    <w:rsid w:val="00B87EEE"/>
    <w:rsid w:val="00B87F8E"/>
    <w:rsid w:val="00B91442"/>
    <w:rsid w:val="00B92DAF"/>
    <w:rsid w:val="00B93573"/>
    <w:rsid w:val="00B9445C"/>
    <w:rsid w:val="00B9635E"/>
    <w:rsid w:val="00B96CCC"/>
    <w:rsid w:val="00B97369"/>
    <w:rsid w:val="00B974E5"/>
    <w:rsid w:val="00BA165B"/>
    <w:rsid w:val="00BA1AF2"/>
    <w:rsid w:val="00BA4276"/>
    <w:rsid w:val="00BA54EA"/>
    <w:rsid w:val="00BA7347"/>
    <w:rsid w:val="00BB2F2E"/>
    <w:rsid w:val="00BB45F8"/>
    <w:rsid w:val="00BB5B75"/>
    <w:rsid w:val="00BB725D"/>
    <w:rsid w:val="00BC0724"/>
    <w:rsid w:val="00BC1E58"/>
    <w:rsid w:val="00BC3659"/>
    <w:rsid w:val="00BC6FAA"/>
    <w:rsid w:val="00BC7AB1"/>
    <w:rsid w:val="00BD002A"/>
    <w:rsid w:val="00BD0735"/>
    <w:rsid w:val="00BD1603"/>
    <w:rsid w:val="00BD1E16"/>
    <w:rsid w:val="00BD427A"/>
    <w:rsid w:val="00BD5818"/>
    <w:rsid w:val="00BD621B"/>
    <w:rsid w:val="00BD7C02"/>
    <w:rsid w:val="00BE1605"/>
    <w:rsid w:val="00BE2152"/>
    <w:rsid w:val="00BE7FC4"/>
    <w:rsid w:val="00BF273E"/>
    <w:rsid w:val="00BF3702"/>
    <w:rsid w:val="00BF3995"/>
    <w:rsid w:val="00BF4E88"/>
    <w:rsid w:val="00BF4FB2"/>
    <w:rsid w:val="00BF602D"/>
    <w:rsid w:val="00BF7A5D"/>
    <w:rsid w:val="00BF7B1A"/>
    <w:rsid w:val="00C0020D"/>
    <w:rsid w:val="00C045CB"/>
    <w:rsid w:val="00C0474B"/>
    <w:rsid w:val="00C05769"/>
    <w:rsid w:val="00C06487"/>
    <w:rsid w:val="00C10FC3"/>
    <w:rsid w:val="00C11F27"/>
    <w:rsid w:val="00C12378"/>
    <w:rsid w:val="00C12A30"/>
    <w:rsid w:val="00C12D36"/>
    <w:rsid w:val="00C14B6D"/>
    <w:rsid w:val="00C16540"/>
    <w:rsid w:val="00C2053A"/>
    <w:rsid w:val="00C209C5"/>
    <w:rsid w:val="00C20BCB"/>
    <w:rsid w:val="00C20F7C"/>
    <w:rsid w:val="00C217C2"/>
    <w:rsid w:val="00C25826"/>
    <w:rsid w:val="00C30B17"/>
    <w:rsid w:val="00C30F04"/>
    <w:rsid w:val="00C33751"/>
    <w:rsid w:val="00C33870"/>
    <w:rsid w:val="00C3552E"/>
    <w:rsid w:val="00C36E3F"/>
    <w:rsid w:val="00C37992"/>
    <w:rsid w:val="00C42F57"/>
    <w:rsid w:val="00C43236"/>
    <w:rsid w:val="00C4371C"/>
    <w:rsid w:val="00C4441F"/>
    <w:rsid w:val="00C44A0E"/>
    <w:rsid w:val="00C4521A"/>
    <w:rsid w:val="00C45683"/>
    <w:rsid w:val="00C45B5B"/>
    <w:rsid w:val="00C4625C"/>
    <w:rsid w:val="00C47BC7"/>
    <w:rsid w:val="00C512A1"/>
    <w:rsid w:val="00C519BE"/>
    <w:rsid w:val="00C55F0B"/>
    <w:rsid w:val="00C567C3"/>
    <w:rsid w:val="00C56CE0"/>
    <w:rsid w:val="00C63121"/>
    <w:rsid w:val="00C63686"/>
    <w:rsid w:val="00C65F5B"/>
    <w:rsid w:val="00C66DED"/>
    <w:rsid w:val="00C723C7"/>
    <w:rsid w:val="00C72BB0"/>
    <w:rsid w:val="00C74376"/>
    <w:rsid w:val="00C76DF9"/>
    <w:rsid w:val="00C80817"/>
    <w:rsid w:val="00C80B3D"/>
    <w:rsid w:val="00C81101"/>
    <w:rsid w:val="00C83A3D"/>
    <w:rsid w:val="00C83B27"/>
    <w:rsid w:val="00C84A70"/>
    <w:rsid w:val="00C85213"/>
    <w:rsid w:val="00C86769"/>
    <w:rsid w:val="00C9119F"/>
    <w:rsid w:val="00C93720"/>
    <w:rsid w:val="00C94398"/>
    <w:rsid w:val="00C944F7"/>
    <w:rsid w:val="00C945D5"/>
    <w:rsid w:val="00C9497B"/>
    <w:rsid w:val="00C96AF4"/>
    <w:rsid w:val="00C96CBF"/>
    <w:rsid w:val="00CA2F19"/>
    <w:rsid w:val="00CA302F"/>
    <w:rsid w:val="00CA45C2"/>
    <w:rsid w:val="00CA4A5B"/>
    <w:rsid w:val="00CB1FA1"/>
    <w:rsid w:val="00CB4248"/>
    <w:rsid w:val="00CB574A"/>
    <w:rsid w:val="00CC07FA"/>
    <w:rsid w:val="00CC0969"/>
    <w:rsid w:val="00CC2B06"/>
    <w:rsid w:val="00CC69A9"/>
    <w:rsid w:val="00CD088D"/>
    <w:rsid w:val="00CD0AFF"/>
    <w:rsid w:val="00CD0F32"/>
    <w:rsid w:val="00CD1A5D"/>
    <w:rsid w:val="00CD2FC9"/>
    <w:rsid w:val="00CD3AB6"/>
    <w:rsid w:val="00CD3D3C"/>
    <w:rsid w:val="00CD3FF1"/>
    <w:rsid w:val="00CD5835"/>
    <w:rsid w:val="00CD58CB"/>
    <w:rsid w:val="00CE2E1B"/>
    <w:rsid w:val="00CF2130"/>
    <w:rsid w:val="00CF3751"/>
    <w:rsid w:val="00CF5BA7"/>
    <w:rsid w:val="00CF73BA"/>
    <w:rsid w:val="00D01C97"/>
    <w:rsid w:val="00D02837"/>
    <w:rsid w:val="00D03787"/>
    <w:rsid w:val="00D03E69"/>
    <w:rsid w:val="00D046F0"/>
    <w:rsid w:val="00D0516F"/>
    <w:rsid w:val="00D06141"/>
    <w:rsid w:val="00D123D4"/>
    <w:rsid w:val="00D125D2"/>
    <w:rsid w:val="00D14B3B"/>
    <w:rsid w:val="00D16C34"/>
    <w:rsid w:val="00D20194"/>
    <w:rsid w:val="00D20FF1"/>
    <w:rsid w:val="00D220AE"/>
    <w:rsid w:val="00D2301B"/>
    <w:rsid w:val="00D23C5C"/>
    <w:rsid w:val="00D24B87"/>
    <w:rsid w:val="00D300CA"/>
    <w:rsid w:val="00D3251B"/>
    <w:rsid w:val="00D343EB"/>
    <w:rsid w:val="00D34444"/>
    <w:rsid w:val="00D349FC"/>
    <w:rsid w:val="00D35C88"/>
    <w:rsid w:val="00D3729E"/>
    <w:rsid w:val="00D40219"/>
    <w:rsid w:val="00D43286"/>
    <w:rsid w:val="00D43BB2"/>
    <w:rsid w:val="00D457CE"/>
    <w:rsid w:val="00D45C1C"/>
    <w:rsid w:val="00D463B5"/>
    <w:rsid w:val="00D4744A"/>
    <w:rsid w:val="00D479D3"/>
    <w:rsid w:val="00D51AC1"/>
    <w:rsid w:val="00D53C87"/>
    <w:rsid w:val="00D557EC"/>
    <w:rsid w:val="00D56FB3"/>
    <w:rsid w:val="00D60B26"/>
    <w:rsid w:val="00D640FF"/>
    <w:rsid w:val="00D648A1"/>
    <w:rsid w:val="00D66D71"/>
    <w:rsid w:val="00D671B5"/>
    <w:rsid w:val="00D726E3"/>
    <w:rsid w:val="00D7704B"/>
    <w:rsid w:val="00D77BBD"/>
    <w:rsid w:val="00D80D97"/>
    <w:rsid w:val="00D832E0"/>
    <w:rsid w:val="00D84C53"/>
    <w:rsid w:val="00D90EA1"/>
    <w:rsid w:val="00D918D5"/>
    <w:rsid w:val="00D954F4"/>
    <w:rsid w:val="00D9647C"/>
    <w:rsid w:val="00D964BE"/>
    <w:rsid w:val="00DA1D54"/>
    <w:rsid w:val="00DA204E"/>
    <w:rsid w:val="00DA29FE"/>
    <w:rsid w:val="00DA5ED8"/>
    <w:rsid w:val="00DA6EAC"/>
    <w:rsid w:val="00DB0E57"/>
    <w:rsid w:val="00DB17D5"/>
    <w:rsid w:val="00DB2404"/>
    <w:rsid w:val="00DB6763"/>
    <w:rsid w:val="00DB73D4"/>
    <w:rsid w:val="00DB7FF6"/>
    <w:rsid w:val="00DC10B0"/>
    <w:rsid w:val="00DC1A94"/>
    <w:rsid w:val="00DC28F8"/>
    <w:rsid w:val="00DC29F5"/>
    <w:rsid w:val="00DC4428"/>
    <w:rsid w:val="00DC6B0D"/>
    <w:rsid w:val="00DC7130"/>
    <w:rsid w:val="00DD0D9C"/>
    <w:rsid w:val="00DD148A"/>
    <w:rsid w:val="00DD340F"/>
    <w:rsid w:val="00DD43A0"/>
    <w:rsid w:val="00DD4490"/>
    <w:rsid w:val="00DD470F"/>
    <w:rsid w:val="00DD5255"/>
    <w:rsid w:val="00DD5D32"/>
    <w:rsid w:val="00DE0427"/>
    <w:rsid w:val="00DE31EE"/>
    <w:rsid w:val="00DE60A5"/>
    <w:rsid w:val="00DE6AAA"/>
    <w:rsid w:val="00DE7A4A"/>
    <w:rsid w:val="00DE7D60"/>
    <w:rsid w:val="00DE7EA6"/>
    <w:rsid w:val="00DF3F3F"/>
    <w:rsid w:val="00DF6AE7"/>
    <w:rsid w:val="00DF7488"/>
    <w:rsid w:val="00E0113C"/>
    <w:rsid w:val="00E02875"/>
    <w:rsid w:val="00E04E38"/>
    <w:rsid w:val="00E04FBB"/>
    <w:rsid w:val="00E054AB"/>
    <w:rsid w:val="00E06005"/>
    <w:rsid w:val="00E0653B"/>
    <w:rsid w:val="00E07005"/>
    <w:rsid w:val="00E07791"/>
    <w:rsid w:val="00E07F6D"/>
    <w:rsid w:val="00E11AA7"/>
    <w:rsid w:val="00E140AD"/>
    <w:rsid w:val="00E142CE"/>
    <w:rsid w:val="00E1690B"/>
    <w:rsid w:val="00E21554"/>
    <w:rsid w:val="00E22894"/>
    <w:rsid w:val="00E2388D"/>
    <w:rsid w:val="00E24B95"/>
    <w:rsid w:val="00E252E5"/>
    <w:rsid w:val="00E256A5"/>
    <w:rsid w:val="00E36B09"/>
    <w:rsid w:val="00E41DCB"/>
    <w:rsid w:val="00E41F30"/>
    <w:rsid w:val="00E42C62"/>
    <w:rsid w:val="00E4519A"/>
    <w:rsid w:val="00E50D3B"/>
    <w:rsid w:val="00E51127"/>
    <w:rsid w:val="00E56B21"/>
    <w:rsid w:val="00E57C65"/>
    <w:rsid w:val="00E60DEA"/>
    <w:rsid w:val="00E64CB6"/>
    <w:rsid w:val="00E65586"/>
    <w:rsid w:val="00E655C1"/>
    <w:rsid w:val="00E65C76"/>
    <w:rsid w:val="00E65DC8"/>
    <w:rsid w:val="00E70D15"/>
    <w:rsid w:val="00E71166"/>
    <w:rsid w:val="00E72011"/>
    <w:rsid w:val="00E8143D"/>
    <w:rsid w:val="00E843B6"/>
    <w:rsid w:val="00E85D84"/>
    <w:rsid w:val="00E8746F"/>
    <w:rsid w:val="00E9373D"/>
    <w:rsid w:val="00E96C27"/>
    <w:rsid w:val="00E975ED"/>
    <w:rsid w:val="00EA11DA"/>
    <w:rsid w:val="00EA45E4"/>
    <w:rsid w:val="00EA6B17"/>
    <w:rsid w:val="00EA77C5"/>
    <w:rsid w:val="00EB0BBF"/>
    <w:rsid w:val="00EB293B"/>
    <w:rsid w:val="00EB3E6C"/>
    <w:rsid w:val="00EB545C"/>
    <w:rsid w:val="00EB65FD"/>
    <w:rsid w:val="00EC066E"/>
    <w:rsid w:val="00EC0A25"/>
    <w:rsid w:val="00EC2382"/>
    <w:rsid w:val="00EC26C0"/>
    <w:rsid w:val="00EC3425"/>
    <w:rsid w:val="00EC45D3"/>
    <w:rsid w:val="00EC5073"/>
    <w:rsid w:val="00EC7B9F"/>
    <w:rsid w:val="00ED23CE"/>
    <w:rsid w:val="00ED2972"/>
    <w:rsid w:val="00ED46A1"/>
    <w:rsid w:val="00ED6485"/>
    <w:rsid w:val="00ED7F24"/>
    <w:rsid w:val="00EE054F"/>
    <w:rsid w:val="00EE21C7"/>
    <w:rsid w:val="00EE3B2F"/>
    <w:rsid w:val="00EE4141"/>
    <w:rsid w:val="00EF03D5"/>
    <w:rsid w:val="00EF0614"/>
    <w:rsid w:val="00EF138A"/>
    <w:rsid w:val="00EF1546"/>
    <w:rsid w:val="00EF19FC"/>
    <w:rsid w:val="00EF3636"/>
    <w:rsid w:val="00EF3CEF"/>
    <w:rsid w:val="00EF4052"/>
    <w:rsid w:val="00EF57E5"/>
    <w:rsid w:val="00EF59FC"/>
    <w:rsid w:val="00EF6D26"/>
    <w:rsid w:val="00F00A0B"/>
    <w:rsid w:val="00F058CC"/>
    <w:rsid w:val="00F0725F"/>
    <w:rsid w:val="00F10E89"/>
    <w:rsid w:val="00F1211A"/>
    <w:rsid w:val="00F12823"/>
    <w:rsid w:val="00F13E03"/>
    <w:rsid w:val="00F13E08"/>
    <w:rsid w:val="00F15CC4"/>
    <w:rsid w:val="00F20B16"/>
    <w:rsid w:val="00F20E18"/>
    <w:rsid w:val="00F2215A"/>
    <w:rsid w:val="00F2489C"/>
    <w:rsid w:val="00F2509D"/>
    <w:rsid w:val="00F26C6C"/>
    <w:rsid w:val="00F26DF5"/>
    <w:rsid w:val="00F27D93"/>
    <w:rsid w:val="00F31150"/>
    <w:rsid w:val="00F3214F"/>
    <w:rsid w:val="00F33B42"/>
    <w:rsid w:val="00F367EC"/>
    <w:rsid w:val="00F37BFB"/>
    <w:rsid w:val="00F5256C"/>
    <w:rsid w:val="00F5382F"/>
    <w:rsid w:val="00F55204"/>
    <w:rsid w:val="00F6027D"/>
    <w:rsid w:val="00F60720"/>
    <w:rsid w:val="00F6148A"/>
    <w:rsid w:val="00F628FA"/>
    <w:rsid w:val="00F62F58"/>
    <w:rsid w:val="00F636D3"/>
    <w:rsid w:val="00F63A46"/>
    <w:rsid w:val="00F65F30"/>
    <w:rsid w:val="00F67935"/>
    <w:rsid w:val="00F67A06"/>
    <w:rsid w:val="00F67D0D"/>
    <w:rsid w:val="00F70F93"/>
    <w:rsid w:val="00F711F4"/>
    <w:rsid w:val="00F73579"/>
    <w:rsid w:val="00F7599D"/>
    <w:rsid w:val="00F75D6D"/>
    <w:rsid w:val="00F77FE5"/>
    <w:rsid w:val="00F8299F"/>
    <w:rsid w:val="00F83A81"/>
    <w:rsid w:val="00F851F0"/>
    <w:rsid w:val="00F873FD"/>
    <w:rsid w:val="00F87D01"/>
    <w:rsid w:val="00F90B91"/>
    <w:rsid w:val="00F94E8D"/>
    <w:rsid w:val="00F95864"/>
    <w:rsid w:val="00F96D36"/>
    <w:rsid w:val="00F971AF"/>
    <w:rsid w:val="00F977E5"/>
    <w:rsid w:val="00F97953"/>
    <w:rsid w:val="00FA00DC"/>
    <w:rsid w:val="00FA05C3"/>
    <w:rsid w:val="00FA1627"/>
    <w:rsid w:val="00FA29D5"/>
    <w:rsid w:val="00FA60E4"/>
    <w:rsid w:val="00FB212D"/>
    <w:rsid w:val="00FB2C35"/>
    <w:rsid w:val="00FB322D"/>
    <w:rsid w:val="00FB37D7"/>
    <w:rsid w:val="00FB4CCA"/>
    <w:rsid w:val="00FB6412"/>
    <w:rsid w:val="00FB6DFD"/>
    <w:rsid w:val="00FB7679"/>
    <w:rsid w:val="00FC043D"/>
    <w:rsid w:val="00FC1333"/>
    <w:rsid w:val="00FC28F5"/>
    <w:rsid w:val="00FD0B77"/>
    <w:rsid w:val="00FD1252"/>
    <w:rsid w:val="00FD13F6"/>
    <w:rsid w:val="00FD27BF"/>
    <w:rsid w:val="00FD30E0"/>
    <w:rsid w:val="00FD4C7D"/>
    <w:rsid w:val="00FD7928"/>
    <w:rsid w:val="00FE00C5"/>
    <w:rsid w:val="00FE0D97"/>
    <w:rsid w:val="00FE1356"/>
    <w:rsid w:val="00FE1A70"/>
    <w:rsid w:val="00FE405E"/>
    <w:rsid w:val="00FE520C"/>
    <w:rsid w:val="00FE521D"/>
    <w:rsid w:val="00FF4CF5"/>
    <w:rsid w:val="00FF5C98"/>
    <w:rsid w:val="00FF7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2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basedOn w:val="a"/>
    <w:next w:val="a"/>
    <w:link w:val="10"/>
    <w:uiPriority w:val="9"/>
    <w:qFormat/>
    <w:rsid w:val="00C723C7"/>
    <w:pPr>
      <w:keepNext/>
      <w:spacing w:line="240" w:lineRule="auto"/>
      <w:outlineLvl w:val="0"/>
    </w:pPr>
    <w:rPr>
      <w:b/>
      <w:sz w:val="32"/>
      <w:lang w:val="x-none"/>
    </w:rPr>
  </w:style>
  <w:style w:type="paragraph" w:styleId="2">
    <w:name w:val="heading 2"/>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iPriority w:val="9"/>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uiPriority w:val="9"/>
    <w:rsid w:val="00C723C7"/>
    <w:rPr>
      <w:rFonts w:ascii="Times New Roman" w:eastAsia="Times New Roman" w:hAnsi="Times New Roman"/>
      <w:b/>
      <w:sz w:val="32"/>
      <w:szCs w:val="24"/>
      <w:lang w:val="x-none"/>
    </w:rPr>
  </w:style>
  <w:style w:type="character" w:styleId="af">
    <w:name w:val="page number"/>
    <w:uiPriority w:val="99"/>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locked/>
    <w:rsid w:val="000260AC"/>
    <w:rPr>
      <w:rFonts w:eastAsia="Times New Roman" w:cs="Times New Roman"/>
    </w:rPr>
  </w:style>
  <w:style w:type="paragraph" w:styleId="af2">
    <w:name w:val="Normal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iPriority w:val="99"/>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uiPriority w:val="99"/>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uiPriority w:val="9"/>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uiPriority w:val="11"/>
    <w:qFormat/>
    <w:rsid w:val="006C42F1"/>
    <w:rPr>
      <w:lang w:val="x-none"/>
    </w:rPr>
  </w:style>
  <w:style w:type="character" w:customStyle="1" w:styleId="af9">
    <w:name w:val="Подзаголовок Знак"/>
    <w:link w:val="af8"/>
    <w:uiPriority w:val="11"/>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1F6D97"/>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iPriority w:val="35"/>
    <w:semiHidden/>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iPriority w:val="99"/>
    <w:semiHidden/>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basedOn w:val="a"/>
    <w:next w:val="a"/>
    <w:link w:val="10"/>
    <w:uiPriority w:val="9"/>
    <w:qFormat/>
    <w:rsid w:val="00C723C7"/>
    <w:pPr>
      <w:keepNext/>
      <w:spacing w:line="240" w:lineRule="auto"/>
      <w:outlineLvl w:val="0"/>
    </w:pPr>
    <w:rPr>
      <w:b/>
      <w:sz w:val="32"/>
      <w:lang w:val="x-none"/>
    </w:rPr>
  </w:style>
  <w:style w:type="paragraph" w:styleId="2">
    <w:name w:val="heading 2"/>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iPriority w:val="9"/>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link w:val="1"/>
    <w:uiPriority w:val="9"/>
    <w:rsid w:val="00C723C7"/>
    <w:rPr>
      <w:rFonts w:ascii="Times New Roman" w:eastAsia="Times New Roman" w:hAnsi="Times New Roman"/>
      <w:b/>
      <w:sz w:val="32"/>
      <w:szCs w:val="24"/>
      <w:lang w:val="x-none"/>
    </w:rPr>
  </w:style>
  <w:style w:type="character" w:styleId="af">
    <w:name w:val="page number"/>
    <w:uiPriority w:val="99"/>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locked/>
    <w:rsid w:val="000260AC"/>
    <w:rPr>
      <w:rFonts w:eastAsia="Times New Roman" w:cs="Times New Roman"/>
    </w:rPr>
  </w:style>
  <w:style w:type="paragraph" w:styleId="af2">
    <w:name w:val="Normal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iPriority w:val="99"/>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uiPriority w:val="99"/>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uiPriority w:val="9"/>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uiPriority w:val="11"/>
    <w:qFormat/>
    <w:rsid w:val="006C42F1"/>
    <w:rPr>
      <w:lang w:val="x-none"/>
    </w:rPr>
  </w:style>
  <w:style w:type="character" w:customStyle="1" w:styleId="af9">
    <w:name w:val="Подзаголовок Знак"/>
    <w:link w:val="af8"/>
    <w:uiPriority w:val="11"/>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1F6D97"/>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iPriority w:val="35"/>
    <w:semiHidden/>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iPriority w:val="99"/>
    <w:semiHidden/>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724">
      <w:bodyDiv w:val="1"/>
      <w:marLeft w:val="0"/>
      <w:marRight w:val="0"/>
      <w:marTop w:val="0"/>
      <w:marBottom w:val="0"/>
      <w:divBdr>
        <w:top w:val="none" w:sz="0" w:space="0" w:color="auto"/>
        <w:left w:val="none" w:sz="0" w:space="0" w:color="auto"/>
        <w:bottom w:val="none" w:sz="0" w:space="0" w:color="auto"/>
        <w:right w:val="none" w:sz="0" w:space="0" w:color="auto"/>
      </w:divBdr>
    </w:div>
    <w:div w:id="18359009">
      <w:bodyDiv w:val="1"/>
      <w:marLeft w:val="0"/>
      <w:marRight w:val="0"/>
      <w:marTop w:val="0"/>
      <w:marBottom w:val="0"/>
      <w:divBdr>
        <w:top w:val="none" w:sz="0" w:space="0" w:color="auto"/>
        <w:left w:val="none" w:sz="0" w:space="0" w:color="auto"/>
        <w:bottom w:val="none" w:sz="0" w:space="0" w:color="auto"/>
        <w:right w:val="none" w:sz="0" w:space="0" w:color="auto"/>
      </w:divBdr>
    </w:div>
    <w:div w:id="35860571">
      <w:bodyDiv w:val="1"/>
      <w:marLeft w:val="0"/>
      <w:marRight w:val="0"/>
      <w:marTop w:val="0"/>
      <w:marBottom w:val="0"/>
      <w:divBdr>
        <w:top w:val="none" w:sz="0" w:space="0" w:color="auto"/>
        <w:left w:val="none" w:sz="0" w:space="0" w:color="auto"/>
        <w:bottom w:val="none" w:sz="0" w:space="0" w:color="auto"/>
        <w:right w:val="none" w:sz="0" w:space="0" w:color="auto"/>
      </w:divBdr>
    </w:div>
    <w:div w:id="59525059">
      <w:bodyDiv w:val="1"/>
      <w:marLeft w:val="0"/>
      <w:marRight w:val="0"/>
      <w:marTop w:val="0"/>
      <w:marBottom w:val="0"/>
      <w:divBdr>
        <w:top w:val="none" w:sz="0" w:space="0" w:color="auto"/>
        <w:left w:val="none" w:sz="0" w:space="0" w:color="auto"/>
        <w:bottom w:val="none" w:sz="0" w:space="0" w:color="auto"/>
        <w:right w:val="none" w:sz="0" w:space="0" w:color="auto"/>
      </w:divBdr>
    </w:div>
    <w:div w:id="88045638">
      <w:bodyDiv w:val="1"/>
      <w:marLeft w:val="0"/>
      <w:marRight w:val="0"/>
      <w:marTop w:val="0"/>
      <w:marBottom w:val="0"/>
      <w:divBdr>
        <w:top w:val="none" w:sz="0" w:space="0" w:color="auto"/>
        <w:left w:val="none" w:sz="0" w:space="0" w:color="auto"/>
        <w:bottom w:val="none" w:sz="0" w:space="0" w:color="auto"/>
        <w:right w:val="none" w:sz="0" w:space="0" w:color="auto"/>
      </w:divBdr>
    </w:div>
    <w:div w:id="105538998">
      <w:bodyDiv w:val="1"/>
      <w:marLeft w:val="0"/>
      <w:marRight w:val="0"/>
      <w:marTop w:val="0"/>
      <w:marBottom w:val="0"/>
      <w:divBdr>
        <w:top w:val="none" w:sz="0" w:space="0" w:color="auto"/>
        <w:left w:val="none" w:sz="0" w:space="0" w:color="auto"/>
        <w:bottom w:val="none" w:sz="0" w:space="0" w:color="auto"/>
        <w:right w:val="none" w:sz="0" w:space="0" w:color="auto"/>
      </w:divBdr>
    </w:div>
    <w:div w:id="112596766">
      <w:bodyDiv w:val="1"/>
      <w:marLeft w:val="0"/>
      <w:marRight w:val="0"/>
      <w:marTop w:val="0"/>
      <w:marBottom w:val="0"/>
      <w:divBdr>
        <w:top w:val="none" w:sz="0" w:space="0" w:color="auto"/>
        <w:left w:val="none" w:sz="0" w:space="0" w:color="auto"/>
        <w:bottom w:val="none" w:sz="0" w:space="0" w:color="auto"/>
        <w:right w:val="none" w:sz="0" w:space="0" w:color="auto"/>
      </w:divBdr>
    </w:div>
    <w:div w:id="118961805">
      <w:bodyDiv w:val="1"/>
      <w:marLeft w:val="0"/>
      <w:marRight w:val="0"/>
      <w:marTop w:val="0"/>
      <w:marBottom w:val="0"/>
      <w:divBdr>
        <w:top w:val="none" w:sz="0" w:space="0" w:color="auto"/>
        <w:left w:val="none" w:sz="0" w:space="0" w:color="auto"/>
        <w:bottom w:val="none" w:sz="0" w:space="0" w:color="auto"/>
        <w:right w:val="none" w:sz="0" w:space="0" w:color="auto"/>
      </w:divBdr>
    </w:div>
    <w:div w:id="123086128">
      <w:bodyDiv w:val="1"/>
      <w:marLeft w:val="0"/>
      <w:marRight w:val="0"/>
      <w:marTop w:val="0"/>
      <w:marBottom w:val="0"/>
      <w:divBdr>
        <w:top w:val="none" w:sz="0" w:space="0" w:color="auto"/>
        <w:left w:val="none" w:sz="0" w:space="0" w:color="auto"/>
        <w:bottom w:val="none" w:sz="0" w:space="0" w:color="auto"/>
        <w:right w:val="none" w:sz="0" w:space="0" w:color="auto"/>
      </w:divBdr>
    </w:div>
    <w:div w:id="148182207">
      <w:bodyDiv w:val="1"/>
      <w:marLeft w:val="0"/>
      <w:marRight w:val="0"/>
      <w:marTop w:val="0"/>
      <w:marBottom w:val="0"/>
      <w:divBdr>
        <w:top w:val="none" w:sz="0" w:space="0" w:color="auto"/>
        <w:left w:val="none" w:sz="0" w:space="0" w:color="auto"/>
        <w:bottom w:val="none" w:sz="0" w:space="0" w:color="auto"/>
        <w:right w:val="none" w:sz="0" w:space="0" w:color="auto"/>
      </w:divBdr>
    </w:div>
    <w:div w:id="148789310">
      <w:bodyDiv w:val="1"/>
      <w:marLeft w:val="0"/>
      <w:marRight w:val="0"/>
      <w:marTop w:val="0"/>
      <w:marBottom w:val="0"/>
      <w:divBdr>
        <w:top w:val="none" w:sz="0" w:space="0" w:color="auto"/>
        <w:left w:val="none" w:sz="0" w:space="0" w:color="auto"/>
        <w:bottom w:val="none" w:sz="0" w:space="0" w:color="auto"/>
        <w:right w:val="none" w:sz="0" w:space="0" w:color="auto"/>
      </w:divBdr>
    </w:div>
    <w:div w:id="152720093">
      <w:bodyDiv w:val="1"/>
      <w:marLeft w:val="0"/>
      <w:marRight w:val="0"/>
      <w:marTop w:val="0"/>
      <w:marBottom w:val="0"/>
      <w:divBdr>
        <w:top w:val="none" w:sz="0" w:space="0" w:color="auto"/>
        <w:left w:val="none" w:sz="0" w:space="0" w:color="auto"/>
        <w:bottom w:val="none" w:sz="0" w:space="0" w:color="auto"/>
        <w:right w:val="none" w:sz="0" w:space="0" w:color="auto"/>
      </w:divBdr>
    </w:div>
    <w:div w:id="158204304">
      <w:bodyDiv w:val="1"/>
      <w:marLeft w:val="0"/>
      <w:marRight w:val="0"/>
      <w:marTop w:val="0"/>
      <w:marBottom w:val="0"/>
      <w:divBdr>
        <w:top w:val="none" w:sz="0" w:space="0" w:color="auto"/>
        <w:left w:val="none" w:sz="0" w:space="0" w:color="auto"/>
        <w:bottom w:val="none" w:sz="0" w:space="0" w:color="auto"/>
        <w:right w:val="none" w:sz="0" w:space="0" w:color="auto"/>
      </w:divBdr>
    </w:div>
    <w:div w:id="169612420">
      <w:bodyDiv w:val="1"/>
      <w:marLeft w:val="0"/>
      <w:marRight w:val="0"/>
      <w:marTop w:val="0"/>
      <w:marBottom w:val="0"/>
      <w:divBdr>
        <w:top w:val="none" w:sz="0" w:space="0" w:color="auto"/>
        <w:left w:val="none" w:sz="0" w:space="0" w:color="auto"/>
        <w:bottom w:val="none" w:sz="0" w:space="0" w:color="auto"/>
        <w:right w:val="none" w:sz="0" w:space="0" w:color="auto"/>
      </w:divBdr>
      <w:divsChild>
        <w:div w:id="399446262">
          <w:marLeft w:val="0"/>
          <w:marRight w:val="0"/>
          <w:marTop w:val="0"/>
          <w:marBottom w:val="0"/>
          <w:divBdr>
            <w:top w:val="none" w:sz="0" w:space="0" w:color="auto"/>
            <w:left w:val="none" w:sz="0" w:space="0" w:color="auto"/>
            <w:bottom w:val="none" w:sz="0" w:space="0" w:color="auto"/>
            <w:right w:val="none" w:sz="0" w:space="0" w:color="auto"/>
          </w:divBdr>
        </w:div>
        <w:div w:id="847642889">
          <w:marLeft w:val="0"/>
          <w:marRight w:val="0"/>
          <w:marTop w:val="0"/>
          <w:marBottom w:val="0"/>
          <w:divBdr>
            <w:top w:val="none" w:sz="0" w:space="0" w:color="auto"/>
            <w:left w:val="none" w:sz="0" w:space="0" w:color="auto"/>
            <w:bottom w:val="none" w:sz="0" w:space="0" w:color="auto"/>
            <w:right w:val="none" w:sz="0" w:space="0" w:color="auto"/>
          </w:divBdr>
        </w:div>
        <w:div w:id="1011951904">
          <w:marLeft w:val="0"/>
          <w:marRight w:val="0"/>
          <w:marTop w:val="0"/>
          <w:marBottom w:val="0"/>
          <w:divBdr>
            <w:top w:val="none" w:sz="0" w:space="0" w:color="auto"/>
            <w:left w:val="none" w:sz="0" w:space="0" w:color="auto"/>
            <w:bottom w:val="none" w:sz="0" w:space="0" w:color="auto"/>
            <w:right w:val="none" w:sz="0" w:space="0" w:color="auto"/>
          </w:divBdr>
        </w:div>
        <w:div w:id="1188985245">
          <w:marLeft w:val="0"/>
          <w:marRight w:val="0"/>
          <w:marTop w:val="0"/>
          <w:marBottom w:val="0"/>
          <w:divBdr>
            <w:top w:val="none" w:sz="0" w:space="0" w:color="auto"/>
            <w:left w:val="none" w:sz="0" w:space="0" w:color="auto"/>
            <w:bottom w:val="none" w:sz="0" w:space="0" w:color="auto"/>
            <w:right w:val="none" w:sz="0" w:space="0" w:color="auto"/>
          </w:divBdr>
        </w:div>
        <w:div w:id="1203901820">
          <w:marLeft w:val="0"/>
          <w:marRight w:val="0"/>
          <w:marTop w:val="0"/>
          <w:marBottom w:val="0"/>
          <w:divBdr>
            <w:top w:val="none" w:sz="0" w:space="0" w:color="auto"/>
            <w:left w:val="none" w:sz="0" w:space="0" w:color="auto"/>
            <w:bottom w:val="none" w:sz="0" w:space="0" w:color="auto"/>
            <w:right w:val="none" w:sz="0" w:space="0" w:color="auto"/>
          </w:divBdr>
        </w:div>
        <w:div w:id="1264679970">
          <w:marLeft w:val="0"/>
          <w:marRight w:val="0"/>
          <w:marTop w:val="0"/>
          <w:marBottom w:val="0"/>
          <w:divBdr>
            <w:top w:val="none" w:sz="0" w:space="0" w:color="auto"/>
            <w:left w:val="none" w:sz="0" w:space="0" w:color="auto"/>
            <w:bottom w:val="none" w:sz="0" w:space="0" w:color="auto"/>
            <w:right w:val="none" w:sz="0" w:space="0" w:color="auto"/>
          </w:divBdr>
        </w:div>
        <w:div w:id="1940796171">
          <w:marLeft w:val="0"/>
          <w:marRight w:val="0"/>
          <w:marTop w:val="0"/>
          <w:marBottom w:val="0"/>
          <w:divBdr>
            <w:top w:val="none" w:sz="0" w:space="0" w:color="auto"/>
            <w:left w:val="none" w:sz="0" w:space="0" w:color="auto"/>
            <w:bottom w:val="none" w:sz="0" w:space="0" w:color="auto"/>
            <w:right w:val="none" w:sz="0" w:space="0" w:color="auto"/>
          </w:divBdr>
        </w:div>
      </w:divsChild>
    </w:div>
    <w:div w:id="173541022">
      <w:bodyDiv w:val="1"/>
      <w:marLeft w:val="0"/>
      <w:marRight w:val="0"/>
      <w:marTop w:val="0"/>
      <w:marBottom w:val="0"/>
      <w:divBdr>
        <w:top w:val="none" w:sz="0" w:space="0" w:color="auto"/>
        <w:left w:val="none" w:sz="0" w:space="0" w:color="auto"/>
        <w:bottom w:val="none" w:sz="0" w:space="0" w:color="auto"/>
        <w:right w:val="none" w:sz="0" w:space="0" w:color="auto"/>
      </w:divBdr>
    </w:div>
    <w:div w:id="177737040">
      <w:bodyDiv w:val="1"/>
      <w:marLeft w:val="0"/>
      <w:marRight w:val="0"/>
      <w:marTop w:val="0"/>
      <w:marBottom w:val="0"/>
      <w:divBdr>
        <w:top w:val="none" w:sz="0" w:space="0" w:color="auto"/>
        <w:left w:val="none" w:sz="0" w:space="0" w:color="auto"/>
        <w:bottom w:val="none" w:sz="0" w:space="0" w:color="auto"/>
        <w:right w:val="none" w:sz="0" w:space="0" w:color="auto"/>
      </w:divBdr>
    </w:div>
    <w:div w:id="182936846">
      <w:bodyDiv w:val="1"/>
      <w:marLeft w:val="0"/>
      <w:marRight w:val="0"/>
      <w:marTop w:val="0"/>
      <w:marBottom w:val="0"/>
      <w:divBdr>
        <w:top w:val="none" w:sz="0" w:space="0" w:color="auto"/>
        <w:left w:val="none" w:sz="0" w:space="0" w:color="auto"/>
        <w:bottom w:val="none" w:sz="0" w:space="0" w:color="auto"/>
        <w:right w:val="none" w:sz="0" w:space="0" w:color="auto"/>
      </w:divBdr>
    </w:div>
    <w:div w:id="188378211">
      <w:bodyDiv w:val="1"/>
      <w:marLeft w:val="0"/>
      <w:marRight w:val="0"/>
      <w:marTop w:val="0"/>
      <w:marBottom w:val="0"/>
      <w:divBdr>
        <w:top w:val="none" w:sz="0" w:space="0" w:color="auto"/>
        <w:left w:val="none" w:sz="0" w:space="0" w:color="auto"/>
        <w:bottom w:val="none" w:sz="0" w:space="0" w:color="auto"/>
        <w:right w:val="none" w:sz="0" w:space="0" w:color="auto"/>
      </w:divBdr>
    </w:div>
    <w:div w:id="200824167">
      <w:bodyDiv w:val="1"/>
      <w:marLeft w:val="0"/>
      <w:marRight w:val="0"/>
      <w:marTop w:val="0"/>
      <w:marBottom w:val="0"/>
      <w:divBdr>
        <w:top w:val="none" w:sz="0" w:space="0" w:color="auto"/>
        <w:left w:val="none" w:sz="0" w:space="0" w:color="auto"/>
        <w:bottom w:val="none" w:sz="0" w:space="0" w:color="auto"/>
        <w:right w:val="none" w:sz="0" w:space="0" w:color="auto"/>
      </w:divBdr>
      <w:divsChild>
        <w:div w:id="1461269141">
          <w:marLeft w:val="394"/>
          <w:marRight w:val="0"/>
          <w:marTop w:val="0"/>
          <w:marBottom w:val="0"/>
          <w:divBdr>
            <w:top w:val="none" w:sz="0" w:space="0" w:color="auto"/>
            <w:left w:val="none" w:sz="0" w:space="0" w:color="auto"/>
            <w:bottom w:val="none" w:sz="0" w:space="0" w:color="auto"/>
            <w:right w:val="none" w:sz="0" w:space="0" w:color="auto"/>
          </w:divBdr>
          <w:divsChild>
            <w:div w:id="1715807173">
              <w:marLeft w:val="0"/>
              <w:marRight w:val="0"/>
              <w:marTop w:val="0"/>
              <w:marBottom w:val="0"/>
              <w:divBdr>
                <w:top w:val="none" w:sz="0" w:space="0" w:color="auto"/>
                <w:left w:val="none" w:sz="0" w:space="0" w:color="auto"/>
                <w:bottom w:val="none" w:sz="0" w:space="0" w:color="auto"/>
                <w:right w:val="none" w:sz="0" w:space="0" w:color="auto"/>
              </w:divBdr>
            </w:div>
          </w:divsChild>
        </w:div>
        <w:div w:id="1922906015">
          <w:marLeft w:val="0"/>
          <w:marRight w:val="0"/>
          <w:marTop w:val="0"/>
          <w:marBottom w:val="0"/>
          <w:divBdr>
            <w:top w:val="none" w:sz="0" w:space="0" w:color="auto"/>
            <w:left w:val="none" w:sz="0" w:space="0" w:color="auto"/>
            <w:bottom w:val="none" w:sz="0" w:space="0" w:color="auto"/>
            <w:right w:val="none" w:sz="0" w:space="0" w:color="auto"/>
          </w:divBdr>
          <w:divsChild>
            <w:div w:id="192152467">
              <w:marLeft w:val="0"/>
              <w:marRight w:val="0"/>
              <w:marTop w:val="0"/>
              <w:marBottom w:val="0"/>
              <w:divBdr>
                <w:top w:val="none" w:sz="0" w:space="0" w:color="auto"/>
                <w:left w:val="none" w:sz="0" w:space="0" w:color="auto"/>
                <w:bottom w:val="none" w:sz="0" w:space="0" w:color="auto"/>
                <w:right w:val="none" w:sz="0" w:space="0" w:color="auto"/>
              </w:divBdr>
              <w:divsChild>
                <w:div w:id="118106193">
                  <w:marLeft w:val="105"/>
                  <w:marRight w:val="105"/>
                  <w:marTop w:val="105"/>
                  <w:marBottom w:val="225"/>
                  <w:divBdr>
                    <w:top w:val="none" w:sz="0" w:space="0" w:color="auto"/>
                    <w:left w:val="none" w:sz="0" w:space="0" w:color="auto"/>
                    <w:bottom w:val="none" w:sz="0" w:space="0" w:color="auto"/>
                    <w:right w:val="none" w:sz="0" w:space="0" w:color="auto"/>
                  </w:divBdr>
                </w:div>
                <w:div w:id="449906222">
                  <w:marLeft w:val="105"/>
                  <w:marRight w:val="105"/>
                  <w:marTop w:val="105"/>
                  <w:marBottom w:val="225"/>
                  <w:divBdr>
                    <w:top w:val="none" w:sz="0" w:space="0" w:color="auto"/>
                    <w:left w:val="none" w:sz="0" w:space="0" w:color="auto"/>
                    <w:bottom w:val="none" w:sz="0" w:space="0" w:color="auto"/>
                    <w:right w:val="none" w:sz="0" w:space="0" w:color="auto"/>
                  </w:divBdr>
                </w:div>
                <w:div w:id="603734637">
                  <w:marLeft w:val="105"/>
                  <w:marRight w:val="105"/>
                  <w:marTop w:val="105"/>
                  <w:marBottom w:val="225"/>
                  <w:divBdr>
                    <w:top w:val="none" w:sz="0" w:space="0" w:color="auto"/>
                    <w:left w:val="none" w:sz="0" w:space="0" w:color="auto"/>
                    <w:bottom w:val="none" w:sz="0" w:space="0" w:color="auto"/>
                    <w:right w:val="none" w:sz="0" w:space="0" w:color="auto"/>
                  </w:divBdr>
                </w:div>
                <w:div w:id="697240069">
                  <w:marLeft w:val="105"/>
                  <w:marRight w:val="105"/>
                  <w:marTop w:val="105"/>
                  <w:marBottom w:val="225"/>
                  <w:divBdr>
                    <w:top w:val="none" w:sz="0" w:space="0" w:color="auto"/>
                    <w:left w:val="none" w:sz="0" w:space="0" w:color="auto"/>
                    <w:bottom w:val="none" w:sz="0" w:space="0" w:color="auto"/>
                    <w:right w:val="none" w:sz="0" w:space="0" w:color="auto"/>
                  </w:divBdr>
                </w:div>
                <w:div w:id="1270316399">
                  <w:marLeft w:val="105"/>
                  <w:marRight w:val="105"/>
                  <w:marTop w:val="105"/>
                  <w:marBottom w:val="225"/>
                  <w:divBdr>
                    <w:top w:val="none" w:sz="0" w:space="0" w:color="auto"/>
                    <w:left w:val="none" w:sz="0" w:space="0" w:color="auto"/>
                    <w:bottom w:val="none" w:sz="0" w:space="0" w:color="auto"/>
                    <w:right w:val="none" w:sz="0" w:space="0" w:color="auto"/>
                  </w:divBdr>
                </w:div>
                <w:div w:id="1607231469">
                  <w:marLeft w:val="105"/>
                  <w:marRight w:val="105"/>
                  <w:marTop w:val="105"/>
                  <w:marBottom w:val="225"/>
                  <w:divBdr>
                    <w:top w:val="none" w:sz="0" w:space="0" w:color="auto"/>
                    <w:left w:val="none" w:sz="0" w:space="0" w:color="auto"/>
                    <w:bottom w:val="none" w:sz="0" w:space="0" w:color="auto"/>
                    <w:right w:val="none" w:sz="0" w:space="0" w:color="auto"/>
                  </w:divBdr>
                </w:div>
                <w:div w:id="1737439230">
                  <w:marLeft w:val="105"/>
                  <w:marRight w:val="105"/>
                  <w:marTop w:val="105"/>
                  <w:marBottom w:val="225"/>
                  <w:divBdr>
                    <w:top w:val="none" w:sz="0" w:space="0" w:color="auto"/>
                    <w:left w:val="none" w:sz="0" w:space="0" w:color="auto"/>
                    <w:bottom w:val="none" w:sz="0" w:space="0" w:color="auto"/>
                    <w:right w:val="none" w:sz="0" w:space="0" w:color="auto"/>
                  </w:divBdr>
                </w:div>
                <w:div w:id="1950090688">
                  <w:marLeft w:val="105"/>
                  <w:marRight w:val="105"/>
                  <w:marTop w:val="105"/>
                  <w:marBottom w:val="225"/>
                  <w:divBdr>
                    <w:top w:val="none" w:sz="0" w:space="0" w:color="auto"/>
                    <w:left w:val="none" w:sz="0" w:space="0" w:color="auto"/>
                    <w:bottom w:val="none" w:sz="0" w:space="0" w:color="auto"/>
                    <w:right w:val="none" w:sz="0" w:space="0" w:color="auto"/>
                  </w:divBdr>
                </w:div>
                <w:div w:id="2041012544">
                  <w:marLeft w:val="105"/>
                  <w:marRight w:val="105"/>
                  <w:marTop w:val="105"/>
                  <w:marBottom w:val="225"/>
                  <w:divBdr>
                    <w:top w:val="none" w:sz="0" w:space="0" w:color="auto"/>
                    <w:left w:val="none" w:sz="0" w:space="0" w:color="auto"/>
                    <w:bottom w:val="none" w:sz="0" w:space="0" w:color="auto"/>
                    <w:right w:val="none" w:sz="0" w:space="0" w:color="auto"/>
                  </w:divBdr>
                </w:div>
                <w:div w:id="2076051839">
                  <w:marLeft w:val="105"/>
                  <w:marRight w:val="105"/>
                  <w:marTop w:val="105"/>
                  <w:marBottom w:val="225"/>
                  <w:divBdr>
                    <w:top w:val="none" w:sz="0" w:space="0" w:color="auto"/>
                    <w:left w:val="none" w:sz="0" w:space="0" w:color="auto"/>
                    <w:bottom w:val="none" w:sz="0" w:space="0" w:color="auto"/>
                    <w:right w:val="none" w:sz="0" w:space="0" w:color="auto"/>
                  </w:divBdr>
                </w:div>
              </w:divsChild>
            </w:div>
            <w:div w:id="307127630">
              <w:marLeft w:val="171"/>
              <w:marRight w:val="0"/>
              <w:marTop w:val="0"/>
              <w:marBottom w:val="0"/>
              <w:divBdr>
                <w:top w:val="none" w:sz="0" w:space="0" w:color="auto"/>
                <w:left w:val="none" w:sz="0" w:space="0" w:color="auto"/>
                <w:bottom w:val="none" w:sz="0" w:space="0" w:color="auto"/>
                <w:right w:val="none" w:sz="0" w:space="0" w:color="auto"/>
              </w:divBdr>
              <w:divsChild>
                <w:div w:id="655571394">
                  <w:marLeft w:val="0"/>
                  <w:marRight w:val="0"/>
                  <w:marTop w:val="225"/>
                  <w:marBottom w:val="225"/>
                  <w:divBdr>
                    <w:top w:val="none" w:sz="0" w:space="0" w:color="auto"/>
                    <w:left w:val="none" w:sz="0" w:space="0" w:color="auto"/>
                    <w:bottom w:val="none" w:sz="0" w:space="0" w:color="auto"/>
                    <w:right w:val="none" w:sz="0" w:space="0" w:color="auto"/>
                  </w:divBdr>
                </w:div>
                <w:div w:id="1376075711">
                  <w:marLeft w:val="0"/>
                  <w:marRight w:val="0"/>
                  <w:marTop w:val="0"/>
                  <w:marBottom w:val="0"/>
                  <w:divBdr>
                    <w:top w:val="none" w:sz="0" w:space="0" w:color="auto"/>
                    <w:left w:val="none" w:sz="0" w:space="0" w:color="auto"/>
                    <w:bottom w:val="none" w:sz="0" w:space="0" w:color="auto"/>
                    <w:right w:val="none" w:sz="0" w:space="0" w:color="auto"/>
                  </w:divBdr>
                </w:div>
              </w:divsChild>
            </w:div>
            <w:div w:id="930158146">
              <w:marLeft w:val="0"/>
              <w:marRight w:val="0"/>
              <w:marTop w:val="0"/>
              <w:marBottom w:val="0"/>
              <w:divBdr>
                <w:top w:val="none" w:sz="0" w:space="0" w:color="auto"/>
                <w:left w:val="none" w:sz="0" w:space="0" w:color="auto"/>
                <w:bottom w:val="none" w:sz="0" w:space="0" w:color="auto"/>
                <w:right w:val="none" w:sz="0" w:space="0" w:color="auto"/>
              </w:divBdr>
            </w:div>
            <w:div w:id="1014187644">
              <w:marLeft w:val="0"/>
              <w:marRight w:val="0"/>
              <w:marTop w:val="0"/>
              <w:marBottom w:val="0"/>
              <w:divBdr>
                <w:top w:val="none" w:sz="0" w:space="0" w:color="auto"/>
                <w:left w:val="none" w:sz="0" w:space="0" w:color="auto"/>
                <w:bottom w:val="none" w:sz="0" w:space="0" w:color="auto"/>
                <w:right w:val="none" w:sz="0" w:space="0" w:color="auto"/>
              </w:divBdr>
            </w:div>
          </w:divsChild>
        </w:div>
        <w:div w:id="2090226662">
          <w:marLeft w:val="0"/>
          <w:marRight w:val="0"/>
          <w:marTop w:val="0"/>
          <w:marBottom w:val="0"/>
          <w:divBdr>
            <w:top w:val="none" w:sz="0" w:space="0" w:color="auto"/>
            <w:left w:val="none" w:sz="0" w:space="0" w:color="auto"/>
            <w:bottom w:val="none" w:sz="0" w:space="0" w:color="auto"/>
            <w:right w:val="none" w:sz="0" w:space="0" w:color="auto"/>
          </w:divBdr>
        </w:div>
      </w:divsChild>
    </w:div>
    <w:div w:id="202904689">
      <w:bodyDiv w:val="1"/>
      <w:marLeft w:val="0"/>
      <w:marRight w:val="0"/>
      <w:marTop w:val="0"/>
      <w:marBottom w:val="0"/>
      <w:divBdr>
        <w:top w:val="none" w:sz="0" w:space="0" w:color="auto"/>
        <w:left w:val="none" w:sz="0" w:space="0" w:color="auto"/>
        <w:bottom w:val="none" w:sz="0" w:space="0" w:color="auto"/>
        <w:right w:val="none" w:sz="0" w:space="0" w:color="auto"/>
      </w:divBdr>
    </w:div>
    <w:div w:id="210117315">
      <w:bodyDiv w:val="1"/>
      <w:marLeft w:val="0"/>
      <w:marRight w:val="0"/>
      <w:marTop w:val="0"/>
      <w:marBottom w:val="0"/>
      <w:divBdr>
        <w:top w:val="none" w:sz="0" w:space="0" w:color="auto"/>
        <w:left w:val="none" w:sz="0" w:space="0" w:color="auto"/>
        <w:bottom w:val="none" w:sz="0" w:space="0" w:color="auto"/>
        <w:right w:val="none" w:sz="0" w:space="0" w:color="auto"/>
      </w:divBdr>
    </w:div>
    <w:div w:id="223026848">
      <w:bodyDiv w:val="1"/>
      <w:marLeft w:val="0"/>
      <w:marRight w:val="0"/>
      <w:marTop w:val="0"/>
      <w:marBottom w:val="0"/>
      <w:divBdr>
        <w:top w:val="none" w:sz="0" w:space="0" w:color="auto"/>
        <w:left w:val="none" w:sz="0" w:space="0" w:color="auto"/>
        <w:bottom w:val="none" w:sz="0" w:space="0" w:color="auto"/>
        <w:right w:val="none" w:sz="0" w:space="0" w:color="auto"/>
      </w:divBdr>
    </w:div>
    <w:div w:id="234630487">
      <w:bodyDiv w:val="1"/>
      <w:marLeft w:val="0"/>
      <w:marRight w:val="0"/>
      <w:marTop w:val="0"/>
      <w:marBottom w:val="0"/>
      <w:divBdr>
        <w:top w:val="none" w:sz="0" w:space="0" w:color="auto"/>
        <w:left w:val="none" w:sz="0" w:space="0" w:color="auto"/>
        <w:bottom w:val="none" w:sz="0" w:space="0" w:color="auto"/>
        <w:right w:val="none" w:sz="0" w:space="0" w:color="auto"/>
      </w:divBdr>
      <w:divsChild>
        <w:div w:id="368384598">
          <w:marLeft w:val="0"/>
          <w:marRight w:val="0"/>
          <w:marTop w:val="0"/>
          <w:marBottom w:val="0"/>
          <w:divBdr>
            <w:top w:val="none" w:sz="0" w:space="0" w:color="auto"/>
            <w:left w:val="none" w:sz="0" w:space="0" w:color="auto"/>
            <w:bottom w:val="none" w:sz="0" w:space="0" w:color="auto"/>
            <w:right w:val="none" w:sz="0" w:space="0" w:color="auto"/>
          </w:divBdr>
        </w:div>
        <w:div w:id="584075334">
          <w:marLeft w:val="0"/>
          <w:marRight w:val="0"/>
          <w:marTop w:val="0"/>
          <w:marBottom w:val="0"/>
          <w:divBdr>
            <w:top w:val="none" w:sz="0" w:space="0" w:color="auto"/>
            <w:left w:val="none" w:sz="0" w:space="0" w:color="auto"/>
            <w:bottom w:val="none" w:sz="0" w:space="0" w:color="auto"/>
            <w:right w:val="none" w:sz="0" w:space="0" w:color="auto"/>
          </w:divBdr>
        </w:div>
        <w:div w:id="1106658473">
          <w:marLeft w:val="0"/>
          <w:marRight w:val="0"/>
          <w:marTop w:val="0"/>
          <w:marBottom w:val="0"/>
          <w:divBdr>
            <w:top w:val="none" w:sz="0" w:space="0" w:color="auto"/>
            <w:left w:val="none" w:sz="0" w:space="0" w:color="auto"/>
            <w:bottom w:val="none" w:sz="0" w:space="0" w:color="auto"/>
            <w:right w:val="none" w:sz="0" w:space="0" w:color="auto"/>
          </w:divBdr>
        </w:div>
        <w:div w:id="1123307128">
          <w:marLeft w:val="0"/>
          <w:marRight w:val="0"/>
          <w:marTop w:val="0"/>
          <w:marBottom w:val="0"/>
          <w:divBdr>
            <w:top w:val="none" w:sz="0" w:space="0" w:color="auto"/>
            <w:left w:val="none" w:sz="0" w:space="0" w:color="auto"/>
            <w:bottom w:val="none" w:sz="0" w:space="0" w:color="auto"/>
            <w:right w:val="none" w:sz="0" w:space="0" w:color="auto"/>
          </w:divBdr>
        </w:div>
        <w:div w:id="1297299743">
          <w:marLeft w:val="0"/>
          <w:marRight w:val="0"/>
          <w:marTop w:val="0"/>
          <w:marBottom w:val="0"/>
          <w:divBdr>
            <w:top w:val="none" w:sz="0" w:space="0" w:color="auto"/>
            <w:left w:val="none" w:sz="0" w:space="0" w:color="auto"/>
            <w:bottom w:val="none" w:sz="0" w:space="0" w:color="auto"/>
            <w:right w:val="none" w:sz="0" w:space="0" w:color="auto"/>
          </w:divBdr>
        </w:div>
        <w:div w:id="1772700094">
          <w:marLeft w:val="0"/>
          <w:marRight w:val="0"/>
          <w:marTop w:val="0"/>
          <w:marBottom w:val="0"/>
          <w:divBdr>
            <w:top w:val="none" w:sz="0" w:space="0" w:color="auto"/>
            <w:left w:val="none" w:sz="0" w:space="0" w:color="auto"/>
            <w:bottom w:val="none" w:sz="0" w:space="0" w:color="auto"/>
            <w:right w:val="none" w:sz="0" w:space="0" w:color="auto"/>
          </w:divBdr>
        </w:div>
        <w:div w:id="2130590415">
          <w:marLeft w:val="0"/>
          <w:marRight w:val="0"/>
          <w:marTop w:val="0"/>
          <w:marBottom w:val="0"/>
          <w:divBdr>
            <w:top w:val="none" w:sz="0" w:space="0" w:color="auto"/>
            <w:left w:val="none" w:sz="0" w:space="0" w:color="auto"/>
            <w:bottom w:val="none" w:sz="0" w:space="0" w:color="auto"/>
            <w:right w:val="none" w:sz="0" w:space="0" w:color="auto"/>
          </w:divBdr>
        </w:div>
      </w:divsChild>
    </w:div>
    <w:div w:id="254749054">
      <w:bodyDiv w:val="1"/>
      <w:marLeft w:val="0"/>
      <w:marRight w:val="0"/>
      <w:marTop w:val="0"/>
      <w:marBottom w:val="0"/>
      <w:divBdr>
        <w:top w:val="none" w:sz="0" w:space="0" w:color="auto"/>
        <w:left w:val="none" w:sz="0" w:space="0" w:color="auto"/>
        <w:bottom w:val="none" w:sz="0" w:space="0" w:color="auto"/>
        <w:right w:val="none" w:sz="0" w:space="0" w:color="auto"/>
      </w:divBdr>
    </w:div>
    <w:div w:id="262305191">
      <w:bodyDiv w:val="1"/>
      <w:marLeft w:val="0"/>
      <w:marRight w:val="0"/>
      <w:marTop w:val="0"/>
      <w:marBottom w:val="0"/>
      <w:divBdr>
        <w:top w:val="none" w:sz="0" w:space="0" w:color="auto"/>
        <w:left w:val="none" w:sz="0" w:space="0" w:color="auto"/>
        <w:bottom w:val="none" w:sz="0" w:space="0" w:color="auto"/>
        <w:right w:val="none" w:sz="0" w:space="0" w:color="auto"/>
      </w:divBdr>
    </w:div>
    <w:div w:id="309482837">
      <w:bodyDiv w:val="1"/>
      <w:marLeft w:val="0"/>
      <w:marRight w:val="0"/>
      <w:marTop w:val="0"/>
      <w:marBottom w:val="0"/>
      <w:divBdr>
        <w:top w:val="none" w:sz="0" w:space="0" w:color="auto"/>
        <w:left w:val="none" w:sz="0" w:space="0" w:color="auto"/>
        <w:bottom w:val="none" w:sz="0" w:space="0" w:color="auto"/>
        <w:right w:val="none" w:sz="0" w:space="0" w:color="auto"/>
      </w:divBdr>
      <w:divsChild>
        <w:div w:id="1807045244">
          <w:marLeft w:val="0"/>
          <w:marRight w:val="0"/>
          <w:marTop w:val="0"/>
          <w:marBottom w:val="0"/>
          <w:divBdr>
            <w:top w:val="none" w:sz="0" w:space="0" w:color="auto"/>
            <w:left w:val="none" w:sz="0" w:space="0" w:color="auto"/>
            <w:bottom w:val="none" w:sz="0" w:space="0" w:color="auto"/>
            <w:right w:val="none" w:sz="0" w:space="0" w:color="auto"/>
          </w:divBdr>
          <w:divsChild>
            <w:div w:id="762995121">
              <w:marLeft w:val="0"/>
              <w:marRight w:val="0"/>
              <w:marTop w:val="0"/>
              <w:marBottom w:val="0"/>
              <w:divBdr>
                <w:top w:val="none" w:sz="0" w:space="0" w:color="auto"/>
                <w:left w:val="none" w:sz="0" w:space="0" w:color="auto"/>
                <w:bottom w:val="none" w:sz="0" w:space="0" w:color="auto"/>
                <w:right w:val="none" w:sz="0" w:space="0" w:color="auto"/>
              </w:divBdr>
              <w:divsChild>
                <w:div w:id="1955553858">
                  <w:marLeft w:val="0"/>
                  <w:marRight w:val="0"/>
                  <w:marTop w:val="0"/>
                  <w:marBottom w:val="0"/>
                  <w:divBdr>
                    <w:top w:val="none" w:sz="0" w:space="0" w:color="auto"/>
                    <w:left w:val="none" w:sz="0" w:space="0" w:color="auto"/>
                    <w:bottom w:val="none" w:sz="0" w:space="0" w:color="auto"/>
                    <w:right w:val="none" w:sz="0" w:space="0" w:color="auto"/>
                  </w:divBdr>
                  <w:divsChild>
                    <w:div w:id="1076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5855">
      <w:bodyDiv w:val="1"/>
      <w:marLeft w:val="0"/>
      <w:marRight w:val="0"/>
      <w:marTop w:val="0"/>
      <w:marBottom w:val="0"/>
      <w:divBdr>
        <w:top w:val="none" w:sz="0" w:space="0" w:color="auto"/>
        <w:left w:val="none" w:sz="0" w:space="0" w:color="auto"/>
        <w:bottom w:val="none" w:sz="0" w:space="0" w:color="auto"/>
        <w:right w:val="none" w:sz="0" w:space="0" w:color="auto"/>
      </w:divBdr>
    </w:div>
    <w:div w:id="381246522">
      <w:bodyDiv w:val="1"/>
      <w:marLeft w:val="0"/>
      <w:marRight w:val="0"/>
      <w:marTop w:val="0"/>
      <w:marBottom w:val="0"/>
      <w:divBdr>
        <w:top w:val="none" w:sz="0" w:space="0" w:color="auto"/>
        <w:left w:val="none" w:sz="0" w:space="0" w:color="auto"/>
        <w:bottom w:val="none" w:sz="0" w:space="0" w:color="auto"/>
        <w:right w:val="none" w:sz="0" w:space="0" w:color="auto"/>
      </w:divBdr>
    </w:div>
    <w:div w:id="408964277">
      <w:bodyDiv w:val="1"/>
      <w:marLeft w:val="0"/>
      <w:marRight w:val="0"/>
      <w:marTop w:val="0"/>
      <w:marBottom w:val="0"/>
      <w:divBdr>
        <w:top w:val="none" w:sz="0" w:space="0" w:color="auto"/>
        <w:left w:val="none" w:sz="0" w:space="0" w:color="auto"/>
        <w:bottom w:val="none" w:sz="0" w:space="0" w:color="auto"/>
        <w:right w:val="none" w:sz="0" w:space="0" w:color="auto"/>
      </w:divBdr>
      <w:divsChild>
        <w:div w:id="392310235">
          <w:marLeft w:val="0"/>
          <w:marRight w:val="0"/>
          <w:marTop w:val="0"/>
          <w:marBottom w:val="0"/>
          <w:divBdr>
            <w:top w:val="none" w:sz="0" w:space="0" w:color="auto"/>
            <w:left w:val="none" w:sz="0" w:space="0" w:color="auto"/>
            <w:bottom w:val="none" w:sz="0" w:space="0" w:color="auto"/>
            <w:right w:val="none" w:sz="0" w:space="0" w:color="auto"/>
          </w:divBdr>
        </w:div>
        <w:div w:id="427429836">
          <w:marLeft w:val="0"/>
          <w:marRight w:val="0"/>
          <w:marTop w:val="0"/>
          <w:marBottom w:val="0"/>
          <w:divBdr>
            <w:top w:val="none" w:sz="0" w:space="0" w:color="auto"/>
            <w:left w:val="none" w:sz="0" w:space="0" w:color="auto"/>
            <w:bottom w:val="none" w:sz="0" w:space="0" w:color="auto"/>
            <w:right w:val="none" w:sz="0" w:space="0" w:color="auto"/>
          </w:divBdr>
        </w:div>
        <w:div w:id="866064140">
          <w:marLeft w:val="0"/>
          <w:marRight w:val="0"/>
          <w:marTop w:val="0"/>
          <w:marBottom w:val="0"/>
          <w:divBdr>
            <w:top w:val="none" w:sz="0" w:space="0" w:color="auto"/>
            <w:left w:val="none" w:sz="0" w:space="0" w:color="auto"/>
            <w:bottom w:val="none" w:sz="0" w:space="0" w:color="auto"/>
            <w:right w:val="none" w:sz="0" w:space="0" w:color="auto"/>
          </w:divBdr>
        </w:div>
        <w:div w:id="950671227">
          <w:marLeft w:val="0"/>
          <w:marRight w:val="0"/>
          <w:marTop w:val="0"/>
          <w:marBottom w:val="0"/>
          <w:divBdr>
            <w:top w:val="none" w:sz="0" w:space="0" w:color="auto"/>
            <w:left w:val="none" w:sz="0" w:space="0" w:color="auto"/>
            <w:bottom w:val="none" w:sz="0" w:space="0" w:color="auto"/>
            <w:right w:val="none" w:sz="0" w:space="0" w:color="auto"/>
          </w:divBdr>
        </w:div>
        <w:div w:id="1016732792">
          <w:marLeft w:val="0"/>
          <w:marRight w:val="0"/>
          <w:marTop w:val="0"/>
          <w:marBottom w:val="0"/>
          <w:divBdr>
            <w:top w:val="none" w:sz="0" w:space="0" w:color="auto"/>
            <w:left w:val="none" w:sz="0" w:space="0" w:color="auto"/>
            <w:bottom w:val="none" w:sz="0" w:space="0" w:color="auto"/>
            <w:right w:val="none" w:sz="0" w:space="0" w:color="auto"/>
          </w:divBdr>
        </w:div>
        <w:div w:id="1139151111">
          <w:marLeft w:val="0"/>
          <w:marRight w:val="0"/>
          <w:marTop w:val="0"/>
          <w:marBottom w:val="0"/>
          <w:divBdr>
            <w:top w:val="none" w:sz="0" w:space="0" w:color="auto"/>
            <w:left w:val="none" w:sz="0" w:space="0" w:color="auto"/>
            <w:bottom w:val="none" w:sz="0" w:space="0" w:color="auto"/>
            <w:right w:val="none" w:sz="0" w:space="0" w:color="auto"/>
          </w:divBdr>
        </w:div>
        <w:div w:id="1219781275">
          <w:marLeft w:val="0"/>
          <w:marRight w:val="0"/>
          <w:marTop w:val="0"/>
          <w:marBottom w:val="0"/>
          <w:divBdr>
            <w:top w:val="none" w:sz="0" w:space="0" w:color="auto"/>
            <w:left w:val="none" w:sz="0" w:space="0" w:color="auto"/>
            <w:bottom w:val="none" w:sz="0" w:space="0" w:color="auto"/>
            <w:right w:val="none" w:sz="0" w:space="0" w:color="auto"/>
          </w:divBdr>
        </w:div>
        <w:div w:id="1283808624">
          <w:marLeft w:val="0"/>
          <w:marRight w:val="0"/>
          <w:marTop w:val="0"/>
          <w:marBottom w:val="0"/>
          <w:divBdr>
            <w:top w:val="none" w:sz="0" w:space="0" w:color="auto"/>
            <w:left w:val="none" w:sz="0" w:space="0" w:color="auto"/>
            <w:bottom w:val="none" w:sz="0" w:space="0" w:color="auto"/>
            <w:right w:val="none" w:sz="0" w:space="0" w:color="auto"/>
          </w:divBdr>
        </w:div>
        <w:div w:id="1489983650">
          <w:marLeft w:val="0"/>
          <w:marRight w:val="0"/>
          <w:marTop w:val="0"/>
          <w:marBottom w:val="0"/>
          <w:divBdr>
            <w:top w:val="none" w:sz="0" w:space="0" w:color="auto"/>
            <w:left w:val="none" w:sz="0" w:space="0" w:color="auto"/>
            <w:bottom w:val="none" w:sz="0" w:space="0" w:color="auto"/>
            <w:right w:val="none" w:sz="0" w:space="0" w:color="auto"/>
          </w:divBdr>
        </w:div>
      </w:divsChild>
    </w:div>
    <w:div w:id="419183538">
      <w:bodyDiv w:val="1"/>
      <w:marLeft w:val="0"/>
      <w:marRight w:val="0"/>
      <w:marTop w:val="0"/>
      <w:marBottom w:val="0"/>
      <w:divBdr>
        <w:top w:val="none" w:sz="0" w:space="0" w:color="auto"/>
        <w:left w:val="none" w:sz="0" w:space="0" w:color="auto"/>
        <w:bottom w:val="none" w:sz="0" w:space="0" w:color="auto"/>
        <w:right w:val="none" w:sz="0" w:space="0" w:color="auto"/>
      </w:divBdr>
      <w:divsChild>
        <w:div w:id="1097361986">
          <w:marLeft w:val="0"/>
          <w:marRight w:val="0"/>
          <w:marTop w:val="0"/>
          <w:marBottom w:val="0"/>
          <w:divBdr>
            <w:top w:val="none" w:sz="0" w:space="0" w:color="auto"/>
            <w:left w:val="none" w:sz="0" w:space="0" w:color="auto"/>
            <w:bottom w:val="none" w:sz="0" w:space="0" w:color="auto"/>
            <w:right w:val="none" w:sz="0" w:space="0" w:color="auto"/>
          </w:divBdr>
          <w:divsChild>
            <w:div w:id="1425494203">
              <w:marLeft w:val="0"/>
              <w:marRight w:val="0"/>
              <w:marTop w:val="0"/>
              <w:marBottom w:val="0"/>
              <w:divBdr>
                <w:top w:val="none" w:sz="0" w:space="0" w:color="auto"/>
                <w:left w:val="none" w:sz="0" w:space="0" w:color="auto"/>
                <w:bottom w:val="none" w:sz="0" w:space="0" w:color="auto"/>
                <w:right w:val="none" w:sz="0" w:space="0" w:color="auto"/>
              </w:divBdr>
              <w:divsChild>
                <w:div w:id="41370934">
                  <w:marLeft w:val="0"/>
                  <w:marRight w:val="0"/>
                  <w:marTop w:val="0"/>
                  <w:marBottom w:val="0"/>
                  <w:divBdr>
                    <w:top w:val="none" w:sz="0" w:space="0" w:color="auto"/>
                    <w:left w:val="none" w:sz="0" w:space="0" w:color="auto"/>
                    <w:bottom w:val="none" w:sz="0" w:space="0" w:color="auto"/>
                    <w:right w:val="none" w:sz="0" w:space="0" w:color="auto"/>
                  </w:divBdr>
                  <w:divsChild>
                    <w:div w:id="1442265209">
                      <w:marLeft w:val="0"/>
                      <w:marRight w:val="0"/>
                      <w:marTop w:val="0"/>
                      <w:marBottom w:val="0"/>
                      <w:divBdr>
                        <w:top w:val="none" w:sz="0" w:space="0" w:color="auto"/>
                        <w:left w:val="none" w:sz="0" w:space="0" w:color="auto"/>
                        <w:bottom w:val="none" w:sz="0" w:space="0" w:color="auto"/>
                        <w:right w:val="none" w:sz="0" w:space="0" w:color="auto"/>
                      </w:divBdr>
                      <w:divsChild>
                        <w:div w:id="1395082317">
                          <w:marLeft w:val="0"/>
                          <w:marRight w:val="0"/>
                          <w:marTop w:val="0"/>
                          <w:marBottom w:val="0"/>
                          <w:divBdr>
                            <w:top w:val="none" w:sz="0" w:space="0" w:color="auto"/>
                            <w:left w:val="none" w:sz="0" w:space="0" w:color="auto"/>
                            <w:bottom w:val="none" w:sz="0" w:space="0" w:color="auto"/>
                            <w:right w:val="none" w:sz="0" w:space="0" w:color="auto"/>
                          </w:divBdr>
                          <w:divsChild>
                            <w:div w:id="336856123">
                              <w:marLeft w:val="0"/>
                              <w:marRight w:val="0"/>
                              <w:marTop w:val="0"/>
                              <w:marBottom w:val="0"/>
                              <w:divBdr>
                                <w:top w:val="none" w:sz="0" w:space="0" w:color="auto"/>
                                <w:left w:val="none" w:sz="0" w:space="0" w:color="auto"/>
                                <w:bottom w:val="single" w:sz="6" w:space="0" w:color="BEBEBE"/>
                                <w:right w:val="none" w:sz="0" w:space="0" w:color="auto"/>
                              </w:divBdr>
                              <w:divsChild>
                                <w:div w:id="1942837427">
                                  <w:marLeft w:val="0"/>
                                  <w:marRight w:val="0"/>
                                  <w:marTop w:val="0"/>
                                  <w:marBottom w:val="0"/>
                                  <w:divBdr>
                                    <w:top w:val="none" w:sz="0" w:space="0" w:color="auto"/>
                                    <w:left w:val="none" w:sz="0" w:space="0" w:color="auto"/>
                                    <w:bottom w:val="none" w:sz="0" w:space="0" w:color="auto"/>
                                    <w:right w:val="none" w:sz="0" w:space="0" w:color="auto"/>
                                  </w:divBdr>
                                  <w:divsChild>
                                    <w:div w:id="817502022">
                                      <w:marLeft w:val="0"/>
                                      <w:marRight w:val="0"/>
                                      <w:marTop w:val="0"/>
                                      <w:marBottom w:val="0"/>
                                      <w:divBdr>
                                        <w:top w:val="none" w:sz="0" w:space="0" w:color="auto"/>
                                        <w:left w:val="none" w:sz="0" w:space="0" w:color="auto"/>
                                        <w:bottom w:val="none" w:sz="0" w:space="0" w:color="auto"/>
                                        <w:right w:val="none" w:sz="0" w:space="0" w:color="auto"/>
                                      </w:divBdr>
                                      <w:divsChild>
                                        <w:div w:id="194387474">
                                          <w:marLeft w:val="0"/>
                                          <w:marRight w:val="0"/>
                                          <w:marTop w:val="0"/>
                                          <w:marBottom w:val="0"/>
                                          <w:divBdr>
                                            <w:top w:val="none" w:sz="0" w:space="0" w:color="auto"/>
                                            <w:left w:val="none" w:sz="0" w:space="0" w:color="auto"/>
                                            <w:bottom w:val="none" w:sz="0" w:space="0" w:color="auto"/>
                                            <w:right w:val="none" w:sz="0" w:space="0" w:color="auto"/>
                                          </w:divBdr>
                                          <w:divsChild>
                                            <w:div w:id="2106801503">
                                              <w:marLeft w:val="0"/>
                                              <w:marRight w:val="0"/>
                                              <w:marTop w:val="0"/>
                                              <w:marBottom w:val="0"/>
                                              <w:divBdr>
                                                <w:top w:val="none" w:sz="0" w:space="0" w:color="auto"/>
                                                <w:left w:val="none" w:sz="0" w:space="0" w:color="auto"/>
                                                <w:bottom w:val="none" w:sz="0" w:space="0" w:color="auto"/>
                                                <w:right w:val="none" w:sz="0" w:space="0" w:color="auto"/>
                                              </w:divBdr>
                                              <w:divsChild>
                                                <w:div w:id="1967392126">
                                                  <w:marLeft w:val="0"/>
                                                  <w:marRight w:val="0"/>
                                                  <w:marTop w:val="0"/>
                                                  <w:marBottom w:val="0"/>
                                                  <w:divBdr>
                                                    <w:top w:val="none" w:sz="0" w:space="0" w:color="auto"/>
                                                    <w:left w:val="none" w:sz="0" w:space="0" w:color="auto"/>
                                                    <w:bottom w:val="none" w:sz="0" w:space="0" w:color="auto"/>
                                                    <w:right w:val="none" w:sz="0" w:space="0" w:color="auto"/>
                                                  </w:divBdr>
                                                  <w:divsChild>
                                                    <w:div w:id="2011564826">
                                                      <w:marLeft w:val="0"/>
                                                      <w:marRight w:val="0"/>
                                                      <w:marTop w:val="0"/>
                                                      <w:marBottom w:val="0"/>
                                                      <w:divBdr>
                                                        <w:top w:val="none" w:sz="0" w:space="0" w:color="auto"/>
                                                        <w:left w:val="none" w:sz="0" w:space="0" w:color="auto"/>
                                                        <w:bottom w:val="none" w:sz="0" w:space="0" w:color="auto"/>
                                                        <w:right w:val="none" w:sz="0" w:space="0" w:color="auto"/>
                                                      </w:divBdr>
                                                      <w:divsChild>
                                                        <w:div w:id="707796100">
                                                          <w:marLeft w:val="0"/>
                                                          <w:marRight w:val="0"/>
                                                          <w:marTop w:val="0"/>
                                                          <w:marBottom w:val="0"/>
                                                          <w:divBdr>
                                                            <w:top w:val="none" w:sz="0" w:space="0" w:color="auto"/>
                                                            <w:left w:val="none" w:sz="0" w:space="0" w:color="auto"/>
                                                            <w:bottom w:val="none" w:sz="0" w:space="0" w:color="auto"/>
                                                            <w:right w:val="none" w:sz="0" w:space="0" w:color="auto"/>
                                                          </w:divBdr>
                                                          <w:divsChild>
                                                            <w:div w:id="7548633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5453">
                                                  <w:marLeft w:val="0"/>
                                                  <w:marRight w:val="0"/>
                                                  <w:marTop w:val="0"/>
                                                  <w:marBottom w:val="0"/>
                                                  <w:divBdr>
                                                    <w:top w:val="none" w:sz="0" w:space="0" w:color="auto"/>
                                                    <w:left w:val="none" w:sz="0" w:space="0" w:color="auto"/>
                                                    <w:bottom w:val="none" w:sz="0" w:space="0" w:color="auto"/>
                                                    <w:right w:val="none" w:sz="0" w:space="0" w:color="auto"/>
                                                  </w:divBdr>
                                                  <w:divsChild>
                                                    <w:div w:id="891696626">
                                                      <w:marLeft w:val="0"/>
                                                      <w:marRight w:val="0"/>
                                                      <w:marTop w:val="0"/>
                                                      <w:marBottom w:val="0"/>
                                                      <w:divBdr>
                                                        <w:top w:val="none" w:sz="0" w:space="0" w:color="auto"/>
                                                        <w:left w:val="none" w:sz="0" w:space="0" w:color="auto"/>
                                                        <w:bottom w:val="none" w:sz="0" w:space="0" w:color="auto"/>
                                                        <w:right w:val="none" w:sz="0" w:space="0" w:color="auto"/>
                                                      </w:divBdr>
                                                      <w:divsChild>
                                                        <w:div w:id="1210344056">
                                                          <w:marLeft w:val="0"/>
                                                          <w:marRight w:val="0"/>
                                                          <w:marTop w:val="0"/>
                                                          <w:marBottom w:val="0"/>
                                                          <w:divBdr>
                                                            <w:top w:val="none" w:sz="0" w:space="0" w:color="auto"/>
                                                            <w:left w:val="none" w:sz="0" w:space="0" w:color="auto"/>
                                                            <w:bottom w:val="none" w:sz="0" w:space="0" w:color="auto"/>
                                                            <w:right w:val="none" w:sz="0" w:space="0" w:color="auto"/>
                                                          </w:divBdr>
                                                          <w:divsChild>
                                                            <w:div w:id="1107386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7860">
                                  <w:marLeft w:val="0"/>
                                  <w:marRight w:val="0"/>
                                  <w:marTop w:val="0"/>
                                  <w:marBottom w:val="0"/>
                                  <w:divBdr>
                                    <w:top w:val="none" w:sz="0" w:space="0" w:color="auto"/>
                                    <w:left w:val="none" w:sz="0" w:space="0" w:color="auto"/>
                                    <w:bottom w:val="none" w:sz="0" w:space="0" w:color="auto"/>
                                    <w:right w:val="none" w:sz="0" w:space="0" w:color="auto"/>
                                  </w:divBdr>
                                  <w:divsChild>
                                    <w:div w:id="1300304284">
                                      <w:marLeft w:val="0"/>
                                      <w:marRight w:val="0"/>
                                      <w:marTop w:val="0"/>
                                      <w:marBottom w:val="0"/>
                                      <w:divBdr>
                                        <w:top w:val="none" w:sz="0" w:space="0" w:color="auto"/>
                                        <w:left w:val="none" w:sz="0" w:space="0" w:color="auto"/>
                                        <w:bottom w:val="none" w:sz="0" w:space="0" w:color="auto"/>
                                        <w:right w:val="none" w:sz="0" w:space="0" w:color="auto"/>
                                      </w:divBdr>
                                      <w:divsChild>
                                        <w:div w:id="1824539651">
                                          <w:marLeft w:val="0"/>
                                          <w:marRight w:val="0"/>
                                          <w:marTop w:val="0"/>
                                          <w:marBottom w:val="0"/>
                                          <w:divBdr>
                                            <w:top w:val="none" w:sz="0" w:space="0" w:color="auto"/>
                                            <w:left w:val="none" w:sz="0" w:space="0" w:color="auto"/>
                                            <w:bottom w:val="none" w:sz="0" w:space="0" w:color="auto"/>
                                            <w:right w:val="none" w:sz="0" w:space="0" w:color="auto"/>
                                          </w:divBdr>
                                          <w:divsChild>
                                            <w:div w:id="1895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399447">
      <w:bodyDiv w:val="1"/>
      <w:marLeft w:val="0"/>
      <w:marRight w:val="0"/>
      <w:marTop w:val="0"/>
      <w:marBottom w:val="0"/>
      <w:divBdr>
        <w:top w:val="none" w:sz="0" w:space="0" w:color="auto"/>
        <w:left w:val="none" w:sz="0" w:space="0" w:color="auto"/>
        <w:bottom w:val="none" w:sz="0" w:space="0" w:color="auto"/>
        <w:right w:val="none" w:sz="0" w:space="0" w:color="auto"/>
      </w:divBdr>
    </w:div>
    <w:div w:id="433329187">
      <w:bodyDiv w:val="1"/>
      <w:marLeft w:val="0"/>
      <w:marRight w:val="0"/>
      <w:marTop w:val="0"/>
      <w:marBottom w:val="0"/>
      <w:divBdr>
        <w:top w:val="none" w:sz="0" w:space="0" w:color="auto"/>
        <w:left w:val="none" w:sz="0" w:space="0" w:color="auto"/>
        <w:bottom w:val="none" w:sz="0" w:space="0" w:color="auto"/>
        <w:right w:val="none" w:sz="0" w:space="0" w:color="auto"/>
      </w:divBdr>
      <w:divsChild>
        <w:div w:id="217975990">
          <w:marLeft w:val="0"/>
          <w:marRight w:val="0"/>
          <w:marTop w:val="0"/>
          <w:marBottom w:val="0"/>
          <w:divBdr>
            <w:top w:val="none" w:sz="0" w:space="0" w:color="auto"/>
            <w:left w:val="none" w:sz="0" w:space="0" w:color="auto"/>
            <w:bottom w:val="none" w:sz="0" w:space="0" w:color="auto"/>
            <w:right w:val="none" w:sz="0" w:space="0" w:color="auto"/>
          </w:divBdr>
        </w:div>
        <w:div w:id="341977220">
          <w:marLeft w:val="0"/>
          <w:marRight w:val="0"/>
          <w:marTop w:val="0"/>
          <w:marBottom w:val="0"/>
          <w:divBdr>
            <w:top w:val="none" w:sz="0" w:space="0" w:color="auto"/>
            <w:left w:val="none" w:sz="0" w:space="0" w:color="auto"/>
            <w:bottom w:val="none" w:sz="0" w:space="0" w:color="auto"/>
            <w:right w:val="none" w:sz="0" w:space="0" w:color="auto"/>
          </w:divBdr>
        </w:div>
        <w:div w:id="657080202">
          <w:marLeft w:val="0"/>
          <w:marRight w:val="0"/>
          <w:marTop w:val="0"/>
          <w:marBottom w:val="0"/>
          <w:divBdr>
            <w:top w:val="none" w:sz="0" w:space="0" w:color="auto"/>
            <w:left w:val="none" w:sz="0" w:space="0" w:color="auto"/>
            <w:bottom w:val="none" w:sz="0" w:space="0" w:color="auto"/>
            <w:right w:val="none" w:sz="0" w:space="0" w:color="auto"/>
          </w:divBdr>
        </w:div>
        <w:div w:id="746463826">
          <w:marLeft w:val="0"/>
          <w:marRight w:val="0"/>
          <w:marTop w:val="0"/>
          <w:marBottom w:val="0"/>
          <w:divBdr>
            <w:top w:val="none" w:sz="0" w:space="0" w:color="auto"/>
            <w:left w:val="none" w:sz="0" w:space="0" w:color="auto"/>
            <w:bottom w:val="none" w:sz="0" w:space="0" w:color="auto"/>
            <w:right w:val="none" w:sz="0" w:space="0" w:color="auto"/>
          </w:divBdr>
        </w:div>
        <w:div w:id="1024094646">
          <w:marLeft w:val="0"/>
          <w:marRight w:val="0"/>
          <w:marTop w:val="0"/>
          <w:marBottom w:val="0"/>
          <w:divBdr>
            <w:top w:val="none" w:sz="0" w:space="0" w:color="auto"/>
            <w:left w:val="none" w:sz="0" w:space="0" w:color="auto"/>
            <w:bottom w:val="none" w:sz="0" w:space="0" w:color="auto"/>
            <w:right w:val="none" w:sz="0" w:space="0" w:color="auto"/>
          </w:divBdr>
        </w:div>
        <w:div w:id="1520001041">
          <w:marLeft w:val="0"/>
          <w:marRight w:val="0"/>
          <w:marTop w:val="0"/>
          <w:marBottom w:val="0"/>
          <w:divBdr>
            <w:top w:val="none" w:sz="0" w:space="0" w:color="auto"/>
            <w:left w:val="none" w:sz="0" w:space="0" w:color="auto"/>
            <w:bottom w:val="none" w:sz="0" w:space="0" w:color="auto"/>
            <w:right w:val="none" w:sz="0" w:space="0" w:color="auto"/>
          </w:divBdr>
        </w:div>
        <w:div w:id="1846479026">
          <w:marLeft w:val="0"/>
          <w:marRight w:val="0"/>
          <w:marTop w:val="0"/>
          <w:marBottom w:val="0"/>
          <w:divBdr>
            <w:top w:val="none" w:sz="0" w:space="0" w:color="auto"/>
            <w:left w:val="none" w:sz="0" w:space="0" w:color="auto"/>
            <w:bottom w:val="none" w:sz="0" w:space="0" w:color="auto"/>
            <w:right w:val="none" w:sz="0" w:space="0" w:color="auto"/>
          </w:divBdr>
        </w:div>
      </w:divsChild>
    </w:div>
    <w:div w:id="444156663">
      <w:bodyDiv w:val="1"/>
      <w:marLeft w:val="0"/>
      <w:marRight w:val="0"/>
      <w:marTop w:val="0"/>
      <w:marBottom w:val="0"/>
      <w:divBdr>
        <w:top w:val="none" w:sz="0" w:space="0" w:color="auto"/>
        <w:left w:val="none" w:sz="0" w:space="0" w:color="auto"/>
        <w:bottom w:val="none" w:sz="0" w:space="0" w:color="auto"/>
        <w:right w:val="none" w:sz="0" w:space="0" w:color="auto"/>
      </w:divBdr>
    </w:div>
    <w:div w:id="448357714">
      <w:bodyDiv w:val="1"/>
      <w:marLeft w:val="0"/>
      <w:marRight w:val="0"/>
      <w:marTop w:val="0"/>
      <w:marBottom w:val="0"/>
      <w:divBdr>
        <w:top w:val="none" w:sz="0" w:space="0" w:color="auto"/>
        <w:left w:val="none" w:sz="0" w:space="0" w:color="auto"/>
        <w:bottom w:val="none" w:sz="0" w:space="0" w:color="auto"/>
        <w:right w:val="none" w:sz="0" w:space="0" w:color="auto"/>
      </w:divBdr>
    </w:div>
    <w:div w:id="450782934">
      <w:bodyDiv w:val="1"/>
      <w:marLeft w:val="0"/>
      <w:marRight w:val="0"/>
      <w:marTop w:val="0"/>
      <w:marBottom w:val="0"/>
      <w:divBdr>
        <w:top w:val="none" w:sz="0" w:space="0" w:color="auto"/>
        <w:left w:val="none" w:sz="0" w:space="0" w:color="auto"/>
        <w:bottom w:val="none" w:sz="0" w:space="0" w:color="auto"/>
        <w:right w:val="none" w:sz="0" w:space="0" w:color="auto"/>
      </w:divBdr>
    </w:div>
    <w:div w:id="458767342">
      <w:bodyDiv w:val="1"/>
      <w:marLeft w:val="0"/>
      <w:marRight w:val="0"/>
      <w:marTop w:val="0"/>
      <w:marBottom w:val="0"/>
      <w:divBdr>
        <w:top w:val="none" w:sz="0" w:space="0" w:color="auto"/>
        <w:left w:val="none" w:sz="0" w:space="0" w:color="auto"/>
        <w:bottom w:val="none" w:sz="0" w:space="0" w:color="auto"/>
        <w:right w:val="none" w:sz="0" w:space="0" w:color="auto"/>
      </w:divBdr>
    </w:div>
    <w:div w:id="469783016">
      <w:bodyDiv w:val="1"/>
      <w:marLeft w:val="0"/>
      <w:marRight w:val="0"/>
      <w:marTop w:val="0"/>
      <w:marBottom w:val="0"/>
      <w:divBdr>
        <w:top w:val="none" w:sz="0" w:space="0" w:color="auto"/>
        <w:left w:val="none" w:sz="0" w:space="0" w:color="auto"/>
        <w:bottom w:val="none" w:sz="0" w:space="0" w:color="auto"/>
        <w:right w:val="none" w:sz="0" w:space="0" w:color="auto"/>
      </w:divBdr>
    </w:div>
    <w:div w:id="470445820">
      <w:bodyDiv w:val="1"/>
      <w:marLeft w:val="0"/>
      <w:marRight w:val="0"/>
      <w:marTop w:val="0"/>
      <w:marBottom w:val="0"/>
      <w:divBdr>
        <w:top w:val="none" w:sz="0" w:space="0" w:color="auto"/>
        <w:left w:val="none" w:sz="0" w:space="0" w:color="auto"/>
        <w:bottom w:val="none" w:sz="0" w:space="0" w:color="auto"/>
        <w:right w:val="none" w:sz="0" w:space="0" w:color="auto"/>
      </w:divBdr>
    </w:div>
    <w:div w:id="478158037">
      <w:bodyDiv w:val="1"/>
      <w:marLeft w:val="0"/>
      <w:marRight w:val="0"/>
      <w:marTop w:val="0"/>
      <w:marBottom w:val="0"/>
      <w:divBdr>
        <w:top w:val="none" w:sz="0" w:space="0" w:color="auto"/>
        <w:left w:val="none" w:sz="0" w:space="0" w:color="auto"/>
        <w:bottom w:val="none" w:sz="0" w:space="0" w:color="auto"/>
        <w:right w:val="none" w:sz="0" w:space="0" w:color="auto"/>
      </w:divBdr>
    </w:div>
    <w:div w:id="478233061">
      <w:bodyDiv w:val="1"/>
      <w:marLeft w:val="0"/>
      <w:marRight w:val="0"/>
      <w:marTop w:val="0"/>
      <w:marBottom w:val="0"/>
      <w:divBdr>
        <w:top w:val="none" w:sz="0" w:space="0" w:color="auto"/>
        <w:left w:val="none" w:sz="0" w:space="0" w:color="auto"/>
        <w:bottom w:val="none" w:sz="0" w:space="0" w:color="auto"/>
        <w:right w:val="none" w:sz="0" w:space="0" w:color="auto"/>
      </w:divBdr>
    </w:div>
    <w:div w:id="478424496">
      <w:bodyDiv w:val="1"/>
      <w:marLeft w:val="0"/>
      <w:marRight w:val="0"/>
      <w:marTop w:val="0"/>
      <w:marBottom w:val="0"/>
      <w:divBdr>
        <w:top w:val="none" w:sz="0" w:space="0" w:color="auto"/>
        <w:left w:val="none" w:sz="0" w:space="0" w:color="auto"/>
        <w:bottom w:val="none" w:sz="0" w:space="0" w:color="auto"/>
        <w:right w:val="none" w:sz="0" w:space="0" w:color="auto"/>
      </w:divBdr>
    </w:div>
    <w:div w:id="489828269">
      <w:bodyDiv w:val="1"/>
      <w:marLeft w:val="0"/>
      <w:marRight w:val="0"/>
      <w:marTop w:val="0"/>
      <w:marBottom w:val="0"/>
      <w:divBdr>
        <w:top w:val="none" w:sz="0" w:space="0" w:color="auto"/>
        <w:left w:val="none" w:sz="0" w:space="0" w:color="auto"/>
        <w:bottom w:val="none" w:sz="0" w:space="0" w:color="auto"/>
        <w:right w:val="none" w:sz="0" w:space="0" w:color="auto"/>
      </w:divBdr>
    </w:div>
    <w:div w:id="500393801">
      <w:bodyDiv w:val="1"/>
      <w:marLeft w:val="0"/>
      <w:marRight w:val="0"/>
      <w:marTop w:val="0"/>
      <w:marBottom w:val="0"/>
      <w:divBdr>
        <w:top w:val="none" w:sz="0" w:space="0" w:color="auto"/>
        <w:left w:val="none" w:sz="0" w:space="0" w:color="auto"/>
        <w:bottom w:val="none" w:sz="0" w:space="0" w:color="auto"/>
        <w:right w:val="none" w:sz="0" w:space="0" w:color="auto"/>
      </w:divBdr>
      <w:divsChild>
        <w:div w:id="323318019">
          <w:marLeft w:val="0"/>
          <w:marRight w:val="0"/>
          <w:marTop w:val="0"/>
          <w:marBottom w:val="0"/>
          <w:divBdr>
            <w:top w:val="none" w:sz="0" w:space="0" w:color="auto"/>
            <w:left w:val="none" w:sz="0" w:space="0" w:color="auto"/>
            <w:bottom w:val="none" w:sz="0" w:space="0" w:color="auto"/>
            <w:right w:val="none" w:sz="0" w:space="0" w:color="auto"/>
          </w:divBdr>
          <w:divsChild>
            <w:div w:id="356737081">
              <w:marLeft w:val="0"/>
              <w:marRight w:val="0"/>
              <w:marTop w:val="0"/>
              <w:marBottom w:val="0"/>
              <w:divBdr>
                <w:top w:val="none" w:sz="0" w:space="0" w:color="auto"/>
                <w:left w:val="none" w:sz="0" w:space="0" w:color="auto"/>
                <w:bottom w:val="none" w:sz="0" w:space="0" w:color="auto"/>
                <w:right w:val="none" w:sz="0" w:space="0" w:color="auto"/>
              </w:divBdr>
              <w:divsChild>
                <w:div w:id="18041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7930">
      <w:bodyDiv w:val="1"/>
      <w:marLeft w:val="0"/>
      <w:marRight w:val="0"/>
      <w:marTop w:val="0"/>
      <w:marBottom w:val="0"/>
      <w:divBdr>
        <w:top w:val="none" w:sz="0" w:space="0" w:color="auto"/>
        <w:left w:val="none" w:sz="0" w:space="0" w:color="auto"/>
        <w:bottom w:val="none" w:sz="0" w:space="0" w:color="auto"/>
        <w:right w:val="none" w:sz="0" w:space="0" w:color="auto"/>
      </w:divBdr>
      <w:divsChild>
        <w:div w:id="44573593">
          <w:marLeft w:val="0"/>
          <w:marRight w:val="0"/>
          <w:marTop w:val="0"/>
          <w:marBottom w:val="0"/>
          <w:divBdr>
            <w:top w:val="none" w:sz="0" w:space="0" w:color="auto"/>
            <w:left w:val="none" w:sz="0" w:space="0" w:color="auto"/>
            <w:bottom w:val="none" w:sz="0" w:space="0" w:color="auto"/>
            <w:right w:val="none" w:sz="0" w:space="0" w:color="auto"/>
          </w:divBdr>
        </w:div>
        <w:div w:id="131142058">
          <w:marLeft w:val="0"/>
          <w:marRight w:val="0"/>
          <w:marTop w:val="0"/>
          <w:marBottom w:val="0"/>
          <w:divBdr>
            <w:top w:val="none" w:sz="0" w:space="0" w:color="auto"/>
            <w:left w:val="none" w:sz="0" w:space="0" w:color="auto"/>
            <w:bottom w:val="none" w:sz="0" w:space="0" w:color="auto"/>
            <w:right w:val="none" w:sz="0" w:space="0" w:color="auto"/>
          </w:divBdr>
        </w:div>
        <w:div w:id="324093823">
          <w:marLeft w:val="0"/>
          <w:marRight w:val="0"/>
          <w:marTop w:val="0"/>
          <w:marBottom w:val="0"/>
          <w:divBdr>
            <w:top w:val="none" w:sz="0" w:space="0" w:color="auto"/>
            <w:left w:val="none" w:sz="0" w:space="0" w:color="auto"/>
            <w:bottom w:val="none" w:sz="0" w:space="0" w:color="auto"/>
            <w:right w:val="none" w:sz="0" w:space="0" w:color="auto"/>
          </w:divBdr>
        </w:div>
        <w:div w:id="542131839">
          <w:marLeft w:val="0"/>
          <w:marRight w:val="0"/>
          <w:marTop w:val="0"/>
          <w:marBottom w:val="0"/>
          <w:divBdr>
            <w:top w:val="none" w:sz="0" w:space="0" w:color="auto"/>
            <w:left w:val="none" w:sz="0" w:space="0" w:color="auto"/>
            <w:bottom w:val="none" w:sz="0" w:space="0" w:color="auto"/>
            <w:right w:val="none" w:sz="0" w:space="0" w:color="auto"/>
          </w:divBdr>
        </w:div>
        <w:div w:id="996424616">
          <w:marLeft w:val="0"/>
          <w:marRight w:val="0"/>
          <w:marTop w:val="0"/>
          <w:marBottom w:val="0"/>
          <w:divBdr>
            <w:top w:val="none" w:sz="0" w:space="0" w:color="auto"/>
            <w:left w:val="none" w:sz="0" w:space="0" w:color="auto"/>
            <w:bottom w:val="none" w:sz="0" w:space="0" w:color="auto"/>
            <w:right w:val="none" w:sz="0" w:space="0" w:color="auto"/>
          </w:divBdr>
        </w:div>
        <w:div w:id="1173685711">
          <w:marLeft w:val="0"/>
          <w:marRight w:val="0"/>
          <w:marTop w:val="0"/>
          <w:marBottom w:val="0"/>
          <w:divBdr>
            <w:top w:val="none" w:sz="0" w:space="0" w:color="auto"/>
            <w:left w:val="none" w:sz="0" w:space="0" w:color="auto"/>
            <w:bottom w:val="none" w:sz="0" w:space="0" w:color="auto"/>
            <w:right w:val="none" w:sz="0" w:space="0" w:color="auto"/>
          </w:divBdr>
        </w:div>
        <w:div w:id="1766264980">
          <w:marLeft w:val="0"/>
          <w:marRight w:val="0"/>
          <w:marTop w:val="0"/>
          <w:marBottom w:val="0"/>
          <w:divBdr>
            <w:top w:val="none" w:sz="0" w:space="0" w:color="auto"/>
            <w:left w:val="none" w:sz="0" w:space="0" w:color="auto"/>
            <w:bottom w:val="none" w:sz="0" w:space="0" w:color="auto"/>
            <w:right w:val="none" w:sz="0" w:space="0" w:color="auto"/>
          </w:divBdr>
        </w:div>
      </w:divsChild>
    </w:div>
    <w:div w:id="510141515">
      <w:bodyDiv w:val="1"/>
      <w:marLeft w:val="0"/>
      <w:marRight w:val="0"/>
      <w:marTop w:val="0"/>
      <w:marBottom w:val="0"/>
      <w:divBdr>
        <w:top w:val="none" w:sz="0" w:space="0" w:color="auto"/>
        <w:left w:val="none" w:sz="0" w:space="0" w:color="auto"/>
        <w:bottom w:val="none" w:sz="0" w:space="0" w:color="auto"/>
        <w:right w:val="none" w:sz="0" w:space="0" w:color="auto"/>
      </w:divBdr>
    </w:div>
    <w:div w:id="529420694">
      <w:bodyDiv w:val="1"/>
      <w:marLeft w:val="0"/>
      <w:marRight w:val="0"/>
      <w:marTop w:val="0"/>
      <w:marBottom w:val="0"/>
      <w:divBdr>
        <w:top w:val="none" w:sz="0" w:space="0" w:color="auto"/>
        <w:left w:val="none" w:sz="0" w:space="0" w:color="auto"/>
        <w:bottom w:val="none" w:sz="0" w:space="0" w:color="auto"/>
        <w:right w:val="none" w:sz="0" w:space="0" w:color="auto"/>
      </w:divBdr>
    </w:div>
    <w:div w:id="536553525">
      <w:bodyDiv w:val="1"/>
      <w:marLeft w:val="0"/>
      <w:marRight w:val="0"/>
      <w:marTop w:val="0"/>
      <w:marBottom w:val="0"/>
      <w:divBdr>
        <w:top w:val="none" w:sz="0" w:space="0" w:color="auto"/>
        <w:left w:val="none" w:sz="0" w:space="0" w:color="auto"/>
        <w:bottom w:val="none" w:sz="0" w:space="0" w:color="auto"/>
        <w:right w:val="none" w:sz="0" w:space="0" w:color="auto"/>
      </w:divBdr>
    </w:div>
    <w:div w:id="556359330">
      <w:bodyDiv w:val="1"/>
      <w:marLeft w:val="0"/>
      <w:marRight w:val="0"/>
      <w:marTop w:val="0"/>
      <w:marBottom w:val="0"/>
      <w:divBdr>
        <w:top w:val="none" w:sz="0" w:space="0" w:color="auto"/>
        <w:left w:val="none" w:sz="0" w:space="0" w:color="auto"/>
        <w:bottom w:val="none" w:sz="0" w:space="0" w:color="auto"/>
        <w:right w:val="none" w:sz="0" w:space="0" w:color="auto"/>
      </w:divBdr>
      <w:divsChild>
        <w:div w:id="15080336">
          <w:marLeft w:val="0"/>
          <w:marRight w:val="0"/>
          <w:marTop w:val="0"/>
          <w:marBottom w:val="0"/>
          <w:divBdr>
            <w:top w:val="none" w:sz="0" w:space="0" w:color="auto"/>
            <w:left w:val="none" w:sz="0" w:space="0" w:color="auto"/>
            <w:bottom w:val="none" w:sz="0" w:space="0" w:color="auto"/>
            <w:right w:val="none" w:sz="0" w:space="0" w:color="auto"/>
          </w:divBdr>
        </w:div>
        <w:div w:id="57174259">
          <w:marLeft w:val="0"/>
          <w:marRight w:val="0"/>
          <w:marTop w:val="0"/>
          <w:marBottom w:val="0"/>
          <w:divBdr>
            <w:top w:val="none" w:sz="0" w:space="0" w:color="auto"/>
            <w:left w:val="none" w:sz="0" w:space="0" w:color="auto"/>
            <w:bottom w:val="none" w:sz="0" w:space="0" w:color="auto"/>
            <w:right w:val="none" w:sz="0" w:space="0" w:color="auto"/>
          </w:divBdr>
        </w:div>
        <w:div w:id="61683731">
          <w:marLeft w:val="0"/>
          <w:marRight w:val="0"/>
          <w:marTop w:val="0"/>
          <w:marBottom w:val="0"/>
          <w:divBdr>
            <w:top w:val="none" w:sz="0" w:space="0" w:color="auto"/>
            <w:left w:val="none" w:sz="0" w:space="0" w:color="auto"/>
            <w:bottom w:val="none" w:sz="0" w:space="0" w:color="auto"/>
            <w:right w:val="none" w:sz="0" w:space="0" w:color="auto"/>
          </w:divBdr>
        </w:div>
        <w:div w:id="519511905">
          <w:marLeft w:val="0"/>
          <w:marRight w:val="0"/>
          <w:marTop w:val="0"/>
          <w:marBottom w:val="0"/>
          <w:divBdr>
            <w:top w:val="none" w:sz="0" w:space="0" w:color="auto"/>
            <w:left w:val="none" w:sz="0" w:space="0" w:color="auto"/>
            <w:bottom w:val="none" w:sz="0" w:space="0" w:color="auto"/>
            <w:right w:val="none" w:sz="0" w:space="0" w:color="auto"/>
          </w:divBdr>
        </w:div>
        <w:div w:id="675151977">
          <w:marLeft w:val="0"/>
          <w:marRight w:val="0"/>
          <w:marTop w:val="0"/>
          <w:marBottom w:val="0"/>
          <w:divBdr>
            <w:top w:val="none" w:sz="0" w:space="0" w:color="auto"/>
            <w:left w:val="none" w:sz="0" w:space="0" w:color="auto"/>
            <w:bottom w:val="none" w:sz="0" w:space="0" w:color="auto"/>
            <w:right w:val="none" w:sz="0" w:space="0" w:color="auto"/>
          </w:divBdr>
        </w:div>
        <w:div w:id="1346058097">
          <w:marLeft w:val="0"/>
          <w:marRight w:val="0"/>
          <w:marTop w:val="0"/>
          <w:marBottom w:val="0"/>
          <w:divBdr>
            <w:top w:val="none" w:sz="0" w:space="0" w:color="auto"/>
            <w:left w:val="none" w:sz="0" w:space="0" w:color="auto"/>
            <w:bottom w:val="none" w:sz="0" w:space="0" w:color="auto"/>
            <w:right w:val="none" w:sz="0" w:space="0" w:color="auto"/>
          </w:divBdr>
        </w:div>
        <w:div w:id="1674718478">
          <w:marLeft w:val="0"/>
          <w:marRight w:val="0"/>
          <w:marTop w:val="0"/>
          <w:marBottom w:val="0"/>
          <w:divBdr>
            <w:top w:val="none" w:sz="0" w:space="0" w:color="auto"/>
            <w:left w:val="none" w:sz="0" w:space="0" w:color="auto"/>
            <w:bottom w:val="none" w:sz="0" w:space="0" w:color="auto"/>
            <w:right w:val="none" w:sz="0" w:space="0" w:color="auto"/>
          </w:divBdr>
        </w:div>
        <w:div w:id="1790467341">
          <w:marLeft w:val="0"/>
          <w:marRight w:val="0"/>
          <w:marTop w:val="0"/>
          <w:marBottom w:val="0"/>
          <w:divBdr>
            <w:top w:val="none" w:sz="0" w:space="0" w:color="auto"/>
            <w:left w:val="none" w:sz="0" w:space="0" w:color="auto"/>
            <w:bottom w:val="none" w:sz="0" w:space="0" w:color="auto"/>
            <w:right w:val="none" w:sz="0" w:space="0" w:color="auto"/>
          </w:divBdr>
        </w:div>
        <w:div w:id="1962808682">
          <w:marLeft w:val="0"/>
          <w:marRight w:val="0"/>
          <w:marTop w:val="0"/>
          <w:marBottom w:val="0"/>
          <w:divBdr>
            <w:top w:val="none" w:sz="0" w:space="0" w:color="auto"/>
            <w:left w:val="none" w:sz="0" w:space="0" w:color="auto"/>
            <w:bottom w:val="none" w:sz="0" w:space="0" w:color="auto"/>
            <w:right w:val="none" w:sz="0" w:space="0" w:color="auto"/>
          </w:divBdr>
        </w:div>
      </w:divsChild>
    </w:div>
    <w:div w:id="563369690">
      <w:bodyDiv w:val="1"/>
      <w:marLeft w:val="0"/>
      <w:marRight w:val="0"/>
      <w:marTop w:val="0"/>
      <w:marBottom w:val="0"/>
      <w:divBdr>
        <w:top w:val="none" w:sz="0" w:space="0" w:color="auto"/>
        <w:left w:val="none" w:sz="0" w:space="0" w:color="auto"/>
        <w:bottom w:val="none" w:sz="0" w:space="0" w:color="auto"/>
        <w:right w:val="none" w:sz="0" w:space="0" w:color="auto"/>
      </w:divBdr>
    </w:div>
    <w:div w:id="587427168">
      <w:bodyDiv w:val="1"/>
      <w:marLeft w:val="0"/>
      <w:marRight w:val="0"/>
      <w:marTop w:val="0"/>
      <w:marBottom w:val="0"/>
      <w:divBdr>
        <w:top w:val="none" w:sz="0" w:space="0" w:color="auto"/>
        <w:left w:val="none" w:sz="0" w:space="0" w:color="auto"/>
        <w:bottom w:val="none" w:sz="0" w:space="0" w:color="auto"/>
        <w:right w:val="none" w:sz="0" w:space="0" w:color="auto"/>
      </w:divBdr>
      <w:divsChild>
        <w:div w:id="28261204">
          <w:marLeft w:val="0"/>
          <w:marRight w:val="0"/>
          <w:marTop w:val="0"/>
          <w:marBottom w:val="0"/>
          <w:divBdr>
            <w:top w:val="none" w:sz="0" w:space="0" w:color="auto"/>
            <w:left w:val="none" w:sz="0" w:space="0" w:color="auto"/>
            <w:bottom w:val="none" w:sz="0" w:space="0" w:color="auto"/>
            <w:right w:val="none" w:sz="0" w:space="0" w:color="auto"/>
          </w:divBdr>
        </w:div>
        <w:div w:id="58943670">
          <w:marLeft w:val="0"/>
          <w:marRight w:val="0"/>
          <w:marTop w:val="0"/>
          <w:marBottom w:val="0"/>
          <w:divBdr>
            <w:top w:val="none" w:sz="0" w:space="0" w:color="auto"/>
            <w:left w:val="none" w:sz="0" w:space="0" w:color="auto"/>
            <w:bottom w:val="none" w:sz="0" w:space="0" w:color="auto"/>
            <w:right w:val="none" w:sz="0" w:space="0" w:color="auto"/>
          </w:divBdr>
        </w:div>
        <w:div w:id="507140252">
          <w:marLeft w:val="0"/>
          <w:marRight w:val="0"/>
          <w:marTop w:val="0"/>
          <w:marBottom w:val="0"/>
          <w:divBdr>
            <w:top w:val="none" w:sz="0" w:space="0" w:color="auto"/>
            <w:left w:val="none" w:sz="0" w:space="0" w:color="auto"/>
            <w:bottom w:val="none" w:sz="0" w:space="0" w:color="auto"/>
            <w:right w:val="none" w:sz="0" w:space="0" w:color="auto"/>
          </w:divBdr>
        </w:div>
        <w:div w:id="529999781">
          <w:marLeft w:val="0"/>
          <w:marRight w:val="0"/>
          <w:marTop w:val="0"/>
          <w:marBottom w:val="0"/>
          <w:divBdr>
            <w:top w:val="none" w:sz="0" w:space="0" w:color="auto"/>
            <w:left w:val="none" w:sz="0" w:space="0" w:color="auto"/>
            <w:bottom w:val="none" w:sz="0" w:space="0" w:color="auto"/>
            <w:right w:val="none" w:sz="0" w:space="0" w:color="auto"/>
          </w:divBdr>
        </w:div>
        <w:div w:id="1120607056">
          <w:marLeft w:val="0"/>
          <w:marRight w:val="0"/>
          <w:marTop w:val="0"/>
          <w:marBottom w:val="0"/>
          <w:divBdr>
            <w:top w:val="none" w:sz="0" w:space="0" w:color="auto"/>
            <w:left w:val="none" w:sz="0" w:space="0" w:color="auto"/>
            <w:bottom w:val="none" w:sz="0" w:space="0" w:color="auto"/>
            <w:right w:val="none" w:sz="0" w:space="0" w:color="auto"/>
          </w:divBdr>
        </w:div>
        <w:div w:id="1497653679">
          <w:marLeft w:val="0"/>
          <w:marRight w:val="0"/>
          <w:marTop w:val="0"/>
          <w:marBottom w:val="0"/>
          <w:divBdr>
            <w:top w:val="none" w:sz="0" w:space="0" w:color="auto"/>
            <w:left w:val="none" w:sz="0" w:space="0" w:color="auto"/>
            <w:bottom w:val="none" w:sz="0" w:space="0" w:color="auto"/>
            <w:right w:val="none" w:sz="0" w:space="0" w:color="auto"/>
          </w:divBdr>
        </w:div>
        <w:div w:id="1579092783">
          <w:marLeft w:val="0"/>
          <w:marRight w:val="0"/>
          <w:marTop w:val="0"/>
          <w:marBottom w:val="0"/>
          <w:divBdr>
            <w:top w:val="none" w:sz="0" w:space="0" w:color="auto"/>
            <w:left w:val="none" w:sz="0" w:space="0" w:color="auto"/>
            <w:bottom w:val="none" w:sz="0" w:space="0" w:color="auto"/>
            <w:right w:val="none" w:sz="0" w:space="0" w:color="auto"/>
          </w:divBdr>
        </w:div>
      </w:divsChild>
    </w:div>
    <w:div w:id="587616748">
      <w:bodyDiv w:val="1"/>
      <w:marLeft w:val="0"/>
      <w:marRight w:val="0"/>
      <w:marTop w:val="0"/>
      <w:marBottom w:val="0"/>
      <w:divBdr>
        <w:top w:val="none" w:sz="0" w:space="0" w:color="auto"/>
        <w:left w:val="none" w:sz="0" w:space="0" w:color="auto"/>
        <w:bottom w:val="none" w:sz="0" w:space="0" w:color="auto"/>
        <w:right w:val="none" w:sz="0" w:space="0" w:color="auto"/>
      </w:divBdr>
    </w:div>
    <w:div w:id="601885938">
      <w:bodyDiv w:val="1"/>
      <w:marLeft w:val="0"/>
      <w:marRight w:val="0"/>
      <w:marTop w:val="0"/>
      <w:marBottom w:val="0"/>
      <w:divBdr>
        <w:top w:val="none" w:sz="0" w:space="0" w:color="auto"/>
        <w:left w:val="none" w:sz="0" w:space="0" w:color="auto"/>
        <w:bottom w:val="none" w:sz="0" w:space="0" w:color="auto"/>
        <w:right w:val="none" w:sz="0" w:space="0" w:color="auto"/>
      </w:divBdr>
    </w:div>
    <w:div w:id="605892999">
      <w:bodyDiv w:val="1"/>
      <w:marLeft w:val="0"/>
      <w:marRight w:val="0"/>
      <w:marTop w:val="0"/>
      <w:marBottom w:val="0"/>
      <w:divBdr>
        <w:top w:val="none" w:sz="0" w:space="0" w:color="auto"/>
        <w:left w:val="none" w:sz="0" w:space="0" w:color="auto"/>
        <w:bottom w:val="none" w:sz="0" w:space="0" w:color="auto"/>
        <w:right w:val="none" w:sz="0" w:space="0" w:color="auto"/>
      </w:divBdr>
    </w:div>
    <w:div w:id="608974700">
      <w:bodyDiv w:val="1"/>
      <w:marLeft w:val="0"/>
      <w:marRight w:val="0"/>
      <w:marTop w:val="0"/>
      <w:marBottom w:val="0"/>
      <w:divBdr>
        <w:top w:val="none" w:sz="0" w:space="0" w:color="auto"/>
        <w:left w:val="none" w:sz="0" w:space="0" w:color="auto"/>
        <w:bottom w:val="none" w:sz="0" w:space="0" w:color="auto"/>
        <w:right w:val="none" w:sz="0" w:space="0" w:color="auto"/>
      </w:divBdr>
    </w:div>
    <w:div w:id="611982256">
      <w:bodyDiv w:val="1"/>
      <w:marLeft w:val="0"/>
      <w:marRight w:val="0"/>
      <w:marTop w:val="0"/>
      <w:marBottom w:val="0"/>
      <w:divBdr>
        <w:top w:val="none" w:sz="0" w:space="0" w:color="auto"/>
        <w:left w:val="none" w:sz="0" w:space="0" w:color="auto"/>
        <w:bottom w:val="none" w:sz="0" w:space="0" w:color="auto"/>
        <w:right w:val="none" w:sz="0" w:space="0" w:color="auto"/>
      </w:divBdr>
    </w:div>
    <w:div w:id="629286433">
      <w:bodyDiv w:val="1"/>
      <w:marLeft w:val="0"/>
      <w:marRight w:val="0"/>
      <w:marTop w:val="0"/>
      <w:marBottom w:val="0"/>
      <w:divBdr>
        <w:top w:val="none" w:sz="0" w:space="0" w:color="auto"/>
        <w:left w:val="none" w:sz="0" w:space="0" w:color="auto"/>
        <w:bottom w:val="none" w:sz="0" w:space="0" w:color="auto"/>
        <w:right w:val="none" w:sz="0" w:space="0" w:color="auto"/>
      </w:divBdr>
    </w:div>
    <w:div w:id="630287771">
      <w:bodyDiv w:val="1"/>
      <w:marLeft w:val="0"/>
      <w:marRight w:val="0"/>
      <w:marTop w:val="0"/>
      <w:marBottom w:val="0"/>
      <w:divBdr>
        <w:top w:val="none" w:sz="0" w:space="0" w:color="auto"/>
        <w:left w:val="none" w:sz="0" w:space="0" w:color="auto"/>
        <w:bottom w:val="none" w:sz="0" w:space="0" w:color="auto"/>
        <w:right w:val="none" w:sz="0" w:space="0" w:color="auto"/>
      </w:divBdr>
    </w:div>
    <w:div w:id="636299462">
      <w:bodyDiv w:val="1"/>
      <w:marLeft w:val="0"/>
      <w:marRight w:val="0"/>
      <w:marTop w:val="0"/>
      <w:marBottom w:val="0"/>
      <w:divBdr>
        <w:top w:val="none" w:sz="0" w:space="0" w:color="auto"/>
        <w:left w:val="none" w:sz="0" w:space="0" w:color="auto"/>
        <w:bottom w:val="none" w:sz="0" w:space="0" w:color="auto"/>
        <w:right w:val="none" w:sz="0" w:space="0" w:color="auto"/>
      </w:divBdr>
    </w:div>
    <w:div w:id="643583174">
      <w:bodyDiv w:val="1"/>
      <w:marLeft w:val="0"/>
      <w:marRight w:val="0"/>
      <w:marTop w:val="0"/>
      <w:marBottom w:val="0"/>
      <w:divBdr>
        <w:top w:val="none" w:sz="0" w:space="0" w:color="auto"/>
        <w:left w:val="none" w:sz="0" w:space="0" w:color="auto"/>
        <w:bottom w:val="none" w:sz="0" w:space="0" w:color="auto"/>
        <w:right w:val="none" w:sz="0" w:space="0" w:color="auto"/>
      </w:divBdr>
    </w:div>
    <w:div w:id="653526687">
      <w:bodyDiv w:val="1"/>
      <w:marLeft w:val="0"/>
      <w:marRight w:val="0"/>
      <w:marTop w:val="0"/>
      <w:marBottom w:val="0"/>
      <w:divBdr>
        <w:top w:val="none" w:sz="0" w:space="0" w:color="auto"/>
        <w:left w:val="none" w:sz="0" w:space="0" w:color="auto"/>
        <w:bottom w:val="none" w:sz="0" w:space="0" w:color="auto"/>
        <w:right w:val="none" w:sz="0" w:space="0" w:color="auto"/>
      </w:divBdr>
    </w:div>
    <w:div w:id="658462311">
      <w:bodyDiv w:val="1"/>
      <w:marLeft w:val="0"/>
      <w:marRight w:val="0"/>
      <w:marTop w:val="0"/>
      <w:marBottom w:val="0"/>
      <w:divBdr>
        <w:top w:val="none" w:sz="0" w:space="0" w:color="auto"/>
        <w:left w:val="none" w:sz="0" w:space="0" w:color="auto"/>
        <w:bottom w:val="none" w:sz="0" w:space="0" w:color="auto"/>
        <w:right w:val="none" w:sz="0" w:space="0" w:color="auto"/>
      </w:divBdr>
    </w:div>
    <w:div w:id="659046550">
      <w:bodyDiv w:val="1"/>
      <w:marLeft w:val="0"/>
      <w:marRight w:val="0"/>
      <w:marTop w:val="0"/>
      <w:marBottom w:val="0"/>
      <w:divBdr>
        <w:top w:val="none" w:sz="0" w:space="0" w:color="auto"/>
        <w:left w:val="none" w:sz="0" w:space="0" w:color="auto"/>
        <w:bottom w:val="none" w:sz="0" w:space="0" w:color="auto"/>
        <w:right w:val="none" w:sz="0" w:space="0" w:color="auto"/>
      </w:divBdr>
    </w:div>
    <w:div w:id="702561595">
      <w:bodyDiv w:val="1"/>
      <w:marLeft w:val="0"/>
      <w:marRight w:val="0"/>
      <w:marTop w:val="0"/>
      <w:marBottom w:val="0"/>
      <w:divBdr>
        <w:top w:val="none" w:sz="0" w:space="0" w:color="auto"/>
        <w:left w:val="none" w:sz="0" w:space="0" w:color="auto"/>
        <w:bottom w:val="none" w:sz="0" w:space="0" w:color="auto"/>
        <w:right w:val="none" w:sz="0" w:space="0" w:color="auto"/>
      </w:divBdr>
    </w:div>
    <w:div w:id="705374734">
      <w:bodyDiv w:val="1"/>
      <w:marLeft w:val="0"/>
      <w:marRight w:val="0"/>
      <w:marTop w:val="0"/>
      <w:marBottom w:val="0"/>
      <w:divBdr>
        <w:top w:val="none" w:sz="0" w:space="0" w:color="auto"/>
        <w:left w:val="none" w:sz="0" w:space="0" w:color="auto"/>
        <w:bottom w:val="none" w:sz="0" w:space="0" w:color="auto"/>
        <w:right w:val="none" w:sz="0" w:space="0" w:color="auto"/>
      </w:divBdr>
    </w:div>
    <w:div w:id="709570329">
      <w:bodyDiv w:val="1"/>
      <w:marLeft w:val="0"/>
      <w:marRight w:val="0"/>
      <w:marTop w:val="0"/>
      <w:marBottom w:val="0"/>
      <w:divBdr>
        <w:top w:val="none" w:sz="0" w:space="0" w:color="auto"/>
        <w:left w:val="none" w:sz="0" w:space="0" w:color="auto"/>
        <w:bottom w:val="none" w:sz="0" w:space="0" w:color="auto"/>
        <w:right w:val="none" w:sz="0" w:space="0" w:color="auto"/>
      </w:divBdr>
      <w:divsChild>
        <w:div w:id="1212381272">
          <w:marLeft w:val="0"/>
          <w:marRight w:val="0"/>
          <w:marTop w:val="0"/>
          <w:marBottom w:val="0"/>
          <w:divBdr>
            <w:top w:val="none" w:sz="0" w:space="0" w:color="auto"/>
            <w:left w:val="none" w:sz="0" w:space="0" w:color="auto"/>
            <w:bottom w:val="none" w:sz="0" w:space="0" w:color="auto"/>
            <w:right w:val="none" w:sz="0" w:space="0" w:color="auto"/>
          </w:divBdr>
        </w:div>
        <w:div w:id="1279525461">
          <w:marLeft w:val="0"/>
          <w:marRight w:val="0"/>
          <w:marTop w:val="0"/>
          <w:marBottom w:val="0"/>
          <w:divBdr>
            <w:top w:val="none" w:sz="0" w:space="0" w:color="auto"/>
            <w:left w:val="none" w:sz="0" w:space="0" w:color="auto"/>
            <w:bottom w:val="none" w:sz="0" w:space="0" w:color="auto"/>
            <w:right w:val="none" w:sz="0" w:space="0" w:color="auto"/>
          </w:divBdr>
        </w:div>
        <w:div w:id="1362242205">
          <w:marLeft w:val="0"/>
          <w:marRight w:val="0"/>
          <w:marTop w:val="0"/>
          <w:marBottom w:val="0"/>
          <w:divBdr>
            <w:top w:val="none" w:sz="0" w:space="0" w:color="auto"/>
            <w:left w:val="none" w:sz="0" w:space="0" w:color="auto"/>
            <w:bottom w:val="none" w:sz="0" w:space="0" w:color="auto"/>
            <w:right w:val="none" w:sz="0" w:space="0" w:color="auto"/>
          </w:divBdr>
        </w:div>
        <w:div w:id="1755542794">
          <w:marLeft w:val="0"/>
          <w:marRight w:val="0"/>
          <w:marTop w:val="0"/>
          <w:marBottom w:val="0"/>
          <w:divBdr>
            <w:top w:val="none" w:sz="0" w:space="0" w:color="auto"/>
            <w:left w:val="none" w:sz="0" w:space="0" w:color="auto"/>
            <w:bottom w:val="none" w:sz="0" w:space="0" w:color="auto"/>
            <w:right w:val="none" w:sz="0" w:space="0" w:color="auto"/>
          </w:divBdr>
        </w:div>
        <w:div w:id="1758407204">
          <w:marLeft w:val="0"/>
          <w:marRight w:val="0"/>
          <w:marTop w:val="0"/>
          <w:marBottom w:val="0"/>
          <w:divBdr>
            <w:top w:val="none" w:sz="0" w:space="0" w:color="auto"/>
            <w:left w:val="none" w:sz="0" w:space="0" w:color="auto"/>
            <w:bottom w:val="none" w:sz="0" w:space="0" w:color="auto"/>
            <w:right w:val="none" w:sz="0" w:space="0" w:color="auto"/>
          </w:divBdr>
        </w:div>
        <w:div w:id="1805927418">
          <w:marLeft w:val="0"/>
          <w:marRight w:val="0"/>
          <w:marTop w:val="0"/>
          <w:marBottom w:val="0"/>
          <w:divBdr>
            <w:top w:val="none" w:sz="0" w:space="0" w:color="auto"/>
            <w:left w:val="none" w:sz="0" w:space="0" w:color="auto"/>
            <w:bottom w:val="none" w:sz="0" w:space="0" w:color="auto"/>
            <w:right w:val="none" w:sz="0" w:space="0" w:color="auto"/>
          </w:divBdr>
        </w:div>
        <w:div w:id="1939368379">
          <w:marLeft w:val="0"/>
          <w:marRight w:val="0"/>
          <w:marTop w:val="0"/>
          <w:marBottom w:val="0"/>
          <w:divBdr>
            <w:top w:val="none" w:sz="0" w:space="0" w:color="auto"/>
            <w:left w:val="none" w:sz="0" w:space="0" w:color="auto"/>
            <w:bottom w:val="none" w:sz="0" w:space="0" w:color="auto"/>
            <w:right w:val="none" w:sz="0" w:space="0" w:color="auto"/>
          </w:divBdr>
        </w:div>
      </w:divsChild>
    </w:div>
    <w:div w:id="754740242">
      <w:bodyDiv w:val="1"/>
      <w:marLeft w:val="0"/>
      <w:marRight w:val="0"/>
      <w:marTop w:val="0"/>
      <w:marBottom w:val="0"/>
      <w:divBdr>
        <w:top w:val="none" w:sz="0" w:space="0" w:color="auto"/>
        <w:left w:val="none" w:sz="0" w:space="0" w:color="auto"/>
        <w:bottom w:val="none" w:sz="0" w:space="0" w:color="auto"/>
        <w:right w:val="none" w:sz="0" w:space="0" w:color="auto"/>
      </w:divBdr>
    </w:div>
    <w:div w:id="763066211">
      <w:bodyDiv w:val="1"/>
      <w:marLeft w:val="0"/>
      <w:marRight w:val="0"/>
      <w:marTop w:val="0"/>
      <w:marBottom w:val="0"/>
      <w:divBdr>
        <w:top w:val="none" w:sz="0" w:space="0" w:color="auto"/>
        <w:left w:val="none" w:sz="0" w:space="0" w:color="auto"/>
        <w:bottom w:val="none" w:sz="0" w:space="0" w:color="auto"/>
        <w:right w:val="none" w:sz="0" w:space="0" w:color="auto"/>
      </w:divBdr>
      <w:divsChild>
        <w:div w:id="750125917">
          <w:marLeft w:val="0"/>
          <w:marRight w:val="0"/>
          <w:marTop w:val="0"/>
          <w:marBottom w:val="0"/>
          <w:divBdr>
            <w:top w:val="none" w:sz="0" w:space="0" w:color="auto"/>
            <w:left w:val="none" w:sz="0" w:space="0" w:color="auto"/>
            <w:bottom w:val="none" w:sz="0" w:space="0" w:color="auto"/>
            <w:right w:val="none" w:sz="0" w:space="0" w:color="auto"/>
          </w:divBdr>
          <w:divsChild>
            <w:div w:id="262303856">
              <w:marLeft w:val="0"/>
              <w:marRight w:val="0"/>
              <w:marTop w:val="0"/>
              <w:marBottom w:val="0"/>
              <w:divBdr>
                <w:top w:val="none" w:sz="0" w:space="0" w:color="auto"/>
                <w:left w:val="none" w:sz="0" w:space="0" w:color="auto"/>
                <w:bottom w:val="none" w:sz="0" w:space="0" w:color="auto"/>
                <w:right w:val="none" w:sz="0" w:space="0" w:color="auto"/>
              </w:divBdr>
              <w:divsChild>
                <w:div w:id="1511522815">
                  <w:marLeft w:val="0"/>
                  <w:marRight w:val="0"/>
                  <w:marTop w:val="0"/>
                  <w:marBottom w:val="0"/>
                  <w:divBdr>
                    <w:top w:val="none" w:sz="0" w:space="0" w:color="auto"/>
                    <w:left w:val="none" w:sz="0" w:space="0" w:color="auto"/>
                    <w:bottom w:val="none" w:sz="0" w:space="0" w:color="auto"/>
                    <w:right w:val="none" w:sz="0" w:space="0" w:color="auto"/>
                  </w:divBdr>
                </w:div>
              </w:divsChild>
            </w:div>
            <w:div w:id="1738894508">
              <w:marLeft w:val="0"/>
              <w:marRight w:val="0"/>
              <w:marTop w:val="0"/>
              <w:marBottom w:val="0"/>
              <w:divBdr>
                <w:top w:val="none" w:sz="0" w:space="0" w:color="auto"/>
                <w:left w:val="none" w:sz="0" w:space="0" w:color="auto"/>
                <w:bottom w:val="none" w:sz="0" w:space="0" w:color="auto"/>
                <w:right w:val="none" w:sz="0" w:space="0" w:color="auto"/>
              </w:divBdr>
              <w:divsChild>
                <w:div w:id="5961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718">
          <w:marLeft w:val="0"/>
          <w:marRight w:val="0"/>
          <w:marTop w:val="0"/>
          <w:marBottom w:val="0"/>
          <w:divBdr>
            <w:top w:val="none" w:sz="0" w:space="0" w:color="auto"/>
            <w:left w:val="none" w:sz="0" w:space="0" w:color="auto"/>
            <w:bottom w:val="none" w:sz="0" w:space="0" w:color="auto"/>
            <w:right w:val="none" w:sz="0" w:space="0" w:color="auto"/>
          </w:divBdr>
          <w:divsChild>
            <w:div w:id="1034771389">
              <w:marLeft w:val="0"/>
              <w:marRight w:val="0"/>
              <w:marTop w:val="0"/>
              <w:marBottom w:val="0"/>
              <w:divBdr>
                <w:top w:val="none" w:sz="0" w:space="0" w:color="auto"/>
                <w:left w:val="none" w:sz="0" w:space="0" w:color="auto"/>
                <w:bottom w:val="none" w:sz="0" w:space="0" w:color="auto"/>
                <w:right w:val="none" w:sz="0" w:space="0" w:color="auto"/>
              </w:divBdr>
              <w:divsChild>
                <w:div w:id="2089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60334">
      <w:bodyDiv w:val="1"/>
      <w:marLeft w:val="0"/>
      <w:marRight w:val="0"/>
      <w:marTop w:val="0"/>
      <w:marBottom w:val="0"/>
      <w:divBdr>
        <w:top w:val="none" w:sz="0" w:space="0" w:color="auto"/>
        <w:left w:val="none" w:sz="0" w:space="0" w:color="auto"/>
        <w:bottom w:val="none" w:sz="0" w:space="0" w:color="auto"/>
        <w:right w:val="none" w:sz="0" w:space="0" w:color="auto"/>
      </w:divBdr>
      <w:divsChild>
        <w:div w:id="994340803">
          <w:marLeft w:val="0"/>
          <w:marRight w:val="0"/>
          <w:marTop w:val="0"/>
          <w:marBottom w:val="0"/>
          <w:divBdr>
            <w:top w:val="none" w:sz="0" w:space="0" w:color="auto"/>
            <w:left w:val="none" w:sz="0" w:space="0" w:color="auto"/>
            <w:bottom w:val="none" w:sz="0" w:space="0" w:color="auto"/>
            <w:right w:val="none" w:sz="0" w:space="0" w:color="auto"/>
          </w:divBdr>
          <w:divsChild>
            <w:div w:id="99034216">
              <w:marLeft w:val="0"/>
              <w:marRight w:val="0"/>
              <w:marTop w:val="0"/>
              <w:marBottom w:val="0"/>
              <w:divBdr>
                <w:top w:val="none" w:sz="0" w:space="0" w:color="auto"/>
                <w:left w:val="none" w:sz="0" w:space="0" w:color="auto"/>
                <w:bottom w:val="none" w:sz="0" w:space="0" w:color="auto"/>
                <w:right w:val="none" w:sz="0" w:space="0" w:color="auto"/>
              </w:divBdr>
              <w:divsChild>
                <w:div w:id="1126583845">
                  <w:marLeft w:val="0"/>
                  <w:marRight w:val="0"/>
                  <w:marTop w:val="0"/>
                  <w:marBottom w:val="0"/>
                  <w:divBdr>
                    <w:top w:val="none" w:sz="0" w:space="0" w:color="auto"/>
                    <w:left w:val="none" w:sz="0" w:space="0" w:color="auto"/>
                    <w:bottom w:val="none" w:sz="0" w:space="0" w:color="auto"/>
                    <w:right w:val="none" w:sz="0" w:space="0" w:color="auto"/>
                  </w:divBdr>
                  <w:divsChild>
                    <w:div w:id="690567407">
                      <w:marLeft w:val="0"/>
                      <w:marRight w:val="0"/>
                      <w:marTop w:val="0"/>
                      <w:marBottom w:val="0"/>
                      <w:divBdr>
                        <w:top w:val="none" w:sz="0" w:space="0" w:color="auto"/>
                        <w:left w:val="none" w:sz="0" w:space="0" w:color="auto"/>
                        <w:bottom w:val="none" w:sz="0" w:space="0" w:color="auto"/>
                        <w:right w:val="none" w:sz="0" w:space="0" w:color="auto"/>
                      </w:divBdr>
                      <w:divsChild>
                        <w:div w:id="1772820262">
                          <w:marLeft w:val="0"/>
                          <w:marRight w:val="0"/>
                          <w:marTop w:val="0"/>
                          <w:marBottom w:val="0"/>
                          <w:divBdr>
                            <w:top w:val="none" w:sz="0" w:space="0" w:color="auto"/>
                            <w:left w:val="none" w:sz="0" w:space="0" w:color="auto"/>
                            <w:bottom w:val="none" w:sz="0" w:space="0" w:color="auto"/>
                            <w:right w:val="none" w:sz="0" w:space="0" w:color="auto"/>
                          </w:divBdr>
                          <w:divsChild>
                            <w:div w:id="2000235179">
                              <w:marLeft w:val="0"/>
                              <w:marRight w:val="0"/>
                              <w:marTop w:val="0"/>
                              <w:marBottom w:val="0"/>
                              <w:divBdr>
                                <w:top w:val="none" w:sz="0" w:space="0" w:color="auto"/>
                                <w:left w:val="none" w:sz="0" w:space="0" w:color="auto"/>
                                <w:bottom w:val="single" w:sz="6" w:space="0" w:color="BEBEBE"/>
                                <w:right w:val="none" w:sz="0" w:space="0" w:color="auto"/>
                              </w:divBdr>
                              <w:divsChild>
                                <w:div w:id="1450053975">
                                  <w:marLeft w:val="0"/>
                                  <w:marRight w:val="0"/>
                                  <w:marTop w:val="0"/>
                                  <w:marBottom w:val="0"/>
                                  <w:divBdr>
                                    <w:top w:val="none" w:sz="0" w:space="0" w:color="auto"/>
                                    <w:left w:val="none" w:sz="0" w:space="0" w:color="auto"/>
                                    <w:bottom w:val="none" w:sz="0" w:space="0" w:color="auto"/>
                                    <w:right w:val="none" w:sz="0" w:space="0" w:color="auto"/>
                                  </w:divBdr>
                                  <w:divsChild>
                                    <w:div w:id="1942565543">
                                      <w:marLeft w:val="0"/>
                                      <w:marRight w:val="0"/>
                                      <w:marTop w:val="0"/>
                                      <w:marBottom w:val="0"/>
                                      <w:divBdr>
                                        <w:top w:val="none" w:sz="0" w:space="0" w:color="auto"/>
                                        <w:left w:val="none" w:sz="0" w:space="0" w:color="auto"/>
                                        <w:bottom w:val="none" w:sz="0" w:space="0" w:color="auto"/>
                                        <w:right w:val="none" w:sz="0" w:space="0" w:color="auto"/>
                                      </w:divBdr>
                                      <w:divsChild>
                                        <w:div w:id="1447001567">
                                          <w:marLeft w:val="0"/>
                                          <w:marRight w:val="0"/>
                                          <w:marTop w:val="0"/>
                                          <w:marBottom w:val="0"/>
                                          <w:divBdr>
                                            <w:top w:val="none" w:sz="0" w:space="0" w:color="auto"/>
                                            <w:left w:val="none" w:sz="0" w:space="0" w:color="auto"/>
                                            <w:bottom w:val="none" w:sz="0" w:space="0" w:color="auto"/>
                                            <w:right w:val="none" w:sz="0" w:space="0" w:color="auto"/>
                                          </w:divBdr>
                                          <w:divsChild>
                                            <w:div w:id="1793357925">
                                              <w:marLeft w:val="0"/>
                                              <w:marRight w:val="0"/>
                                              <w:marTop w:val="0"/>
                                              <w:marBottom w:val="0"/>
                                              <w:divBdr>
                                                <w:top w:val="none" w:sz="0" w:space="0" w:color="auto"/>
                                                <w:left w:val="none" w:sz="0" w:space="0" w:color="auto"/>
                                                <w:bottom w:val="none" w:sz="0" w:space="0" w:color="auto"/>
                                                <w:right w:val="none" w:sz="0" w:space="0" w:color="auto"/>
                                              </w:divBdr>
                                              <w:divsChild>
                                                <w:div w:id="1299259116">
                                                  <w:marLeft w:val="0"/>
                                                  <w:marRight w:val="0"/>
                                                  <w:marTop w:val="0"/>
                                                  <w:marBottom w:val="0"/>
                                                  <w:divBdr>
                                                    <w:top w:val="none" w:sz="0" w:space="0" w:color="auto"/>
                                                    <w:left w:val="none" w:sz="0" w:space="0" w:color="auto"/>
                                                    <w:bottom w:val="none" w:sz="0" w:space="0" w:color="auto"/>
                                                    <w:right w:val="none" w:sz="0" w:space="0" w:color="auto"/>
                                                  </w:divBdr>
                                                  <w:divsChild>
                                                    <w:div w:id="1555582156">
                                                      <w:marLeft w:val="0"/>
                                                      <w:marRight w:val="0"/>
                                                      <w:marTop w:val="0"/>
                                                      <w:marBottom w:val="0"/>
                                                      <w:divBdr>
                                                        <w:top w:val="none" w:sz="0" w:space="0" w:color="auto"/>
                                                        <w:left w:val="none" w:sz="0" w:space="0" w:color="auto"/>
                                                        <w:bottom w:val="none" w:sz="0" w:space="0" w:color="auto"/>
                                                        <w:right w:val="none" w:sz="0" w:space="0" w:color="auto"/>
                                                      </w:divBdr>
                                                      <w:divsChild>
                                                        <w:div w:id="485436351">
                                                          <w:marLeft w:val="0"/>
                                                          <w:marRight w:val="0"/>
                                                          <w:marTop w:val="0"/>
                                                          <w:marBottom w:val="0"/>
                                                          <w:divBdr>
                                                            <w:top w:val="none" w:sz="0" w:space="0" w:color="auto"/>
                                                            <w:left w:val="none" w:sz="0" w:space="0" w:color="auto"/>
                                                            <w:bottom w:val="none" w:sz="0" w:space="0" w:color="auto"/>
                                                            <w:right w:val="none" w:sz="0" w:space="0" w:color="auto"/>
                                                          </w:divBdr>
                                                          <w:divsChild>
                                                            <w:div w:id="12405546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6324">
                                                  <w:marLeft w:val="0"/>
                                                  <w:marRight w:val="0"/>
                                                  <w:marTop w:val="0"/>
                                                  <w:marBottom w:val="0"/>
                                                  <w:divBdr>
                                                    <w:top w:val="none" w:sz="0" w:space="0" w:color="auto"/>
                                                    <w:left w:val="none" w:sz="0" w:space="0" w:color="auto"/>
                                                    <w:bottom w:val="none" w:sz="0" w:space="0" w:color="auto"/>
                                                    <w:right w:val="none" w:sz="0" w:space="0" w:color="auto"/>
                                                  </w:divBdr>
                                                  <w:divsChild>
                                                    <w:div w:id="693653554">
                                                      <w:marLeft w:val="0"/>
                                                      <w:marRight w:val="0"/>
                                                      <w:marTop w:val="0"/>
                                                      <w:marBottom w:val="0"/>
                                                      <w:divBdr>
                                                        <w:top w:val="none" w:sz="0" w:space="0" w:color="auto"/>
                                                        <w:left w:val="none" w:sz="0" w:space="0" w:color="auto"/>
                                                        <w:bottom w:val="none" w:sz="0" w:space="0" w:color="auto"/>
                                                        <w:right w:val="none" w:sz="0" w:space="0" w:color="auto"/>
                                                      </w:divBdr>
                                                      <w:divsChild>
                                                        <w:div w:id="6492682">
                                                          <w:marLeft w:val="0"/>
                                                          <w:marRight w:val="0"/>
                                                          <w:marTop w:val="0"/>
                                                          <w:marBottom w:val="0"/>
                                                          <w:divBdr>
                                                            <w:top w:val="none" w:sz="0" w:space="0" w:color="auto"/>
                                                            <w:left w:val="none" w:sz="0" w:space="0" w:color="auto"/>
                                                            <w:bottom w:val="none" w:sz="0" w:space="0" w:color="auto"/>
                                                            <w:right w:val="none" w:sz="0" w:space="0" w:color="auto"/>
                                                          </w:divBdr>
                                                          <w:divsChild>
                                                            <w:div w:id="16193379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496083">
                                  <w:marLeft w:val="0"/>
                                  <w:marRight w:val="0"/>
                                  <w:marTop w:val="0"/>
                                  <w:marBottom w:val="0"/>
                                  <w:divBdr>
                                    <w:top w:val="none" w:sz="0" w:space="0" w:color="auto"/>
                                    <w:left w:val="none" w:sz="0" w:space="0" w:color="auto"/>
                                    <w:bottom w:val="none" w:sz="0" w:space="0" w:color="auto"/>
                                    <w:right w:val="none" w:sz="0" w:space="0" w:color="auto"/>
                                  </w:divBdr>
                                  <w:divsChild>
                                    <w:div w:id="1063912196">
                                      <w:marLeft w:val="0"/>
                                      <w:marRight w:val="0"/>
                                      <w:marTop w:val="0"/>
                                      <w:marBottom w:val="0"/>
                                      <w:divBdr>
                                        <w:top w:val="none" w:sz="0" w:space="0" w:color="auto"/>
                                        <w:left w:val="none" w:sz="0" w:space="0" w:color="auto"/>
                                        <w:bottom w:val="none" w:sz="0" w:space="0" w:color="auto"/>
                                        <w:right w:val="none" w:sz="0" w:space="0" w:color="auto"/>
                                      </w:divBdr>
                                      <w:divsChild>
                                        <w:div w:id="429472951">
                                          <w:marLeft w:val="0"/>
                                          <w:marRight w:val="0"/>
                                          <w:marTop w:val="0"/>
                                          <w:marBottom w:val="0"/>
                                          <w:divBdr>
                                            <w:top w:val="none" w:sz="0" w:space="0" w:color="auto"/>
                                            <w:left w:val="none" w:sz="0" w:space="0" w:color="auto"/>
                                            <w:bottom w:val="none" w:sz="0" w:space="0" w:color="auto"/>
                                            <w:right w:val="none" w:sz="0" w:space="0" w:color="auto"/>
                                          </w:divBdr>
                                          <w:divsChild>
                                            <w:div w:id="867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006804">
      <w:bodyDiv w:val="1"/>
      <w:marLeft w:val="0"/>
      <w:marRight w:val="0"/>
      <w:marTop w:val="0"/>
      <w:marBottom w:val="0"/>
      <w:divBdr>
        <w:top w:val="none" w:sz="0" w:space="0" w:color="auto"/>
        <w:left w:val="none" w:sz="0" w:space="0" w:color="auto"/>
        <w:bottom w:val="none" w:sz="0" w:space="0" w:color="auto"/>
        <w:right w:val="none" w:sz="0" w:space="0" w:color="auto"/>
      </w:divBdr>
    </w:div>
    <w:div w:id="826164452">
      <w:bodyDiv w:val="1"/>
      <w:marLeft w:val="0"/>
      <w:marRight w:val="0"/>
      <w:marTop w:val="0"/>
      <w:marBottom w:val="0"/>
      <w:divBdr>
        <w:top w:val="none" w:sz="0" w:space="0" w:color="auto"/>
        <w:left w:val="none" w:sz="0" w:space="0" w:color="auto"/>
        <w:bottom w:val="none" w:sz="0" w:space="0" w:color="auto"/>
        <w:right w:val="none" w:sz="0" w:space="0" w:color="auto"/>
      </w:divBdr>
    </w:div>
    <w:div w:id="843128960">
      <w:bodyDiv w:val="1"/>
      <w:marLeft w:val="0"/>
      <w:marRight w:val="0"/>
      <w:marTop w:val="0"/>
      <w:marBottom w:val="0"/>
      <w:divBdr>
        <w:top w:val="none" w:sz="0" w:space="0" w:color="auto"/>
        <w:left w:val="none" w:sz="0" w:space="0" w:color="auto"/>
        <w:bottom w:val="none" w:sz="0" w:space="0" w:color="auto"/>
        <w:right w:val="none" w:sz="0" w:space="0" w:color="auto"/>
      </w:divBdr>
    </w:div>
    <w:div w:id="845021212">
      <w:bodyDiv w:val="1"/>
      <w:marLeft w:val="0"/>
      <w:marRight w:val="0"/>
      <w:marTop w:val="0"/>
      <w:marBottom w:val="0"/>
      <w:divBdr>
        <w:top w:val="none" w:sz="0" w:space="0" w:color="auto"/>
        <w:left w:val="none" w:sz="0" w:space="0" w:color="auto"/>
        <w:bottom w:val="none" w:sz="0" w:space="0" w:color="auto"/>
        <w:right w:val="none" w:sz="0" w:space="0" w:color="auto"/>
      </w:divBdr>
    </w:div>
    <w:div w:id="845635474">
      <w:bodyDiv w:val="1"/>
      <w:marLeft w:val="0"/>
      <w:marRight w:val="0"/>
      <w:marTop w:val="0"/>
      <w:marBottom w:val="0"/>
      <w:divBdr>
        <w:top w:val="none" w:sz="0" w:space="0" w:color="auto"/>
        <w:left w:val="none" w:sz="0" w:space="0" w:color="auto"/>
        <w:bottom w:val="none" w:sz="0" w:space="0" w:color="auto"/>
        <w:right w:val="none" w:sz="0" w:space="0" w:color="auto"/>
      </w:divBdr>
    </w:div>
    <w:div w:id="859315532">
      <w:bodyDiv w:val="1"/>
      <w:marLeft w:val="0"/>
      <w:marRight w:val="0"/>
      <w:marTop w:val="0"/>
      <w:marBottom w:val="0"/>
      <w:divBdr>
        <w:top w:val="none" w:sz="0" w:space="0" w:color="auto"/>
        <w:left w:val="none" w:sz="0" w:space="0" w:color="auto"/>
        <w:bottom w:val="none" w:sz="0" w:space="0" w:color="auto"/>
        <w:right w:val="none" w:sz="0" w:space="0" w:color="auto"/>
      </w:divBdr>
    </w:div>
    <w:div w:id="860358199">
      <w:bodyDiv w:val="1"/>
      <w:marLeft w:val="0"/>
      <w:marRight w:val="0"/>
      <w:marTop w:val="0"/>
      <w:marBottom w:val="0"/>
      <w:divBdr>
        <w:top w:val="none" w:sz="0" w:space="0" w:color="auto"/>
        <w:left w:val="none" w:sz="0" w:space="0" w:color="auto"/>
        <w:bottom w:val="none" w:sz="0" w:space="0" w:color="auto"/>
        <w:right w:val="none" w:sz="0" w:space="0" w:color="auto"/>
      </w:divBdr>
    </w:div>
    <w:div w:id="873465119">
      <w:bodyDiv w:val="1"/>
      <w:marLeft w:val="0"/>
      <w:marRight w:val="0"/>
      <w:marTop w:val="0"/>
      <w:marBottom w:val="0"/>
      <w:divBdr>
        <w:top w:val="none" w:sz="0" w:space="0" w:color="auto"/>
        <w:left w:val="none" w:sz="0" w:space="0" w:color="auto"/>
        <w:bottom w:val="none" w:sz="0" w:space="0" w:color="auto"/>
        <w:right w:val="none" w:sz="0" w:space="0" w:color="auto"/>
      </w:divBdr>
      <w:divsChild>
        <w:div w:id="418917057">
          <w:marLeft w:val="0"/>
          <w:marRight w:val="0"/>
          <w:marTop w:val="0"/>
          <w:marBottom w:val="0"/>
          <w:divBdr>
            <w:top w:val="none" w:sz="0" w:space="0" w:color="auto"/>
            <w:left w:val="none" w:sz="0" w:space="0" w:color="auto"/>
            <w:bottom w:val="none" w:sz="0" w:space="0" w:color="auto"/>
            <w:right w:val="none" w:sz="0" w:space="0" w:color="auto"/>
          </w:divBdr>
          <w:divsChild>
            <w:div w:id="1195460270">
              <w:marLeft w:val="0"/>
              <w:marRight w:val="0"/>
              <w:marTop w:val="0"/>
              <w:marBottom w:val="0"/>
              <w:divBdr>
                <w:top w:val="none" w:sz="0" w:space="0" w:color="auto"/>
                <w:left w:val="none" w:sz="0" w:space="0" w:color="auto"/>
                <w:bottom w:val="none" w:sz="0" w:space="0" w:color="auto"/>
                <w:right w:val="none" w:sz="0" w:space="0" w:color="auto"/>
              </w:divBdr>
              <w:divsChild>
                <w:div w:id="697582071">
                  <w:marLeft w:val="0"/>
                  <w:marRight w:val="0"/>
                  <w:marTop w:val="0"/>
                  <w:marBottom w:val="0"/>
                  <w:divBdr>
                    <w:top w:val="none" w:sz="0" w:space="0" w:color="auto"/>
                    <w:left w:val="none" w:sz="0" w:space="0" w:color="auto"/>
                    <w:bottom w:val="none" w:sz="0" w:space="0" w:color="auto"/>
                    <w:right w:val="none" w:sz="0" w:space="0" w:color="auto"/>
                  </w:divBdr>
                  <w:divsChild>
                    <w:div w:id="417554767">
                      <w:marLeft w:val="0"/>
                      <w:marRight w:val="0"/>
                      <w:marTop w:val="0"/>
                      <w:marBottom w:val="0"/>
                      <w:divBdr>
                        <w:top w:val="none" w:sz="0" w:space="0" w:color="auto"/>
                        <w:left w:val="none" w:sz="0" w:space="0" w:color="auto"/>
                        <w:bottom w:val="none" w:sz="0" w:space="0" w:color="auto"/>
                        <w:right w:val="none" w:sz="0" w:space="0" w:color="auto"/>
                      </w:divBdr>
                      <w:divsChild>
                        <w:div w:id="749277025">
                          <w:marLeft w:val="0"/>
                          <w:marRight w:val="0"/>
                          <w:marTop w:val="0"/>
                          <w:marBottom w:val="0"/>
                          <w:divBdr>
                            <w:top w:val="none" w:sz="0" w:space="0" w:color="auto"/>
                            <w:left w:val="none" w:sz="0" w:space="0" w:color="auto"/>
                            <w:bottom w:val="none" w:sz="0" w:space="0" w:color="auto"/>
                            <w:right w:val="none" w:sz="0" w:space="0" w:color="auto"/>
                          </w:divBdr>
                          <w:divsChild>
                            <w:div w:id="442505552">
                              <w:marLeft w:val="0"/>
                              <w:marRight w:val="0"/>
                              <w:marTop w:val="0"/>
                              <w:marBottom w:val="0"/>
                              <w:divBdr>
                                <w:top w:val="none" w:sz="0" w:space="0" w:color="auto"/>
                                <w:left w:val="none" w:sz="0" w:space="0" w:color="auto"/>
                                <w:bottom w:val="none" w:sz="0" w:space="0" w:color="auto"/>
                                <w:right w:val="none" w:sz="0" w:space="0" w:color="auto"/>
                              </w:divBdr>
                              <w:divsChild>
                                <w:div w:id="177429548">
                                  <w:marLeft w:val="0"/>
                                  <w:marRight w:val="0"/>
                                  <w:marTop w:val="0"/>
                                  <w:marBottom w:val="0"/>
                                  <w:divBdr>
                                    <w:top w:val="none" w:sz="0" w:space="0" w:color="auto"/>
                                    <w:left w:val="none" w:sz="0" w:space="0" w:color="auto"/>
                                    <w:bottom w:val="none" w:sz="0" w:space="0" w:color="auto"/>
                                    <w:right w:val="none" w:sz="0" w:space="0" w:color="auto"/>
                                  </w:divBdr>
                                  <w:divsChild>
                                    <w:div w:id="632516042">
                                      <w:marLeft w:val="0"/>
                                      <w:marRight w:val="0"/>
                                      <w:marTop w:val="0"/>
                                      <w:marBottom w:val="0"/>
                                      <w:divBdr>
                                        <w:top w:val="none" w:sz="0" w:space="0" w:color="auto"/>
                                        <w:left w:val="none" w:sz="0" w:space="0" w:color="auto"/>
                                        <w:bottom w:val="none" w:sz="0" w:space="0" w:color="auto"/>
                                        <w:right w:val="none" w:sz="0" w:space="0" w:color="auto"/>
                                      </w:divBdr>
                                      <w:divsChild>
                                        <w:div w:id="458382060">
                                          <w:marLeft w:val="0"/>
                                          <w:marRight w:val="0"/>
                                          <w:marTop w:val="0"/>
                                          <w:marBottom w:val="0"/>
                                          <w:divBdr>
                                            <w:top w:val="none" w:sz="0" w:space="0" w:color="auto"/>
                                            <w:left w:val="none" w:sz="0" w:space="0" w:color="auto"/>
                                            <w:bottom w:val="none" w:sz="0" w:space="0" w:color="auto"/>
                                            <w:right w:val="none" w:sz="0" w:space="0" w:color="auto"/>
                                          </w:divBdr>
                                          <w:divsChild>
                                            <w:div w:id="1943605333">
                                              <w:marLeft w:val="0"/>
                                              <w:marRight w:val="0"/>
                                              <w:marTop w:val="0"/>
                                              <w:marBottom w:val="0"/>
                                              <w:divBdr>
                                                <w:top w:val="none" w:sz="0" w:space="0" w:color="auto"/>
                                                <w:left w:val="none" w:sz="0" w:space="0" w:color="auto"/>
                                                <w:bottom w:val="none" w:sz="0" w:space="0" w:color="auto"/>
                                                <w:right w:val="none" w:sz="0" w:space="0" w:color="auto"/>
                                              </w:divBdr>
                                              <w:divsChild>
                                                <w:div w:id="771361182">
                                                  <w:marLeft w:val="0"/>
                                                  <w:marRight w:val="0"/>
                                                  <w:marTop w:val="0"/>
                                                  <w:marBottom w:val="0"/>
                                                  <w:divBdr>
                                                    <w:top w:val="none" w:sz="0" w:space="0" w:color="auto"/>
                                                    <w:left w:val="none" w:sz="0" w:space="0" w:color="auto"/>
                                                    <w:bottom w:val="none" w:sz="0" w:space="0" w:color="auto"/>
                                                    <w:right w:val="none" w:sz="0" w:space="0" w:color="auto"/>
                                                  </w:divBdr>
                                                  <w:divsChild>
                                                    <w:div w:id="1635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438174">
      <w:bodyDiv w:val="1"/>
      <w:marLeft w:val="0"/>
      <w:marRight w:val="0"/>
      <w:marTop w:val="0"/>
      <w:marBottom w:val="0"/>
      <w:divBdr>
        <w:top w:val="none" w:sz="0" w:space="0" w:color="auto"/>
        <w:left w:val="none" w:sz="0" w:space="0" w:color="auto"/>
        <w:bottom w:val="none" w:sz="0" w:space="0" w:color="auto"/>
        <w:right w:val="none" w:sz="0" w:space="0" w:color="auto"/>
      </w:divBdr>
    </w:div>
    <w:div w:id="883757756">
      <w:bodyDiv w:val="1"/>
      <w:marLeft w:val="0"/>
      <w:marRight w:val="0"/>
      <w:marTop w:val="0"/>
      <w:marBottom w:val="0"/>
      <w:divBdr>
        <w:top w:val="none" w:sz="0" w:space="0" w:color="auto"/>
        <w:left w:val="none" w:sz="0" w:space="0" w:color="auto"/>
        <w:bottom w:val="none" w:sz="0" w:space="0" w:color="auto"/>
        <w:right w:val="none" w:sz="0" w:space="0" w:color="auto"/>
      </w:divBdr>
      <w:divsChild>
        <w:div w:id="985816922">
          <w:marLeft w:val="0"/>
          <w:marRight w:val="0"/>
          <w:marTop w:val="0"/>
          <w:marBottom w:val="0"/>
          <w:divBdr>
            <w:top w:val="none" w:sz="0" w:space="0" w:color="auto"/>
            <w:left w:val="none" w:sz="0" w:space="0" w:color="auto"/>
            <w:bottom w:val="none" w:sz="0" w:space="0" w:color="auto"/>
            <w:right w:val="none" w:sz="0" w:space="0" w:color="auto"/>
          </w:divBdr>
          <w:divsChild>
            <w:div w:id="1027607605">
              <w:marLeft w:val="0"/>
              <w:marRight w:val="0"/>
              <w:marTop w:val="0"/>
              <w:marBottom w:val="0"/>
              <w:divBdr>
                <w:top w:val="none" w:sz="0" w:space="0" w:color="auto"/>
                <w:left w:val="none" w:sz="0" w:space="0" w:color="auto"/>
                <w:bottom w:val="none" w:sz="0" w:space="0" w:color="auto"/>
                <w:right w:val="none" w:sz="0" w:space="0" w:color="auto"/>
              </w:divBdr>
              <w:divsChild>
                <w:div w:id="2133478737">
                  <w:marLeft w:val="0"/>
                  <w:marRight w:val="0"/>
                  <w:marTop w:val="0"/>
                  <w:marBottom w:val="0"/>
                  <w:divBdr>
                    <w:top w:val="none" w:sz="0" w:space="0" w:color="auto"/>
                    <w:left w:val="none" w:sz="0" w:space="0" w:color="auto"/>
                    <w:bottom w:val="none" w:sz="0" w:space="0" w:color="auto"/>
                    <w:right w:val="none" w:sz="0" w:space="0" w:color="auto"/>
                  </w:divBdr>
                </w:div>
              </w:divsChild>
            </w:div>
            <w:div w:id="1536189497">
              <w:marLeft w:val="0"/>
              <w:marRight w:val="0"/>
              <w:marTop w:val="0"/>
              <w:marBottom w:val="0"/>
              <w:divBdr>
                <w:top w:val="none" w:sz="0" w:space="0" w:color="auto"/>
                <w:left w:val="none" w:sz="0" w:space="0" w:color="auto"/>
                <w:bottom w:val="none" w:sz="0" w:space="0" w:color="auto"/>
                <w:right w:val="none" w:sz="0" w:space="0" w:color="auto"/>
              </w:divBdr>
              <w:divsChild>
                <w:div w:id="888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644">
      <w:bodyDiv w:val="1"/>
      <w:marLeft w:val="0"/>
      <w:marRight w:val="0"/>
      <w:marTop w:val="0"/>
      <w:marBottom w:val="0"/>
      <w:divBdr>
        <w:top w:val="none" w:sz="0" w:space="0" w:color="auto"/>
        <w:left w:val="none" w:sz="0" w:space="0" w:color="auto"/>
        <w:bottom w:val="none" w:sz="0" w:space="0" w:color="auto"/>
        <w:right w:val="none" w:sz="0" w:space="0" w:color="auto"/>
      </w:divBdr>
    </w:div>
    <w:div w:id="925460127">
      <w:bodyDiv w:val="1"/>
      <w:marLeft w:val="0"/>
      <w:marRight w:val="0"/>
      <w:marTop w:val="0"/>
      <w:marBottom w:val="0"/>
      <w:divBdr>
        <w:top w:val="none" w:sz="0" w:space="0" w:color="auto"/>
        <w:left w:val="none" w:sz="0" w:space="0" w:color="auto"/>
        <w:bottom w:val="none" w:sz="0" w:space="0" w:color="auto"/>
        <w:right w:val="none" w:sz="0" w:space="0" w:color="auto"/>
      </w:divBdr>
      <w:divsChild>
        <w:div w:id="1126125865">
          <w:marLeft w:val="0"/>
          <w:marRight w:val="0"/>
          <w:marTop w:val="0"/>
          <w:marBottom w:val="0"/>
          <w:divBdr>
            <w:top w:val="none" w:sz="0" w:space="0" w:color="auto"/>
            <w:left w:val="none" w:sz="0" w:space="0" w:color="auto"/>
            <w:bottom w:val="none" w:sz="0" w:space="0" w:color="auto"/>
            <w:right w:val="none" w:sz="0" w:space="0" w:color="auto"/>
          </w:divBdr>
          <w:divsChild>
            <w:div w:id="655719613">
              <w:marLeft w:val="0"/>
              <w:marRight w:val="0"/>
              <w:marTop w:val="0"/>
              <w:marBottom w:val="0"/>
              <w:divBdr>
                <w:top w:val="none" w:sz="0" w:space="0" w:color="auto"/>
                <w:left w:val="none" w:sz="0" w:space="0" w:color="auto"/>
                <w:bottom w:val="none" w:sz="0" w:space="0" w:color="auto"/>
                <w:right w:val="none" w:sz="0" w:space="0" w:color="auto"/>
              </w:divBdr>
              <w:divsChild>
                <w:div w:id="1772779192">
                  <w:marLeft w:val="0"/>
                  <w:marRight w:val="0"/>
                  <w:marTop w:val="0"/>
                  <w:marBottom w:val="0"/>
                  <w:divBdr>
                    <w:top w:val="none" w:sz="0" w:space="0" w:color="auto"/>
                    <w:left w:val="none" w:sz="0" w:space="0" w:color="auto"/>
                    <w:bottom w:val="none" w:sz="0" w:space="0" w:color="auto"/>
                    <w:right w:val="none" w:sz="0" w:space="0" w:color="auto"/>
                  </w:divBdr>
                </w:div>
              </w:divsChild>
            </w:div>
            <w:div w:id="1305816042">
              <w:marLeft w:val="0"/>
              <w:marRight w:val="0"/>
              <w:marTop w:val="0"/>
              <w:marBottom w:val="0"/>
              <w:divBdr>
                <w:top w:val="none" w:sz="0" w:space="0" w:color="auto"/>
                <w:left w:val="none" w:sz="0" w:space="0" w:color="auto"/>
                <w:bottom w:val="none" w:sz="0" w:space="0" w:color="auto"/>
                <w:right w:val="none" w:sz="0" w:space="0" w:color="auto"/>
              </w:divBdr>
              <w:divsChild>
                <w:div w:id="18088091">
                  <w:marLeft w:val="0"/>
                  <w:marRight w:val="0"/>
                  <w:marTop w:val="0"/>
                  <w:marBottom w:val="0"/>
                  <w:divBdr>
                    <w:top w:val="none" w:sz="0" w:space="0" w:color="auto"/>
                    <w:left w:val="none" w:sz="0" w:space="0" w:color="auto"/>
                    <w:bottom w:val="none" w:sz="0" w:space="0" w:color="auto"/>
                    <w:right w:val="none" w:sz="0" w:space="0" w:color="auto"/>
                  </w:divBdr>
                </w:div>
              </w:divsChild>
            </w:div>
            <w:div w:id="2027101216">
              <w:marLeft w:val="0"/>
              <w:marRight w:val="0"/>
              <w:marTop w:val="0"/>
              <w:marBottom w:val="0"/>
              <w:divBdr>
                <w:top w:val="none" w:sz="0" w:space="0" w:color="auto"/>
                <w:left w:val="none" w:sz="0" w:space="0" w:color="auto"/>
                <w:bottom w:val="none" w:sz="0" w:space="0" w:color="auto"/>
                <w:right w:val="none" w:sz="0" w:space="0" w:color="auto"/>
              </w:divBdr>
              <w:divsChild>
                <w:div w:id="20699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669">
      <w:bodyDiv w:val="1"/>
      <w:marLeft w:val="0"/>
      <w:marRight w:val="0"/>
      <w:marTop w:val="0"/>
      <w:marBottom w:val="0"/>
      <w:divBdr>
        <w:top w:val="none" w:sz="0" w:space="0" w:color="auto"/>
        <w:left w:val="none" w:sz="0" w:space="0" w:color="auto"/>
        <w:bottom w:val="none" w:sz="0" w:space="0" w:color="auto"/>
        <w:right w:val="none" w:sz="0" w:space="0" w:color="auto"/>
      </w:divBdr>
      <w:divsChild>
        <w:div w:id="1560894011">
          <w:marLeft w:val="0"/>
          <w:marRight w:val="0"/>
          <w:marTop w:val="0"/>
          <w:marBottom w:val="0"/>
          <w:divBdr>
            <w:top w:val="none" w:sz="0" w:space="0" w:color="auto"/>
            <w:left w:val="none" w:sz="0" w:space="0" w:color="auto"/>
            <w:bottom w:val="none" w:sz="0" w:space="0" w:color="auto"/>
            <w:right w:val="none" w:sz="0" w:space="0" w:color="auto"/>
          </w:divBdr>
          <w:divsChild>
            <w:div w:id="1210797831">
              <w:marLeft w:val="0"/>
              <w:marRight w:val="0"/>
              <w:marTop w:val="0"/>
              <w:marBottom w:val="0"/>
              <w:divBdr>
                <w:top w:val="none" w:sz="0" w:space="0" w:color="auto"/>
                <w:left w:val="none" w:sz="0" w:space="0" w:color="auto"/>
                <w:bottom w:val="none" w:sz="0" w:space="0" w:color="auto"/>
                <w:right w:val="none" w:sz="0" w:space="0" w:color="auto"/>
              </w:divBdr>
              <w:divsChild>
                <w:div w:id="215240274">
                  <w:marLeft w:val="0"/>
                  <w:marRight w:val="0"/>
                  <w:marTop w:val="0"/>
                  <w:marBottom w:val="0"/>
                  <w:divBdr>
                    <w:top w:val="none" w:sz="0" w:space="0" w:color="auto"/>
                    <w:left w:val="none" w:sz="0" w:space="0" w:color="auto"/>
                    <w:bottom w:val="none" w:sz="0" w:space="0" w:color="auto"/>
                    <w:right w:val="none" w:sz="0" w:space="0" w:color="auto"/>
                  </w:divBdr>
                </w:div>
              </w:divsChild>
            </w:div>
            <w:div w:id="1413699862">
              <w:marLeft w:val="0"/>
              <w:marRight w:val="0"/>
              <w:marTop w:val="0"/>
              <w:marBottom w:val="0"/>
              <w:divBdr>
                <w:top w:val="none" w:sz="0" w:space="0" w:color="auto"/>
                <w:left w:val="none" w:sz="0" w:space="0" w:color="auto"/>
                <w:bottom w:val="none" w:sz="0" w:space="0" w:color="auto"/>
                <w:right w:val="none" w:sz="0" w:space="0" w:color="auto"/>
              </w:divBdr>
              <w:divsChild>
                <w:div w:id="16525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3471">
      <w:bodyDiv w:val="1"/>
      <w:marLeft w:val="0"/>
      <w:marRight w:val="0"/>
      <w:marTop w:val="0"/>
      <w:marBottom w:val="0"/>
      <w:divBdr>
        <w:top w:val="none" w:sz="0" w:space="0" w:color="auto"/>
        <w:left w:val="none" w:sz="0" w:space="0" w:color="auto"/>
        <w:bottom w:val="none" w:sz="0" w:space="0" w:color="auto"/>
        <w:right w:val="none" w:sz="0" w:space="0" w:color="auto"/>
      </w:divBdr>
      <w:divsChild>
        <w:div w:id="613710381">
          <w:marLeft w:val="0"/>
          <w:marRight w:val="2550"/>
          <w:marTop w:val="0"/>
          <w:marBottom w:val="0"/>
          <w:divBdr>
            <w:top w:val="none" w:sz="0" w:space="0" w:color="auto"/>
            <w:left w:val="none" w:sz="0" w:space="0" w:color="auto"/>
            <w:bottom w:val="none" w:sz="0" w:space="0" w:color="auto"/>
            <w:right w:val="none" w:sz="0" w:space="0" w:color="auto"/>
          </w:divBdr>
        </w:div>
        <w:div w:id="1755584769">
          <w:marLeft w:val="0"/>
          <w:marRight w:val="0"/>
          <w:marTop w:val="0"/>
          <w:marBottom w:val="0"/>
          <w:divBdr>
            <w:top w:val="none" w:sz="0" w:space="0" w:color="auto"/>
            <w:left w:val="none" w:sz="0" w:space="0" w:color="auto"/>
            <w:bottom w:val="none" w:sz="0" w:space="0" w:color="auto"/>
            <w:right w:val="none" w:sz="0" w:space="0" w:color="auto"/>
          </w:divBdr>
          <w:divsChild>
            <w:div w:id="954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819">
      <w:bodyDiv w:val="1"/>
      <w:marLeft w:val="0"/>
      <w:marRight w:val="0"/>
      <w:marTop w:val="0"/>
      <w:marBottom w:val="0"/>
      <w:divBdr>
        <w:top w:val="none" w:sz="0" w:space="0" w:color="auto"/>
        <w:left w:val="none" w:sz="0" w:space="0" w:color="auto"/>
        <w:bottom w:val="none" w:sz="0" w:space="0" w:color="auto"/>
        <w:right w:val="none" w:sz="0" w:space="0" w:color="auto"/>
      </w:divBdr>
      <w:divsChild>
        <w:div w:id="1910378782">
          <w:marLeft w:val="0"/>
          <w:marRight w:val="0"/>
          <w:marTop w:val="0"/>
          <w:marBottom w:val="0"/>
          <w:divBdr>
            <w:top w:val="none" w:sz="0" w:space="0" w:color="auto"/>
            <w:left w:val="none" w:sz="0" w:space="0" w:color="auto"/>
            <w:bottom w:val="none" w:sz="0" w:space="0" w:color="auto"/>
            <w:right w:val="none" w:sz="0" w:space="0" w:color="auto"/>
          </w:divBdr>
          <w:divsChild>
            <w:div w:id="952708352">
              <w:marLeft w:val="0"/>
              <w:marRight w:val="0"/>
              <w:marTop w:val="0"/>
              <w:marBottom w:val="0"/>
              <w:divBdr>
                <w:top w:val="none" w:sz="0" w:space="0" w:color="auto"/>
                <w:left w:val="none" w:sz="0" w:space="0" w:color="auto"/>
                <w:bottom w:val="none" w:sz="0" w:space="0" w:color="auto"/>
                <w:right w:val="none" w:sz="0" w:space="0" w:color="auto"/>
              </w:divBdr>
              <w:divsChild>
                <w:div w:id="1342582195">
                  <w:marLeft w:val="0"/>
                  <w:marRight w:val="0"/>
                  <w:marTop w:val="0"/>
                  <w:marBottom w:val="0"/>
                  <w:divBdr>
                    <w:top w:val="none" w:sz="0" w:space="0" w:color="auto"/>
                    <w:left w:val="none" w:sz="0" w:space="0" w:color="auto"/>
                    <w:bottom w:val="none" w:sz="0" w:space="0" w:color="auto"/>
                    <w:right w:val="none" w:sz="0" w:space="0" w:color="auto"/>
                  </w:divBdr>
                  <w:divsChild>
                    <w:div w:id="9316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1274">
      <w:bodyDiv w:val="1"/>
      <w:marLeft w:val="0"/>
      <w:marRight w:val="0"/>
      <w:marTop w:val="0"/>
      <w:marBottom w:val="0"/>
      <w:divBdr>
        <w:top w:val="none" w:sz="0" w:space="0" w:color="auto"/>
        <w:left w:val="none" w:sz="0" w:space="0" w:color="auto"/>
        <w:bottom w:val="none" w:sz="0" w:space="0" w:color="auto"/>
        <w:right w:val="none" w:sz="0" w:space="0" w:color="auto"/>
      </w:divBdr>
      <w:divsChild>
        <w:div w:id="308167610">
          <w:marLeft w:val="0"/>
          <w:marRight w:val="0"/>
          <w:marTop w:val="0"/>
          <w:marBottom w:val="0"/>
          <w:divBdr>
            <w:top w:val="none" w:sz="0" w:space="0" w:color="auto"/>
            <w:left w:val="none" w:sz="0" w:space="0" w:color="auto"/>
            <w:bottom w:val="none" w:sz="0" w:space="0" w:color="auto"/>
            <w:right w:val="none" w:sz="0" w:space="0" w:color="auto"/>
          </w:divBdr>
        </w:div>
        <w:div w:id="789710608">
          <w:marLeft w:val="0"/>
          <w:marRight w:val="0"/>
          <w:marTop w:val="0"/>
          <w:marBottom w:val="0"/>
          <w:divBdr>
            <w:top w:val="none" w:sz="0" w:space="0" w:color="auto"/>
            <w:left w:val="none" w:sz="0" w:space="0" w:color="auto"/>
            <w:bottom w:val="none" w:sz="0" w:space="0" w:color="auto"/>
            <w:right w:val="none" w:sz="0" w:space="0" w:color="auto"/>
          </w:divBdr>
        </w:div>
        <w:div w:id="1173573871">
          <w:marLeft w:val="0"/>
          <w:marRight w:val="0"/>
          <w:marTop w:val="0"/>
          <w:marBottom w:val="0"/>
          <w:divBdr>
            <w:top w:val="none" w:sz="0" w:space="0" w:color="auto"/>
            <w:left w:val="none" w:sz="0" w:space="0" w:color="auto"/>
            <w:bottom w:val="none" w:sz="0" w:space="0" w:color="auto"/>
            <w:right w:val="none" w:sz="0" w:space="0" w:color="auto"/>
          </w:divBdr>
        </w:div>
        <w:div w:id="1236892225">
          <w:marLeft w:val="0"/>
          <w:marRight w:val="0"/>
          <w:marTop w:val="0"/>
          <w:marBottom w:val="0"/>
          <w:divBdr>
            <w:top w:val="none" w:sz="0" w:space="0" w:color="auto"/>
            <w:left w:val="none" w:sz="0" w:space="0" w:color="auto"/>
            <w:bottom w:val="none" w:sz="0" w:space="0" w:color="auto"/>
            <w:right w:val="none" w:sz="0" w:space="0" w:color="auto"/>
          </w:divBdr>
        </w:div>
        <w:div w:id="1819878347">
          <w:marLeft w:val="0"/>
          <w:marRight w:val="0"/>
          <w:marTop w:val="0"/>
          <w:marBottom w:val="0"/>
          <w:divBdr>
            <w:top w:val="none" w:sz="0" w:space="0" w:color="auto"/>
            <w:left w:val="none" w:sz="0" w:space="0" w:color="auto"/>
            <w:bottom w:val="none" w:sz="0" w:space="0" w:color="auto"/>
            <w:right w:val="none" w:sz="0" w:space="0" w:color="auto"/>
          </w:divBdr>
        </w:div>
        <w:div w:id="1852450753">
          <w:marLeft w:val="0"/>
          <w:marRight w:val="0"/>
          <w:marTop w:val="0"/>
          <w:marBottom w:val="0"/>
          <w:divBdr>
            <w:top w:val="none" w:sz="0" w:space="0" w:color="auto"/>
            <w:left w:val="none" w:sz="0" w:space="0" w:color="auto"/>
            <w:bottom w:val="none" w:sz="0" w:space="0" w:color="auto"/>
            <w:right w:val="none" w:sz="0" w:space="0" w:color="auto"/>
          </w:divBdr>
        </w:div>
        <w:div w:id="1941181661">
          <w:marLeft w:val="0"/>
          <w:marRight w:val="0"/>
          <w:marTop w:val="0"/>
          <w:marBottom w:val="0"/>
          <w:divBdr>
            <w:top w:val="none" w:sz="0" w:space="0" w:color="auto"/>
            <w:left w:val="none" w:sz="0" w:space="0" w:color="auto"/>
            <w:bottom w:val="none" w:sz="0" w:space="0" w:color="auto"/>
            <w:right w:val="none" w:sz="0" w:space="0" w:color="auto"/>
          </w:divBdr>
        </w:div>
      </w:divsChild>
    </w:div>
    <w:div w:id="999773265">
      <w:bodyDiv w:val="1"/>
      <w:marLeft w:val="0"/>
      <w:marRight w:val="0"/>
      <w:marTop w:val="0"/>
      <w:marBottom w:val="0"/>
      <w:divBdr>
        <w:top w:val="none" w:sz="0" w:space="0" w:color="auto"/>
        <w:left w:val="none" w:sz="0" w:space="0" w:color="auto"/>
        <w:bottom w:val="none" w:sz="0" w:space="0" w:color="auto"/>
        <w:right w:val="none" w:sz="0" w:space="0" w:color="auto"/>
      </w:divBdr>
    </w:div>
    <w:div w:id="1015962463">
      <w:bodyDiv w:val="1"/>
      <w:marLeft w:val="0"/>
      <w:marRight w:val="0"/>
      <w:marTop w:val="0"/>
      <w:marBottom w:val="0"/>
      <w:divBdr>
        <w:top w:val="none" w:sz="0" w:space="0" w:color="auto"/>
        <w:left w:val="none" w:sz="0" w:space="0" w:color="auto"/>
        <w:bottom w:val="none" w:sz="0" w:space="0" w:color="auto"/>
        <w:right w:val="none" w:sz="0" w:space="0" w:color="auto"/>
      </w:divBdr>
    </w:div>
    <w:div w:id="1022244430">
      <w:bodyDiv w:val="1"/>
      <w:marLeft w:val="0"/>
      <w:marRight w:val="0"/>
      <w:marTop w:val="0"/>
      <w:marBottom w:val="0"/>
      <w:divBdr>
        <w:top w:val="none" w:sz="0" w:space="0" w:color="auto"/>
        <w:left w:val="none" w:sz="0" w:space="0" w:color="auto"/>
        <w:bottom w:val="none" w:sz="0" w:space="0" w:color="auto"/>
        <w:right w:val="none" w:sz="0" w:space="0" w:color="auto"/>
      </w:divBdr>
    </w:div>
    <w:div w:id="1024287124">
      <w:bodyDiv w:val="1"/>
      <w:marLeft w:val="0"/>
      <w:marRight w:val="0"/>
      <w:marTop w:val="0"/>
      <w:marBottom w:val="0"/>
      <w:divBdr>
        <w:top w:val="none" w:sz="0" w:space="0" w:color="auto"/>
        <w:left w:val="none" w:sz="0" w:space="0" w:color="auto"/>
        <w:bottom w:val="none" w:sz="0" w:space="0" w:color="auto"/>
        <w:right w:val="none" w:sz="0" w:space="0" w:color="auto"/>
      </w:divBdr>
      <w:divsChild>
        <w:div w:id="681662456">
          <w:marLeft w:val="0"/>
          <w:marRight w:val="0"/>
          <w:marTop w:val="0"/>
          <w:marBottom w:val="0"/>
          <w:divBdr>
            <w:top w:val="none" w:sz="0" w:space="0" w:color="auto"/>
            <w:left w:val="none" w:sz="0" w:space="0" w:color="auto"/>
            <w:bottom w:val="none" w:sz="0" w:space="0" w:color="auto"/>
            <w:right w:val="none" w:sz="0" w:space="0" w:color="auto"/>
          </w:divBdr>
        </w:div>
        <w:div w:id="812673401">
          <w:marLeft w:val="0"/>
          <w:marRight w:val="0"/>
          <w:marTop w:val="0"/>
          <w:marBottom w:val="0"/>
          <w:divBdr>
            <w:top w:val="none" w:sz="0" w:space="0" w:color="auto"/>
            <w:left w:val="none" w:sz="0" w:space="0" w:color="auto"/>
            <w:bottom w:val="none" w:sz="0" w:space="0" w:color="auto"/>
            <w:right w:val="none" w:sz="0" w:space="0" w:color="auto"/>
          </w:divBdr>
        </w:div>
        <w:div w:id="1319847448">
          <w:marLeft w:val="0"/>
          <w:marRight w:val="0"/>
          <w:marTop w:val="0"/>
          <w:marBottom w:val="0"/>
          <w:divBdr>
            <w:top w:val="none" w:sz="0" w:space="0" w:color="auto"/>
            <w:left w:val="none" w:sz="0" w:space="0" w:color="auto"/>
            <w:bottom w:val="none" w:sz="0" w:space="0" w:color="auto"/>
            <w:right w:val="none" w:sz="0" w:space="0" w:color="auto"/>
          </w:divBdr>
        </w:div>
        <w:div w:id="1460688012">
          <w:marLeft w:val="0"/>
          <w:marRight w:val="0"/>
          <w:marTop w:val="0"/>
          <w:marBottom w:val="0"/>
          <w:divBdr>
            <w:top w:val="none" w:sz="0" w:space="0" w:color="auto"/>
            <w:left w:val="none" w:sz="0" w:space="0" w:color="auto"/>
            <w:bottom w:val="none" w:sz="0" w:space="0" w:color="auto"/>
            <w:right w:val="none" w:sz="0" w:space="0" w:color="auto"/>
          </w:divBdr>
        </w:div>
        <w:div w:id="1729649433">
          <w:marLeft w:val="0"/>
          <w:marRight w:val="0"/>
          <w:marTop w:val="0"/>
          <w:marBottom w:val="0"/>
          <w:divBdr>
            <w:top w:val="none" w:sz="0" w:space="0" w:color="auto"/>
            <w:left w:val="none" w:sz="0" w:space="0" w:color="auto"/>
            <w:bottom w:val="none" w:sz="0" w:space="0" w:color="auto"/>
            <w:right w:val="none" w:sz="0" w:space="0" w:color="auto"/>
          </w:divBdr>
        </w:div>
        <w:div w:id="1785689799">
          <w:marLeft w:val="0"/>
          <w:marRight w:val="0"/>
          <w:marTop w:val="0"/>
          <w:marBottom w:val="0"/>
          <w:divBdr>
            <w:top w:val="none" w:sz="0" w:space="0" w:color="auto"/>
            <w:left w:val="none" w:sz="0" w:space="0" w:color="auto"/>
            <w:bottom w:val="none" w:sz="0" w:space="0" w:color="auto"/>
            <w:right w:val="none" w:sz="0" w:space="0" w:color="auto"/>
          </w:divBdr>
        </w:div>
        <w:div w:id="1798185435">
          <w:marLeft w:val="0"/>
          <w:marRight w:val="0"/>
          <w:marTop w:val="0"/>
          <w:marBottom w:val="0"/>
          <w:divBdr>
            <w:top w:val="none" w:sz="0" w:space="0" w:color="auto"/>
            <w:left w:val="none" w:sz="0" w:space="0" w:color="auto"/>
            <w:bottom w:val="none" w:sz="0" w:space="0" w:color="auto"/>
            <w:right w:val="none" w:sz="0" w:space="0" w:color="auto"/>
          </w:divBdr>
        </w:div>
      </w:divsChild>
    </w:div>
    <w:div w:id="1033116800">
      <w:bodyDiv w:val="1"/>
      <w:marLeft w:val="0"/>
      <w:marRight w:val="0"/>
      <w:marTop w:val="0"/>
      <w:marBottom w:val="0"/>
      <w:divBdr>
        <w:top w:val="none" w:sz="0" w:space="0" w:color="auto"/>
        <w:left w:val="none" w:sz="0" w:space="0" w:color="auto"/>
        <w:bottom w:val="none" w:sz="0" w:space="0" w:color="auto"/>
        <w:right w:val="none" w:sz="0" w:space="0" w:color="auto"/>
      </w:divBdr>
    </w:div>
    <w:div w:id="1045836605">
      <w:bodyDiv w:val="1"/>
      <w:marLeft w:val="0"/>
      <w:marRight w:val="0"/>
      <w:marTop w:val="0"/>
      <w:marBottom w:val="0"/>
      <w:divBdr>
        <w:top w:val="none" w:sz="0" w:space="0" w:color="auto"/>
        <w:left w:val="none" w:sz="0" w:space="0" w:color="auto"/>
        <w:bottom w:val="none" w:sz="0" w:space="0" w:color="auto"/>
        <w:right w:val="none" w:sz="0" w:space="0" w:color="auto"/>
      </w:divBdr>
    </w:div>
    <w:div w:id="1051736426">
      <w:bodyDiv w:val="1"/>
      <w:marLeft w:val="0"/>
      <w:marRight w:val="0"/>
      <w:marTop w:val="0"/>
      <w:marBottom w:val="0"/>
      <w:divBdr>
        <w:top w:val="none" w:sz="0" w:space="0" w:color="auto"/>
        <w:left w:val="none" w:sz="0" w:space="0" w:color="auto"/>
        <w:bottom w:val="none" w:sz="0" w:space="0" w:color="auto"/>
        <w:right w:val="none" w:sz="0" w:space="0" w:color="auto"/>
      </w:divBdr>
    </w:div>
    <w:div w:id="1053769167">
      <w:bodyDiv w:val="1"/>
      <w:marLeft w:val="0"/>
      <w:marRight w:val="0"/>
      <w:marTop w:val="0"/>
      <w:marBottom w:val="0"/>
      <w:divBdr>
        <w:top w:val="none" w:sz="0" w:space="0" w:color="auto"/>
        <w:left w:val="none" w:sz="0" w:space="0" w:color="auto"/>
        <w:bottom w:val="none" w:sz="0" w:space="0" w:color="auto"/>
        <w:right w:val="none" w:sz="0" w:space="0" w:color="auto"/>
      </w:divBdr>
    </w:div>
    <w:div w:id="1055394012">
      <w:bodyDiv w:val="1"/>
      <w:marLeft w:val="0"/>
      <w:marRight w:val="0"/>
      <w:marTop w:val="0"/>
      <w:marBottom w:val="0"/>
      <w:divBdr>
        <w:top w:val="none" w:sz="0" w:space="0" w:color="auto"/>
        <w:left w:val="none" w:sz="0" w:space="0" w:color="auto"/>
        <w:bottom w:val="none" w:sz="0" w:space="0" w:color="auto"/>
        <w:right w:val="none" w:sz="0" w:space="0" w:color="auto"/>
      </w:divBdr>
      <w:divsChild>
        <w:div w:id="1953705458">
          <w:marLeft w:val="0"/>
          <w:marRight w:val="0"/>
          <w:marTop w:val="0"/>
          <w:marBottom w:val="0"/>
          <w:divBdr>
            <w:top w:val="none" w:sz="0" w:space="0" w:color="auto"/>
            <w:left w:val="none" w:sz="0" w:space="0" w:color="auto"/>
            <w:bottom w:val="none" w:sz="0" w:space="0" w:color="auto"/>
            <w:right w:val="none" w:sz="0" w:space="0" w:color="auto"/>
          </w:divBdr>
          <w:divsChild>
            <w:div w:id="395664337">
              <w:marLeft w:val="0"/>
              <w:marRight w:val="0"/>
              <w:marTop w:val="0"/>
              <w:marBottom w:val="0"/>
              <w:divBdr>
                <w:top w:val="none" w:sz="0" w:space="0" w:color="auto"/>
                <w:left w:val="none" w:sz="0" w:space="0" w:color="auto"/>
                <w:bottom w:val="none" w:sz="0" w:space="0" w:color="auto"/>
                <w:right w:val="none" w:sz="0" w:space="0" w:color="auto"/>
              </w:divBdr>
              <w:divsChild>
                <w:div w:id="922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0472">
      <w:bodyDiv w:val="1"/>
      <w:marLeft w:val="0"/>
      <w:marRight w:val="0"/>
      <w:marTop w:val="0"/>
      <w:marBottom w:val="0"/>
      <w:divBdr>
        <w:top w:val="none" w:sz="0" w:space="0" w:color="auto"/>
        <w:left w:val="none" w:sz="0" w:space="0" w:color="auto"/>
        <w:bottom w:val="none" w:sz="0" w:space="0" w:color="auto"/>
        <w:right w:val="none" w:sz="0" w:space="0" w:color="auto"/>
      </w:divBdr>
    </w:div>
    <w:div w:id="1067143882">
      <w:bodyDiv w:val="1"/>
      <w:marLeft w:val="0"/>
      <w:marRight w:val="0"/>
      <w:marTop w:val="0"/>
      <w:marBottom w:val="0"/>
      <w:divBdr>
        <w:top w:val="none" w:sz="0" w:space="0" w:color="auto"/>
        <w:left w:val="none" w:sz="0" w:space="0" w:color="auto"/>
        <w:bottom w:val="none" w:sz="0" w:space="0" w:color="auto"/>
        <w:right w:val="none" w:sz="0" w:space="0" w:color="auto"/>
      </w:divBdr>
    </w:div>
    <w:div w:id="1068503968">
      <w:bodyDiv w:val="1"/>
      <w:marLeft w:val="0"/>
      <w:marRight w:val="0"/>
      <w:marTop w:val="0"/>
      <w:marBottom w:val="0"/>
      <w:divBdr>
        <w:top w:val="none" w:sz="0" w:space="0" w:color="auto"/>
        <w:left w:val="none" w:sz="0" w:space="0" w:color="auto"/>
        <w:bottom w:val="none" w:sz="0" w:space="0" w:color="auto"/>
        <w:right w:val="none" w:sz="0" w:space="0" w:color="auto"/>
      </w:divBdr>
      <w:divsChild>
        <w:div w:id="264459475">
          <w:marLeft w:val="0"/>
          <w:marRight w:val="0"/>
          <w:marTop w:val="0"/>
          <w:marBottom w:val="0"/>
          <w:divBdr>
            <w:top w:val="none" w:sz="0" w:space="0" w:color="auto"/>
            <w:left w:val="none" w:sz="0" w:space="0" w:color="auto"/>
            <w:bottom w:val="none" w:sz="0" w:space="0" w:color="auto"/>
            <w:right w:val="none" w:sz="0" w:space="0" w:color="auto"/>
          </w:divBdr>
          <w:divsChild>
            <w:div w:id="941760632">
              <w:marLeft w:val="0"/>
              <w:marRight w:val="0"/>
              <w:marTop w:val="0"/>
              <w:marBottom w:val="0"/>
              <w:divBdr>
                <w:top w:val="none" w:sz="0" w:space="0" w:color="auto"/>
                <w:left w:val="none" w:sz="0" w:space="0" w:color="auto"/>
                <w:bottom w:val="none" w:sz="0" w:space="0" w:color="auto"/>
                <w:right w:val="none" w:sz="0" w:space="0" w:color="auto"/>
              </w:divBdr>
              <w:divsChild>
                <w:div w:id="1292513238">
                  <w:marLeft w:val="0"/>
                  <w:marRight w:val="0"/>
                  <w:marTop w:val="0"/>
                  <w:marBottom w:val="0"/>
                  <w:divBdr>
                    <w:top w:val="none" w:sz="0" w:space="0" w:color="auto"/>
                    <w:left w:val="none" w:sz="0" w:space="0" w:color="auto"/>
                    <w:bottom w:val="none" w:sz="0" w:space="0" w:color="auto"/>
                    <w:right w:val="none" w:sz="0" w:space="0" w:color="auto"/>
                  </w:divBdr>
                </w:div>
              </w:divsChild>
            </w:div>
            <w:div w:id="1794130788">
              <w:marLeft w:val="0"/>
              <w:marRight w:val="0"/>
              <w:marTop w:val="0"/>
              <w:marBottom w:val="0"/>
              <w:divBdr>
                <w:top w:val="none" w:sz="0" w:space="0" w:color="auto"/>
                <w:left w:val="none" w:sz="0" w:space="0" w:color="auto"/>
                <w:bottom w:val="none" w:sz="0" w:space="0" w:color="auto"/>
                <w:right w:val="none" w:sz="0" w:space="0" w:color="auto"/>
              </w:divBdr>
              <w:divsChild>
                <w:div w:id="493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6199">
      <w:bodyDiv w:val="1"/>
      <w:marLeft w:val="0"/>
      <w:marRight w:val="0"/>
      <w:marTop w:val="0"/>
      <w:marBottom w:val="0"/>
      <w:divBdr>
        <w:top w:val="none" w:sz="0" w:space="0" w:color="auto"/>
        <w:left w:val="none" w:sz="0" w:space="0" w:color="auto"/>
        <w:bottom w:val="none" w:sz="0" w:space="0" w:color="auto"/>
        <w:right w:val="none" w:sz="0" w:space="0" w:color="auto"/>
      </w:divBdr>
      <w:divsChild>
        <w:div w:id="2145077662">
          <w:marLeft w:val="0"/>
          <w:marRight w:val="0"/>
          <w:marTop w:val="0"/>
          <w:marBottom w:val="0"/>
          <w:divBdr>
            <w:top w:val="none" w:sz="0" w:space="0" w:color="auto"/>
            <w:left w:val="none" w:sz="0" w:space="0" w:color="auto"/>
            <w:bottom w:val="none" w:sz="0" w:space="0" w:color="auto"/>
            <w:right w:val="none" w:sz="0" w:space="0" w:color="auto"/>
          </w:divBdr>
          <w:divsChild>
            <w:div w:id="174343329">
              <w:marLeft w:val="0"/>
              <w:marRight w:val="0"/>
              <w:marTop w:val="0"/>
              <w:marBottom w:val="0"/>
              <w:divBdr>
                <w:top w:val="none" w:sz="0" w:space="0" w:color="auto"/>
                <w:left w:val="none" w:sz="0" w:space="0" w:color="auto"/>
                <w:bottom w:val="none" w:sz="0" w:space="0" w:color="auto"/>
                <w:right w:val="none" w:sz="0" w:space="0" w:color="auto"/>
              </w:divBdr>
              <w:divsChild>
                <w:div w:id="8899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7732">
      <w:bodyDiv w:val="1"/>
      <w:marLeft w:val="0"/>
      <w:marRight w:val="0"/>
      <w:marTop w:val="0"/>
      <w:marBottom w:val="0"/>
      <w:divBdr>
        <w:top w:val="none" w:sz="0" w:space="0" w:color="auto"/>
        <w:left w:val="none" w:sz="0" w:space="0" w:color="auto"/>
        <w:bottom w:val="none" w:sz="0" w:space="0" w:color="auto"/>
        <w:right w:val="none" w:sz="0" w:space="0" w:color="auto"/>
      </w:divBdr>
    </w:div>
    <w:div w:id="1091783031">
      <w:bodyDiv w:val="1"/>
      <w:marLeft w:val="0"/>
      <w:marRight w:val="0"/>
      <w:marTop w:val="0"/>
      <w:marBottom w:val="0"/>
      <w:divBdr>
        <w:top w:val="none" w:sz="0" w:space="0" w:color="auto"/>
        <w:left w:val="none" w:sz="0" w:space="0" w:color="auto"/>
        <w:bottom w:val="none" w:sz="0" w:space="0" w:color="auto"/>
        <w:right w:val="none" w:sz="0" w:space="0" w:color="auto"/>
      </w:divBdr>
    </w:div>
    <w:div w:id="1092581139">
      <w:bodyDiv w:val="1"/>
      <w:marLeft w:val="0"/>
      <w:marRight w:val="0"/>
      <w:marTop w:val="0"/>
      <w:marBottom w:val="0"/>
      <w:divBdr>
        <w:top w:val="none" w:sz="0" w:space="0" w:color="auto"/>
        <w:left w:val="none" w:sz="0" w:space="0" w:color="auto"/>
        <w:bottom w:val="none" w:sz="0" w:space="0" w:color="auto"/>
        <w:right w:val="none" w:sz="0" w:space="0" w:color="auto"/>
      </w:divBdr>
    </w:div>
    <w:div w:id="1103114478">
      <w:bodyDiv w:val="1"/>
      <w:marLeft w:val="0"/>
      <w:marRight w:val="0"/>
      <w:marTop w:val="0"/>
      <w:marBottom w:val="0"/>
      <w:divBdr>
        <w:top w:val="none" w:sz="0" w:space="0" w:color="auto"/>
        <w:left w:val="none" w:sz="0" w:space="0" w:color="auto"/>
        <w:bottom w:val="none" w:sz="0" w:space="0" w:color="auto"/>
        <w:right w:val="none" w:sz="0" w:space="0" w:color="auto"/>
      </w:divBdr>
    </w:div>
    <w:div w:id="1112437881">
      <w:bodyDiv w:val="1"/>
      <w:marLeft w:val="0"/>
      <w:marRight w:val="0"/>
      <w:marTop w:val="0"/>
      <w:marBottom w:val="0"/>
      <w:divBdr>
        <w:top w:val="none" w:sz="0" w:space="0" w:color="auto"/>
        <w:left w:val="none" w:sz="0" w:space="0" w:color="auto"/>
        <w:bottom w:val="none" w:sz="0" w:space="0" w:color="auto"/>
        <w:right w:val="none" w:sz="0" w:space="0" w:color="auto"/>
      </w:divBdr>
    </w:div>
    <w:div w:id="1128628153">
      <w:bodyDiv w:val="1"/>
      <w:marLeft w:val="0"/>
      <w:marRight w:val="0"/>
      <w:marTop w:val="0"/>
      <w:marBottom w:val="0"/>
      <w:divBdr>
        <w:top w:val="none" w:sz="0" w:space="0" w:color="auto"/>
        <w:left w:val="none" w:sz="0" w:space="0" w:color="auto"/>
        <w:bottom w:val="none" w:sz="0" w:space="0" w:color="auto"/>
        <w:right w:val="none" w:sz="0" w:space="0" w:color="auto"/>
      </w:divBdr>
      <w:divsChild>
        <w:div w:id="569270000">
          <w:marLeft w:val="0"/>
          <w:marRight w:val="0"/>
          <w:marTop w:val="0"/>
          <w:marBottom w:val="0"/>
          <w:divBdr>
            <w:top w:val="none" w:sz="0" w:space="0" w:color="auto"/>
            <w:left w:val="none" w:sz="0" w:space="0" w:color="auto"/>
            <w:bottom w:val="none" w:sz="0" w:space="0" w:color="auto"/>
            <w:right w:val="none" w:sz="0" w:space="0" w:color="auto"/>
          </w:divBdr>
          <w:divsChild>
            <w:div w:id="1421100391">
              <w:marLeft w:val="0"/>
              <w:marRight w:val="0"/>
              <w:marTop w:val="0"/>
              <w:marBottom w:val="0"/>
              <w:divBdr>
                <w:top w:val="none" w:sz="0" w:space="0" w:color="auto"/>
                <w:left w:val="none" w:sz="0" w:space="0" w:color="auto"/>
                <w:bottom w:val="none" w:sz="0" w:space="0" w:color="auto"/>
                <w:right w:val="none" w:sz="0" w:space="0" w:color="auto"/>
              </w:divBdr>
              <w:divsChild>
                <w:div w:id="1270358571">
                  <w:marLeft w:val="0"/>
                  <w:marRight w:val="0"/>
                  <w:marTop w:val="0"/>
                  <w:marBottom w:val="0"/>
                  <w:divBdr>
                    <w:top w:val="none" w:sz="0" w:space="0" w:color="auto"/>
                    <w:left w:val="none" w:sz="0" w:space="0" w:color="auto"/>
                    <w:bottom w:val="none" w:sz="0" w:space="0" w:color="auto"/>
                    <w:right w:val="none" w:sz="0" w:space="0" w:color="auto"/>
                  </w:divBdr>
                  <w:divsChild>
                    <w:div w:id="2154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1396">
      <w:bodyDiv w:val="1"/>
      <w:marLeft w:val="0"/>
      <w:marRight w:val="0"/>
      <w:marTop w:val="0"/>
      <w:marBottom w:val="0"/>
      <w:divBdr>
        <w:top w:val="none" w:sz="0" w:space="0" w:color="auto"/>
        <w:left w:val="none" w:sz="0" w:space="0" w:color="auto"/>
        <w:bottom w:val="none" w:sz="0" w:space="0" w:color="auto"/>
        <w:right w:val="none" w:sz="0" w:space="0" w:color="auto"/>
      </w:divBdr>
    </w:div>
    <w:div w:id="1139347849">
      <w:bodyDiv w:val="1"/>
      <w:marLeft w:val="0"/>
      <w:marRight w:val="0"/>
      <w:marTop w:val="0"/>
      <w:marBottom w:val="0"/>
      <w:divBdr>
        <w:top w:val="none" w:sz="0" w:space="0" w:color="auto"/>
        <w:left w:val="none" w:sz="0" w:space="0" w:color="auto"/>
        <w:bottom w:val="none" w:sz="0" w:space="0" w:color="auto"/>
        <w:right w:val="none" w:sz="0" w:space="0" w:color="auto"/>
      </w:divBdr>
    </w:div>
    <w:div w:id="1142573444">
      <w:bodyDiv w:val="1"/>
      <w:marLeft w:val="0"/>
      <w:marRight w:val="0"/>
      <w:marTop w:val="0"/>
      <w:marBottom w:val="0"/>
      <w:divBdr>
        <w:top w:val="none" w:sz="0" w:space="0" w:color="auto"/>
        <w:left w:val="none" w:sz="0" w:space="0" w:color="auto"/>
        <w:bottom w:val="none" w:sz="0" w:space="0" w:color="auto"/>
        <w:right w:val="none" w:sz="0" w:space="0" w:color="auto"/>
      </w:divBdr>
    </w:div>
    <w:div w:id="1149400456">
      <w:bodyDiv w:val="1"/>
      <w:marLeft w:val="0"/>
      <w:marRight w:val="0"/>
      <w:marTop w:val="0"/>
      <w:marBottom w:val="0"/>
      <w:divBdr>
        <w:top w:val="none" w:sz="0" w:space="0" w:color="auto"/>
        <w:left w:val="none" w:sz="0" w:space="0" w:color="auto"/>
        <w:bottom w:val="none" w:sz="0" w:space="0" w:color="auto"/>
        <w:right w:val="none" w:sz="0" w:space="0" w:color="auto"/>
      </w:divBdr>
    </w:div>
    <w:div w:id="1152865626">
      <w:bodyDiv w:val="1"/>
      <w:marLeft w:val="0"/>
      <w:marRight w:val="0"/>
      <w:marTop w:val="0"/>
      <w:marBottom w:val="0"/>
      <w:divBdr>
        <w:top w:val="none" w:sz="0" w:space="0" w:color="auto"/>
        <w:left w:val="none" w:sz="0" w:space="0" w:color="auto"/>
        <w:bottom w:val="none" w:sz="0" w:space="0" w:color="auto"/>
        <w:right w:val="none" w:sz="0" w:space="0" w:color="auto"/>
      </w:divBdr>
    </w:div>
    <w:div w:id="1191718562">
      <w:bodyDiv w:val="1"/>
      <w:marLeft w:val="0"/>
      <w:marRight w:val="0"/>
      <w:marTop w:val="0"/>
      <w:marBottom w:val="0"/>
      <w:divBdr>
        <w:top w:val="none" w:sz="0" w:space="0" w:color="auto"/>
        <w:left w:val="none" w:sz="0" w:space="0" w:color="auto"/>
        <w:bottom w:val="none" w:sz="0" w:space="0" w:color="auto"/>
        <w:right w:val="none" w:sz="0" w:space="0" w:color="auto"/>
      </w:divBdr>
      <w:divsChild>
        <w:div w:id="729962577">
          <w:marLeft w:val="0"/>
          <w:marRight w:val="0"/>
          <w:marTop w:val="0"/>
          <w:marBottom w:val="0"/>
          <w:divBdr>
            <w:top w:val="none" w:sz="0" w:space="0" w:color="auto"/>
            <w:left w:val="none" w:sz="0" w:space="0" w:color="auto"/>
            <w:bottom w:val="none" w:sz="0" w:space="0" w:color="auto"/>
            <w:right w:val="none" w:sz="0" w:space="0" w:color="auto"/>
          </w:divBdr>
          <w:divsChild>
            <w:div w:id="1399743036">
              <w:marLeft w:val="0"/>
              <w:marRight w:val="0"/>
              <w:marTop w:val="0"/>
              <w:marBottom w:val="0"/>
              <w:divBdr>
                <w:top w:val="none" w:sz="0" w:space="0" w:color="auto"/>
                <w:left w:val="none" w:sz="0" w:space="0" w:color="auto"/>
                <w:bottom w:val="none" w:sz="0" w:space="0" w:color="auto"/>
                <w:right w:val="none" w:sz="0" w:space="0" w:color="auto"/>
              </w:divBdr>
              <w:divsChild>
                <w:div w:id="1742824674">
                  <w:marLeft w:val="0"/>
                  <w:marRight w:val="0"/>
                  <w:marTop w:val="0"/>
                  <w:marBottom w:val="0"/>
                  <w:divBdr>
                    <w:top w:val="none" w:sz="0" w:space="0" w:color="auto"/>
                    <w:left w:val="none" w:sz="0" w:space="0" w:color="auto"/>
                    <w:bottom w:val="none" w:sz="0" w:space="0" w:color="auto"/>
                    <w:right w:val="none" w:sz="0" w:space="0" w:color="auto"/>
                  </w:divBdr>
                  <w:divsChild>
                    <w:div w:id="1660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10350">
      <w:bodyDiv w:val="1"/>
      <w:marLeft w:val="0"/>
      <w:marRight w:val="0"/>
      <w:marTop w:val="0"/>
      <w:marBottom w:val="0"/>
      <w:divBdr>
        <w:top w:val="none" w:sz="0" w:space="0" w:color="auto"/>
        <w:left w:val="none" w:sz="0" w:space="0" w:color="auto"/>
        <w:bottom w:val="none" w:sz="0" w:space="0" w:color="auto"/>
        <w:right w:val="none" w:sz="0" w:space="0" w:color="auto"/>
      </w:divBdr>
    </w:div>
    <w:div w:id="1220897995">
      <w:bodyDiv w:val="1"/>
      <w:marLeft w:val="0"/>
      <w:marRight w:val="0"/>
      <w:marTop w:val="0"/>
      <w:marBottom w:val="0"/>
      <w:divBdr>
        <w:top w:val="none" w:sz="0" w:space="0" w:color="auto"/>
        <w:left w:val="none" w:sz="0" w:space="0" w:color="auto"/>
        <w:bottom w:val="none" w:sz="0" w:space="0" w:color="auto"/>
        <w:right w:val="none" w:sz="0" w:space="0" w:color="auto"/>
      </w:divBdr>
    </w:div>
    <w:div w:id="1226794242">
      <w:bodyDiv w:val="1"/>
      <w:marLeft w:val="0"/>
      <w:marRight w:val="0"/>
      <w:marTop w:val="0"/>
      <w:marBottom w:val="0"/>
      <w:divBdr>
        <w:top w:val="none" w:sz="0" w:space="0" w:color="auto"/>
        <w:left w:val="none" w:sz="0" w:space="0" w:color="auto"/>
        <w:bottom w:val="none" w:sz="0" w:space="0" w:color="auto"/>
        <w:right w:val="none" w:sz="0" w:space="0" w:color="auto"/>
      </w:divBdr>
      <w:divsChild>
        <w:div w:id="909001174">
          <w:marLeft w:val="0"/>
          <w:marRight w:val="0"/>
          <w:marTop w:val="0"/>
          <w:marBottom w:val="0"/>
          <w:divBdr>
            <w:top w:val="none" w:sz="0" w:space="0" w:color="auto"/>
            <w:left w:val="none" w:sz="0" w:space="0" w:color="auto"/>
            <w:bottom w:val="none" w:sz="0" w:space="0" w:color="auto"/>
            <w:right w:val="none" w:sz="0" w:space="0" w:color="auto"/>
          </w:divBdr>
          <w:divsChild>
            <w:div w:id="1263227494">
              <w:marLeft w:val="0"/>
              <w:marRight w:val="0"/>
              <w:marTop w:val="0"/>
              <w:marBottom w:val="0"/>
              <w:divBdr>
                <w:top w:val="none" w:sz="0" w:space="0" w:color="auto"/>
                <w:left w:val="none" w:sz="0" w:space="0" w:color="auto"/>
                <w:bottom w:val="none" w:sz="0" w:space="0" w:color="auto"/>
                <w:right w:val="none" w:sz="0" w:space="0" w:color="auto"/>
              </w:divBdr>
              <w:divsChild>
                <w:div w:id="3147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244">
      <w:bodyDiv w:val="1"/>
      <w:marLeft w:val="0"/>
      <w:marRight w:val="0"/>
      <w:marTop w:val="0"/>
      <w:marBottom w:val="0"/>
      <w:divBdr>
        <w:top w:val="none" w:sz="0" w:space="0" w:color="auto"/>
        <w:left w:val="none" w:sz="0" w:space="0" w:color="auto"/>
        <w:bottom w:val="none" w:sz="0" w:space="0" w:color="auto"/>
        <w:right w:val="none" w:sz="0" w:space="0" w:color="auto"/>
      </w:divBdr>
    </w:div>
    <w:div w:id="1249457901">
      <w:bodyDiv w:val="1"/>
      <w:marLeft w:val="0"/>
      <w:marRight w:val="0"/>
      <w:marTop w:val="0"/>
      <w:marBottom w:val="0"/>
      <w:divBdr>
        <w:top w:val="none" w:sz="0" w:space="0" w:color="auto"/>
        <w:left w:val="none" w:sz="0" w:space="0" w:color="auto"/>
        <w:bottom w:val="none" w:sz="0" w:space="0" w:color="auto"/>
        <w:right w:val="none" w:sz="0" w:space="0" w:color="auto"/>
      </w:divBdr>
      <w:divsChild>
        <w:div w:id="829635084">
          <w:marLeft w:val="0"/>
          <w:marRight w:val="0"/>
          <w:marTop w:val="0"/>
          <w:marBottom w:val="0"/>
          <w:divBdr>
            <w:top w:val="none" w:sz="0" w:space="0" w:color="auto"/>
            <w:left w:val="none" w:sz="0" w:space="0" w:color="auto"/>
            <w:bottom w:val="none" w:sz="0" w:space="0" w:color="auto"/>
            <w:right w:val="none" w:sz="0" w:space="0" w:color="auto"/>
          </w:divBdr>
          <w:divsChild>
            <w:div w:id="486626678">
              <w:marLeft w:val="0"/>
              <w:marRight w:val="0"/>
              <w:marTop w:val="0"/>
              <w:marBottom w:val="0"/>
              <w:divBdr>
                <w:top w:val="none" w:sz="0" w:space="0" w:color="auto"/>
                <w:left w:val="none" w:sz="0" w:space="0" w:color="auto"/>
                <w:bottom w:val="none" w:sz="0" w:space="0" w:color="auto"/>
                <w:right w:val="none" w:sz="0" w:space="0" w:color="auto"/>
              </w:divBdr>
            </w:div>
            <w:div w:id="1628197317">
              <w:marLeft w:val="0"/>
              <w:marRight w:val="0"/>
              <w:marTop w:val="0"/>
              <w:marBottom w:val="0"/>
              <w:divBdr>
                <w:top w:val="none" w:sz="0" w:space="0" w:color="auto"/>
                <w:left w:val="none" w:sz="0" w:space="0" w:color="auto"/>
                <w:bottom w:val="none" w:sz="0" w:space="0" w:color="auto"/>
                <w:right w:val="none" w:sz="0" w:space="0" w:color="auto"/>
              </w:divBdr>
            </w:div>
            <w:div w:id="1706563862">
              <w:marLeft w:val="0"/>
              <w:marRight w:val="0"/>
              <w:marTop w:val="0"/>
              <w:marBottom w:val="0"/>
              <w:divBdr>
                <w:top w:val="none" w:sz="0" w:space="0" w:color="auto"/>
                <w:left w:val="none" w:sz="0" w:space="0" w:color="auto"/>
                <w:bottom w:val="none" w:sz="0" w:space="0" w:color="auto"/>
                <w:right w:val="none" w:sz="0" w:space="0" w:color="auto"/>
              </w:divBdr>
            </w:div>
            <w:div w:id="1951476518">
              <w:marLeft w:val="171"/>
              <w:marRight w:val="0"/>
              <w:marTop w:val="0"/>
              <w:marBottom w:val="0"/>
              <w:divBdr>
                <w:top w:val="none" w:sz="0" w:space="0" w:color="auto"/>
                <w:left w:val="none" w:sz="0" w:space="0" w:color="auto"/>
                <w:bottom w:val="none" w:sz="0" w:space="0" w:color="auto"/>
                <w:right w:val="none" w:sz="0" w:space="0" w:color="auto"/>
              </w:divBdr>
              <w:divsChild>
                <w:div w:id="181164475">
                  <w:marLeft w:val="0"/>
                  <w:marRight w:val="0"/>
                  <w:marTop w:val="0"/>
                  <w:marBottom w:val="0"/>
                  <w:divBdr>
                    <w:top w:val="none" w:sz="0" w:space="0" w:color="auto"/>
                    <w:left w:val="none" w:sz="0" w:space="0" w:color="auto"/>
                    <w:bottom w:val="none" w:sz="0" w:space="0" w:color="auto"/>
                    <w:right w:val="none" w:sz="0" w:space="0" w:color="auto"/>
                  </w:divBdr>
                </w:div>
                <w:div w:id="247203462">
                  <w:marLeft w:val="0"/>
                  <w:marRight w:val="0"/>
                  <w:marTop w:val="0"/>
                  <w:marBottom w:val="0"/>
                  <w:divBdr>
                    <w:top w:val="none" w:sz="0" w:space="0" w:color="auto"/>
                    <w:left w:val="none" w:sz="0" w:space="0" w:color="auto"/>
                    <w:bottom w:val="none" w:sz="0" w:space="0" w:color="auto"/>
                    <w:right w:val="none" w:sz="0" w:space="0" w:color="auto"/>
                  </w:divBdr>
                </w:div>
                <w:div w:id="862017235">
                  <w:marLeft w:val="0"/>
                  <w:marRight w:val="0"/>
                  <w:marTop w:val="0"/>
                  <w:marBottom w:val="0"/>
                  <w:divBdr>
                    <w:top w:val="none" w:sz="0" w:space="0" w:color="auto"/>
                    <w:left w:val="none" w:sz="0" w:space="0" w:color="auto"/>
                    <w:bottom w:val="none" w:sz="0" w:space="0" w:color="auto"/>
                    <w:right w:val="none" w:sz="0" w:space="0" w:color="auto"/>
                  </w:divBdr>
                </w:div>
                <w:div w:id="1361280967">
                  <w:marLeft w:val="0"/>
                  <w:marRight w:val="0"/>
                  <w:marTop w:val="0"/>
                  <w:marBottom w:val="0"/>
                  <w:divBdr>
                    <w:top w:val="none" w:sz="0" w:space="0" w:color="auto"/>
                    <w:left w:val="none" w:sz="0" w:space="0" w:color="auto"/>
                    <w:bottom w:val="none" w:sz="0" w:space="0" w:color="auto"/>
                    <w:right w:val="none" w:sz="0" w:space="0" w:color="auto"/>
                  </w:divBdr>
                </w:div>
                <w:div w:id="1482117613">
                  <w:marLeft w:val="0"/>
                  <w:marRight w:val="0"/>
                  <w:marTop w:val="0"/>
                  <w:marBottom w:val="0"/>
                  <w:divBdr>
                    <w:top w:val="none" w:sz="0" w:space="0" w:color="auto"/>
                    <w:left w:val="none" w:sz="0" w:space="0" w:color="auto"/>
                    <w:bottom w:val="none" w:sz="0" w:space="0" w:color="auto"/>
                    <w:right w:val="none" w:sz="0" w:space="0" w:color="auto"/>
                  </w:divBdr>
                </w:div>
                <w:div w:id="1726753210">
                  <w:marLeft w:val="0"/>
                  <w:marRight w:val="0"/>
                  <w:marTop w:val="225"/>
                  <w:marBottom w:val="225"/>
                  <w:divBdr>
                    <w:top w:val="none" w:sz="0" w:space="0" w:color="auto"/>
                    <w:left w:val="none" w:sz="0" w:space="0" w:color="auto"/>
                    <w:bottom w:val="none" w:sz="0" w:space="0" w:color="auto"/>
                    <w:right w:val="none" w:sz="0" w:space="0" w:color="auto"/>
                  </w:divBdr>
                </w:div>
                <w:div w:id="1897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5041">
          <w:marLeft w:val="0"/>
          <w:marRight w:val="0"/>
          <w:marTop w:val="0"/>
          <w:marBottom w:val="0"/>
          <w:divBdr>
            <w:top w:val="none" w:sz="0" w:space="0" w:color="auto"/>
            <w:left w:val="none" w:sz="0" w:space="0" w:color="auto"/>
            <w:bottom w:val="none" w:sz="0" w:space="0" w:color="auto"/>
            <w:right w:val="none" w:sz="0" w:space="0" w:color="auto"/>
          </w:divBdr>
        </w:div>
        <w:div w:id="1774322250">
          <w:marLeft w:val="394"/>
          <w:marRight w:val="0"/>
          <w:marTop w:val="0"/>
          <w:marBottom w:val="0"/>
          <w:divBdr>
            <w:top w:val="none" w:sz="0" w:space="0" w:color="auto"/>
            <w:left w:val="none" w:sz="0" w:space="0" w:color="auto"/>
            <w:bottom w:val="none" w:sz="0" w:space="0" w:color="auto"/>
            <w:right w:val="none" w:sz="0" w:space="0" w:color="auto"/>
          </w:divBdr>
          <w:divsChild>
            <w:div w:id="496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9072">
      <w:bodyDiv w:val="1"/>
      <w:marLeft w:val="0"/>
      <w:marRight w:val="0"/>
      <w:marTop w:val="0"/>
      <w:marBottom w:val="0"/>
      <w:divBdr>
        <w:top w:val="none" w:sz="0" w:space="0" w:color="auto"/>
        <w:left w:val="none" w:sz="0" w:space="0" w:color="auto"/>
        <w:bottom w:val="none" w:sz="0" w:space="0" w:color="auto"/>
        <w:right w:val="none" w:sz="0" w:space="0" w:color="auto"/>
      </w:divBdr>
    </w:div>
    <w:div w:id="1281105074">
      <w:bodyDiv w:val="1"/>
      <w:marLeft w:val="0"/>
      <w:marRight w:val="0"/>
      <w:marTop w:val="0"/>
      <w:marBottom w:val="0"/>
      <w:divBdr>
        <w:top w:val="none" w:sz="0" w:space="0" w:color="auto"/>
        <w:left w:val="none" w:sz="0" w:space="0" w:color="auto"/>
        <w:bottom w:val="none" w:sz="0" w:space="0" w:color="auto"/>
        <w:right w:val="none" w:sz="0" w:space="0" w:color="auto"/>
      </w:divBdr>
    </w:div>
    <w:div w:id="1286428819">
      <w:bodyDiv w:val="1"/>
      <w:marLeft w:val="0"/>
      <w:marRight w:val="0"/>
      <w:marTop w:val="0"/>
      <w:marBottom w:val="0"/>
      <w:divBdr>
        <w:top w:val="none" w:sz="0" w:space="0" w:color="auto"/>
        <w:left w:val="none" w:sz="0" w:space="0" w:color="auto"/>
        <w:bottom w:val="none" w:sz="0" w:space="0" w:color="auto"/>
        <w:right w:val="none" w:sz="0" w:space="0" w:color="auto"/>
      </w:divBdr>
    </w:div>
    <w:div w:id="1287782556">
      <w:bodyDiv w:val="1"/>
      <w:marLeft w:val="0"/>
      <w:marRight w:val="0"/>
      <w:marTop w:val="0"/>
      <w:marBottom w:val="0"/>
      <w:divBdr>
        <w:top w:val="none" w:sz="0" w:space="0" w:color="auto"/>
        <w:left w:val="none" w:sz="0" w:space="0" w:color="auto"/>
        <w:bottom w:val="none" w:sz="0" w:space="0" w:color="auto"/>
        <w:right w:val="none" w:sz="0" w:space="0" w:color="auto"/>
      </w:divBdr>
      <w:divsChild>
        <w:div w:id="61369177">
          <w:marLeft w:val="0"/>
          <w:marRight w:val="0"/>
          <w:marTop w:val="0"/>
          <w:marBottom w:val="0"/>
          <w:divBdr>
            <w:top w:val="none" w:sz="0" w:space="0" w:color="auto"/>
            <w:left w:val="none" w:sz="0" w:space="0" w:color="auto"/>
            <w:bottom w:val="none" w:sz="0" w:space="0" w:color="auto"/>
            <w:right w:val="none" w:sz="0" w:space="0" w:color="auto"/>
          </w:divBdr>
        </w:div>
        <w:div w:id="219676869">
          <w:marLeft w:val="0"/>
          <w:marRight w:val="0"/>
          <w:marTop w:val="0"/>
          <w:marBottom w:val="0"/>
          <w:divBdr>
            <w:top w:val="none" w:sz="0" w:space="0" w:color="auto"/>
            <w:left w:val="none" w:sz="0" w:space="0" w:color="auto"/>
            <w:bottom w:val="none" w:sz="0" w:space="0" w:color="auto"/>
            <w:right w:val="none" w:sz="0" w:space="0" w:color="auto"/>
          </w:divBdr>
        </w:div>
        <w:div w:id="546144231">
          <w:marLeft w:val="0"/>
          <w:marRight w:val="0"/>
          <w:marTop w:val="0"/>
          <w:marBottom w:val="0"/>
          <w:divBdr>
            <w:top w:val="none" w:sz="0" w:space="0" w:color="auto"/>
            <w:left w:val="none" w:sz="0" w:space="0" w:color="auto"/>
            <w:bottom w:val="none" w:sz="0" w:space="0" w:color="auto"/>
            <w:right w:val="none" w:sz="0" w:space="0" w:color="auto"/>
          </w:divBdr>
        </w:div>
        <w:div w:id="1238440548">
          <w:marLeft w:val="0"/>
          <w:marRight w:val="0"/>
          <w:marTop w:val="0"/>
          <w:marBottom w:val="0"/>
          <w:divBdr>
            <w:top w:val="none" w:sz="0" w:space="0" w:color="auto"/>
            <w:left w:val="none" w:sz="0" w:space="0" w:color="auto"/>
            <w:bottom w:val="none" w:sz="0" w:space="0" w:color="auto"/>
            <w:right w:val="none" w:sz="0" w:space="0" w:color="auto"/>
          </w:divBdr>
        </w:div>
        <w:div w:id="1637418528">
          <w:marLeft w:val="0"/>
          <w:marRight w:val="0"/>
          <w:marTop w:val="0"/>
          <w:marBottom w:val="0"/>
          <w:divBdr>
            <w:top w:val="none" w:sz="0" w:space="0" w:color="auto"/>
            <w:left w:val="none" w:sz="0" w:space="0" w:color="auto"/>
            <w:bottom w:val="none" w:sz="0" w:space="0" w:color="auto"/>
            <w:right w:val="none" w:sz="0" w:space="0" w:color="auto"/>
          </w:divBdr>
        </w:div>
        <w:div w:id="1719354997">
          <w:marLeft w:val="0"/>
          <w:marRight w:val="0"/>
          <w:marTop w:val="0"/>
          <w:marBottom w:val="0"/>
          <w:divBdr>
            <w:top w:val="none" w:sz="0" w:space="0" w:color="auto"/>
            <w:left w:val="none" w:sz="0" w:space="0" w:color="auto"/>
            <w:bottom w:val="none" w:sz="0" w:space="0" w:color="auto"/>
            <w:right w:val="none" w:sz="0" w:space="0" w:color="auto"/>
          </w:divBdr>
        </w:div>
        <w:div w:id="1822036414">
          <w:marLeft w:val="0"/>
          <w:marRight w:val="0"/>
          <w:marTop w:val="0"/>
          <w:marBottom w:val="0"/>
          <w:divBdr>
            <w:top w:val="none" w:sz="0" w:space="0" w:color="auto"/>
            <w:left w:val="none" w:sz="0" w:space="0" w:color="auto"/>
            <w:bottom w:val="none" w:sz="0" w:space="0" w:color="auto"/>
            <w:right w:val="none" w:sz="0" w:space="0" w:color="auto"/>
          </w:divBdr>
        </w:div>
      </w:divsChild>
    </w:div>
    <w:div w:id="1300453406">
      <w:bodyDiv w:val="1"/>
      <w:marLeft w:val="0"/>
      <w:marRight w:val="0"/>
      <w:marTop w:val="0"/>
      <w:marBottom w:val="0"/>
      <w:divBdr>
        <w:top w:val="none" w:sz="0" w:space="0" w:color="auto"/>
        <w:left w:val="none" w:sz="0" w:space="0" w:color="auto"/>
        <w:bottom w:val="none" w:sz="0" w:space="0" w:color="auto"/>
        <w:right w:val="none" w:sz="0" w:space="0" w:color="auto"/>
      </w:divBdr>
    </w:div>
    <w:div w:id="1302347550">
      <w:bodyDiv w:val="1"/>
      <w:marLeft w:val="0"/>
      <w:marRight w:val="0"/>
      <w:marTop w:val="0"/>
      <w:marBottom w:val="0"/>
      <w:divBdr>
        <w:top w:val="none" w:sz="0" w:space="0" w:color="auto"/>
        <w:left w:val="none" w:sz="0" w:space="0" w:color="auto"/>
        <w:bottom w:val="none" w:sz="0" w:space="0" w:color="auto"/>
        <w:right w:val="none" w:sz="0" w:space="0" w:color="auto"/>
      </w:divBdr>
    </w:div>
    <w:div w:id="1304696859">
      <w:bodyDiv w:val="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sChild>
            <w:div w:id="777336480">
              <w:marLeft w:val="0"/>
              <w:marRight w:val="0"/>
              <w:marTop w:val="0"/>
              <w:marBottom w:val="0"/>
              <w:divBdr>
                <w:top w:val="none" w:sz="0" w:space="0" w:color="auto"/>
                <w:left w:val="none" w:sz="0" w:space="0" w:color="auto"/>
                <w:bottom w:val="none" w:sz="0" w:space="0" w:color="auto"/>
                <w:right w:val="none" w:sz="0" w:space="0" w:color="auto"/>
              </w:divBdr>
              <w:divsChild>
                <w:div w:id="878857893">
                  <w:marLeft w:val="0"/>
                  <w:marRight w:val="0"/>
                  <w:marTop w:val="0"/>
                  <w:marBottom w:val="0"/>
                  <w:divBdr>
                    <w:top w:val="none" w:sz="0" w:space="0" w:color="auto"/>
                    <w:left w:val="none" w:sz="0" w:space="0" w:color="auto"/>
                    <w:bottom w:val="none" w:sz="0" w:space="0" w:color="auto"/>
                    <w:right w:val="none" w:sz="0" w:space="0" w:color="auto"/>
                  </w:divBdr>
                </w:div>
              </w:divsChild>
            </w:div>
            <w:div w:id="2069960693">
              <w:marLeft w:val="0"/>
              <w:marRight w:val="0"/>
              <w:marTop w:val="0"/>
              <w:marBottom w:val="0"/>
              <w:divBdr>
                <w:top w:val="none" w:sz="0" w:space="0" w:color="auto"/>
                <w:left w:val="none" w:sz="0" w:space="0" w:color="auto"/>
                <w:bottom w:val="none" w:sz="0" w:space="0" w:color="auto"/>
                <w:right w:val="none" w:sz="0" w:space="0" w:color="auto"/>
              </w:divBdr>
              <w:divsChild>
                <w:div w:id="9749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8111">
      <w:bodyDiv w:val="1"/>
      <w:marLeft w:val="0"/>
      <w:marRight w:val="0"/>
      <w:marTop w:val="0"/>
      <w:marBottom w:val="0"/>
      <w:divBdr>
        <w:top w:val="none" w:sz="0" w:space="0" w:color="auto"/>
        <w:left w:val="none" w:sz="0" w:space="0" w:color="auto"/>
        <w:bottom w:val="none" w:sz="0" w:space="0" w:color="auto"/>
        <w:right w:val="none" w:sz="0" w:space="0" w:color="auto"/>
      </w:divBdr>
      <w:divsChild>
        <w:div w:id="2098599362">
          <w:marLeft w:val="0"/>
          <w:marRight w:val="0"/>
          <w:marTop w:val="0"/>
          <w:marBottom w:val="0"/>
          <w:divBdr>
            <w:top w:val="none" w:sz="0" w:space="0" w:color="auto"/>
            <w:left w:val="none" w:sz="0" w:space="0" w:color="auto"/>
            <w:bottom w:val="none" w:sz="0" w:space="0" w:color="auto"/>
            <w:right w:val="none" w:sz="0" w:space="0" w:color="auto"/>
          </w:divBdr>
          <w:divsChild>
            <w:div w:id="1649944428">
              <w:marLeft w:val="0"/>
              <w:marRight w:val="0"/>
              <w:marTop w:val="0"/>
              <w:marBottom w:val="0"/>
              <w:divBdr>
                <w:top w:val="none" w:sz="0" w:space="0" w:color="auto"/>
                <w:left w:val="none" w:sz="0" w:space="0" w:color="auto"/>
                <w:bottom w:val="none" w:sz="0" w:space="0" w:color="auto"/>
                <w:right w:val="none" w:sz="0" w:space="0" w:color="auto"/>
              </w:divBdr>
              <w:divsChild>
                <w:div w:id="1272936506">
                  <w:marLeft w:val="0"/>
                  <w:marRight w:val="0"/>
                  <w:marTop w:val="0"/>
                  <w:marBottom w:val="0"/>
                  <w:divBdr>
                    <w:top w:val="none" w:sz="0" w:space="0" w:color="auto"/>
                    <w:left w:val="none" w:sz="0" w:space="0" w:color="auto"/>
                    <w:bottom w:val="none" w:sz="0" w:space="0" w:color="auto"/>
                    <w:right w:val="none" w:sz="0" w:space="0" w:color="auto"/>
                  </w:divBdr>
                  <w:divsChild>
                    <w:div w:id="2070953220">
                      <w:marLeft w:val="0"/>
                      <w:marRight w:val="0"/>
                      <w:marTop w:val="0"/>
                      <w:marBottom w:val="0"/>
                      <w:divBdr>
                        <w:top w:val="none" w:sz="0" w:space="0" w:color="auto"/>
                        <w:left w:val="none" w:sz="0" w:space="0" w:color="auto"/>
                        <w:bottom w:val="none" w:sz="0" w:space="0" w:color="auto"/>
                        <w:right w:val="none" w:sz="0" w:space="0" w:color="auto"/>
                      </w:divBdr>
                      <w:divsChild>
                        <w:div w:id="20933264">
                          <w:marLeft w:val="0"/>
                          <w:marRight w:val="0"/>
                          <w:marTop w:val="15"/>
                          <w:marBottom w:val="0"/>
                          <w:divBdr>
                            <w:top w:val="none" w:sz="0" w:space="0" w:color="auto"/>
                            <w:left w:val="none" w:sz="0" w:space="0" w:color="auto"/>
                            <w:bottom w:val="none" w:sz="0" w:space="0" w:color="auto"/>
                            <w:right w:val="none" w:sz="0" w:space="0" w:color="auto"/>
                          </w:divBdr>
                          <w:divsChild>
                            <w:div w:id="805663315">
                              <w:marLeft w:val="0"/>
                              <w:marRight w:val="0"/>
                              <w:marTop w:val="0"/>
                              <w:marBottom w:val="0"/>
                              <w:divBdr>
                                <w:top w:val="none" w:sz="0" w:space="0" w:color="auto"/>
                                <w:left w:val="none" w:sz="0" w:space="0" w:color="auto"/>
                                <w:bottom w:val="none" w:sz="0" w:space="0" w:color="auto"/>
                                <w:right w:val="none" w:sz="0" w:space="0" w:color="auto"/>
                              </w:divBdr>
                              <w:divsChild>
                                <w:div w:id="37511213">
                                  <w:marLeft w:val="0"/>
                                  <w:marRight w:val="0"/>
                                  <w:marTop w:val="0"/>
                                  <w:marBottom w:val="0"/>
                                  <w:divBdr>
                                    <w:top w:val="none" w:sz="0" w:space="0" w:color="auto"/>
                                    <w:left w:val="none" w:sz="0" w:space="0" w:color="auto"/>
                                    <w:bottom w:val="none" w:sz="0" w:space="0" w:color="auto"/>
                                    <w:right w:val="none" w:sz="0" w:space="0" w:color="auto"/>
                                  </w:divBdr>
                                </w:div>
                                <w:div w:id="120148886">
                                  <w:marLeft w:val="0"/>
                                  <w:marRight w:val="0"/>
                                  <w:marTop w:val="0"/>
                                  <w:marBottom w:val="0"/>
                                  <w:divBdr>
                                    <w:top w:val="none" w:sz="0" w:space="0" w:color="auto"/>
                                    <w:left w:val="none" w:sz="0" w:space="0" w:color="auto"/>
                                    <w:bottom w:val="none" w:sz="0" w:space="0" w:color="auto"/>
                                    <w:right w:val="none" w:sz="0" w:space="0" w:color="auto"/>
                                  </w:divBdr>
                                </w:div>
                                <w:div w:id="163666583">
                                  <w:marLeft w:val="0"/>
                                  <w:marRight w:val="0"/>
                                  <w:marTop w:val="0"/>
                                  <w:marBottom w:val="0"/>
                                  <w:divBdr>
                                    <w:top w:val="none" w:sz="0" w:space="0" w:color="auto"/>
                                    <w:left w:val="none" w:sz="0" w:space="0" w:color="auto"/>
                                    <w:bottom w:val="none" w:sz="0" w:space="0" w:color="auto"/>
                                    <w:right w:val="none" w:sz="0" w:space="0" w:color="auto"/>
                                  </w:divBdr>
                                </w:div>
                                <w:div w:id="304355106">
                                  <w:marLeft w:val="0"/>
                                  <w:marRight w:val="0"/>
                                  <w:marTop w:val="0"/>
                                  <w:marBottom w:val="0"/>
                                  <w:divBdr>
                                    <w:top w:val="none" w:sz="0" w:space="0" w:color="auto"/>
                                    <w:left w:val="none" w:sz="0" w:space="0" w:color="auto"/>
                                    <w:bottom w:val="none" w:sz="0" w:space="0" w:color="auto"/>
                                    <w:right w:val="none" w:sz="0" w:space="0" w:color="auto"/>
                                  </w:divBdr>
                                </w:div>
                                <w:div w:id="325086974">
                                  <w:marLeft w:val="0"/>
                                  <w:marRight w:val="0"/>
                                  <w:marTop w:val="0"/>
                                  <w:marBottom w:val="0"/>
                                  <w:divBdr>
                                    <w:top w:val="none" w:sz="0" w:space="0" w:color="auto"/>
                                    <w:left w:val="none" w:sz="0" w:space="0" w:color="auto"/>
                                    <w:bottom w:val="none" w:sz="0" w:space="0" w:color="auto"/>
                                    <w:right w:val="none" w:sz="0" w:space="0" w:color="auto"/>
                                  </w:divBdr>
                                </w:div>
                                <w:div w:id="366956130">
                                  <w:marLeft w:val="0"/>
                                  <w:marRight w:val="0"/>
                                  <w:marTop w:val="0"/>
                                  <w:marBottom w:val="0"/>
                                  <w:divBdr>
                                    <w:top w:val="none" w:sz="0" w:space="0" w:color="auto"/>
                                    <w:left w:val="none" w:sz="0" w:space="0" w:color="auto"/>
                                    <w:bottom w:val="none" w:sz="0" w:space="0" w:color="auto"/>
                                    <w:right w:val="none" w:sz="0" w:space="0" w:color="auto"/>
                                  </w:divBdr>
                                </w:div>
                                <w:div w:id="434449235">
                                  <w:marLeft w:val="0"/>
                                  <w:marRight w:val="0"/>
                                  <w:marTop w:val="0"/>
                                  <w:marBottom w:val="0"/>
                                  <w:divBdr>
                                    <w:top w:val="none" w:sz="0" w:space="0" w:color="auto"/>
                                    <w:left w:val="none" w:sz="0" w:space="0" w:color="auto"/>
                                    <w:bottom w:val="none" w:sz="0" w:space="0" w:color="auto"/>
                                    <w:right w:val="none" w:sz="0" w:space="0" w:color="auto"/>
                                  </w:divBdr>
                                </w:div>
                                <w:div w:id="449131112">
                                  <w:marLeft w:val="0"/>
                                  <w:marRight w:val="0"/>
                                  <w:marTop w:val="0"/>
                                  <w:marBottom w:val="0"/>
                                  <w:divBdr>
                                    <w:top w:val="none" w:sz="0" w:space="0" w:color="auto"/>
                                    <w:left w:val="none" w:sz="0" w:space="0" w:color="auto"/>
                                    <w:bottom w:val="none" w:sz="0" w:space="0" w:color="auto"/>
                                    <w:right w:val="none" w:sz="0" w:space="0" w:color="auto"/>
                                  </w:divBdr>
                                </w:div>
                                <w:div w:id="533463148">
                                  <w:marLeft w:val="0"/>
                                  <w:marRight w:val="0"/>
                                  <w:marTop w:val="0"/>
                                  <w:marBottom w:val="0"/>
                                  <w:divBdr>
                                    <w:top w:val="none" w:sz="0" w:space="0" w:color="auto"/>
                                    <w:left w:val="none" w:sz="0" w:space="0" w:color="auto"/>
                                    <w:bottom w:val="none" w:sz="0" w:space="0" w:color="auto"/>
                                    <w:right w:val="none" w:sz="0" w:space="0" w:color="auto"/>
                                  </w:divBdr>
                                </w:div>
                                <w:div w:id="563033312">
                                  <w:marLeft w:val="0"/>
                                  <w:marRight w:val="0"/>
                                  <w:marTop w:val="0"/>
                                  <w:marBottom w:val="0"/>
                                  <w:divBdr>
                                    <w:top w:val="none" w:sz="0" w:space="0" w:color="auto"/>
                                    <w:left w:val="none" w:sz="0" w:space="0" w:color="auto"/>
                                    <w:bottom w:val="none" w:sz="0" w:space="0" w:color="auto"/>
                                    <w:right w:val="none" w:sz="0" w:space="0" w:color="auto"/>
                                  </w:divBdr>
                                </w:div>
                                <w:div w:id="631909856">
                                  <w:marLeft w:val="0"/>
                                  <w:marRight w:val="0"/>
                                  <w:marTop w:val="0"/>
                                  <w:marBottom w:val="0"/>
                                  <w:divBdr>
                                    <w:top w:val="none" w:sz="0" w:space="0" w:color="auto"/>
                                    <w:left w:val="none" w:sz="0" w:space="0" w:color="auto"/>
                                    <w:bottom w:val="none" w:sz="0" w:space="0" w:color="auto"/>
                                    <w:right w:val="none" w:sz="0" w:space="0" w:color="auto"/>
                                  </w:divBdr>
                                </w:div>
                                <w:div w:id="818234769">
                                  <w:marLeft w:val="0"/>
                                  <w:marRight w:val="0"/>
                                  <w:marTop w:val="0"/>
                                  <w:marBottom w:val="0"/>
                                  <w:divBdr>
                                    <w:top w:val="none" w:sz="0" w:space="0" w:color="auto"/>
                                    <w:left w:val="none" w:sz="0" w:space="0" w:color="auto"/>
                                    <w:bottom w:val="none" w:sz="0" w:space="0" w:color="auto"/>
                                    <w:right w:val="none" w:sz="0" w:space="0" w:color="auto"/>
                                  </w:divBdr>
                                </w:div>
                                <w:div w:id="835536339">
                                  <w:marLeft w:val="0"/>
                                  <w:marRight w:val="0"/>
                                  <w:marTop w:val="0"/>
                                  <w:marBottom w:val="0"/>
                                  <w:divBdr>
                                    <w:top w:val="none" w:sz="0" w:space="0" w:color="auto"/>
                                    <w:left w:val="none" w:sz="0" w:space="0" w:color="auto"/>
                                    <w:bottom w:val="none" w:sz="0" w:space="0" w:color="auto"/>
                                    <w:right w:val="none" w:sz="0" w:space="0" w:color="auto"/>
                                  </w:divBdr>
                                </w:div>
                                <w:div w:id="921253272">
                                  <w:marLeft w:val="0"/>
                                  <w:marRight w:val="0"/>
                                  <w:marTop w:val="0"/>
                                  <w:marBottom w:val="0"/>
                                  <w:divBdr>
                                    <w:top w:val="none" w:sz="0" w:space="0" w:color="auto"/>
                                    <w:left w:val="none" w:sz="0" w:space="0" w:color="auto"/>
                                    <w:bottom w:val="none" w:sz="0" w:space="0" w:color="auto"/>
                                    <w:right w:val="none" w:sz="0" w:space="0" w:color="auto"/>
                                  </w:divBdr>
                                </w:div>
                                <w:div w:id="950820357">
                                  <w:marLeft w:val="0"/>
                                  <w:marRight w:val="0"/>
                                  <w:marTop w:val="0"/>
                                  <w:marBottom w:val="0"/>
                                  <w:divBdr>
                                    <w:top w:val="none" w:sz="0" w:space="0" w:color="auto"/>
                                    <w:left w:val="none" w:sz="0" w:space="0" w:color="auto"/>
                                    <w:bottom w:val="none" w:sz="0" w:space="0" w:color="auto"/>
                                    <w:right w:val="none" w:sz="0" w:space="0" w:color="auto"/>
                                  </w:divBdr>
                                </w:div>
                                <w:div w:id="962200485">
                                  <w:marLeft w:val="0"/>
                                  <w:marRight w:val="0"/>
                                  <w:marTop w:val="0"/>
                                  <w:marBottom w:val="0"/>
                                  <w:divBdr>
                                    <w:top w:val="none" w:sz="0" w:space="0" w:color="auto"/>
                                    <w:left w:val="none" w:sz="0" w:space="0" w:color="auto"/>
                                    <w:bottom w:val="none" w:sz="0" w:space="0" w:color="auto"/>
                                    <w:right w:val="none" w:sz="0" w:space="0" w:color="auto"/>
                                  </w:divBdr>
                                </w:div>
                                <w:div w:id="1079208876">
                                  <w:marLeft w:val="0"/>
                                  <w:marRight w:val="0"/>
                                  <w:marTop w:val="0"/>
                                  <w:marBottom w:val="0"/>
                                  <w:divBdr>
                                    <w:top w:val="none" w:sz="0" w:space="0" w:color="auto"/>
                                    <w:left w:val="none" w:sz="0" w:space="0" w:color="auto"/>
                                    <w:bottom w:val="none" w:sz="0" w:space="0" w:color="auto"/>
                                    <w:right w:val="none" w:sz="0" w:space="0" w:color="auto"/>
                                  </w:divBdr>
                                </w:div>
                                <w:div w:id="1200238404">
                                  <w:marLeft w:val="0"/>
                                  <w:marRight w:val="0"/>
                                  <w:marTop w:val="0"/>
                                  <w:marBottom w:val="0"/>
                                  <w:divBdr>
                                    <w:top w:val="none" w:sz="0" w:space="0" w:color="auto"/>
                                    <w:left w:val="none" w:sz="0" w:space="0" w:color="auto"/>
                                    <w:bottom w:val="none" w:sz="0" w:space="0" w:color="auto"/>
                                    <w:right w:val="none" w:sz="0" w:space="0" w:color="auto"/>
                                  </w:divBdr>
                                </w:div>
                                <w:div w:id="1203710413">
                                  <w:marLeft w:val="0"/>
                                  <w:marRight w:val="0"/>
                                  <w:marTop w:val="0"/>
                                  <w:marBottom w:val="0"/>
                                  <w:divBdr>
                                    <w:top w:val="none" w:sz="0" w:space="0" w:color="auto"/>
                                    <w:left w:val="none" w:sz="0" w:space="0" w:color="auto"/>
                                    <w:bottom w:val="none" w:sz="0" w:space="0" w:color="auto"/>
                                    <w:right w:val="none" w:sz="0" w:space="0" w:color="auto"/>
                                  </w:divBdr>
                                </w:div>
                                <w:div w:id="1221282206">
                                  <w:marLeft w:val="0"/>
                                  <w:marRight w:val="0"/>
                                  <w:marTop w:val="0"/>
                                  <w:marBottom w:val="0"/>
                                  <w:divBdr>
                                    <w:top w:val="none" w:sz="0" w:space="0" w:color="auto"/>
                                    <w:left w:val="none" w:sz="0" w:space="0" w:color="auto"/>
                                    <w:bottom w:val="none" w:sz="0" w:space="0" w:color="auto"/>
                                    <w:right w:val="none" w:sz="0" w:space="0" w:color="auto"/>
                                  </w:divBdr>
                                </w:div>
                                <w:div w:id="1301111425">
                                  <w:marLeft w:val="0"/>
                                  <w:marRight w:val="0"/>
                                  <w:marTop w:val="0"/>
                                  <w:marBottom w:val="0"/>
                                  <w:divBdr>
                                    <w:top w:val="none" w:sz="0" w:space="0" w:color="auto"/>
                                    <w:left w:val="none" w:sz="0" w:space="0" w:color="auto"/>
                                    <w:bottom w:val="none" w:sz="0" w:space="0" w:color="auto"/>
                                    <w:right w:val="none" w:sz="0" w:space="0" w:color="auto"/>
                                  </w:divBdr>
                                </w:div>
                                <w:div w:id="1317800368">
                                  <w:marLeft w:val="0"/>
                                  <w:marRight w:val="0"/>
                                  <w:marTop w:val="0"/>
                                  <w:marBottom w:val="0"/>
                                  <w:divBdr>
                                    <w:top w:val="none" w:sz="0" w:space="0" w:color="auto"/>
                                    <w:left w:val="none" w:sz="0" w:space="0" w:color="auto"/>
                                    <w:bottom w:val="none" w:sz="0" w:space="0" w:color="auto"/>
                                    <w:right w:val="none" w:sz="0" w:space="0" w:color="auto"/>
                                  </w:divBdr>
                                </w:div>
                                <w:div w:id="1322810058">
                                  <w:marLeft w:val="0"/>
                                  <w:marRight w:val="0"/>
                                  <w:marTop w:val="0"/>
                                  <w:marBottom w:val="0"/>
                                  <w:divBdr>
                                    <w:top w:val="none" w:sz="0" w:space="0" w:color="auto"/>
                                    <w:left w:val="none" w:sz="0" w:space="0" w:color="auto"/>
                                    <w:bottom w:val="none" w:sz="0" w:space="0" w:color="auto"/>
                                    <w:right w:val="none" w:sz="0" w:space="0" w:color="auto"/>
                                  </w:divBdr>
                                </w:div>
                                <w:div w:id="1422066132">
                                  <w:marLeft w:val="0"/>
                                  <w:marRight w:val="0"/>
                                  <w:marTop w:val="0"/>
                                  <w:marBottom w:val="0"/>
                                  <w:divBdr>
                                    <w:top w:val="none" w:sz="0" w:space="0" w:color="auto"/>
                                    <w:left w:val="none" w:sz="0" w:space="0" w:color="auto"/>
                                    <w:bottom w:val="none" w:sz="0" w:space="0" w:color="auto"/>
                                    <w:right w:val="none" w:sz="0" w:space="0" w:color="auto"/>
                                  </w:divBdr>
                                </w:div>
                                <w:div w:id="1523594530">
                                  <w:marLeft w:val="0"/>
                                  <w:marRight w:val="0"/>
                                  <w:marTop w:val="0"/>
                                  <w:marBottom w:val="0"/>
                                  <w:divBdr>
                                    <w:top w:val="none" w:sz="0" w:space="0" w:color="auto"/>
                                    <w:left w:val="none" w:sz="0" w:space="0" w:color="auto"/>
                                    <w:bottom w:val="none" w:sz="0" w:space="0" w:color="auto"/>
                                    <w:right w:val="none" w:sz="0" w:space="0" w:color="auto"/>
                                  </w:divBdr>
                                </w:div>
                                <w:div w:id="1536576957">
                                  <w:marLeft w:val="0"/>
                                  <w:marRight w:val="0"/>
                                  <w:marTop w:val="0"/>
                                  <w:marBottom w:val="0"/>
                                  <w:divBdr>
                                    <w:top w:val="none" w:sz="0" w:space="0" w:color="auto"/>
                                    <w:left w:val="none" w:sz="0" w:space="0" w:color="auto"/>
                                    <w:bottom w:val="none" w:sz="0" w:space="0" w:color="auto"/>
                                    <w:right w:val="none" w:sz="0" w:space="0" w:color="auto"/>
                                  </w:divBdr>
                                </w:div>
                                <w:div w:id="1587573458">
                                  <w:marLeft w:val="0"/>
                                  <w:marRight w:val="0"/>
                                  <w:marTop w:val="0"/>
                                  <w:marBottom w:val="0"/>
                                  <w:divBdr>
                                    <w:top w:val="none" w:sz="0" w:space="0" w:color="auto"/>
                                    <w:left w:val="none" w:sz="0" w:space="0" w:color="auto"/>
                                    <w:bottom w:val="none" w:sz="0" w:space="0" w:color="auto"/>
                                    <w:right w:val="none" w:sz="0" w:space="0" w:color="auto"/>
                                  </w:divBdr>
                                </w:div>
                                <w:div w:id="1635788117">
                                  <w:marLeft w:val="0"/>
                                  <w:marRight w:val="0"/>
                                  <w:marTop w:val="0"/>
                                  <w:marBottom w:val="0"/>
                                  <w:divBdr>
                                    <w:top w:val="none" w:sz="0" w:space="0" w:color="auto"/>
                                    <w:left w:val="none" w:sz="0" w:space="0" w:color="auto"/>
                                    <w:bottom w:val="none" w:sz="0" w:space="0" w:color="auto"/>
                                    <w:right w:val="none" w:sz="0" w:space="0" w:color="auto"/>
                                  </w:divBdr>
                                </w:div>
                                <w:div w:id="1704087781">
                                  <w:marLeft w:val="0"/>
                                  <w:marRight w:val="0"/>
                                  <w:marTop w:val="0"/>
                                  <w:marBottom w:val="0"/>
                                  <w:divBdr>
                                    <w:top w:val="none" w:sz="0" w:space="0" w:color="auto"/>
                                    <w:left w:val="none" w:sz="0" w:space="0" w:color="auto"/>
                                    <w:bottom w:val="none" w:sz="0" w:space="0" w:color="auto"/>
                                    <w:right w:val="none" w:sz="0" w:space="0" w:color="auto"/>
                                  </w:divBdr>
                                </w:div>
                                <w:div w:id="1844511221">
                                  <w:marLeft w:val="0"/>
                                  <w:marRight w:val="0"/>
                                  <w:marTop w:val="0"/>
                                  <w:marBottom w:val="0"/>
                                  <w:divBdr>
                                    <w:top w:val="none" w:sz="0" w:space="0" w:color="auto"/>
                                    <w:left w:val="none" w:sz="0" w:space="0" w:color="auto"/>
                                    <w:bottom w:val="none" w:sz="0" w:space="0" w:color="auto"/>
                                    <w:right w:val="none" w:sz="0" w:space="0" w:color="auto"/>
                                  </w:divBdr>
                                </w:div>
                                <w:div w:id="1867711347">
                                  <w:marLeft w:val="0"/>
                                  <w:marRight w:val="0"/>
                                  <w:marTop w:val="0"/>
                                  <w:marBottom w:val="0"/>
                                  <w:divBdr>
                                    <w:top w:val="none" w:sz="0" w:space="0" w:color="auto"/>
                                    <w:left w:val="none" w:sz="0" w:space="0" w:color="auto"/>
                                    <w:bottom w:val="none" w:sz="0" w:space="0" w:color="auto"/>
                                    <w:right w:val="none" w:sz="0" w:space="0" w:color="auto"/>
                                  </w:divBdr>
                                </w:div>
                                <w:div w:id="1969429617">
                                  <w:marLeft w:val="0"/>
                                  <w:marRight w:val="0"/>
                                  <w:marTop w:val="0"/>
                                  <w:marBottom w:val="0"/>
                                  <w:divBdr>
                                    <w:top w:val="none" w:sz="0" w:space="0" w:color="auto"/>
                                    <w:left w:val="none" w:sz="0" w:space="0" w:color="auto"/>
                                    <w:bottom w:val="none" w:sz="0" w:space="0" w:color="auto"/>
                                    <w:right w:val="none" w:sz="0" w:space="0" w:color="auto"/>
                                  </w:divBdr>
                                </w:div>
                                <w:div w:id="2039773357">
                                  <w:marLeft w:val="0"/>
                                  <w:marRight w:val="0"/>
                                  <w:marTop w:val="0"/>
                                  <w:marBottom w:val="0"/>
                                  <w:divBdr>
                                    <w:top w:val="none" w:sz="0" w:space="0" w:color="auto"/>
                                    <w:left w:val="none" w:sz="0" w:space="0" w:color="auto"/>
                                    <w:bottom w:val="none" w:sz="0" w:space="0" w:color="auto"/>
                                    <w:right w:val="none" w:sz="0" w:space="0" w:color="auto"/>
                                  </w:divBdr>
                                </w:div>
                                <w:div w:id="21358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878">
                          <w:marLeft w:val="0"/>
                          <w:marRight w:val="0"/>
                          <w:marTop w:val="15"/>
                          <w:marBottom w:val="0"/>
                          <w:divBdr>
                            <w:top w:val="none" w:sz="0" w:space="0" w:color="auto"/>
                            <w:left w:val="none" w:sz="0" w:space="0" w:color="auto"/>
                            <w:bottom w:val="none" w:sz="0" w:space="0" w:color="auto"/>
                            <w:right w:val="none" w:sz="0" w:space="0" w:color="auto"/>
                          </w:divBdr>
                          <w:divsChild>
                            <w:div w:id="427388548">
                              <w:marLeft w:val="0"/>
                              <w:marRight w:val="0"/>
                              <w:marTop w:val="0"/>
                              <w:marBottom w:val="0"/>
                              <w:divBdr>
                                <w:top w:val="none" w:sz="0" w:space="0" w:color="auto"/>
                                <w:left w:val="none" w:sz="0" w:space="0" w:color="auto"/>
                                <w:bottom w:val="none" w:sz="0" w:space="0" w:color="auto"/>
                                <w:right w:val="none" w:sz="0" w:space="0" w:color="auto"/>
                              </w:divBdr>
                              <w:divsChild>
                                <w:div w:id="13920896">
                                  <w:marLeft w:val="0"/>
                                  <w:marRight w:val="0"/>
                                  <w:marTop w:val="0"/>
                                  <w:marBottom w:val="0"/>
                                  <w:divBdr>
                                    <w:top w:val="none" w:sz="0" w:space="0" w:color="auto"/>
                                    <w:left w:val="none" w:sz="0" w:space="0" w:color="auto"/>
                                    <w:bottom w:val="none" w:sz="0" w:space="0" w:color="auto"/>
                                    <w:right w:val="none" w:sz="0" w:space="0" w:color="auto"/>
                                  </w:divBdr>
                                </w:div>
                                <w:div w:id="24986176">
                                  <w:marLeft w:val="0"/>
                                  <w:marRight w:val="0"/>
                                  <w:marTop w:val="0"/>
                                  <w:marBottom w:val="0"/>
                                  <w:divBdr>
                                    <w:top w:val="none" w:sz="0" w:space="0" w:color="auto"/>
                                    <w:left w:val="none" w:sz="0" w:space="0" w:color="auto"/>
                                    <w:bottom w:val="none" w:sz="0" w:space="0" w:color="auto"/>
                                    <w:right w:val="none" w:sz="0" w:space="0" w:color="auto"/>
                                  </w:divBdr>
                                </w:div>
                                <w:div w:id="24989324">
                                  <w:marLeft w:val="0"/>
                                  <w:marRight w:val="0"/>
                                  <w:marTop w:val="0"/>
                                  <w:marBottom w:val="0"/>
                                  <w:divBdr>
                                    <w:top w:val="none" w:sz="0" w:space="0" w:color="auto"/>
                                    <w:left w:val="none" w:sz="0" w:space="0" w:color="auto"/>
                                    <w:bottom w:val="none" w:sz="0" w:space="0" w:color="auto"/>
                                    <w:right w:val="none" w:sz="0" w:space="0" w:color="auto"/>
                                  </w:divBdr>
                                </w:div>
                                <w:div w:id="33190954">
                                  <w:marLeft w:val="0"/>
                                  <w:marRight w:val="0"/>
                                  <w:marTop w:val="0"/>
                                  <w:marBottom w:val="0"/>
                                  <w:divBdr>
                                    <w:top w:val="none" w:sz="0" w:space="0" w:color="auto"/>
                                    <w:left w:val="none" w:sz="0" w:space="0" w:color="auto"/>
                                    <w:bottom w:val="none" w:sz="0" w:space="0" w:color="auto"/>
                                    <w:right w:val="none" w:sz="0" w:space="0" w:color="auto"/>
                                  </w:divBdr>
                                </w:div>
                                <w:div w:id="38671141">
                                  <w:marLeft w:val="0"/>
                                  <w:marRight w:val="0"/>
                                  <w:marTop w:val="0"/>
                                  <w:marBottom w:val="0"/>
                                  <w:divBdr>
                                    <w:top w:val="none" w:sz="0" w:space="0" w:color="auto"/>
                                    <w:left w:val="none" w:sz="0" w:space="0" w:color="auto"/>
                                    <w:bottom w:val="none" w:sz="0" w:space="0" w:color="auto"/>
                                    <w:right w:val="none" w:sz="0" w:space="0" w:color="auto"/>
                                  </w:divBdr>
                                </w:div>
                                <w:div w:id="44525413">
                                  <w:marLeft w:val="0"/>
                                  <w:marRight w:val="0"/>
                                  <w:marTop w:val="0"/>
                                  <w:marBottom w:val="0"/>
                                  <w:divBdr>
                                    <w:top w:val="none" w:sz="0" w:space="0" w:color="auto"/>
                                    <w:left w:val="none" w:sz="0" w:space="0" w:color="auto"/>
                                    <w:bottom w:val="none" w:sz="0" w:space="0" w:color="auto"/>
                                    <w:right w:val="none" w:sz="0" w:space="0" w:color="auto"/>
                                  </w:divBdr>
                                </w:div>
                                <w:div w:id="45833454">
                                  <w:marLeft w:val="0"/>
                                  <w:marRight w:val="0"/>
                                  <w:marTop w:val="0"/>
                                  <w:marBottom w:val="0"/>
                                  <w:divBdr>
                                    <w:top w:val="none" w:sz="0" w:space="0" w:color="auto"/>
                                    <w:left w:val="none" w:sz="0" w:space="0" w:color="auto"/>
                                    <w:bottom w:val="none" w:sz="0" w:space="0" w:color="auto"/>
                                    <w:right w:val="none" w:sz="0" w:space="0" w:color="auto"/>
                                  </w:divBdr>
                                </w:div>
                                <w:div w:id="82379342">
                                  <w:marLeft w:val="0"/>
                                  <w:marRight w:val="0"/>
                                  <w:marTop w:val="0"/>
                                  <w:marBottom w:val="0"/>
                                  <w:divBdr>
                                    <w:top w:val="none" w:sz="0" w:space="0" w:color="auto"/>
                                    <w:left w:val="none" w:sz="0" w:space="0" w:color="auto"/>
                                    <w:bottom w:val="none" w:sz="0" w:space="0" w:color="auto"/>
                                    <w:right w:val="none" w:sz="0" w:space="0" w:color="auto"/>
                                  </w:divBdr>
                                </w:div>
                                <w:div w:id="89470606">
                                  <w:marLeft w:val="0"/>
                                  <w:marRight w:val="0"/>
                                  <w:marTop w:val="0"/>
                                  <w:marBottom w:val="0"/>
                                  <w:divBdr>
                                    <w:top w:val="none" w:sz="0" w:space="0" w:color="auto"/>
                                    <w:left w:val="none" w:sz="0" w:space="0" w:color="auto"/>
                                    <w:bottom w:val="none" w:sz="0" w:space="0" w:color="auto"/>
                                    <w:right w:val="none" w:sz="0" w:space="0" w:color="auto"/>
                                  </w:divBdr>
                                </w:div>
                                <w:div w:id="111483890">
                                  <w:marLeft w:val="0"/>
                                  <w:marRight w:val="0"/>
                                  <w:marTop w:val="0"/>
                                  <w:marBottom w:val="0"/>
                                  <w:divBdr>
                                    <w:top w:val="none" w:sz="0" w:space="0" w:color="auto"/>
                                    <w:left w:val="none" w:sz="0" w:space="0" w:color="auto"/>
                                    <w:bottom w:val="none" w:sz="0" w:space="0" w:color="auto"/>
                                    <w:right w:val="none" w:sz="0" w:space="0" w:color="auto"/>
                                  </w:divBdr>
                                </w:div>
                                <w:div w:id="114569592">
                                  <w:marLeft w:val="0"/>
                                  <w:marRight w:val="0"/>
                                  <w:marTop w:val="0"/>
                                  <w:marBottom w:val="0"/>
                                  <w:divBdr>
                                    <w:top w:val="none" w:sz="0" w:space="0" w:color="auto"/>
                                    <w:left w:val="none" w:sz="0" w:space="0" w:color="auto"/>
                                    <w:bottom w:val="none" w:sz="0" w:space="0" w:color="auto"/>
                                    <w:right w:val="none" w:sz="0" w:space="0" w:color="auto"/>
                                  </w:divBdr>
                                </w:div>
                                <w:div w:id="116148494">
                                  <w:marLeft w:val="0"/>
                                  <w:marRight w:val="0"/>
                                  <w:marTop w:val="0"/>
                                  <w:marBottom w:val="0"/>
                                  <w:divBdr>
                                    <w:top w:val="none" w:sz="0" w:space="0" w:color="auto"/>
                                    <w:left w:val="none" w:sz="0" w:space="0" w:color="auto"/>
                                    <w:bottom w:val="none" w:sz="0" w:space="0" w:color="auto"/>
                                    <w:right w:val="none" w:sz="0" w:space="0" w:color="auto"/>
                                  </w:divBdr>
                                </w:div>
                                <w:div w:id="128911074">
                                  <w:marLeft w:val="0"/>
                                  <w:marRight w:val="0"/>
                                  <w:marTop w:val="0"/>
                                  <w:marBottom w:val="0"/>
                                  <w:divBdr>
                                    <w:top w:val="none" w:sz="0" w:space="0" w:color="auto"/>
                                    <w:left w:val="none" w:sz="0" w:space="0" w:color="auto"/>
                                    <w:bottom w:val="none" w:sz="0" w:space="0" w:color="auto"/>
                                    <w:right w:val="none" w:sz="0" w:space="0" w:color="auto"/>
                                  </w:divBdr>
                                </w:div>
                                <w:div w:id="132602799">
                                  <w:marLeft w:val="0"/>
                                  <w:marRight w:val="0"/>
                                  <w:marTop w:val="0"/>
                                  <w:marBottom w:val="0"/>
                                  <w:divBdr>
                                    <w:top w:val="none" w:sz="0" w:space="0" w:color="auto"/>
                                    <w:left w:val="none" w:sz="0" w:space="0" w:color="auto"/>
                                    <w:bottom w:val="none" w:sz="0" w:space="0" w:color="auto"/>
                                    <w:right w:val="none" w:sz="0" w:space="0" w:color="auto"/>
                                  </w:divBdr>
                                </w:div>
                                <w:div w:id="132647671">
                                  <w:marLeft w:val="0"/>
                                  <w:marRight w:val="0"/>
                                  <w:marTop w:val="0"/>
                                  <w:marBottom w:val="0"/>
                                  <w:divBdr>
                                    <w:top w:val="none" w:sz="0" w:space="0" w:color="auto"/>
                                    <w:left w:val="none" w:sz="0" w:space="0" w:color="auto"/>
                                    <w:bottom w:val="none" w:sz="0" w:space="0" w:color="auto"/>
                                    <w:right w:val="none" w:sz="0" w:space="0" w:color="auto"/>
                                  </w:divBdr>
                                </w:div>
                                <w:div w:id="138618860">
                                  <w:marLeft w:val="0"/>
                                  <w:marRight w:val="0"/>
                                  <w:marTop w:val="0"/>
                                  <w:marBottom w:val="0"/>
                                  <w:divBdr>
                                    <w:top w:val="none" w:sz="0" w:space="0" w:color="auto"/>
                                    <w:left w:val="none" w:sz="0" w:space="0" w:color="auto"/>
                                    <w:bottom w:val="none" w:sz="0" w:space="0" w:color="auto"/>
                                    <w:right w:val="none" w:sz="0" w:space="0" w:color="auto"/>
                                  </w:divBdr>
                                </w:div>
                                <w:div w:id="163277106">
                                  <w:marLeft w:val="0"/>
                                  <w:marRight w:val="0"/>
                                  <w:marTop w:val="0"/>
                                  <w:marBottom w:val="0"/>
                                  <w:divBdr>
                                    <w:top w:val="none" w:sz="0" w:space="0" w:color="auto"/>
                                    <w:left w:val="none" w:sz="0" w:space="0" w:color="auto"/>
                                    <w:bottom w:val="none" w:sz="0" w:space="0" w:color="auto"/>
                                    <w:right w:val="none" w:sz="0" w:space="0" w:color="auto"/>
                                  </w:divBdr>
                                </w:div>
                                <w:div w:id="164325722">
                                  <w:marLeft w:val="0"/>
                                  <w:marRight w:val="0"/>
                                  <w:marTop w:val="0"/>
                                  <w:marBottom w:val="0"/>
                                  <w:divBdr>
                                    <w:top w:val="none" w:sz="0" w:space="0" w:color="auto"/>
                                    <w:left w:val="none" w:sz="0" w:space="0" w:color="auto"/>
                                    <w:bottom w:val="none" w:sz="0" w:space="0" w:color="auto"/>
                                    <w:right w:val="none" w:sz="0" w:space="0" w:color="auto"/>
                                  </w:divBdr>
                                </w:div>
                                <w:div w:id="184100124">
                                  <w:marLeft w:val="0"/>
                                  <w:marRight w:val="0"/>
                                  <w:marTop w:val="0"/>
                                  <w:marBottom w:val="0"/>
                                  <w:divBdr>
                                    <w:top w:val="none" w:sz="0" w:space="0" w:color="auto"/>
                                    <w:left w:val="none" w:sz="0" w:space="0" w:color="auto"/>
                                    <w:bottom w:val="none" w:sz="0" w:space="0" w:color="auto"/>
                                    <w:right w:val="none" w:sz="0" w:space="0" w:color="auto"/>
                                  </w:divBdr>
                                </w:div>
                                <w:div w:id="184711061">
                                  <w:marLeft w:val="0"/>
                                  <w:marRight w:val="0"/>
                                  <w:marTop w:val="0"/>
                                  <w:marBottom w:val="0"/>
                                  <w:divBdr>
                                    <w:top w:val="none" w:sz="0" w:space="0" w:color="auto"/>
                                    <w:left w:val="none" w:sz="0" w:space="0" w:color="auto"/>
                                    <w:bottom w:val="none" w:sz="0" w:space="0" w:color="auto"/>
                                    <w:right w:val="none" w:sz="0" w:space="0" w:color="auto"/>
                                  </w:divBdr>
                                </w:div>
                                <w:div w:id="187449599">
                                  <w:marLeft w:val="0"/>
                                  <w:marRight w:val="0"/>
                                  <w:marTop w:val="0"/>
                                  <w:marBottom w:val="0"/>
                                  <w:divBdr>
                                    <w:top w:val="none" w:sz="0" w:space="0" w:color="auto"/>
                                    <w:left w:val="none" w:sz="0" w:space="0" w:color="auto"/>
                                    <w:bottom w:val="none" w:sz="0" w:space="0" w:color="auto"/>
                                    <w:right w:val="none" w:sz="0" w:space="0" w:color="auto"/>
                                  </w:divBdr>
                                </w:div>
                                <w:div w:id="194465146">
                                  <w:marLeft w:val="0"/>
                                  <w:marRight w:val="0"/>
                                  <w:marTop w:val="0"/>
                                  <w:marBottom w:val="0"/>
                                  <w:divBdr>
                                    <w:top w:val="none" w:sz="0" w:space="0" w:color="auto"/>
                                    <w:left w:val="none" w:sz="0" w:space="0" w:color="auto"/>
                                    <w:bottom w:val="none" w:sz="0" w:space="0" w:color="auto"/>
                                    <w:right w:val="none" w:sz="0" w:space="0" w:color="auto"/>
                                  </w:divBdr>
                                </w:div>
                                <w:div w:id="204756658">
                                  <w:marLeft w:val="0"/>
                                  <w:marRight w:val="0"/>
                                  <w:marTop w:val="0"/>
                                  <w:marBottom w:val="0"/>
                                  <w:divBdr>
                                    <w:top w:val="none" w:sz="0" w:space="0" w:color="auto"/>
                                    <w:left w:val="none" w:sz="0" w:space="0" w:color="auto"/>
                                    <w:bottom w:val="none" w:sz="0" w:space="0" w:color="auto"/>
                                    <w:right w:val="none" w:sz="0" w:space="0" w:color="auto"/>
                                  </w:divBdr>
                                </w:div>
                                <w:div w:id="210388048">
                                  <w:marLeft w:val="0"/>
                                  <w:marRight w:val="0"/>
                                  <w:marTop w:val="0"/>
                                  <w:marBottom w:val="0"/>
                                  <w:divBdr>
                                    <w:top w:val="none" w:sz="0" w:space="0" w:color="auto"/>
                                    <w:left w:val="none" w:sz="0" w:space="0" w:color="auto"/>
                                    <w:bottom w:val="none" w:sz="0" w:space="0" w:color="auto"/>
                                    <w:right w:val="none" w:sz="0" w:space="0" w:color="auto"/>
                                  </w:divBdr>
                                </w:div>
                                <w:div w:id="222327261">
                                  <w:marLeft w:val="0"/>
                                  <w:marRight w:val="0"/>
                                  <w:marTop w:val="0"/>
                                  <w:marBottom w:val="0"/>
                                  <w:divBdr>
                                    <w:top w:val="none" w:sz="0" w:space="0" w:color="auto"/>
                                    <w:left w:val="none" w:sz="0" w:space="0" w:color="auto"/>
                                    <w:bottom w:val="none" w:sz="0" w:space="0" w:color="auto"/>
                                    <w:right w:val="none" w:sz="0" w:space="0" w:color="auto"/>
                                  </w:divBdr>
                                </w:div>
                                <w:div w:id="230887828">
                                  <w:marLeft w:val="0"/>
                                  <w:marRight w:val="0"/>
                                  <w:marTop w:val="0"/>
                                  <w:marBottom w:val="0"/>
                                  <w:divBdr>
                                    <w:top w:val="none" w:sz="0" w:space="0" w:color="auto"/>
                                    <w:left w:val="none" w:sz="0" w:space="0" w:color="auto"/>
                                    <w:bottom w:val="none" w:sz="0" w:space="0" w:color="auto"/>
                                    <w:right w:val="none" w:sz="0" w:space="0" w:color="auto"/>
                                  </w:divBdr>
                                </w:div>
                                <w:div w:id="246304839">
                                  <w:marLeft w:val="0"/>
                                  <w:marRight w:val="0"/>
                                  <w:marTop w:val="0"/>
                                  <w:marBottom w:val="0"/>
                                  <w:divBdr>
                                    <w:top w:val="none" w:sz="0" w:space="0" w:color="auto"/>
                                    <w:left w:val="none" w:sz="0" w:space="0" w:color="auto"/>
                                    <w:bottom w:val="none" w:sz="0" w:space="0" w:color="auto"/>
                                    <w:right w:val="none" w:sz="0" w:space="0" w:color="auto"/>
                                  </w:divBdr>
                                </w:div>
                                <w:div w:id="299379999">
                                  <w:marLeft w:val="0"/>
                                  <w:marRight w:val="0"/>
                                  <w:marTop w:val="0"/>
                                  <w:marBottom w:val="0"/>
                                  <w:divBdr>
                                    <w:top w:val="none" w:sz="0" w:space="0" w:color="auto"/>
                                    <w:left w:val="none" w:sz="0" w:space="0" w:color="auto"/>
                                    <w:bottom w:val="none" w:sz="0" w:space="0" w:color="auto"/>
                                    <w:right w:val="none" w:sz="0" w:space="0" w:color="auto"/>
                                  </w:divBdr>
                                </w:div>
                                <w:div w:id="307974570">
                                  <w:marLeft w:val="0"/>
                                  <w:marRight w:val="0"/>
                                  <w:marTop w:val="0"/>
                                  <w:marBottom w:val="0"/>
                                  <w:divBdr>
                                    <w:top w:val="none" w:sz="0" w:space="0" w:color="auto"/>
                                    <w:left w:val="none" w:sz="0" w:space="0" w:color="auto"/>
                                    <w:bottom w:val="none" w:sz="0" w:space="0" w:color="auto"/>
                                    <w:right w:val="none" w:sz="0" w:space="0" w:color="auto"/>
                                  </w:divBdr>
                                </w:div>
                                <w:div w:id="335153740">
                                  <w:marLeft w:val="0"/>
                                  <w:marRight w:val="0"/>
                                  <w:marTop w:val="0"/>
                                  <w:marBottom w:val="0"/>
                                  <w:divBdr>
                                    <w:top w:val="none" w:sz="0" w:space="0" w:color="auto"/>
                                    <w:left w:val="none" w:sz="0" w:space="0" w:color="auto"/>
                                    <w:bottom w:val="none" w:sz="0" w:space="0" w:color="auto"/>
                                    <w:right w:val="none" w:sz="0" w:space="0" w:color="auto"/>
                                  </w:divBdr>
                                </w:div>
                                <w:div w:id="353655337">
                                  <w:marLeft w:val="0"/>
                                  <w:marRight w:val="0"/>
                                  <w:marTop w:val="0"/>
                                  <w:marBottom w:val="0"/>
                                  <w:divBdr>
                                    <w:top w:val="none" w:sz="0" w:space="0" w:color="auto"/>
                                    <w:left w:val="none" w:sz="0" w:space="0" w:color="auto"/>
                                    <w:bottom w:val="none" w:sz="0" w:space="0" w:color="auto"/>
                                    <w:right w:val="none" w:sz="0" w:space="0" w:color="auto"/>
                                  </w:divBdr>
                                </w:div>
                                <w:div w:id="357969963">
                                  <w:marLeft w:val="0"/>
                                  <w:marRight w:val="0"/>
                                  <w:marTop w:val="0"/>
                                  <w:marBottom w:val="0"/>
                                  <w:divBdr>
                                    <w:top w:val="none" w:sz="0" w:space="0" w:color="auto"/>
                                    <w:left w:val="none" w:sz="0" w:space="0" w:color="auto"/>
                                    <w:bottom w:val="none" w:sz="0" w:space="0" w:color="auto"/>
                                    <w:right w:val="none" w:sz="0" w:space="0" w:color="auto"/>
                                  </w:divBdr>
                                </w:div>
                                <w:div w:id="358509894">
                                  <w:marLeft w:val="0"/>
                                  <w:marRight w:val="0"/>
                                  <w:marTop w:val="0"/>
                                  <w:marBottom w:val="0"/>
                                  <w:divBdr>
                                    <w:top w:val="none" w:sz="0" w:space="0" w:color="auto"/>
                                    <w:left w:val="none" w:sz="0" w:space="0" w:color="auto"/>
                                    <w:bottom w:val="none" w:sz="0" w:space="0" w:color="auto"/>
                                    <w:right w:val="none" w:sz="0" w:space="0" w:color="auto"/>
                                  </w:divBdr>
                                </w:div>
                                <w:div w:id="358702480">
                                  <w:marLeft w:val="0"/>
                                  <w:marRight w:val="0"/>
                                  <w:marTop w:val="0"/>
                                  <w:marBottom w:val="0"/>
                                  <w:divBdr>
                                    <w:top w:val="none" w:sz="0" w:space="0" w:color="auto"/>
                                    <w:left w:val="none" w:sz="0" w:space="0" w:color="auto"/>
                                    <w:bottom w:val="none" w:sz="0" w:space="0" w:color="auto"/>
                                    <w:right w:val="none" w:sz="0" w:space="0" w:color="auto"/>
                                  </w:divBdr>
                                </w:div>
                                <w:div w:id="366760315">
                                  <w:marLeft w:val="0"/>
                                  <w:marRight w:val="0"/>
                                  <w:marTop w:val="0"/>
                                  <w:marBottom w:val="0"/>
                                  <w:divBdr>
                                    <w:top w:val="none" w:sz="0" w:space="0" w:color="auto"/>
                                    <w:left w:val="none" w:sz="0" w:space="0" w:color="auto"/>
                                    <w:bottom w:val="none" w:sz="0" w:space="0" w:color="auto"/>
                                    <w:right w:val="none" w:sz="0" w:space="0" w:color="auto"/>
                                  </w:divBdr>
                                </w:div>
                                <w:div w:id="374237277">
                                  <w:marLeft w:val="0"/>
                                  <w:marRight w:val="0"/>
                                  <w:marTop w:val="0"/>
                                  <w:marBottom w:val="0"/>
                                  <w:divBdr>
                                    <w:top w:val="none" w:sz="0" w:space="0" w:color="auto"/>
                                    <w:left w:val="none" w:sz="0" w:space="0" w:color="auto"/>
                                    <w:bottom w:val="none" w:sz="0" w:space="0" w:color="auto"/>
                                    <w:right w:val="none" w:sz="0" w:space="0" w:color="auto"/>
                                  </w:divBdr>
                                </w:div>
                                <w:div w:id="389233247">
                                  <w:marLeft w:val="0"/>
                                  <w:marRight w:val="0"/>
                                  <w:marTop w:val="0"/>
                                  <w:marBottom w:val="0"/>
                                  <w:divBdr>
                                    <w:top w:val="none" w:sz="0" w:space="0" w:color="auto"/>
                                    <w:left w:val="none" w:sz="0" w:space="0" w:color="auto"/>
                                    <w:bottom w:val="none" w:sz="0" w:space="0" w:color="auto"/>
                                    <w:right w:val="none" w:sz="0" w:space="0" w:color="auto"/>
                                  </w:divBdr>
                                </w:div>
                                <w:div w:id="395132549">
                                  <w:marLeft w:val="0"/>
                                  <w:marRight w:val="0"/>
                                  <w:marTop w:val="0"/>
                                  <w:marBottom w:val="0"/>
                                  <w:divBdr>
                                    <w:top w:val="none" w:sz="0" w:space="0" w:color="auto"/>
                                    <w:left w:val="none" w:sz="0" w:space="0" w:color="auto"/>
                                    <w:bottom w:val="none" w:sz="0" w:space="0" w:color="auto"/>
                                    <w:right w:val="none" w:sz="0" w:space="0" w:color="auto"/>
                                  </w:divBdr>
                                </w:div>
                                <w:div w:id="404840192">
                                  <w:marLeft w:val="0"/>
                                  <w:marRight w:val="0"/>
                                  <w:marTop w:val="0"/>
                                  <w:marBottom w:val="0"/>
                                  <w:divBdr>
                                    <w:top w:val="none" w:sz="0" w:space="0" w:color="auto"/>
                                    <w:left w:val="none" w:sz="0" w:space="0" w:color="auto"/>
                                    <w:bottom w:val="none" w:sz="0" w:space="0" w:color="auto"/>
                                    <w:right w:val="none" w:sz="0" w:space="0" w:color="auto"/>
                                  </w:divBdr>
                                </w:div>
                                <w:div w:id="410275122">
                                  <w:marLeft w:val="0"/>
                                  <w:marRight w:val="0"/>
                                  <w:marTop w:val="0"/>
                                  <w:marBottom w:val="0"/>
                                  <w:divBdr>
                                    <w:top w:val="none" w:sz="0" w:space="0" w:color="auto"/>
                                    <w:left w:val="none" w:sz="0" w:space="0" w:color="auto"/>
                                    <w:bottom w:val="none" w:sz="0" w:space="0" w:color="auto"/>
                                    <w:right w:val="none" w:sz="0" w:space="0" w:color="auto"/>
                                  </w:divBdr>
                                </w:div>
                                <w:div w:id="411046220">
                                  <w:marLeft w:val="0"/>
                                  <w:marRight w:val="0"/>
                                  <w:marTop w:val="0"/>
                                  <w:marBottom w:val="0"/>
                                  <w:divBdr>
                                    <w:top w:val="none" w:sz="0" w:space="0" w:color="auto"/>
                                    <w:left w:val="none" w:sz="0" w:space="0" w:color="auto"/>
                                    <w:bottom w:val="none" w:sz="0" w:space="0" w:color="auto"/>
                                    <w:right w:val="none" w:sz="0" w:space="0" w:color="auto"/>
                                  </w:divBdr>
                                </w:div>
                                <w:div w:id="412312299">
                                  <w:marLeft w:val="0"/>
                                  <w:marRight w:val="0"/>
                                  <w:marTop w:val="0"/>
                                  <w:marBottom w:val="0"/>
                                  <w:divBdr>
                                    <w:top w:val="none" w:sz="0" w:space="0" w:color="auto"/>
                                    <w:left w:val="none" w:sz="0" w:space="0" w:color="auto"/>
                                    <w:bottom w:val="none" w:sz="0" w:space="0" w:color="auto"/>
                                    <w:right w:val="none" w:sz="0" w:space="0" w:color="auto"/>
                                  </w:divBdr>
                                </w:div>
                                <w:div w:id="416512454">
                                  <w:marLeft w:val="0"/>
                                  <w:marRight w:val="0"/>
                                  <w:marTop w:val="0"/>
                                  <w:marBottom w:val="0"/>
                                  <w:divBdr>
                                    <w:top w:val="none" w:sz="0" w:space="0" w:color="auto"/>
                                    <w:left w:val="none" w:sz="0" w:space="0" w:color="auto"/>
                                    <w:bottom w:val="none" w:sz="0" w:space="0" w:color="auto"/>
                                    <w:right w:val="none" w:sz="0" w:space="0" w:color="auto"/>
                                  </w:divBdr>
                                </w:div>
                                <w:div w:id="420689496">
                                  <w:marLeft w:val="0"/>
                                  <w:marRight w:val="0"/>
                                  <w:marTop w:val="0"/>
                                  <w:marBottom w:val="0"/>
                                  <w:divBdr>
                                    <w:top w:val="none" w:sz="0" w:space="0" w:color="auto"/>
                                    <w:left w:val="none" w:sz="0" w:space="0" w:color="auto"/>
                                    <w:bottom w:val="none" w:sz="0" w:space="0" w:color="auto"/>
                                    <w:right w:val="none" w:sz="0" w:space="0" w:color="auto"/>
                                  </w:divBdr>
                                </w:div>
                                <w:div w:id="422265575">
                                  <w:marLeft w:val="0"/>
                                  <w:marRight w:val="0"/>
                                  <w:marTop w:val="0"/>
                                  <w:marBottom w:val="0"/>
                                  <w:divBdr>
                                    <w:top w:val="none" w:sz="0" w:space="0" w:color="auto"/>
                                    <w:left w:val="none" w:sz="0" w:space="0" w:color="auto"/>
                                    <w:bottom w:val="none" w:sz="0" w:space="0" w:color="auto"/>
                                    <w:right w:val="none" w:sz="0" w:space="0" w:color="auto"/>
                                  </w:divBdr>
                                </w:div>
                                <w:div w:id="426731045">
                                  <w:marLeft w:val="0"/>
                                  <w:marRight w:val="0"/>
                                  <w:marTop w:val="0"/>
                                  <w:marBottom w:val="0"/>
                                  <w:divBdr>
                                    <w:top w:val="none" w:sz="0" w:space="0" w:color="auto"/>
                                    <w:left w:val="none" w:sz="0" w:space="0" w:color="auto"/>
                                    <w:bottom w:val="none" w:sz="0" w:space="0" w:color="auto"/>
                                    <w:right w:val="none" w:sz="0" w:space="0" w:color="auto"/>
                                  </w:divBdr>
                                </w:div>
                                <w:div w:id="427315304">
                                  <w:marLeft w:val="0"/>
                                  <w:marRight w:val="0"/>
                                  <w:marTop w:val="0"/>
                                  <w:marBottom w:val="0"/>
                                  <w:divBdr>
                                    <w:top w:val="none" w:sz="0" w:space="0" w:color="auto"/>
                                    <w:left w:val="none" w:sz="0" w:space="0" w:color="auto"/>
                                    <w:bottom w:val="none" w:sz="0" w:space="0" w:color="auto"/>
                                    <w:right w:val="none" w:sz="0" w:space="0" w:color="auto"/>
                                  </w:divBdr>
                                </w:div>
                                <w:div w:id="429664743">
                                  <w:marLeft w:val="0"/>
                                  <w:marRight w:val="0"/>
                                  <w:marTop w:val="0"/>
                                  <w:marBottom w:val="0"/>
                                  <w:divBdr>
                                    <w:top w:val="none" w:sz="0" w:space="0" w:color="auto"/>
                                    <w:left w:val="none" w:sz="0" w:space="0" w:color="auto"/>
                                    <w:bottom w:val="none" w:sz="0" w:space="0" w:color="auto"/>
                                    <w:right w:val="none" w:sz="0" w:space="0" w:color="auto"/>
                                  </w:divBdr>
                                </w:div>
                                <w:div w:id="437257246">
                                  <w:marLeft w:val="0"/>
                                  <w:marRight w:val="0"/>
                                  <w:marTop w:val="0"/>
                                  <w:marBottom w:val="0"/>
                                  <w:divBdr>
                                    <w:top w:val="none" w:sz="0" w:space="0" w:color="auto"/>
                                    <w:left w:val="none" w:sz="0" w:space="0" w:color="auto"/>
                                    <w:bottom w:val="none" w:sz="0" w:space="0" w:color="auto"/>
                                    <w:right w:val="none" w:sz="0" w:space="0" w:color="auto"/>
                                  </w:divBdr>
                                </w:div>
                                <w:div w:id="438720522">
                                  <w:marLeft w:val="0"/>
                                  <w:marRight w:val="0"/>
                                  <w:marTop w:val="0"/>
                                  <w:marBottom w:val="0"/>
                                  <w:divBdr>
                                    <w:top w:val="none" w:sz="0" w:space="0" w:color="auto"/>
                                    <w:left w:val="none" w:sz="0" w:space="0" w:color="auto"/>
                                    <w:bottom w:val="none" w:sz="0" w:space="0" w:color="auto"/>
                                    <w:right w:val="none" w:sz="0" w:space="0" w:color="auto"/>
                                  </w:divBdr>
                                </w:div>
                                <w:div w:id="441194737">
                                  <w:marLeft w:val="0"/>
                                  <w:marRight w:val="0"/>
                                  <w:marTop w:val="0"/>
                                  <w:marBottom w:val="0"/>
                                  <w:divBdr>
                                    <w:top w:val="none" w:sz="0" w:space="0" w:color="auto"/>
                                    <w:left w:val="none" w:sz="0" w:space="0" w:color="auto"/>
                                    <w:bottom w:val="none" w:sz="0" w:space="0" w:color="auto"/>
                                    <w:right w:val="none" w:sz="0" w:space="0" w:color="auto"/>
                                  </w:divBdr>
                                </w:div>
                                <w:div w:id="457533807">
                                  <w:marLeft w:val="0"/>
                                  <w:marRight w:val="0"/>
                                  <w:marTop w:val="0"/>
                                  <w:marBottom w:val="0"/>
                                  <w:divBdr>
                                    <w:top w:val="none" w:sz="0" w:space="0" w:color="auto"/>
                                    <w:left w:val="none" w:sz="0" w:space="0" w:color="auto"/>
                                    <w:bottom w:val="none" w:sz="0" w:space="0" w:color="auto"/>
                                    <w:right w:val="none" w:sz="0" w:space="0" w:color="auto"/>
                                  </w:divBdr>
                                </w:div>
                                <w:div w:id="474223258">
                                  <w:marLeft w:val="0"/>
                                  <w:marRight w:val="0"/>
                                  <w:marTop w:val="0"/>
                                  <w:marBottom w:val="0"/>
                                  <w:divBdr>
                                    <w:top w:val="none" w:sz="0" w:space="0" w:color="auto"/>
                                    <w:left w:val="none" w:sz="0" w:space="0" w:color="auto"/>
                                    <w:bottom w:val="none" w:sz="0" w:space="0" w:color="auto"/>
                                    <w:right w:val="none" w:sz="0" w:space="0" w:color="auto"/>
                                  </w:divBdr>
                                </w:div>
                                <w:div w:id="475031414">
                                  <w:marLeft w:val="0"/>
                                  <w:marRight w:val="0"/>
                                  <w:marTop w:val="0"/>
                                  <w:marBottom w:val="0"/>
                                  <w:divBdr>
                                    <w:top w:val="none" w:sz="0" w:space="0" w:color="auto"/>
                                    <w:left w:val="none" w:sz="0" w:space="0" w:color="auto"/>
                                    <w:bottom w:val="none" w:sz="0" w:space="0" w:color="auto"/>
                                    <w:right w:val="none" w:sz="0" w:space="0" w:color="auto"/>
                                  </w:divBdr>
                                </w:div>
                                <w:div w:id="482046389">
                                  <w:marLeft w:val="0"/>
                                  <w:marRight w:val="0"/>
                                  <w:marTop w:val="0"/>
                                  <w:marBottom w:val="0"/>
                                  <w:divBdr>
                                    <w:top w:val="none" w:sz="0" w:space="0" w:color="auto"/>
                                    <w:left w:val="none" w:sz="0" w:space="0" w:color="auto"/>
                                    <w:bottom w:val="none" w:sz="0" w:space="0" w:color="auto"/>
                                    <w:right w:val="none" w:sz="0" w:space="0" w:color="auto"/>
                                  </w:divBdr>
                                </w:div>
                                <w:div w:id="493911051">
                                  <w:marLeft w:val="0"/>
                                  <w:marRight w:val="0"/>
                                  <w:marTop w:val="0"/>
                                  <w:marBottom w:val="0"/>
                                  <w:divBdr>
                                    <w:top w:val="none" w:sz="0" w:space="0" w:color="auto"/>
                                    <w:left w:val="none" w:sz="0" w:space="0" w:color="auto"/>
                                    <w:bottom w:val="none" w:sz="0" w:space="0" w:color="auto"/>
                                    <w:right w:val="none" w:sz="0" w:space="0" w:color="auto"/>
                                  </w:divBdr>
                                </w:div>
                                <w:div w:id="514538401">
                                  <w:marLeft w:val="0"/>
                                  <w:marRight w:val="0"/>
                                  <w:marTop w:val="0"/>
                                  <w:marBottom w:val="0"/>
                                  <w:divBdr>
                                    <w:top w:val="none" w:sz="0" w:space="0" w:color="auto"/>
                                    <w:left w:val="none" w:sz="0" w:space="0" w:color="auto"/>
                                    <w:bottom w:val="none" w:sz="0" w:space="0" w:color="auto"/>
                                    <w:right w:val="none" w:sz="0" w:space="0" w:color="auto"/>
                                  </w:divBdr>
                                </w:div>
                                <w:div w:id="525826119">
                                  <w:marLeft w:val="0"/>
                                  <w:marRight w:val="0"/>
                                  <w:marTop w:val="0"/>
                                  <w:marBottom w:val="0"/>
                                  <w:divBdr>
                                    <w:top w:val="none" w:sz="0" w:space="0" w:color="auto"/>
                                    <w:left w:val="none" w:sz="0" w:space="0" w:color="auto"/>
                                    <w:bottom w:val="none" w:sz="0" w:space="0" w:color="auto"/>
                                    <w:right w:val="none" w:sz="0" w:space="0" w:color="auto"/>
                                  </w:divBdr>
                                </w:div>
                                <w:div w:id="546138633">
                                  <w:marLeft w:val="0"/>
                                  <w:marRight w:val="0"/>
                                  <w:marTop w:val="0"/>
                                  <w:marBottom w:val="0"/>
                                  <w:divBdr>
                                    <w:top w:val="none" w:sz="0" w:space="0" w:color="auto"/>
                                    <w:left w:val="none" w:sz="0" w:space="0" w:color="auto"/>
                                    <w:bottom w:val="none" w:sz="0" w:space="0" w:color="auto"/>
                                    <w:right w:val="none" w:sz="0" w:space="0" w:color="auto"/>
                                  </w:divBdr>
                                </w:div>
                                <w:div w:id="550850645">
                                  <w:marLeft w:val="0"/>
                                  <w:marRight w:val="0"/>
                                  <w:marTop w:val="0"/>
                                  <w:marBottom w:val="0"/>
                                  <w:divBdr>
                                    <w:top w:val="none" w:sz="0" w:space="0" w:color="auto"/>
                                    <w:left w:val="none" w:sz="0" w:space="0" w:color="auto"/>
                                    <w:bottom w:val="none" w:sz="0" w:space="0" w:color="auto"/>
                                    <w:right w:val="none" w:sz="0" w:space="0" w:color="auto"/>
                                  </w:divBdr>
                                </w:div>
                                <w:div w:id="583758859">
                                  <w:marLeft w:val="0"/>
                                  <w:marRight w:val="0"/>
                                  <w:marTop w:val="0"/>
                                  <w:marBottom w:val="0"/>
                                  <w:divBdr>
                                    <w:top w:val="none" w:sz="0" w:space="0" w:color="auto"/>
                                    <w:left w:val="none" w:sz="0" w:space="0" w:color="auto"/>
                                    <w:bottom w:val="none" w:sz="0" w:space="0" w:color="auto"/>
                                    <w:right w:val="none" w:sz="0" w:space="0" w:color="auto"/>
                                  </w:divBdr>
                                </w:div>
                                <w:div w:id="607353112">
                                  <w:marLeft w:val="0"/>
                                  <w:marRight w:val="0"/>
                                  <w:marTop w:val="0"/>
                                  <w:marBottom w:val="0"/>
                                  <w:divBdr>
                                    <w:top w:val="none" w:sz="0" w:space="0" w:color="auto"/>
                                    <w:left w:val="none" w:sz="0" w:space="0" w:color="auto"/>
                                    <w:bottom w:val="none" w:sz="0" w:space="0" w:color="auto"/>
                                    <w:right w:val="none" w:sz="0" w:space="0" w:color="auto"/>
                                  </w:divBdr>
                                </w:div>
                                <w:div w:id="615600900">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626086929">
                                  <w:marLeft w:val="0"/>
                                  <w:marRight w:val="0"/>
                                  <w:marTop w:val="0"/>
                                  <w:marBottom w:val="0"/>
                                  <w:divBdr>
                                    <w:top w:val="none" w:sz="0" w:space="0" w:color="auto"/>
                                    <w:left w:val="none" w:sz="0" w:space="0" w:color="auto"/>
                                    <w:bottom w:val="none" w:sz="0" w:space="0" w:color="auto"/>
                                    <w:right w:val="none" w:sz="0" w:space="0" w:color="auto"/>
                                  </w:divBdr>
                                </w:div>
                                <w:div w:id="632174169">
                                  <w:marLeft w:val="0"/>
                                  <w:marRight w:val="0"/>
                                  <w:marTop w:val="0"/>
                                  <w:marBottom w:val="0"/>
                                  <w:divBdr>
                                    <w:top w:val="none" w:sz="0" w:space="0" w:color="auto"/>
                                    <w:left w:val="none" w:sz="0" w:space="0" w:color="auto"/>
                                    <w:bottom w:val="none" w:sz="0" w:space="0" w:color="auto"/>
                                    <w:right w:val="none" w:sz="0" w:space="0" w:color="auto"/>
                                  </w:divBdr>
                                </w:div>
                                <w:div w:id="632180587">
                                  <w:marLeft w:val="0"/>
                                  <w:marRight w:val="0"/>
                                  <w:marTop w:val="0"/>
                                  <w:marBottom w:val="0"/>
                                  <w:divBdr>
                                    <w:top w:val="none" w:sz="0" w:space="0" w:color="auto"/>
                                    <w:left w:val="none" w:sz="0" w:space="0" w:color="auto"/>
                                    <w:bottom w:val="none" w:sz="0" w:space="0" w:color="auto"/>
                                    <w:right w:val="none" w:sz="0" w:space="0" w:color="auto"/>
                                  </w:divBdr>
                                </w:div>
                                <w:div w:id="637686688">
                                  <w:marLeft w:val="0"/>
                                  <w:marRight w:val="0"/>
                                  <w:marTop w:val="0"/>
                                  <w:marBottom w:val="0"/>
                                  <w:divBdr>
                                    <w:top w:val="none" w:sz="0" w:space="0" w:color="auto"/>
                                    <w:left w:val="none" w:sz="0" w:space="0" w:color="auto"/>
                                    <w:bottom w:val="none" w:sz="0" w:space="0" w:color="auto"/>
                                    <w:right w:val="none" w:sz="0" w:space="0" w:color="auto"/>
                                  </w:divBdr>
                                </w:div>
                                <w:div w:id="637808394">
                                  <w:marLeft w:val="0"/>
                                  <w:marRight w:val="0"/>
                                  <w:marTop w:val="0"/>
                                  <w:marBottom w:val="0"/>
                                  <w:divBdr>
                                    <w:top w:val="none" w:sz="0" w:space="0" w:color="auto"/>
                                    <w:left w:val="none" w:sz="0" w:space="0" w:color="auto"/>
                                    <w:bottom w:val="none" w:sz="0" w:space="0" w:color="auto"/>
                                    <w:right w:val="none" w:sz="0" w:space="0" w:color="auto"/>
                                  </w:divBdr>
                                </w:div>
                                <w:div w:id="642275164">
                                  <w:marLeft w:val="0"/>
                                  <w:marRight w:val="0"/>
                                  <w:marTop w:val="0"/>
                                  <w:marBottom w:val="0"/>
                                  <w:divBdr>
                                    <w:top w:val="none" w:sz="0" w:space="0" w:color="auto"/>
                                    <w:left w:val="none" w:sz="0" w:space="0" w:color="auto"/>
                                    <w:bottom w:val="none" w:sz="0" w:space="0" w:color="auto"/>
                                    <w:right w:val="none" w:sz="0" w:space="0" w:color="auto"/>
                                  </w:divBdr>
                                </w:div>
                                <w:div w:id="676420030">
                                  <w:marLeft w:val="0"/>
                                  <w:marRight w:val="0"/>
                                  <w:marTop w:val="0"/>
                                  <w:marBottom w:val="0"/>
                                  <w:divBdr>
                                    <w:top w:val="none" w:sz="0" w:space="0" w:color="auto"/>
                                    <w:left w:val="none" w:sz="0" w:space="0" w:color="auto"/>
                                    <w:bottom w:val="none" w:sz="0" w:space="0" w:color="auto"/>
                                    <w:right w:val="none" w:sz="0" w:space="0" w:color="auto"/>
                                  </w:divBdr>
                                </w:div>
                                <w:div w:id="680358121">
                                  <w:marLeft w:val="0"/>
                                  <w:marRight w:val="0"/>
                                  <w:marTop w:val="0"/>
                                  <w:marBottom w:val="0"/>
                                  <w:divBdr>
                                    <w:top w:val="none" w:sz="0" w:space="0" w:color="auto"/>
                                    <w:left w:val="none" w:sz="0" w:space="0" w:color="auto"/>
                                    <w:bottom w:val="none" w:sz="0" w:space="0" w:color="auto"/>
                                    <w:right w:val="none" w:sz="0" w:space="0" w:color="auto"/>
                                  </w:divBdr>
                                </w:div>
                                <w:div w:id="698628713">
                                  <w:marLeft w:val="0"/>
                                  <w:marRight w:val="0"/>
                                  <w:marTop w:val="0"/>
                                  <w:marBottom w:val="0"/>
                                  <w:divBdr>
                                    <w:top w:val="none" w:sz="0" w:space="0" w:color="auto"/>
                                    <w:left w:val="none" w:sz="0" w:space="0" w:color="auto"/>
                                    <w:bottom w:val="none" w:sz="0" w:space="0" w:color="auto"/>
                                    <w:right w:val="none" w:sz="0" w:space="0" w:color="auto"/>
                                  </w:divBdr>
                                </w:div>
                                <w:div w:id="701366586">
                                  <w:marLeft w:val="0"/>
                                  <w:marRight w:val="0"/>
                                  <w:marTop w:val="0"/>
                                  <w:marBottom w:val="0"/>
                                  <w:divBdr>
                                    <w:top w:val="none" w:sz="0" w:space="0" w:color="auto"/>
                                    <w:left w:val="none" w:sz="0" w:space="0" w:color="auto"/>
                                    <w:bottom w:val="none" w:sz="0" w:space="0" w:color="auto"/>
                                    <w:right w:val="none" w:sz="0" w:space="0" w:color="auto"/>
                                  </w:divBdr>
                                </w:div>
                                <w:div w:id="706880546">
                                  <w:marLeft w:val="0"/>
                                  <w:marRight w:val="0"/>
                                  <w:marTop w:val="0"/>
                                  <w:marBottom w:val="0"/>
                                  <w:divBdr>
                                    <w:top w:val="none" w:sz="0" w:space="0" w:color="auto"/>
                                    <w:left w:val="none" w:sz="0" w:space="0" w:color="auto"/>
                                    <w:bottom w:val="none" w:sz="0" w:space="0" w:color="auto"/>
                                    <w:right w:val="none" w:sz="0" w:space="0" w:color="auto"/>
                                  </w:divBdr>
                                </w:div>
                                <w:div w:id="711076191">
                                  <w:marLeft w:val="0"/>
                                  <w:marRight w:val="0"/>
                                  <w:marTop w:val="0"/>
                                  <w:marBottom w:val="0"/>
                                  <w:divBdr>
                                    <w:top w:val="none" w:sz="0" w:space="0" w:color="auto"/>
                                    <w:left w:val="none" w:sz="0" w:space="0" w:color="auto"/>
                                    <w:bottom w:val="none" w:sz="0" w:space="0" w:color="auto"/>
                                    <w:right w:val="none" w:sz="0" w:space="0" w:color="auto"/>
                                  </w:divBdr>
                                </w:div>
                                <w:div w:id="712847177">
                                  <w:marLeft w:val="0"/>
                                  <w:marRight w:val="0"/>
                                  <w:marTop w:val="0"/>
                                  <w:marBottom w:val="0"/>
                                  <w:divBdr>
                                    <w:top w:val="none" w:sz="0" w:space="0" w:color="auto"/>
                                    <w:left w:val="none" w:sz="0" w:space="0" w:color="auto"/>
                                    <w:bottom w:val="none" w:sz="0" w:space="0" w:color="auto"/>
                                    <w:right w:val="none" w:sz="0" w:space="0" w:color="auto"/>
                                  </w:divBdr>
                                </w:div>
                                <w:div w:id="734427579">
                                  <w:marLeft w:val="0"/>
                                  <w:marRight w:val="0"/>
                                  <w:marTop w:val="0"/>
                                  <w:marBottom w:val="0"/>
                                  <w:divBdr>
                                    <w:top w:val="none" w:sz="0" w:space="0" w:color="auto"/>
                                    <w:left w:val="none" w:sz="0" w:space="0" w:color="auto"/>
                                    <w:bottom w:val="none" w:sz="0" w:space="0" w:color="auto"/>
                                    <w:right w:val="none" w:sz="0" w:space="0" w:color="auto"/>
                                  </w:divBdr>
                                </w:div>
                                <w:div w:id="735251041">
                                  <w:marLeft w:val="0"/>
                                  <w:marRight w:val="0"/>
                                  <w:marTop w:val="0"/>
                                  <w:marBottom w:val="0"/>
                                  <w:divBdr>
                                    <w:top w:val="none" w:sz="0" w:space="0" w:color="auto"/>
                                    <w:left w:val="none" w:sz="0" w:space="0" w:color="auto"/>
                                    <w:bottom w:val="none" w:sz="0" w:space="0" w:color="auto"/>
                                    <w:right w:val="none" w:sz="0" w:space="0" w:color="auto"/>
                                  </w:divBdr>
                                </w:div>
                                <w:div w:id="737174392">
                                  <w:marLeft w:val="0"/>
                                  <w:marRight w:val="0"/>
                                  <w:marTop w:val="0"/>
                                  <w:marBottom w:val="0"/>
                                  <w:divBdr>
                                    <w:top w:val="none" w:sz="0" w:space="0" w:color="auto"/>
                                    <w:left w:val="none" w:sz="0" w:space="0" w:color="auto"/>
                                    <w:bottom w:val="none" w:sz="0" w:space="0" w:color="auto"/>
                                    <w:right w:val="none" w:sz="0" w:space="0" w:color="auto"/>
                                  </w:divBdr>
                                </w:div>
                                <w:div w:id="761921970">
                                  <w:marLeft w:val="0"/>
                                  <w:marRight w:val="0"/>
                                  <w:marTop w:val="0"/>
                                  <w:marBottom w:val="0"/>
                                  <w:divBdr>
                                    <w:top w:val="none" w:sz="0" w:space="0" w:color="auto"/>
                                    <w:left w:val="none" w:sz="0" w:space="0" w:color="auto"/>
                                    <w:bottom w:val="none" w:sz="0" w:space="0" w:color="auto"/>
                                    <w:right w:val="none" w:sz="0" w:space="0" w:color="auto"/>
                                  </w:divBdr>
                                </w:div>
                                <w:div w:id="766998337">
                                  <w:marLeft w:val="0"/>
                                  <w:marRight w:val="0"/>
                                  <w:marTop w:val="0"/>
                                  <w:marBottom w:val="0"/>
                                  <w:divBdr>
                                    <w:top w:val="none" w:sz="0" w:space="0" w:color="auto"/>
                                    <w:left w:val="none" w:sz="0" w:space="0" w:color="auto"/>
                                    <w:bottom w:val="none" w:sz="0" w:space="0" w:color="auto"/>
                                    <w:right w:val="none" w:sz="0" w:space="0" w:color="auto"/>
                                  </w:divBdr>
                                </w:div>
                                <w:div w:id="769473633">
                                  <w:marLeft w:val="0"/>
                                  <w:marRight w:val="0"/>
                                  <w:marTop w:val="0"/>
                                  <w:marBottom w:val="0"/>
                                  <w:divBdr>
                                    <w:top w:val="none" w:sz="0" w:space="0" w:color="auto"/>
                                    <w:left w:val="none" w:sz="0" w:space="0" w:color="auto"/>
                                    <w:bottom w:val="none" w:sz="0" w:space="0" w:color="auto"/>
                                    <w:right w:val="none" w:sz="0" w:space="0" w:color="auto"/>
                                  </w:divBdr>
                                </w:div>
                                <w:div w:id="778254118">
                                  <w:marLeft w:val="0"/>
                                  <w:marRight w:val="0"/>
                                  <w:marTop w:val="0"/>
                                  <w:marBottom w:val="0"/>
                                  <w:divBdr>
                                    <w:top w:val="none" w:sz="0" w:space="0" w:color="auto"/>
                                    <w:left w:val="none" w:sz="0" w:space="0" w:color="auto"/>
                                    <w:bottom w:val="none" w:sz="0" w:space="0" w:color="auto"/>
                                    <w:right w:val="none" w:sz="0" w:space="0" w:color="auto"/>
                                  </w:divBdr>
                                </w:div>
                                <w:div w:id="802043511">
                                  <w:marLeft w:val="0"/>
                                  <w:marRight w:val="0"/>
                                  <w:marTop w:val="0"/>
                                  <w:marBottom w:val="0"/>
                                  <w:divBdr>
                                    <w:top w:val="none" w:sz="0" w:space="0" w:color="auto"/>
                                    <w:left w:val="none" w:sz="0" w:space="0" w:color="auto"/>
                                    <w:bottom w:val="none" w:sz="0" w:space="0" w:color="auto"/>
                                    <w:right w:val="none" w:sz="0" w:space="0" w:color="auto"/>
                                  </w:divBdr>
                                </w:div>
                                <w:div w:id="803279190">
                                  <w:marLeft w:val="0"/>
                                  <w:marRight w:val="0"/>
                                  <w:marTop w:val="0"/>
                                  <w:marBottom w:val="0"/>
                                  <w:divBdr>
                                    <w:top w:val="none" w:sz="0" w:space="0" w:color="auto"/>
                                    <w:left w:val="none" w:sz="0" w:space="0" w:color="auto"/>
                                    <w:bottom w:val="none" w:sz="0" w:space="0" w:color="auto"/>
                                    <w:right w:val="none" w:sz="0" w:space="0" w:color="auto"/>
                                  </w:divBdr>
                                </w:div>
                                <w:div w:id="804660829">
                                  <w:marLeft w:val="0"/>
                                  <w:marRight w:val="0"/>
                                  <w:marTop w:val="0"/>
                                  <w:marBottom w:val="0"/>
                                  <w:divBdr>
                                    <w:top w:val="none" w:sz="0" w:space="0" w:color="auto"/>
                                    <w:left w:val="none" w:sz="0" w:space="0" w:color="auto"/>
                                    <w:bottom w:val="none" w:sz="0" w:space="0" w:color="auto"/>
                                    <w:right w:val="none" w:sz="0" w:space="0" w:color="auto"/>
                                  </w:divBdr>
                                </w:div>
                                <w:div w:id="807552934">
                                  <w:marLeft w:val="0"/>
                                  <w:marRight w:val="0"/>
                                  <w:marTop w:val="0"/>
                                  <w:marBottom w:val="0"/>
                                  <w:divBdr>
                                    <w:top w:val="none" w:sz="0" w:space="0" w:color="auto"/>
                                    <w:left w:val="none" w:sz="0" w:space="0" w:color="auto"/>
                                    <w:bottom w:val="none" w:sz="0" w:space="0" w:color="auto"/>
                                    <w:right w:val="none" w:sz="0" w:space="0" w:color="auto"/>
                                  </w:divBdr>
                                </w:div>
                                <w:div w:id="827408306">
                                  <w:marLeft w:val="0"/>
                                  <w:marRight w:val="0"/>
                                  <w:marTop w:val="0"/>
                                  <w:marBottom w:val="0"/>
                                  <w:divBdr>
                                    <w:top w:val="none" w:sz="0" w:space="0" w:color="auto"/>
                                    <w:left w:val="none" w:sz="0" w:space="0" w:color="auto"/>
                                    <w:bottom w:val="none" w:sz="0" w:space="0" w:color="auto"/>
                                    <w:right w:val="none" w:sz="0" w:space="0" w:color="auto"/>
                                  </w:divBdr>
                                </w:div>
                                <w:div w:id="848257415">
                                  <w:marLeft w:val="0"/>
                                  <w:marRight w:val="0"/>
                                  <w:marTop w:val="0"/>
                                  <w:marBottom w:val="0"/>
                                  <w:divBdr>
                                    <w:top w:val="none" w:sz="0" w:space="0" w:color="auto"/>
                                    <w:left w:val="none" w:sz="0" w:space="0" w:color="auto"/>
                                    <w:bottom w:val="none" w:sz="0" w:space="0" w:color="auto"/>
                                    <w:right w:val="none" w:sz="0" w:space="0" w:color="auto"/>
                                  </w:divBdr>
                                </w:div>
                                <w:div w:id="857233154">
                                  <w:marLeft w:val="0"/>
                                  <w:marRight w:val="0"/>
                                  <w:marTop w:val="0"/>
                                  <w:marBottom w:val="0"/>
                                  <w:divBdr>
                                    <w:top w:val="none" w:sz="0" w:space="0" w:color="auto"/>
                                    <w:left w:val="none" w:sz="0" w:space="0" w:color="auto"/>
                                    <w:bottom w:val="none" w:sz="0" w:space="0" w:color="auto"/>
                                    <w:right w:val="none" w:sz="0" w:space="0" w:color="auto"/>
                                  </w:divBdr>
                                </w:div>
                                <w:div w:id="858276107">
                                  <w:marLeft w:val="0"/>
                                  <w:marRight w:val="0"/>
                                  <w:marTop w:val="0"/>
                                  <w:marBottom w:val="0"/>
                                  <w:divBdr>
                                    <w:top w:val="none" w:sz="0" w:space="0" w:color="auto"/>
                                    <w:left w:val="none" w:sz="0" w:space="0" w:color="auto"/>
                                    <w:bottom w:val="none" w:sz="0" w:space="0" w:color="auto"/>
                                    <w:right w:val="none" w:sz="0" w:space="0" w:color="auto"/>
                                  </w:divBdr>
                                </w:div>
                                <w:div w:id="858931880">
                                  <w:marLeft w:val="0"/>
                                  <w:marRight w:val="0"/>
                                  <w:marTop w:val="0"/>
                                  <w:marBottom w:val="0"/>
                                  <w:divBdr>
                                    <w:top w:val="none" w:sz="0" w:space="0" w:color="auto"/>
                                    <w:left w:val="none" w:sz="0" w:space="0" w:color="auto"/>
                                    <w:bottom w:val="none" w:sz="0" w:space="0" w:color="auto"/>
                                    <w:right w:val="none" w:sz="0" w:space="0" w:color="auto"/>
                                  </w:divBdr>
                                </w:div>
                                <w:div w:id="860779217">
                                  <w:marLeft w:val="0"/>
                                  <w:marRight w:val="0"/>
                                  <w:marTop w:val="0"/>
                                  <w:marBottom w:val="0"/>
                                  <w:divBdr>
                                    <w:top w:val="none" w:sz="0" w:space="0" w:color="auto"/>
                                    <w:left w:val="none" w:sz="0" w:space="0" w:color="auto"/>
                                    <w:bottom w:val="none" w:sz="0" w:space="0" w:color="auto"/>
                                    <w:right w:val="none" w:sz="0" w:space="0" w:color="auto"/>
                                  </w:divBdr>
                                </w:div>
                                <w:div w:id="864487350">
                                  <w:marLeft w:val="0"/>
                                  <w:marRight w:val="0"/>
                                  <w:marTop w:val="0"/>
                                  <w:marBottom w:val="0"/>
                                  <w:divBdr>
                                    <w:top w:val="none" w:sz="0" w:space="0" w:color="auto"/>
                                    <w:left w:val="none" w:sz="0" w:space="0" w:color="auto"/>
                                    <w:bottom w:val="none" w:sz="0" w:space="0" w:color="auto"/>
                                    <w:right w:val="none" w:sz="0" w:space="0" w:color="auto"/>
                                  </w:divBdr>
                                </w:div>
                                <w:div w:id="867378307">
                                  <w:marLeft w:val="0"/>
                                  <w:marRight w:val="0"/>
                                  <w:marTop w:val="0"/>
                                  <w:marBottom w:val="0"/>
                                  <w:divBdr>
                                    <w:top w:val="none" w:sz="0" w:space="0" w:color="auto"/>
                                    <w:left w:val="none" w:sz="0" w:space="0" w:color="auto"/>
                                    <w:bottom w:val="none" w:sz="0" w:space="0" w:color="auto"/>
                                    <w:right w:val="none" w:sz="0" w:space="0" w:color="auto"/>
                                  </w:divBdr>
                                </w:div>
                                <w:div w:id="878930774">
                                  <w:marLeft w:val="0"/>
                                  <w:marRight w:val="0"/>
                                  <w:marTop w:val="0"/>
                                  <w:marBottom w:val="0"/>
                                  <w:divBdr>
                                    <w:top w:val="none" w:sz="0" w:space="0" w:color="auto"/>
                                    <w:left w:val="none" w:sz="0" w:space="0" w:color="auto"/>
                                    <w:bottom w:val="none" w:sz="0" w:space="0" w:color="auto"/>
                                    <w:right w:val="none" w:sz="0" w:space="0" w:color="auto"/>
                                  </w:divBdr>
                                </w:div>
                                <w:div w:id="880291622">
                                  <w:marLeft w:val="0"/>
                                  <w:marRight w:val="0"/>
                                  <w:marTop w:val="0"/>
                                  <w:marBottom w:val="0"/>
                                  <w:divBdr>
                                    <w:top w:val="none" w:sz="0" w:space="0" w:color="auto"/>
                                    <w:left w:val="none" w:sz="0" w:space="0" w:color="auto"/>
                                    <w:bottom w:val="none" w:sz="0" w:space="0" w:color="auto"/>
                                    <w:right w:val="none" w:sz="0" w:space="0" w:color="auto"/>
                                  </w:divBdr>
                                </w:div>
                                <w:div w:id="887227712">
                                  <w:marLeft w:val="0"/>
                                  <w:marRight w:val="0"/>
                                  <w:marTop w:val="0"/>
                                  <w:marBottom w:val="0"/>
                                  <w:divBdr>
                                    <w:top w:val="none" w:sz="0" w:space="0" w:color="auto"/>
                                    <w:left w:val="none" w:sz="0" w:space="0" w:color="auto"/>
                                    <w:bottom w:val="none" w:sz="0" w:space="0" w:color="auto"/>
                                    <w:right w:val="none" w:sz="0" w:space="0" w:color="auto"/>
                                  </w:divBdr>
                                </w:div>
                                <w:div w:id="908803825">
                                  <w:marLeft w:val="0"/>
                                  <w:marRight w:val="0"/>
                                  <w:marTop w:val="0"/>
                                  <w:marBottom w:val="0"/>
                                  <w:divBdr>
                                    <w:top w:val="none" w:sz="0" w:space="0" w:color="auto"/>
                                    <w:left w:val="none" w:sz="0" w:space="0" w:color="auto"/>
                                    <w:bottom w:val="none" w:sz="0" w:space="0" w:color="auto"/>
                                    <w:right w:val="none" w:sz="0" w:space="0" w:color="auto"/>
                                  </w:divBdr>
                                </w:div>
                                <w:div w:id="926572174">
                                  <w:marLeft w:val="0"/>
                                  <w:marRight w:val="0"/>
                                  <w:marTop w:val="0"/>
                                  <w:marBottom w:val="0"/>
                                  <w:divBdr>
                                    <w:top w:val="none" w:sz="0" w:space="0" w:color="auto"/>
                                    <w:left w:val="none" w:sz="0" w:space="0" w:color="auto"/>
                                    <w:bottom w:val="none" w:sz="0" w:space="0" w:color="auto"/>
                                    <w:right w:val="none" w:sz="0" w:space="0" w:color="auto"/>
                                  </w:divBdr>
                                </w:div>
                                <w:div w:id="926957300">
                                  <w:marLeft w:val="0"/>
                                  <w:marRight w:val="0"/>
                                  <w:marTop w:val="0"/>
                                  <w:marBottom w:val="0"/>
                                  <w:divBdr>
                                    <w:top w:val="none" w:sz="0" w:space="0" w:color="auto"/>
                                    <w:left w:val="none" w:sz="0" w:space="0" w:color="auto"/>
                                    <w:bottom w:val="none" w:sz="0" w:space="0" w:color="auto"/>
                                    <w:right w:val="none" w:sz="0" w:space="0" w:color="auto"/>
                                  </w:divBdr>
                                </w:div>
                                <w:div w:id="932013822">
                                  <w:marLeft w:val="0"/>
                                  <w:marRight w:val="0"/>
                                  <w:marTop w:val="0"/>
                                  <w:marBottom w:val="0"/>
                                  <w:divBdr>
                                    <w:top w:val="none" w:sz="0" w:space="0" w:color="auto"/>
                                    <w:left w:val="none" w:sz="0" w:space="0" w:color="auto"/>
                                    <w:bottom w:val="none" w:sz="0" w:space="0" w:color="auto"/>
                                    <w:right w:val="none" w:sz="0" w:space="0" w:color="auto"/>
                                  </w:divBdr>
                                </w:div>
                                <w:div w:id="934019426">
                                  <w:marLeft w:val="0"/>
                                  <w:marRight w:val="0"/>
                                  <w:marTop w:val="0"/>
                                  <w:marBottom w:val="0"/>
                                  <w:divBdr>
                                    <w:top w:val="none" w:sz="0" w:space="0" w:color="auto"/>
                                    <w:left w:val="none" w:sz="0" w:space="0" w:color="auto"/>
                                    <w:bottom w:val="none" w:sz="0" w:space="0" w:color="auto"/>
                                    <w:right w:val="none" w:sz="0" w:space="0" w:color="auto"/>
                                  </w:divBdr>
                                </w:div>
                                <w:div w:id="938298406">
                                  <w:marLeft w:val="0"/>
                                  <w:marRight w:val="0"/>
                                  <w:marTop w:val="0"/>
                                  <w:marBottom w:val="0"/>
                                  <w:divBdr>
                                    <w:top w:val="none" w:sz="0" w:space="0" w:color="auto"/>
                                    <w:left w:val="none" w:sz="0" w:space="0" w:color="auto"/>
                                    <w:bottom w:val="none" w:sz="0" w:space="0" w:color="auto"/>
                                    <w:right w:val="none" w:sz="0" w:space="0" w:color="auto"/>
                                  </w:divBdr>
                                </w:div>
                                <w:div w:id="973607498">
                                  <w:marLeft w:val="0"/>
                                  <w:marRight w:val="0"/>
                                  <w:marTop w:val="0"/>
                                  <w:marBottom w:val="0"/>
                                  <w:divBdr>
                                    <w:top w:val="none" w:sz="0" w:space="0" w:color="auto"/>
                                    <w:left w:val="none" w:sz="0" w:space="0" w:color="auto"/>
                                    <w:bottom w:val="none" w:sz="0" w:space="0" w:color="auto"/>
                                    <w:right w:val="none" w:sz="0" w:space="0" w:color="auto"/>
                                  </w:divBdr>
                                </w:div>
                                <w:div w:id="977758205">
                                  <w:marLeft w:val="0"/>
                                  <w:marRight w:val="0"/>
                                  <w:marTop w:val="0"/>
                                  <w:marBottom w:val="0"/>
                                  <w:divBdr>
                                    <w:top w:val="none" w:sz="0" w:space="0" w:color="auto"/>
                                    <w:left w:val="none" w:sz="0" w:space="0" w:color="auto"/>
                                    <w:bottom w:val="none" w:sz="0" w:space="0" w:color="auto"/>
                                    <w:right w:val="none" w:sz="0" w:space="0" w:color="auto"/>
                                  </w:divBdr>
                                </w:div>
                                <w:div w:id="1006782492">
                                  <w:marLeft w:val="0"/>
                                  <w:marRight w:val="0"/>
                                  <w:marTop w:val="0"/>
                                  <w:marBottom w:val="0"/>
                                  <w:divBdr>
                                    <w:top w:val="none" w:sz="0" w:space="0" w:color="auto"/>
                                    <w:left w:val="none" w:sz="0" w:space="0" w:color="auto"/>
                                    <w:bottom w:val="none" w:sz="0" w:space="0" w:color="auto"/>
                                    <w:right w:val="none" w:sz="0" w:space="0" w:color="auto"/>
                                  </w:divBdr>
                                </w:div>
                                <w:div w:id="1007754262">
                                  <w:marLeft w:val="0"/>
                                  <w:marRight w:val="0"/>
                                  <w:marTop w:val="0"/>
                                  <w:marBottom w:val="0"/>
                                  <w:divBdr>
                                    <w:top w:val="none" w:sz="0" w:space="0" w:color="auto"/>
                                    <w:left w:val="none" w:sz="0" w:space="0" w:color="auto"/>
                                    <w:bottom w:val="none" w:sz="0" w:space="0" w:color="auto"/>
                                    <w:right w:val="none" w:sz="0" w:space="0" w:color="auto"/>
                                  </w:divBdr>
                                </w:div>
                                <w:div w:id="1013647753">
                                  <w:marLeft w:val="0"/>
                                  <w:marRight w:val="0"/>
                                  <w:marTop w:val="0"/>
                                  <w:marBottom w:val="0"/>
                                  <w:divBdr>
                                    <w:top w:val="none" w:sz="0" w:space="0" w:color="auto"/>
                                    <w:left w:val="none" w:sz="0" w:space="0" w:color="auto"/>
                                    <w:bottom w:val="none" w:sz="0" w:space="0" w:color="auto"/>
                                    <w:right w:val="none" w:sz="0" w:space="0" w:color="auto"/>
                                  </w:divBdr>
                                </w:div>
                                <w:div w:id="1037320042">
                                  <w:marLeft w:val="0"/>
                                  <w:marRight w:val="0"/>
                                  <w:marTop w:val="0"/>
                                  <w:marBottom w:val="0"/>
                                  <w:divBdr>
                                    <w:top w:val="none" w:sz="0" w:space="0" w:color="auto"/>
                                    <w:left w:val="none" w:sz="0" w:space="0" w:color="auto"/>
                                    <w:bottom w:val="none" w:sz="0" w:space="0" w:color="auto"/>
                                    <w:right w:val="none" w:sz="0" w:space="0" w:color="auto"/>
                                  </w:divBdr>
                                </w:div>
                                <w:div w:id="1039744240">
                                  <w:marLeft w:val="0"/>
                                  <w:marRight w:val="0"/>
                                  <w:marTop w:val="0"/>
                                  <w:marBottom w:val="0"/>
                                  <w:divBdr>
                                    <w:top w:val="none" w:sz="0" w:space="0" w:color="auto"/>
                                    <w:left w:val="none" w:sz="0" w:space="0" w:color="auto"/>
                                    <w:bottom w:val="none" w:sz="0" w:space="0" w:color="auto"/>
                                    <w:right w:val="none" w:sz="0" w:space="0" w:color="auto"/>
                                  </w:divBdr>
                                </w:div>
                                <w:div w:id="1043166227">
                                  <w:marLeft w:val="0"/>
                                  <w:marRight w:val="0"/>
                                  <w:marTop w:val="0"/>
                                  <w:marBottom w:val="0"/>
                                  <w:divBdr>
                                    <w:top w:val="none" w:sz="0" w:space="0" w:color="auto"/>
                                    <w:left w:val="none" w:sz="0" w:space="0" w:color="auto"/>
                                    <w:bottom w:val="none" w:sz="0" w:space="0" w:color="auto"/>
                                    <w:right w:val="none" w:sz="0" w:space="0" w:color="auto"/>
                                  </w:divBdr>
                                </w:div>
                                <w:div w:id="1059985229">
                                  <w:marLeft w:val="0"/>
                                  <w:marRight w:val="0"/>
                                  <w:marTop w:val="0"/>
                                  <w:marBottom w:val="0"/>
                                  <w:divBdr>
                                    <w:top w:val="none" w:sz="0" w:space="0" w:color="auto"/>
                                    <w:left w:val="none" w:sz="0" w:space="0" w:color="auto"/>
                                    <w:bottom w:val="none" w:sz="0" w:space="0" w:color="auto"/>
                                    <w:right w:val="none" w:sz="0" w:space="0" w:color="auto"/>
                                  </w:divBdr>
                                </w:div>
                                <w:div w:id="1073161383">
                                  <w:marLeft w:val="0"/>
                                  <w:marRight w:val="0"/>
                                  <w:marTop w:val="0"/>
                                  <w:marBottom w:val="0"/>
                                  <w:divBdr>
                                    <w:top w:val="none" w:sz="0" w:space="0" w:color="auto"/>
                                    <w:left w:val="none" w:sz="0" w:space="0" w:color="auto"/>
                                    <w:bottom w:val="none" w:sz="0" w:space="0" w:color="auto"/>
                                    <w:right w:val="none" w:sz="0" w:space="0" w:color="auto"/>
                                  </w:divBdr>
                                </w:div>
                                <w:div w:id="1077483362">
                                  <w:marLeft w:val="0"/>
                                  <w:marRight w:val="0"/>
                                  <w:marTop w:val="0"/>
                                  <w:marBottom w:val="0"/>
                                  <w:divBdr>
                                    <w:top w:val="none" w:sz="0" w:space="0" w:color="auto"/>
                                    <w:left w:val="none" w:sz="0" w:space="0" w:color="auto"/>
                                    <w:bottom w:val="none" w:sz="0" w:space="0" w:color="auto"/>
                                    <w:right w:val="none" w:sz="0" w:space="0" w:color="auto"/>
                                  </w:divBdr>
                                </w:div>
                                <w:div w:id="1092512538">
                                  <w:marLeft w:val="0"/>
                                  <w:marRight w:val="0"/>
                                  <w:marTop w:val="0"/>
                                  <w:marBottom w:val="0"/>
                                  <w:divBdr>
                                    <w:top w:val="none" w:sz="0" w:space="0" w:color="auto"/>
                                    <w:left w:val="none" w:sz="0" w:space="0" w:color="auto"/>
                                    <w:bottom w:val="none" w:sz="0" w:space="0" w:color="auto"/>
                                    <w:right w:val="none" w:sz="0" w:space="0" w:color="auto"/>
                                  </w:divBdr>
                                </w:div>
                                <w:div w:id="1101878269">
                                  <w:marLeft w:val="0"/>
                                  <w:marRight w:val="0"/>
                                  <w:marTop w:val="0"/>
                                  <w:marBottom w:val="0"/>
                                  <w:divBdr>
                                    <w:top w:val="none" w:sz="0" w:space="0" w:color="auto"/>
                                    <w:left w:val="none" w:sz="0" w:space="0" w:color="auto"/>
                                    <w:bottom w:val="none" w:sz="0" w:space="0" w:color="auto"/>
                                    <w:right w:val="none" w:sz="0" w:space="0" w:color="auto"/>
                                  </w:divBdr>
                                </w:div>
                                <w:div w:id="1110272211">
                                  <w:marLeft w:val="0"/>
                                  <w:marRight w:val="0"/>
                                  <w:marTop w:val="0"/>
                                  <w:marBottom w:val="0"/>
                                  <w:divBdr>
                                    <w:top w:val="none" w:sz="0" w:space="0" w:color="auto"/>
                                    <w:left w:val="none" w:sz="0" w:space="0" w:color="auto"/>
                                    <w:bottom w:val="none" w:sz="0" w:space="0" w:color="auto"/>
                                    <w:right w:val="none" w:sz="0" w:space="0" w:color="auto"/>
                                  </w:divBdr>
                                </w:div>
                                <w:div w:id="1116102659">
                                  <w:marLeft w:val="0"/>
                                  <w:marRight w:val="0"/>
                                  <w:marTop w:val="0"/>
                                  <w:marBottom w:val="0"/>
                                  <w:divBdr>
                                    <w:top w:val="none" w:sz="0" w:space="0" w:color="auto"/>
                                    <w:left w:val="none" w:sz="0" w:space="0" w:color="auto"/>
                                    <w:bottom w:val="none" w:sz="0" w:space="0" w:color="auto"/>
                                    <w:right w:val="none" w:sz="0" w:space="0" w:color="auto"/>
                                  </w:divBdr>
                                </w:div>
                                <w:div w:id="1135291607">
                                  <w:marLeft w:val="0"/>
                                  <w:marRight w:val="0"/>
                                  <w:marTop w:val="0"/>
                                  <w:marBottom w:val="0"/>
                                  <w:divBdr>
                                    <w:top w:val="none" w:sz="0" w:space="0" w:color="auto"/>
                                    <w:left w:val="none" w:sz="0" w:space="0" w:color="auto"/>
                                    <w:bottom w:val="none" w:sz="0" w:space="0" w:color="auto"/>
                                    <w:right w:val="none" w:sz="0" w:space="0" w:color="auto"/>
                                  </w:divBdr>
                                </w:div>
                                <w:div w:id="1137718866">
                                  <w:marLeft w:val="0"/>
                                  <w:marRight w:val="0"/>
                                  <w:marTop w:val="0"/>
                                  <w:marBottom w:val="0"/>
                                  <w:divBdr>
                                    <w:top w:val="none" w:sz="0" w:space="0" w:color="auto"/>
                                    <w:left w:val="none" w:sz="0" w:space="0" w:color="auto"/>
                                    <w:bottom w:val="none" w:sz="0" w:space="0" w:color="auto"/>
                                    <w:right w:val="none" w:sz="0" w:space="0" w:color="auto"/>
                                  </w:divBdr>
                                </w:div>
                                <w:div w:id="1147623056">
                                  <w:marLeft w:val="0"/>
                                  <w:marRight w:val="0"/>
                                  <w:marTop w:val="0"/>
                                  <w:marBottom w:val="0"/>
                                  <w:divBdr>
                                    <w:top w:val="none" w:sz="0" w:space="0" w:color="auto"/>
                                    <w:left w:val="none" w:sz="0" w:space="0" w:color="auto"/>
                                    <w:bottom w:val="none" w:sz="0" w:space="0" w:color="auto"/>
                                    <w:right w:val="none" w:sz="0" w:space="0" w:color="auto"/>
                                  </w:divBdr>
                                </w:div>
                                <w:div w:id="1153720988">
                                  <w:marLeft w:val="0"/>
                                  <w:marRight w:val="0"/>
                                  <w:marTop w:val="0"/>
                                  <w:marBottom w:val="0"/>
                                  <w:divBdr>
                                    <w:top w:val="none" w:sz="0" w:space="0" w:color="auto"/>
                                    <w:left w:val="none" w:sz="0" w:space="0" w:color="auto"/>
                                    <w:bottom w:val="none" w:sz="0" w:space="0" w:color="auto"/>
                                    <w:right w:val="none" w:sz="0" w:space="0" w:color="auto"/>
                                  </w:divBdr>
                                </w:div>
                                <w:div w:id="1164469702">
                                  <w:marLeft w:val="0"/>
                                  <w:marRight w:val="0"/>
                                  <w:marTop w:val="0"/>
                                  <w:marBottom w:val="0"/>
                                  <w:divBdr>
                                    <w:top w:val="none" w:sz="0" w:space="0" w:color="auto"/>
                                    <w:left w:val="none" w:sz="0" w:space="0" w:color="auto"/>
                                    <w:bottom w:val="none" w:sz="0" w:space="0" w:color="auto"/>
                                    <w:right w:val="none" w:sz="0" w:space="0" w:color="auto"/>
                                  </w:divBdr>
                                </w:div>
                                <w:div w:id="1166365195">
                                  <w:marLeft w:val="0"/>
                                  <w:marRight w:val="0"/>
                                  <w:marTop w:val="0"/>
                                  <w:marBottom w:val="0"/>
                                  <w:divBdr>
                                    <w:top w:val="none" w:sz="0" w:space="0" w:color="auto"/>
                                    <w:left w:val="none" w:sz="0" w:space="0" w:color="auto"/>
                                    <w:bottom w:val="none" w:sz="0" w:space="0" w:color="auto"/>
                                    <w:right w:val="none" w:sz="0" w:space="0" w:color="auto"/>
                                  </w:divBdr>
                                </w:div>
                                <w:div w:id="1170221257">
                                  <w:marLeft w:val="0"/>
                                  <w:marRight w:val="0"/>
                                  <w:marTop w:val="0"/>
                                  <w:marBottom w:val="0"/>
                                  <w:divBdr>
                                    <w:top w:val="none" w:sz="0" w:space="0" w:color="auto"/>
                                    <w:left w:val="none" w:sz="0" w:space="0" w:color="auto"/>
                                    <w:bottom w:val="none" w:sz="0" w:space="0" w:color="auto"/>
                                    <w:right w:val="none" w:sz="0" w:space="0" w:color="auto"/>
                                  </w:divBdr>
                                </w:div>
                                <w:div w:id="1184708562">
                                  <w:marLeft w:val="0"/>
                                  <w:marRight w:val="0"/>
                                  <w:marTop w:val="0"/>
                                  <w:marBottom w:val="0"/>
                                  <w:divBdr>
                                    <w:top w:val="none" w:sz="0" w:space="0" w:color="auto"/>
                                    <w:left w:val="none" w:sz="0" w:space="0" w:color="auto"/>
                                    <w:bottom w:val="none" w:sz="0" w:space="0" w:color="auto"/>
                                    <w:right w:val="none" w:sz="0" w:space="0" w:color="auto"/>
                                  </w:divBdr>
                                </w:div>
                                <w:div w:id="1188836612">
                                  <w:marLeft w:val="0"/>
                                  <w:marRight w:val="0"/>
                                  <w:marTop w:val="0"/>
                                  <w:marBottom w:val="0"/>
                                  <w:divBdr>
                                    <w:top w:val="none" w:sz="0" w:space="0" w:color="auto"/>
                                    <w:left w:val="none" w:sz="0" w:space="0" w:color="auto"/>
                                    <w:bottom w:val="none" w:sz="0" w:space="0" w:color="auto"/>
                                    <w:right w:val="none" w:sz="0" w:space="0" w:color="auto"/>
                                  </w:divBdr>
                                </w:div>
                                <w:div w:id="1189950544">
                                  <w:marLeft w:val="0"/>
                                  <w:marRight w:val="0"/>
                                  <w:marTop w:val="0"/>
                                  <w:marBottom w:val="0"/>
                                  <w:divBdr>
                                    <w:top w:val="none" w:sz="0" w:space="0" w:color="auto"/>
                                    <w:left w:val="none" w:sz="0" w:space="0" w:color="auto"/>
                                    <w:bottom w:val="none" w:sz="0" w:space="0" w:color="auto"/>
                                    <w:right w:val="none" w:sz="0" w:space="0" w:color="auto"/>
                                  </w:divBdr>
                                </w:div>
                                <w:div w:id="1217397053">
                                  <w:marLeft w:val="0"/>
                                  <w:marRight w:val="0"/>
                                  <w:marTop w:val="0"/>
                                  <w:marBottom w:val="0"/>
                                  <w:divBdr>
                                    <w:top w:val="none" w:sz="0" w:space="0" w:color="auto"/>
                                    <w:left w:val="none" w:sz="0" w:space="0" w:color="auto"/>
                                    <w:bottom w:val="none" w:sz="0" w:space="0" w:color="auto"/>
                                    <w:right w:val="none" w:sz="0" w:space="0" w:color="auto"/>
                                  </w:divBdr>
                                </w:div>
                                <w:div w:id="1218202867">
                                  <w:marLeft w:val="0"/>
                                  <w:marRight w:val="0"/>
                                  <w:marTop w:val="0"/>
                                  <w:marBottom w:val="0"/>
                                  <w:divBdr>
                                    <w:top w:val="none" w:sz="0" w:space="0" w:color="auto"/>
                                    <w:left w:val="none" w:sz="0" w:space="0" w:color="auto"/>
                                    <w:bottom w:val="none" w:sz="0" w:space="0" w:color="auto"/>
                                    <w:right w:val="none" w:sz="0" w:space="0" w:color="auto"/>
                                  </w:divBdr>
                                </w:div>
                                <w:div w:id="1246037841">
                                  <w:marLeft w:val="0"/>
                                  <w:marRight w:val="0"/>
                                  <w:marTop w:val="0"/>
                                  <w:marBottom w:val="0"/>
                                  <w:divBdr>
                                    <w:top w:val="none" w:sz="0" w:space="0" w:color="auto"/>
                                    <w:left w:val="none" w:sz="0" w:space="0" w:color="auto"/>
                                    <w:bottom w:val="none" w:sz="0" w:space="0" w:color="auto"/>
                                    <w:right w:val="none" w:sz="0" w:space="0" w:color="auto"/>
                                  </w:divBdr>
                                </w:div>
                                <w:div w:id="1246303342">
                                  <w:marLeft w:val="0"/>
                                  <w:marRight w:val="0"/>
                                  <w:marTop w:val="0"/>
                                  <w:marBottom w:val="0"/>
                                  <w:divBdr>
                                    <w:top w:val="none" w:sz="0" w:space="0" w:color="auto"/>
                                    <w:left w:val="none" w:sz="0" w:space="0" w:color="auto"/>
                                    <w:bottom w:val="none" w:sz="0" w:space="0" w:color="auto"/>
                                    <w:right w:val="none" w:sz="0" w:space="0" w:color="auto"/>
                                  </w:divBdr>
                                </w:div>
                                <w:div w:id="1250311047">
                                  <w:marLeft w:val="0"/>
                                  <w:marRight w:val="0"/>
                                  <w:marTop w:val="0"/>
                                  <w:marBottom w:val="0"/>
                                  <w:divBdr>
                                    <w:top w:val="none" w:sz="0" w:space="0" w:color="auto"/>
                                    <w:left w:val="none" w:sz="0" w:space="0" w:color="auto"/>
                                    <w:bottom w:val="none" w:sz="0" w:space="0" w:color="auto"/>
                                    <w:right w:val="none" w:sz="0" w:space="0" w:color="auto"/>
                                  </w:divBdr>
                                </w:div>
                                <w:div w:id="1250459544">
                                  <w:marLeft w:val="0"/>
                                  <w:marRight w:val="0"/>
                                  <w:marTop w:val="0"/>
                                  <w:marBottom w:val="0"/>
                                  <w:divBdr>
                                    <w:top w:val="none" w:sz="0" w:space="0" w:color="auto"/>
                                    <w:left w:val="none" w:sz="0" w:space="0" w:color="auto"/>
                                    <w:bottom w:val="none" w:sz="0" w:space="0" w:color="auto"/>
                                    <w:right w:val="none" w:sz="0" w:space="0" w:color="auto"/>
                                  </w:divBdr>
                                </w:div>
                                <w:div w:id="1276330387">
                                  <w:marLeft w:val="0"/>
                                  <w:marRight w:val="0"/>
                                  <w:marTop w:val="0"/>
                                  <w:marBottom w:val="0"/>
                                  <w:divBdr>
                                    <w:top w:val="none" w:sz="0" w:space="0" w:color="auto"/>
                                    <w:left w:val="none" w:sz="0" w:space="0" w:color="auto"/>
                                    <w:bottom w:val="none" w:sz="0" w:space="0" w:color="auto"/>
                                    <w:right w:val="none" w:sz="0" w:space="0" w:color="auto"/>
                                  </w:divBdr>
                                </w:div>
                                <w:div w:id="1277903036">
                                  <w:marLeft w:val="0"/>
                                  <w:marRight w:val="0"/>
                                  <w:marTop w:val="0"/>
                                  <w:marBottom w:val="0"/>
                                  <w:divBdr>
                                    <w:top w:val="none" w:sz="0" w:space="0" w:color="auto"/>
                                    <w:left w:val="none" w:sz="0" w:space="0" w:color="auto"/>
                                    <w:bottom w:val="none" w:sz="0" w:space="0" w:color="auto"/>
                                    <w:right w:val="none" w:sz="0" w:space="0" w:color="auto"/>
                                  </w:divBdr>
                                </w:div>
                                <w:div w:id="1289434238">
                                  <w:marLeft w:val="0"/>
                                  <w:marRight w:val="0"/>
                                  <w:marTop w:val="0"/>
                                  <w:marBottom w:val="0"/>
                                  <w:divBdr>
                                    <w:top w:val="none" w:sz="0" w:space="0" w:color="auto"/>
                                    <w:left w:val="none" w:sz="0" w:space="0" w:color="auto"/>
                                    <w:bottom w:val="none" w:sz="0" w:space="0" w:color="auto"/>
                                    <w:right w:val="none" w:sz="0" w:space="0" w:color="auto"/>
                                  </w:divBdr>
                                </w:div>
                                <w:div w:id="1291207631">
                                  <w:marLeft w:val="0"/>
                                  <w:marRight w:val="0"/>
                                  <w:marTop w:val="0"/>
                                  <w:marBottom w:val="0"/>
                                  <w:divBdr>
                                    <w:top w:val="none" w:sz="0" w:space="0" w:color="auto"/>
                                    <w:left w:val="none" w:sz="0" w:space="0" w:color="auto"/>
                                    <w:bottom w:val="none" w:sz="0" w:space="0" w:color="auto"/>
                                    <w:right w:val="none" w:sz="0" w:space="0" w:color="auto"/>
                                  </w:divBdr>
                                </w:div>
                                <w:div w:id="1306592819">
                                  <w:marLeft w:val="0"/>
                                  <w:marRight w:val="0"/>
                                  <w:marTop w:val="0"/>
                                  <w:marBottom w:val="0"/>
                                  <w:divBdr>
                                    <w:top w:val="none" w:sz="0" w:space="0" w:color="auto"/>
                                    <w:left w:val="none" w:sz="0" w:space="0" w:color="auto"/>
                                    <w:bottom w:val="none" w:sz="0" w:space="0" w:color="auto"/>
                                    <w:right w:val="none" w:sz="0" w:space="0" w:color="auto"/>
                                  </w:divBdr>
                                </w:div>
                                <w:div w:id="1309627075">
                                  <w:marLeft w:val="0"/>
                                  <w:marRight w:val="0"/>
                                  <w:marTop w:val="0"/>
                                  <w:marBottom w:val="0"/>
                                  <w:divBdr>
                                    <w:top w:val="none" w:sz="0" w:space="0" w:color="auto"/>
                                    <w:left w:val="none" w:sz="0" w:space="0" w:color="auto"/>
                                    <w:bottom w:val="none" w:sz="0" w:space="0" w:color="auto"/>
                                    <w:right w:val="none" w:sz="0" w:space="0" w:color="auto"/>
                                  </w:divBdr>
                                </w:div>
                                <w:div w:id="1315528780">
                                  <w:marLeft w:val="0"/>
                                  <w:marRight w:val="0"/>
                                  <w:marTop w:val="0"/>
                                  <w:marBottom w:val="0"/>
                                  <w:divBdr>
                                    <w:top w:val="none" w:sz="0" w:space="0" w:color="auto"/>
                                    <w:left w:val="none" w:sz="0" w:space="0" w:color="auto"/>
                                    <w:bottom w:val="none" w:sz="0" w:space="0" w:color="auto"/>
                                    <w:right w:val="none" w:sz="0" w:space="0" w:color="auto"/>
                                  </w:divBdr>
                                </w:div>
                                <w:div w:id="1316060328">
                                  <w:marLeft w:val="0"/>
                                  <w:marRight w:val="0"/>
                                  <w:marTop w:val="0"/>
                                  <w:marBottom w:val="0"/>
                                  <w:divBdr>
                                    <w:top w:val="none" w:sz="0" w:space="0" w:color="auto"/>
                                    <w:left w:val="none" w:sz="0" w:space="0" w:color="auto"/>
                                    <w:bottom w:val="none" w:sz="0" w:space="0" w:color="auto"/>
                                    <w:right w:val="none" w:sz="0" w:space="0" w:color="auto"/>
                                  </w:divBdr>
                                </w:div>
                                <w:div w:id="1316762120">
                                  <w:marLeft w:val="0"/>
                                  <w:marRight w:val="0"/>
                                  <w:marTop w:val="0"/>
                                  <w:marBottom w:val="0"/>
                                  <w:divBdr>
                                    <w:top w:val="none" w:sz="0" w:space="0" w:color="auto"/>
                                    <w:left w:val="none" w:sz="0" w:space="0" w:color="auto"/>
                                    <w:bottom w:val="none" w:sz="0" w:space="0" w:color="auto"/>
                                    <w:right w:val="none" w:sz="0" w:space="0" w:color="auto"/>
                                  </w:divBdr>
                                </w:div>
                                <w:div w:id="1329484113">
                                  <w:marLeft w:val="0"/>
                                  <w:marRight w:val="0"/>
                                  <w:marTop w:val="0"/>
                                  <w:marBottom w:val="0"/>
                                  <w:divBdr>
                                    <w:top w:val="none" w:sz="0" w:space="0" w:color="auto"/>
                                    <w:left w:val="none" w:sz="0" w:space="0" w:color="auto"/>
                                    <w:bottom w:val="none" w:sz="0" w:space="0" w:color="auto"/>
                                    <w:right w:val="none" w:sz="0" w:space="0" w:color="auto"/>
                                  </w:divBdr>
                                </w:div>
                                <w:div w:id="1332641560">
                                  <w:marLeft w:val="0"/>
                                  <w:marRight w:val="0"/>
                                  <w:marTop w:val="0"/>
                                  <w:marBottom w:val="0"/>
                                  <w:divBdr>
                                    <w:top w:val="none" w:sz="0" w:space="0" w:color="auto"/>
                                    <w:left w:val="none" w:sz="0" w:space="0" w:color="auto"/>
                                    <w:bottom w:val="none" w:sz="0" w:space="0" w:color="auto"/>
                                    <w:right w:val="none" w:sz="0" w:space="0" w:color="auto"/>
                                  </w:divBdr>
                                </w:div>
                                <w:div w:id="1341619668">
                                  <w:marLeft w:val="0"/>
                                  <w:marRight w:val="0"/>
                                  <w:marTop w:val="0"/>
                                  <w:marBottom w:val="0"/>
                                  <w:divBdr>
                                    <w:top w:val="none" w:sz="0" w:space="0" w:color="auto"/>
                                    <w:left w:val="none" w:sz="0" w:space="0" w:color="auto"/>
                                    <w:bottom w:val="none" w:sz="0" w:space="0" w:color="auto"/>
                                    <w:right w:val="none" w:sz="0" w:space="0" w:color="auto"/>
                                  </w:divBdr>
                                </w:div>
                                <w:div w:id="1342701598">
                                  <w:marLeft w:val="0"/>
                                  <w:marRight w:val="0"/>
                                  <w:marTop w:val="0"/>
                                  <w:marBottom w:val="0"/>
                                  <w:divBdr>
                                    <w:top w:val="none" w:sz="0" w:space="0" w:color="auto"/>
                                    <w:left w:val="none" w:sz="0" w:space="0" w:color="auto"/>
                                    <w:bottom w:val="none" w:sz="0" w:space="0" w:color="auto"/>
                                    <w:right w:val="none" w:sz="0" w:space="0" w:color="auto"/>
                                  </w:divBdr>
                                </w:div>
                                <w:div w:id="1347439139">
                                  <w:marLeft w:val="0"/>
                                  <w:marRight w:val="0"/>
                                  <w:marTop w:val="0"/>
                                  <w:marBottom w:val="0"/>
                                  <w:divBdr>
                                    <w:top w:val="none" w:sz="0" w:space="0" w:color="auto"/>
                                    <w:left w:val="none" w:sz="0" w:space="0" w:color="auto"/>
                                    <w:bottom w:val="none" w:sz="0" w:space="0" w:color="auto"/>
                                    <w:right w:val="none" w:sz="0" w:space="0" w:color="auto"/>
                                  </w:divBdr>
                                </w:div>
                                <w:div w:id="1347559646">
                                  <w:marLeft w:val="0"/>
                                  <w:marRight w:val="0"/>
                                  <w:marTop w:val="0"/>
                                  <w:marBottom w:val="0"/>
                                  <w:divBdr>
                                    <w:top w:val="none" w:sz="0" w:space="0" w:color="auto"/>
                                    <w:left w:val="none" w:sz="0" w:space="0" w:color="auto"/>
                                    <w:bottom w:val="none" w:sz="0" w:space="0" w:color="auto"/>
                                    <w:right w:val="none" w:sz="0" w:space="0" w:color="auto"/>
                                  </w:divBdr>
                                </w:div>
                                <w:div w:id="1347754044">
                                  <w:marLeft w:val="0"/>
                                  <w:marRight w:val="0"/>
                                  <w:marTop w:val="0"/>
                                  <w:marBottom w:val="0"/>
                                  <w:divBdr>
                                    <w:top w:val="none" w:sz="0" w:space="0" w:color="auto"/>
                                    <w:left w:val="none" w:sz="0" w:space="0" w:color="auto"/>
                                    <w:bottom w:val="none" w:sz="0" w:space="0" w:color="auto"/>
                                    <w:right w:val="none" w:sz="0" w:space="0" w:color="auto"/>
                                  </w:divBdr>
                                </w:div>
                                <w:div w:id="1357077701">
                                  <w:marLeft w:val="0"/>
                                  <w:marRight w:val="0"/>
                                  <w:marTop w:val="0"/>
                                  <w:marBottom w:val="0"/>
                                  <w:divBdr>
                                    <w:top w:val="none" w:sz="0" w:space="0" w:color="auto"/>
                                    <w:left w:val="none" w:sz="0" w:space="0" w:color="auto"/>
                                    <w:bottom w:val="none" w:sz="0" w:space="0" w:color="auto"/>
                                    <w:right w:val="none" w:sz="0" w:space="0" w:color="auto"/>
                                  </w:divBdr>
                                </w:div>
                                <w:div w:id="1357079383">
                                  <w:marLeft w:val="0"/>
                                  <w:marRight w:val="0"/>
                                  <w:marTop w:val="0"/>
                                  <w:marBottom w:val="0"/>
                                  <w:divBdr>
                                    <w:top w:val="none" w:sz="0" w:space="0" w:color="auto"/>
                                    <w:left w:val="none" w:sz="0" w:space="0" w:color="auto"/>
                                    <w:bottom w:val="none" w:sz="0" w:space="0" w:color="auto"/>
                                    <w:right w:val="none" w:sz="0" w:space="0" w:color="auto"/>
                                  </w:divBdr>
                                </w:div>
                                <w:div w:id="1370640452">
                                  <w:marLeft w:val="0"/>
                                  <w:marRight w:val="0"/>
                                  <w:marTop w:val="0"/>
                                  <w:marBottom w:val="0"/>
                                  <w:divBdr>
                                    <w:top w:val="none" w:sz="0" w:space="0" w:color="auto"/>
                                    <w:left w:val="none" w:sz="0" w:space="0" w:color="auto"/>
                                    <w:bottom w:val="none" w:sz="0" w:space="0" w:color="auto"/>
                                    <w:right w:val="none" w:sz="0" w:space="0" w:color="auto"/>
                                  </w:divBdr>
                                </w:div>
                                <w:div w:id="1371372159">
                                  <w:marLeft w:val="0"/>
                                  <w:marRight w:val="0"/>
                                  <w:marTop w:val="0"/>
                                  <w:marBottom w:val="0"/>
                                  <w:divBdr>
                                    <w:top w:val="none" w:sz="0" w:space="0" w:color="auto"/>
                                    <w:left w:val="none" w:sz="0" w:space="0" w:color="auto"/>
                                    <w:bottom w:val="none" w:sz="0" w:space="0" w:color="auto"/>
                                    <w:right w:val="none" w:sz="0" w:space="0" w:color="auto"/>
                                  </w:divBdr>
                                </w:div>
                                <w:div w:id="1378235131">
                                  <w:marLeft w:val="0"/>
                                  <w:marRight w:val="0"/>
                                  <w:marTop w:val="0"/>
                                  <w:marBottom w:val="0"/>
                                  <w:divBdr>
                                    <w:top w:val="none" w:sz="0" w:space="0" w:color="auto"/>
                                    <w:left w:val="none" w:sz="0" w:space="0" w:color="auto"/>
                                    <w:bottom w:val="none" w:sz="0" w:space="0" w:color="auto"/>
                                    <w:right w:val="none" w:sz="0" w:space="0" w:color="auto"/>
                                  </w:divBdr>
                                </w:div>
                                <w:div w:id="1379086303">
                                  <w:marLeft w:val="0"/>
                                  <w:marRight w:val="0"/>
                                  <w:marTop w:val="0"/>
                                  <w:marBottom w:val="0"/>
                                  <w:divBdr>
                                    <w:top w:val="none" w:sz="0" w:space="0" w:color="auto"/>
                                    <w:left w:val="none" w:sz="0" w:space="0" w:color="auto"/>
                                    <w:bottom w:val="none" w:sz="0" w:space="0" w:color="auto"/>
                                    <w:right w:val="none" w:sz="0" w:space="0" w:color="auto"/>
                                  </w:divBdr>
                                </w:div>
                                <w:div w:id="1382248353">
                                  <w:marLeft w:val="0"/>
                                  <w:marRight w:val="0"/>
                                  <w:marTop w:val="0"/>
                                  <w:marBottom w:val="0"/>
                                  <w:divBdr>
                                    <w:top w:val="none" w:sz="0" w:space="0" w:color="auto"/>
                                    <w:left w:val="none" w:sz="0" w:space="0" w:color="auto"/>
                                    <w:bottom w:val="none" w:sz="0" w:space="0" w:color="auto"/>
                                    <w:right w:val="none" w:sz="0" w:space="0" w:color="auto"/>
                                  </w:divBdr>
                                </w:div>
                                <w:div w:id="1420911060">
                                  <w:marLeft w:val="0"/>
                                  <w:marRight w:val="0"/>
                                  <w:marTop w:val="0"/>
                                  <w:marBottom w:val="0"/>
                                  <w:divBdr>
                                    <w:top w:val="none" w:sz="0" w:space="0" w:color="auto"/>
                                    <w:left w:val="none" w:sz="0" w:space="0" w:color="auto"/>
                                    <w:bottom w:val="none" w:sz="0" w:space="0" w:color="auto"/>
                                    <w:right w:val="none" w:sz="0" w:space="0" w:color="auto"/>
                                  </w:divBdr>
                                </w:div>
                                <w:div w:id="1423604538">
                                  <w:marLeft w:val="0"/>
                                  <w:marRight w:val="0"/>
                                  <w:marTop w:val="0"/>
                                  <w:marBottom w:val="0"/>
                                  <w:divBdr>
                                    <w:top w:val="none" w:sz="0" w:space="0" w:color="auto"/>
                                    <w:left w:val="none" w:sz="0" w:space="0" w:color="auto"/>
                                    <w:bottom w:val="none" w:sz="0" w:space="0" w:color="auto"/>
                                    <w:right w:val="none" w:sz="0" w:space="0" w:color="auto"/>
                                  </w:divBdr>
                                </w:div>
                                <w:div w:id="1431969295">
                                  <w:marLeft w:val="0"/>
                                  <w:marRight w:val="0"/>
                                  <w:marTop w:val="0"/>
                                  <w:marBottom w:val="0"/>
                                  <w:divBdr>
                                    <w:top w:val="none" w:sz="0" w:space="0" w:color="auto"/>
                                    <w:left w:val="none" w:sz="0" w:space="0" w:color="auto"/>
                                    <w:bottom w:val="none" w:sz="0" w:space="0" w:color="auto"/>
                                    <w:right w:val="none" w:sz="0" w:space="0" w:color="auto"/>
                                  </w:divBdr>
                                </w:div>
                                <w:div w:id="1455127174">
                                  <w:marLeft w:val="0"/>
                                  <w:marRight w:val="0"/>
                                  <w:marTop w:val="0"/>
                                  <w:marBottom w:val="0"/>
                                  <w:divBdr>
                                    <w:top w:val="none" w:sz="0" w:space="0" w:color="auto"/>
                                    <w:left w:val="none" w:sz="0" w:space="0" w:color="auto"/>
                                    <w:bottom w:val="none" w:sz="0" w:space="0" w:color="auto"/>
                                    <w:right w:val="none" w:sz="0" w:space="0" w:color="auto"/>
                                  </w:divBdr>
                                </w:div>
                                <w:div w:id="1464274640">
                                  <w:marLeft w:val="0"/>
                                  <w:marRight w:val="0"/>
                                  <w:marTop w:val="0"/>
                                  <w:marBottom w:val="0"/>
                                  <w:divBdr>
                                    <w:top w:val="none" w:sz="0" w:space="0" w:color="auto"/>
                                    <w:left w:val="none" w:sz="0" w:space="0" w:color="auto"/>
                                    <w:bottom w:val="none" w:sz="0" w:space="0" w:color="auto"/>
                                    <w:right w:val="none" w:sz="0" w:space="0" w:color="auto"/>
                                  </w:divBdr>
                                </w:div>
                                <w:div w:id="1476878149">
                                  <w:marLeft w:val="0"/>
                                  <w:marRight w:val="0"/>
                                  <w:marTop w:val="0"/>
                                  <w:marBottom w:val="0"/>
                                  <w:divBdr>
                                    <w:top w:val="none" w:sz="0" w:space="0" w:color="auto"/>
                                    <w:left w:val="none" w:sz="0" w:space="0" w:color="auto"/>
                                    <w:bottom w:val="none" w:sz="0" w:space="0" w:color="auto"/>
                                    <w:right w:val="none" w:sz="0" w:space="0" w:color="auto"/>
                                  </w:divBdr>
                                </w:div>
                                <w:div w:id="1513716918">
                                  <w:marLeft w:val="0"/>
                                  <w:marRight w:val="0"/>
                                  <w:marTop w:val="0"/>
                                  <w:marBottom w:val="0"/>
                                  <w:divBdr>
                                    <w:top w:val="none" w:sz="0" w:space="0" w:color="auto"/>
                                    <w:left w:val="none" w:sz="0" w:space="0" w:color="auto"/>
                                    <w:bottom w:val="none" w:sz="0" w:space="0" w:color="auto"/>
                                    <w:right w:val="none" w:sz="0" w:space="0" w:color="auto"/>
                                  </w:divBdr>
                                </w:div>
                                <w:div w:id="1515799376">
                                  <w:marLeft w:val="0"/>
                                  <w:marRight w:val="0"/>
                                  <w:marTop w:val="0"/>
                                  <w:marBottom w:val="0"/>
                                  <w:divBdr>
                                    <w:top w:val="none" w:sz="0" w:space="0" w:color="auto"/>
                                    <w:left w:val="none" w:sz="0" w:space="0" w:color="auto"/>
                                    <w:bottom w:val="none" w:sz="0" w:space="0" w:color="auto"/>
                                    <w:right w:val="none" w:sz="0" w:space="0" w:color="auto"/>
                                  </w:divBdr>
                                </w:div>
                                <w:div w:id="1530876796">
                                  <w:marLeft w:val="0"/>
                                  <w:marRight w:val="0"/>
                                  <w:marTop w:val="0"/>
                                  <w:marBottom w:val="0"/>
                                  <w:divBdr>
                                    <w:top w:val="none" w:sz="0" w:space="0" w:color="auto"/>
                                    <w:left w:val="none" w:sz="0" w:space="0" w:color="auto"/>
                                    <w:bottom w:val="none" w:sz="0" w:space="0" w:color="auto"/>
                                    <w:right w:val="none" w:sz="0" w:space="0" w:color="auto"/>
                                  </w:divBdr>
                                </w:div>
                                <w:div w:id="1543397073">
                                  <w:marLeft w:val="0"/>
                                  <w:marRight w:val="0"/>
                                  <w:marTop w:val="0"/>
                                  <w:marBottom w:val="0"/>
                                  <w:divBdr>
                                    <w:top w:val="none" w:sz="0" w:space="0" w:color="auto"/>
                                    <w:left w:val="none" w:sz="0" w:space="0" w:color="auto"/>
                                    <w:bottom w:val="none" w:sz="0" w:space="0" w:color="auto"/>
                                    <w:right w:val="none" w:sz="0" w:space="0" w:color="auto"/>
                                  </w:divBdr>
                                </w:div>
                                <w:div w:id="1548029427">
                                  <w:marLeft w:val="0"/>
                                  <w:marRight w:val="0"/>
                                  <w:marTop w:val="0"/>
                                  <w:marBottom w:val="0"/>
                                  <w:divBdr>
                                    <w:top w:val="none" w:sz="0" w:space="0" w:color="auto"/>
                                    <w:left w:val="none" w:sz="0" w:space="0" w:color="auto"/>
                                    <w:bottom w:val="none" w:sz="0" w:space="0" w:color="auto"/>
                                    <w:right w:val="none" w:sz="0" w:space="0" w:color="auto"/>
                                  </w:divBdr>
                                </w:div>
                                <w:div w:id="1552039212">
                                  <w:marLeft w:val="0"/>
                                  <w:marRight w:val="0"/>
                                  <w:marTop w:val="0"/>
                                  <w:marBottom w:val="0"/>
                                  <w:divBdr>
                                    <w:top w:val="none" w:sz="0" w:space="0" w:color="auto"/>
                                    <w:left w:val="none" w:sz="0" w:space="0" w:color="auto"/>
                                    <w:bottom w:val="none" w:sz="0" w:space="0" w:color="auto"/>
                                    <w:right w:val="none" w:sz="0" w:space="0" w:color="auto"/>
                                  </w:divBdr>
                                </w:div>
                                <w:div w:id="1564755504">
                                  <w:marLeft w:val="0"/>
                                  <w:marRight w:val="0"/>
                                  <w:marTop w:val="0"/>
                                  <w:marBottom w:val="0"/>
                                  <w:divBdr>
                                    <w:top w:val="none" w:sz="0" w:space="0" w:color="auto"/>
                                    <w:left w:val="none" w:sz="0" w:space="0" w:color="auto"/>
                                    <w:bottom w:val="none" w:sz="0" w:space="0" w:color="auto"/>
                                    <w:right w:val="none" w:sz="0" w:space="0" w:color="auto"/>
                                  </w:divBdr>
                                </w:div>
                                <w:div w:id="1577669263">
                                  <w:marLeft w:val="0"/>
                                  <w:marRight w:val="0"/>
                                  <w:marTop w:val="0"/>
                                  <w:marBottom w:val="0"/>
                                  <w:divBdr>
                                    <w:top w:val="none" w:sz="0" w:space="0" w:color="auto"/>
                                    <w:left w:val="none" w:sz="0" w:space="0" w:color="auto"/>
                                    <w:bottom w:val="none" w:sz="0" w:space="0" w:color="auto"/>
                                    <w:right w:val="none" w:sz="0" w:space="0" w:color="auto"/>
                                  </w:divBdr>
                                </w:div>
                                <w:div w:id="1606576702">
                                  <w:marLeft w:val="0"/>
                                  <w:marRight w:val="0"/>
                                  <w:marTop w:val="0"/>
                                  <w:marBottom w:val="0"/>
                                  <w:divBdr>
                                    <w:top w:val="none" w:sz="0" w:space="0" w:color="auto"/>
                                    <w:left w:val="none" w:sz="0" w:space="0" w:color="auto"/>
                                    <w:bottom w:val="none" w:sz="0" w:space="0" w:color="auto"/>
                                    <w:right w:val="none" w:sz="0" w:space="0" w:color="auto"/>
                                  </w:divBdr>
                                </w:div>
                                <w:div w:id="1616327294">
                                  <w:marLeft w:val="0"/>
                                  <w:marRight w:val="0"/>
                                  <w:marTop w:val="0"/>
                                  <w:marBottom w:val="0"/>
                                  <w:divBdr>
                                    <w:top w:val="none" w:sz="0" w:space="0" w:color="auto"/>
                                    <w:left w:val="none" w:sz="0" w:space="0" w:color="auto"/>
                                    <w:bottom w:val="none" w:sz="0" w:space="0" w:color="auto"/>
                                    <w:right w:val="none" w:sz="0" w:space="0" w:color="auto"/>
                                  </w:divBdr>
                                </w:div>
                                <w:div w:id="1634677350">
                                  <w:marLeft w:val="0"/>
                                  <w:marRight w:val="0"/>
                                  <w:marTop w:val="0"/>
                                  <w:marBottom w:val="0"/>
                                  <w:divBdr>
                                    <w:top w:val="none" w:sz="0" w:space="0" w:color="auto"/>
                                    <w:left w:val="none" w:sz="0" w:space="0" w:color="auto"/>
                                    <w:bottom w:val="none" w:sz="0" w:space="0" w:color="auto"/>
                                    <w:right w:val="none" w:sz="0" w:space="0" w:color="auto"/>
                                  </w:divBdr>
                                </w:div>
                                <w:div w:id="1634867732">
                                  <w:marLeft w:val="0"/>
                                  <w:marRight w:val="0"/>
                                  <w:marTop w:val="0"/>
                                  <w:marBottom w:val="0"/>
                                  <w:divBdr>
                                    <w:top w:val="none" w:sz="0" w:space="0" w:color="auto"/>
                                    <w:left w:val="none" w:sz="0" w:space="0" w:color="auto"/>
                                    <w:bottom w:val="none" w:sz="0" w:space="0" w:color="auto"/>
                                    <w:right w:val="none" w:sz="0" w:space="0" w:color="auto"/>
                                  </w:divBdr>
                                </w:div>
                                <w:div w:id="1643583914">
                                  <w:marLeft w:val="0"/>
                                  <w:marRight w:val="0"/>
                                  <w:marTop w:val="0"/>
                                  <w:marBottom w:val="0"/>
                                  <w:divBdr>
                                    <w:top w:val="none" w:sz="0" w:space="0" w:color="auto"/>
                                    <w:left w:val="none" w:sz="0" w:space="0" w:color="auto"/>
                                    <w:bottom w:val="none" w:sz="0" w:space="0" w:color="auto"/>
                                    <w:right w:val="none" w:sz="0" w:space="0" w:color="auto"/>
                                  </w:divBdr>
                                </w:div>
                                <w:div w:id="1655332673">
                                  <w:marLeft w:val="0"/>
                                  <w:marRight w:val="0"/>
                                  <w:marTop w:val="0"/>
                                  <w:marBottom w:val="0"/>
                                  <w:divBdr>
                                    <w:top w:val="none" w:sz="0" w:space="0" w:color="auto"/>
                                    <w:left w:val="none" w:sz="0" w:space="0" w:color="auto"/>
                                    <w:bottom w:val="none" w:sz="0" w:space="0" w:color="auto"/>
                                    <w:right w:val="none" w:sz="0" w:space="0" w:color="auto"/>
                                  </w:divBdr>
                                </w:div>
                                <w:div w:id="1665233382">
                                  <w:marLeft w:val="0"/>
                                  <w:marRight w:val="0"/>
                                  <w:marTop w:val="0"/>
                                  <w:marBottom w:val="0"/>
                                  <w:divBdr>
                                    <w:top w:val="none" w:sz="0" w:space="0" w:color="auto"/>
                                    <w:left w:val="none" w:sz="0" w:space="0" w:color="auto"/>
                                    <w:bottom w:val="none" w:sz="0" w:space="0" w:color="auto"/>
                                    <w:right w:val="none" w:sz="0" w:space="0" w:color="auto"/>
                                  </w:divBdr>
                                </w:div>
                                <w:div w:id="1671519016">
                                  <w:marLeft w:val="0"/>
                                  <w:marRight w:val="0"/>
                                  <w:marTop w:val="0"/>
                                  <w:marBottom w:val="0"/>
                                  <w:divBdr>
                                    <w:top w:val="none" w:sz="0" w:space="0" w:color="auto"/>
                                    <w:left w:val="none" w:sz="0" w:space="0" w:color="auto"/>
                                    <w:bottom w:val="none" w:sz="0" w:space="0" w:color="auto"/>
                                    <w:right w:val="none" w:sz="0" w:space="0" w:color="auto"/>
                                  </w:divBdr>
                                </w:div>
                                <w:div w:id="1674260455">
                                  <w:marLeft w:val="0"/>
                                  <w:marRight w:val="0"/>
                                  <w:marTop w:val="0"/>
                                  <w:marBottom w:val="0"/>
                                  <w:divBdr>
                                    <w:top w:val="none" w:sz="0" w:space="0" w:color="auto"/>
                                    <w:left w:val="none" w:sz="0" w:space="0" w:color="auto"/>
                                    <w:bottom w:val="none" w:sz="0" w:space="0" w:color="auto"/>
                                    <w:right w:val="none" w:sz="0" w:space="0" w:color="auto"/>
                                  </w:divBdr>
                                </w:div>
                                <w:div w:id="1676179688">
                                  <w:marLeft w:val="0"/>
                                  <w:marRight w:val="0"/>
                                  <w:marTop w:val="0"/>
                                  <w:marBottom w:val="0"/>
                                  <w:divBdr>
                                    <w:top w:val="none" w:sz="0" w:space="0" w:color="auto"/>
                                    <w:left w:val="none" w:sz="0" w:space="0" w:color="auto"/>
                                    <w:bottom w:val="none" w:sz="0" w:space="0" w:color="auto"/>
                                    <w:right w:val="none" w:sz="0" w:space="0" w:color="auto"/>
                                  </w:divBdr>
                                </w:div>
                                <w:div w:id="1680155684">
                                  <w:marLeft w:val="0"/>
                                  <w:marRight w:val="0"/>
                                  <w:marTop w:val="0"/>
                                  <w:marBottom w:val="0"/>
                                  <w:divBdr>
                                    <w:top w:val="none" w:sz="0" w:space="0" w:color="auto"/>
                                    <w:left w:val="none" w:sz="0" w:space="0" w:color="auto"/>
                                    <w:bottom w:val="none" w:sz="0" w:space="0" w:color="auto"/>
                                    <w:right w:val="none" w:sz="0" w:space="0" w:color="auto"/>
                                  </w:divBdr>
                                </w:div>
                                <w:div w:id="1689867470">
                                  <w:marLeft w:val="0"/>
                                  <w:marRight w:val="0"/>
                                  <w:marTop w:val="0"/>
                                  <w:marBottom w:val="0"/>
                                  <w:divBdr>
                                    <w:top w:val="none" w:sz="0" w:space="0" w:color="auto"/>
                                    <w:left w:val="none" w:sz="0" w:space="0" w:color="auto"/>
                                    <w:bottom w:val="none" w:sz="0" w:space="0" w:color="auto"/>
                                    <w:right w:val="none" w:sz="0" w:space="0" w:color="auto"/>
                                  </w:divBdr>
                                </w:div>
                                <w:div w:id="1689942542">
                                  <w:marLeft w:val="0"/>
                                  <w:marRight w:val="0"/>
                                  <w:marTop w:val="0"/>
                                  <w:marBottom w:val="0"/>
                                  <w:divBdr>
                                    <w:top w:val="none" w:sz="0" w:space="0" w:color="auto"/>
                                    <w:left w:val="none" w:sz="0" w:space="0" w:color="auto"/>
                                    <w:bottom w:val="none" w:sz="0" w:space="0" w:color="auto"/>
                                    <w:right w:val="none" w:sz="0" w:space="0" w:color="auto"/>
                                  </w:divBdr>
                                </w:div>
                                <w:div w:id="1697272167">
                                  <w:marLeft w:val="0"/>
                                  <w:marRight w:val="0"/>
                                  <w:marTop w:val="0"/>
                                  <w:marBottom w:val="0"/>
                                  <w:divBdr>
                                    <w:top w:val="none" w:sz="0" w:space="0" w:color="auto"/>
                                    <w:left w:val="none" w:sz="0" w:space="0" w:color="auto"/>
                                    <w:bottom w:val="none" w:sz="0" w:space="0" w:color="auto"/>
                                    <w:right w:val="none" w:sz="0" w:space="0" w:color="auto"/>
                                  </w:divBdr>
                                </w:div>
                                <w:div w:id="1712725902">
                                  <w:marLeft w:val="0"/>
                                  <w:marRight w:val="0"/>
                                  <w:marTop w:val="0"/>
                                  <w:marBottom w:val="0"/>
                                  <w:divBdr>
                                    <w:top w:val="none" w:sz="0" w:space="0" w:color="auto"/>
                                    <w:left w:val="none" w:sz="0" w:space="0" w:color="auto"/>
                                    <w:bottom w:val="none" w:sz="0" w:space="0" w:color="auto"/>
                                    <w:right w:val="none" w:sz="0" w:space="0" w:color="auto"/>
                                  </w:divBdr>
                                </w:div>
                                <w:div w:id="1721707993">
                                  <w:marLeft w:val="0"/>
                                  <w:marRight w:val="0"/>
                                  <w:marTop w:val="0"/>
                                  <w:marBottom w:val="0"/>
                                  <w:divBdr>
                                    <w:top w:val="none" w:sz="0" w:space="0" w:color="auto"/>
                                    <w:left w:val="none" w:sz="0" w:space="0" w:color="auto"/>
                                    <w:bottom w:val="none" w:sz="0" w:space="0" w:color="auto"/>
                                    <w:right w:val="none" w:sz="0" w:space="0" w:color="auto"/>
                                  </w:divBdr>
                                </w:div>
                                <w:div w:id="1726173373">
                                  <w:marLeft w:val="0"/>
                                  <w:marRight w:val="0"/>
                                  <w:marTop w:val="0"/>
                                  <w:marBottom w:val="0"/>
                                  <w:divBdr>
                                    <w:top w:val="none" w:sz="0" w:space="0" w:color="auto"/>
                                    <w:left w:val="none" w:sz="0" w:space="0" w:color="auto"/>
                                    <w:bottom w:val="none" w:sz="0" w:space="0" w:color="auto"/>
                                    <w:right w:val="none" w:sz="0" w:space="0" w:color="auto"/>
                                  </w:divBdr>
                                </w:div>
                                <w:div w:id="1733115306">
                                  <w:marLeft w:val="0"/>
                                  <w:marRight w:val="0"/>
                                  <w:marTop w:val="0"/>
                                  <w:marBottom w:val="0"/>
                                  <w:divBdr>
                                    <w:top w:val="none" w:sz="0" w:space="0" w:color="auto"/>
                                    <w:left w:val="none" w:sz="0" w:space="0" w:color="auto"/>
                                    <w:bottom w:val="none" w:sz="0" w:space="0" w:color="auto"/>
                                    <w:right w:val="none" w:sz="0" w:space="0" w:color="auto"/>
                                  </w:divBdr>
                                </w:div>
                                <w:div w:id="1734694121">
                                  <w:marLeft w:val="0"/>
                                  <w:marRight w:val="0"/>
                                  <w:marTop w:val="0"/>
                                  <w:marBottom w:val="0"/>
                                  <w:divBdr>
                                    <w:top w:val="none" w:sz="0" w:space="0" w:color="auto"/>
                                    <w:left w:val="none" w:sz="0" w:space="0" w:color="auto"/>
                                    <w:bottom w:val="none" w:sz="0" w:space="0" w:color="auto"/>
                                    <w:right w:val="none" w:sz="0" w:space="0" w:color="auto"/>
                                  </w:divBdr>
                                </w:div>
                                <w:div w:id="1737239021">
                                  <w:marLeft w:val="0"/>
                                  <w:marRight w:val="0"/>
                                  <w:marTop w:val="0"/>
                                  <w:marBottom w:val="0"/>
                                  <w:divBdr>
                                    <w:top w:val="none" w:sz="0" w:space="0" w:color="auto"/>
                                    <w:left w:val="none" w:sz="0" w:space="0" w:color="auto"/>
                                    <w:bottom w:val="none" w:sz="0" w:space="0" w:color="auto"/>
                                    <w:right w:val="none" w:sz="0" w:space="0" w:color="auto"/>
                                  </w:divBdr>
                                </w:div>
                                <w:div w:id="1760176271">
                                  <w:marLeft w:val="0"/>
                                  <w:marRight w:val="0"/>
                                  <w:marTop w:val="0"/>
                                  <w:marBottom w:val="0"/>
                                  <w:divBdr>
                                    <w:top w:val="none" w:sz="0" w:space="0" w:color="auto"/>
                                    <w:left w:val="none" w:sz="0" w:space="0" w:color="auto"/>
                                    <w:bottom w:val="none" w:sz="0" w:space="0" w:color="auto"/>
                                    <w:right w:val="none" w:sz="0" w:space="0" w:color="auto"/>
                                  </w:divBdr>
                                </w:div>
                                <w:div w:id="1766270541">
                                  <w:marLeft w:val="0"/>
                                  <w:marRight w:val="0"/>
                                  <w:marTop w:val="0"/>
                                  <w:marBottom w:val="0"/>
                                  <w:divBdr>
                                    <w:top w:val="none" w:sz="0" w:space="0" w:color="auto"/>
                                    <w:left w:val="none" w:sz="0" w:space="0" w:color="auto"/>
                                    <w:bottom w:val="none" w:sz="0" w:space="0" w:color="auto"/>
                                    <w:right w:val="none" w:sz="0" w:space="0" w:color="auto"/>
                                  </w:divBdr>
                                </w:div>
                                <w:div w:id="1769353525">
                                  <w:marLeft w:val="0"/>
                                  <w:marRight w:val="0"/>
                                  <w:marTop w:val="0"/>
                                  <w:marBottom w:val="0"/>
                                  <w:divBdr>
                                    <w:top w:val="none" w:sz="0" w:space="0" w:color="auto"/>
                                    <w:left w:val="none" w:sz="0" w:space="0" w:color="auto"/>
                                    <w:bottom w:val="none" w:sz="0" w:space="0" w:color="auto"/>
                                    <w:right w:val="none" w:sz="0" w:space="0" w:color="auto"/>
                                  </w:divBdr>
                                </w:div>
                                <w:div w:id="1795561322">
                                  <w:marLeft w:val="0"/>
                                  <w:marRight w:val="0"/>
                                  <w:marTop w:val="0"/>
                                  <w:marBottom w:val="0"/>
                                  <w:divBdr>
                                    <w:top w:val="none" w:sz="0" w:space="0" w:color="auto"/>
                                    <w:left w:val="none" w:sz="0" w:space="0" w:color="auto"/>
                                    <w:bottom w:val="none" w:sz="0" w:space="0" w:color="auto"/>
                                    <w:right w:val="none" w:sz="0" w:space="0" w:color="auto"/>
                                  </w:divBdr>
                                </w:div>
                                <w:div w:id="1804804644">
                                  <w:marLeft w:val="0"/>
                                  <w:marRight w:val="0"/>
                                  <w:marTop w:val="0"/>
                                  <w:marBottom w:val="0"/>
                                  <w:divBdr>
                                    <w:top w:val="none" w:sz="0" w:space="0" w:color="auto"/>
                                    <w:left w:val="none" w:sz="0" w:space="0" w:color="auto"/>
                                    <w:bottom w:val="none" w:sz="0" w:space="0" w:color="auto"/>
                                    <w:right w:val="none" w:sz="0" w:space="0" w:color="auto"/>
                                  </w:divBdr>
                                </w:div>
                                <w:div w:id="1807771530">
                                  <w:marLeft w:val="0"/>
                                  <w:marRight w:val="0"/>
                                  <w:marTop w:val="0"/>
                                  <w:marBottom w:val="0"/>
                                  <w:divBdr>
                                    <w:top w:val="none" w:sz="0" w:space="0" w:color="auto"/>
                                    <w:left w:val="none" w:sz="0" w:space="0" w:color="auto"/>
                                    <w:bottom w:val="none" w:sz="0" w:space="0" w:color="auto"/>
                                    <w:right w:val="none" w:sz="0" w:space="0" w:color="auto"/>
                                  </w:divBdr>
                                </w:div>
                                <w:div w:id="1812211590">
                                  <w:marLeft w:val="0"/>
                                  <w:marRight w:val="0"/>
                                  <w:marTop w:val="0"/>
                                  <w:marBottom w:val="0"/>
                                  <w:divBdr>
                                    <w:top w:val="none" w:sz="0" w:space="0" w:color="auto"/>
                                    <w:left w:val="none" w:sz="0" w:space="0" w:color="auto"/>
                                    <w:bottom w:val="none" w:sz="0" w:space="0" w:color="auto"/>
                                    <w:right w:val="none" w:sz="0" w:space="0" w:color="auto"/>
                                  </w:divBdr>
                                </w:div>
                                <w:div w:id="1818917027">
                                  <w:marLeft w:val="0"/>
                                  <w:marRight w:val="0"/>
                                  <w:marTop w:val="0"/>
                                  <w:marBottom w:val="0"/>
                                  <w:divBdr>
                                    <w:top w:val="none" w:sz="0" w:space="0" w:color="auto"/>
                                    <w:left w:val="none" w:sz="0" w:space="0" w:color="auto"/>
                                    <w:bottom w:val="none" w:sz="0" w:space="0" w:color="auto"/>
                                    <w:right w:val="none" w:sz="0" w:space="0" w:color="auto"/>
                                  </w:divBdr>
                                </w:div>
                                <w:div w:id="1825244029">
                                  <w:marLeft w:val="0"/>
                                  <w:marRight w:val="0"/>
                                  <w:marTop w:val="0"/>
                                  <w:marBottom w:val="0"/>
                                  <w:divBdr>
                                    <w:top w:val="none" w:sz="0" w:space="0" w:color="auto"/>
                                    <w:left w:val="none" w:sz="0" w:space="0" w:color="auto"/>
                                    <w:bottom w:val="none" w:sz="0" w:space="0" w:color="auto"/>
                                    <w:right w:val="none" w:sz="0" w:space="0" w:color="auto"/>
                                  </w:divBdr>
                                </w:div>
                                <w:div w:id="1828862660">
                                  <w:marLeft w:val="0"/>
                                  <w:marRight w:val="0"/>
                                  <w:marTop w:val="0"/>
                                  <w:marBottom w:val="0"/>
                                  <w:divBdr>
                                    <w:top w:val="none" w:sz="0" w:space="0" w:color="auto"/>
                                    <w:left w:val="none" w:sz="0" w:space="0" w:color="auto"/>
                                    <w:bottom w:val="none" w:sz="0" w:space="0" w:color="auto"/>
                                    <w:right w:val="none" w:sz="0" w:space="0" w:color="auto"/>
                                  </w:divBdr>
                                </w:div>
                                <w:div w:id="1841702510">
                                  <w:marLeft w:val="0"/>
                                  <w:marRight w:val="0"/>
                                  <w:marTop w:val="0"/>
                                  <w:marBottom w:val="0"/>
                                  <w:divBdr>
                                    <w:top w:val="none" w:sz="0" w:space="0" w:color="auto"/>
                                    <w:left w:val="none" w:sz="0" w:space="0" w:color="auto"/>
                                    <w:bottom w:val="none" w:sz="0" w:space="0" w:color="auto"/>
                                    <w:right w:val="none" w:sz="0" w:space="0" w:color="auto"/>
                                  </w:divBdr>
                                </w:div>
                                <w:div w:id="1846826165">
                                  <w:marLeft w:val="0"/>
                                  <w:marRight w:val="0"/>
                                  <w:marTop w:val="0"/>
                                  <w:marBottom w:val="0"/>
                                  <w:divBdr>
                                    <w:top w:val="none" w:sz="0" w:space="0" w:color="auto"/>
                                    <w:left w:val="none" w:sz="0" w:space="0" w:color="auto"/>
                                    <w:bottom w:val="none" w:sz="0" w:space="0" w:color="auto"/>
                                    <w:right w:val="none" w:sz="0" w:space="0" w:color="auto"/>
                                  </w:divBdr>
                                </w:div>
                                <w:div w:id="1855221813">
                                  <w:marLeft w:val="0"/>
                                  <w:marRight w:val="0"/>
                                  <w:marTop w:val="0"/>
                                  <w:marBottom w:val="0"/>
                                  <w:divBdr>
                                    <w:top w:val="none" w:sz="0" w:space="0" w:color="auto"/>
                                    <w:left w:val="none" w:sz="0" w:space="0" w:color="auto"/>
                                    <w:bottom w:val="none" w:sz="0" w:space="0" w:color="auto"/>
                                    <w:right w:val="none" w:sz="0" w:space="0" w:color="auto"/>
                                  </w:divBdr>
                                </w:div>
                                <w:div w:id="1856918137">
                                  <w:marLeft w:val="0"/>
                                  <w:marRight w:val="0"/>
                                  <w:marTop w:val="0"/>
                                  <w:marBottom w:val="0"/>
                                  <w:divBdr>
                                    <w:top w:val="none" w:sz="0" w:space="0" w:color="auto"/>
                                    <w:left w:val="none" w:sz="0" w:space="0" w:color="auto"/>
                                    <w:bottom w:val="none" w:sz="0" w:space="0" w:color="auto"/>
                                    <w:right w:val="none" w:sz="0" w:space="0" w:color="auto"/>
                                  </w:divBdr>
                                </w:div>
                                <w:div w:id="1858303273">
                                  <w:marLeft w:val="0"/>
                                  <w:marRight w:val="0"/>
                                  <w:marTop w:val="0"/>
                                  <w:marBottom w:val="0"/>
                                  <w:divBdr>
                                    <w:top w:val="none" w:sz="0" w:space="0" w:color="auto"/>
                                    <w:left w:val="none" w:sz="0" w:space="0" w:color="auto"/>
                                    <w:bottom w:val="none" w:sz="0" w:space="0" w:color="auto"/>
                                    <w:right w:val="none" w:sz="0" w:space="0" w:color="auto"/>
                                  </w:divBdr>
                                </w:div>
                                <w:div w:id="1877155303">
                                  <w:marLeft w:val="0"/>
                                  <w:marRight w:val="0"/>
                                  <w:marTop w:val="0"/>
                                  <w:marBottom w:val="0"/>
                                  <w:divBdr>
                                    <w:top w:val="none" w:sz="0" w:space="0" w:color="auto"/>
                                    <w:left w:val="none" w:sz="0" w:space="0" w:color="auto"/>
                                    <w:bottom w:val="none" w:sz="0" w:space="0" w:color="auto"/>
                                    <w:right w:val="none" w:sz="0" w:space="0" w:color="auto"/>
                                  </w:divBdr>
                                </w:div>
                                <w:div w:id="1886405898">
                                  <w:marLeft w:val="0"/>
                                  <w:marRight w:val="0"/>
                                  <w:marTop w:val="0"/>
                                  <w:marBottom w:val="0"/>
                                  <w:divBdr>
                                    <w:top w:val="none" w:sz="0" w:space="0" w:color="auto"/>
                                    <w:left w:val="none" w:sz="0" w:space="0" w:color="auto"/>
                                    <w:bottom w:val="none" w:sz="0" w:space="0" w:color="auto"/>
                                    <w:right w:val="none" w:sz="0" w:space="0" w:color="auto"/>
                                  </w:divBdr>
                                </w:div>
                                <w:div w:id="1890805225">
                                  <w:marLeft w:val="0"/>
                                  <w:marRight w:val="0"/>
                                  <w:marTop w:val="0"/>
                                  <w:marBottom w:val="0"/>
                                  <w:divBdr>
                                    <w:top w:val="none" w:sz="0" w:space="0" w:color="auto"/>
                                    <w:left w:val="none" w:sz="0" w:space="0" w:color="auto"/>
                                    <w:bottom w:val="none" w:sz="0" w:space="0" w:color="auto"/>
                                    <w:right w:val="none" w:sz="0" w:space="0" w:color="auto"/>
                                  </w:divBdr>
                                </w:div>
                                <w:div w:id="1910731352">
                                  <w:marLeft w:val="0"/>
                                  <w:marRight w:val="0"/>
                                  <w:marTop w:val="0"/>
                                  <w:marBottom w:val="0"/>
                                  <w:divBdr>
                                    <w:top w:val="none" w:sz="0" w:space="0" w:color="auto"/>
                                    <w:left w:val="none" w:sz="0" w:space="0" w:color="auto"/>
                                    <w:bottom w:val="none" w:sz="0" w:space="0" w:color="auto"/>
                                    <w:right w:val="none" w:sz="0" w:space="0" w:color="auto"/>
                                  </w:divBdr>
                                </w:div>
                                <w:div w:id="1917594972">
                                  <w:marLeft w:val="0"/>
                                  <w:marRight w:val="0"/>
                                  <w:marTop w:val="0"/>
                                  <w:marBottom w:val="0"/>
                                  <w:divBdr>
                                    <w:top w:val="none" w:sz="0" w:space="0" w:color="auto"/>
                                    <w:left w:val="none" w:sz="0" w:space="0" w:color="auto"/>
                                    <w:bottom w:val="none" w:sz="0" w:space="0" w:color="auto"/>
                                    <w:right w:val="none" w:sz="0" w:space="0" w:color="auto"/>
                                  </w:divBdr>
                                </w:div>
                                <w:div w:id="1928808709">
                                  <w:marLeft w:val="0"/>
                                  <w:marRight w:val="0"/>
                                  <w:marTop w:val="0"/>
                                  <w:marBottom w:val="0"/>
                                  <w:divBdr>
                                    <w:top w:val="none" w:sz="0" w:space="0" w:color="auto"/>
                                    <w:left w:val="none" w:sz="0" w:space="0" w:color="auto"/>
                                    <w:bottom w:val="none" w:sz="0" w:space="0" w:color="auto"/>
                                    <w:right w:val="none" w:sz="0" w:space="0" w:color="auto"/>
                                  </w:divBdr>
                                </w:div>
                                <w:div w:id="1938714832">
                                  <w:marLeft w:val="0"/>
                                  <w:marRight w:val="0"/>
                                  <w:marTop w:val="0"/>
                                  <w:marBottom w:val="0"/>
                                  <w:divBdr>
                                    <w:top w:val="none" w:sz="0" w:space="0" w:color="auto"/>
                                    <w:left w:val="none" w:sz="0" w:space="0" w:color="auto"/>
                                    <w:bottom w:val="none" w:sz="0" w:space="0" w:color="auto"/>
                                    <w:right w:val="none" w:sz="0" w:space="0" w:color="auto"/>
                                  </w:divBdr>
                                </w:div>
                                <w:div w:id="1965231622">
                                  <w:marLeft w:val="0"/>
                                  <w:marRight w:val="0"/>
                                  <w:marTop w:val="0"/>
                                  <w:marBottom w:val="0"/>
                                  <w:divBdr>
                                    <w:top w:val="none" w:sz="0" w:space="0" w:color="auto"/>
                                    <w:left w:val="none" w:sz="0" w:space="0" w:color="auto"/>
                                    <w:bottom w:val="none" w:sz="0" w:space="0" w:color="auto"/>
                                    <w:right w:val="none" w:sz="0" w:space="0" w:color="auto"/>
                                  </w:divBdr>
                                </w:div>
                                <w:div w:id="1970086227">
                                  <w:marLeft w:val="0"/>
                                  <w:marRight w:val="0"/>
                                  <w:marTop w:val="0"/>
                                  <w:marBottom w:val="0"/>
                                  <w:divBdr>
                                    <w:top w:val="none" w:sz="0" w:space="0" w:color="auto"/>
                                    <w:left w:val="none" w:sz="0" w:space="0" w:color="auto"/>
                                    <w:bottom w:val="none" w:sz="0" w:space="0" w:color="auto"/>
                                    <w:right w:val="none" w:sz="0" w:space="0" w:color="auto"/>
                                  </w:divBdr>
                                </w:div>
                                <w:div w:id="1990477257">
                                  <w:marLeft w:val="0"/>
                                  <w:marRight w:val="0"/>
                                  <w:marTop w:val="0"/>
                                  <w:marBottom w:val="0"/>
                                  <w:divBdr>
                                    <w:top w:val="none" w:sz="0" w:space="0" w:color="auto"/>
                                    <w:left w:val="none" w:sz="0" w:space="0" w:color="auto"/>
                                    <w:bottom w:val="none" w:sz="0" w:space="0" w:color="auto"/>
                                    <w:right w:val="none" w:sz="0" w:space="0" w:color="auto"/>
                                  </w:divBdr>
                                </w:div>
                                <w:div w:id="1991404964">
                                  <w:marLeft w:val="0"/>
                                  <w:marRight w:val="0"/>
                                  <w:marTop w:val="0"/>
                                  <w:marBottom w:val="0"/>
                                  <w:divBdr>
                                    <w:top w:val="none" w:sz="0" w:space="0" w:color="auto"/>
                                    <w:left w:val="none" w:sz="0" w:space="0" w:color="auto"/>
                                    <w:bottom w:val="none" w:sz="0" w:space="0" w:color="auto"/>
                                    <w:right w:val="none" w:sz="0" w:space="0" w:color="auto"/>
                                  </w:divBdr>
                                </w:div>
                                <w:div w:id="1997415919">
                                  <w:marLeft w:val="0"/>
                                  <w:marRight w:val="0"/>
                                  <w:marTop w:val="0"/>
                                  <w:marBottom w:val="0"/>
                                  <w:divBdr>
                                    <w:top w:val="none" w:sz="0" w:space="0" w:color="auto"/>
                                    <w:left w:val="none" w:sz="0" w:space="0" w:color="auto"/>
                                    <w:bottom w:val="none" w:sz="0" w:space="0" w:color="auto"/>
                                    <w:right w:val="none" w:sz="0" w:space="0" w:color="auto"/>
                                  </w:divBdr>
                                </w:div>
                                <w:div w:id="2000688777">
                                  <w:marLeft w:val="0"/>
                                  <w:marRight w:val="0"/>
                                  <w:marTop w:val="0"/>
                                  <w:marBottom w:val="0"/>
                                  <w:divBdr>
                                    <w:top w:val="none" w:sz="0" w:space="0" w:color="auto"/>
                                    <w:left w:val="none" w:sz="0" w:space="0" w:color="auto"/>
                                    <w:bottom w:val="none" w:sz="0" w:space="0" w:color="auto"/>
                                    <w:right w:val="none" w:sz="0" w:space="0" w:color="auto"/>
                                  </w:divBdr>
                                </w:div>
                                <w:div w:id="2024278579">
                                  <w:marLeft w:val="0"/>
                                  <w:marRight w:val="0"/>
                                  <w:marTop w:val="0"/>
                                  <w:marBottom w:val="0"/>
                                  <w:divBdr>
                                    <w:top w:val="none" w:sz="0" w:space="0" w:color="auto"/>
                                    <w:left w:val="none" w:sz="0" w:space="0" w:color="auto"/>
                                    <w:bottom w:val="none" w:sz="0" w:space="0" w:color="auto"/>
                                    <w:right w:val="none" w:sz="0" w:space="0" w:color="auto"/>
                                  </w:divBdr>
                                </w:div>
                                <w:div w:id="2028408375">
                                  <w:marLeft w:val="0"/>
                                  <w:marRight w:val="0"/>
                                  <w:marTop w:val="0"/>
                                  <w:marBottom w:val="0"/>
                                  <w:divBdr>
                                    <w:top w:val="none" w:sz="0" w:space="0" w:color="auto"/>
                                    <w:left w:val="none" w:sz="0" w:space="0" w:color="auto"/>
                                    <w:bottom w:val="none" w:sz="0" w:space="0" w:color="auto"/>
                                    <w:right w:val="none" w:sz="0" w:space="0" w:color="auto"/>
                                  </w:divBdr>
                                </w:div>
                                <w:div w:id="2035155574">
                                  <w:marLeft w:val="0"/>
                                  <w:marRight w:val="0"/>
                                  <w:marTop w:val="0"/>
                                  <w:marBottom w:val="0"/>
                                  <w:divBdr>
                                    <w:top w:val="none" w:sz="0" w:space="0" w:color="auto"/>
                                    <w:left w:val="none" w:sz="0" w:space="0" w:color="auto"/>
                                    <w:bottom w:val="none" w:sz="0" w:space="0" w:color="auto"/>
                                    <w:right w:val="none" w:sz="0" w:space="0" w:color="auto"/>
                                  </w:divBdr>
                                </w:div>
                                <w:div w:id="2038039968">
                                  <w:marLeft w:val="0"/>
                                  <w:marRight w:val="0"/>
                                  <w:marTop w:val="0"/>
                                  <w:marBottom w:val="0"/>
                                  <w:divBdr>
                                    <w:top w:val="none" w:sz="0" w:space="0" w:color="auto"/>
                                    <w:left w:val="none" w:sz="0" w:space="0" w:color="auto"/>
                                    <w:bottom w:val="none" w:sz="0" w:space="0" w:color="auto"/>
                                    <w:right w:val="none" w:sz="0" w:space="0" w:color="auto"/>
                                  </w:divBdr>
                                </w:div>
                                <w:div w:id="2038697159">
                                  <w:marLeft w:val="0"/>
                                  <w:marRight w:val="0"/>
                                  <w:marTop w:val="0"/>
                                  <w:marBottom w:val="0"/>
                                  <w:divBdr>
                                    <w:top w:val="none" w:sz="0" w:space="0" w:color="auto"/>
                                    <w:left w:val="none" w:sz="0" w:space="0" w:color="auto"/>
                                    <w:bottom w:val="none" w:sz="0" w:space="0" w:color="auto"/>
                                    <w:right w:val="none" w:sz="0" w:space="0" w:color="auto"/>
                                  </w:divBdr>
                                </w:div>
                                <w:div w:id="2062748750">
                                  <w:marLeft w:val="0"/>
                                  <w:marRight w:val="0"/>
                                  <w:marTop w:val="0"/>
                                  <w:marBottom w:val="0"/>
                                  <w:divBdr>
                                    <w:top w:val="none" w:sz="0" w:space="0" w:color="auto"/>
                                    <w:left w:val="none" w:sz="0" w:space="0" w:color="auto"/>
                                    <w:bottom w:val="none" w:sz="0" w:space="0" w:color="auto"/>
                                    <w:right w:val="none" w:sz="0" w:space="0" w:color="auto"/>
                                  </w:divBdr>
                                </w:div>
                                <w:div w:id="2063092603">
                                  <w:marLeft w:val="0"/>
                                  <w:marRight w:val="0"/>
                                  <w:marTop w:val="0"/>
                                  <w:marBottom w:val="0"/>
                                  <w:divBdr>
                                    <w:top w:val="none" w:sz="0" w:space="0" w:color="auto"/>
                                    <w:left w:val="none" w:sz="0" w:space="0" w:color="auto"/>
                                    <w:bottom w:val="none" w:sz="0" w:space="0" w:color="auto"/>
                                    <w:right w:val="none" w:sz="0" w:space="0" w:color="auto"/>
                                  </w:divBdr>
                                </w:div>
                                <w:div w:id="2068797677">
                                  <w:marLeft w:val="0"/>
                                  <w:marRight w:val="0"/>
                                  <w:marTop w:val="0"/>
                                  <w:marBottom w:val="0"/>
                                  <w:divBdr>
                                    <w:top w:val="none" w:sz="0" w:space="0" w:color="auto"/>
                                    <w:left w:val="none" w:sz="0" w:space="0" w:color="auto"/>
                                    <w:bottom w:val="none" w:sz="0" w:space="0" w:color="auto"/>
                                    <w:right w:val="none" w:sz="0" w:space="0" w:color="auto"/>
                                  </w:divBdr>
                                </w:div>
                                <w:div w:id="2076076993">
                                  <w:marLeft w:val="0"/>
                                  <w:marRight w:val="0"/>
                                  <w:marTop w:val="0"/>
                                  <w:marBottom w:val="0"/>
                                  <w:divBdr>
                                    <w:top w:val="none" w:sz="0" w:space="0" w:color="auto"/>
                                    <w:left w:val="none" w:sz="0" w:space="0" w:color="auto"/>
                                    <w:bottom w:val="none" w:sz="0" w:space="0" w:color="auto"/>
                                    <w:right w:val="none" w:sz="0" w:space="0" w:color="auto"/>
                                  </w:divBdr>
                                </w:div>
                                <w:div w:id="2076515008">
                                  <w:marLeft w:val="0"/>
                                  <w:marRight w:val="0"/>
                                  <w:marTop w:val="0"/>
                                  <w:marBottom w:val="0"/>
                                  <w:divBdr>
                                    <w:top w:val="none" w:sz="0" w:space="0" w:color="auto"/>
                                    <w:left w:val="none" w:sz="0" w:space="0" w:color="auto"/>
                                    <w:bottom w:val="none" w:sz="0" w:space="0" w:color="auto"/>
                                    <w:right w:val="none" w:sz="0" w:space="0" w:color="auto"/>
                                  </w:divBdr>
                                </w:div>
                                <w:div w:id="2078821212">
                                  <w:marLeft w:val="0"/>
                                  <w:marRight w:val="0"/>
                                  <w:marTop w:val="0"/>
                                  <w:marBottom w:val="0"/>
                                  <w:divBdr>
                                    <w:top w:val="none" w:sz="0" w:space="0" w:color="auto"/>
                                    <w:left w:val="none" w:sz="0" w:space="0" w:color="auto"/>
                                    <w:bottom w:val="none" w:sz="0" w:space="0" w:color="auto"/>
                                    <w:right w:val="none" w:sz="0" w:space="0" w:color="auto"/>
                                  </w:divBdr>
                                </w:div>
                                <w:div w:id="2091467793">
                                  <w:marLeft w:val="0"/>
                                  <w:marRight w:val="0"/>
                                  <w:marTop w:val="0"/>
                                  <w:marBottom w:val="0"/>
                                  <w:divBdr>
                                    <w:top w:val="none" w:sz="0" w:space="0" w:color="auto"/>
                                    <w:left w:val="none" w:sz="0" w:space="0" w:color="auto"/>
                                    <w:bottom w:val="none" w:sz="0" w:space="0" w:color="auto"/>
                                    <w:right w:val="none" w:sz="0" w:space="0" w:color="auto"/>
                                  </w:divBdr>
                                </w:div>
                                <w:div w:id="2097165230">
                                  <w:marLeft w:val="0"/>
                                  <w:marRight w:val="0"/>
                                  <w:marTop w:val="0"/>
                                  <w:marBottom w:val="0"/>
                                  <w:divBdr>
                                    <w:top w:val="none" w:sz="0" w:space="0" w:color="auto"/>
                                    <w:left w:val="none" w:sz="0" w:space="0" w:color="auto"/>
                                    <w:bottom w:val="none" w:sz="0" w:space="0" w:color="auto"/>
                                    <w:right w:val="none" w:sz="0" w:space="0" w:color="auto"/>
                                  </w:divBdr>
                                </w:div>
                                <w:div w:id="2105029898">
                                  <w:marLeft w:val="0"/>
                                  <w:marRight w:val="0"/>
                                  <w:marTop w:val="0"/>
                                  <w:marBottom w:val="0"/>
                                  <w:divBdr>
                                    <w:top w:val="none" w:sz="0" w:space="0" w:color="auto"/>
                                    <w:left w:val="none" w:sz="0" w:space="0" w:color="auto"/>
                                    <w:bottom w:val="none" w:sz="0" w:space="0" w:color="auto"/>
                                    <w:right w:val="none" w:sz="0" w:space="0" w:color="auto"/>
                                  </w:divBdr>
                                </w:div>
                                <w:div w:id="2105221041">
                                  <w:marLeft w:val="0"/>
                                  <w:marRight w:val="0"/>
                                  <w:marTop w:val="0"/>
                                  <w:marBottom w:val="0"/>
                                  <w:divBdr>
                                    <w:top w:val="none" w:sz="0" w:space="0" w:color="auto"/>
                                    <w:left w:val="none" w:sz="0" w:space="0" w:color="auto"/>
                                    <w:bottom w:val="none" w:sz="0" w:space="0" w:color="auto"/>
                                    <w:right w:val="none" w:sz="0" w:space="0" w:color="auto"/>
                                  </w:divBdr>
                                </w:div>
                                <w:div w:id="2107574502">
                                  <w:marLeft w:val="0"/>
                                  <w:marRight w:val="0"/>
                                  <w:marTop w:val="0"/>
                                  <w:marBottom w:val="0"/>
                                  <w:divBdr>
                                    <w:top w:val="none" w:sz="0" w:space="0" w:color="auto"/>
                                    <w:left w:val="none" w:sz="0" w:space="0" w:color="auto"/>
                                    <w:bottom w:val="none" w:sz="0" w:space="0" w:color="auto"/>
                                    <w:right w:val="none" w:sz="0" w:space="0" w:color="auto"/>
                                  </w:divBdr>
                                </w:div>
                                <w:div w:id="2112704107">
                                  <w:marLeft w:val="0"/>
                                  <w:marRight w:val="0"/>
                                  <w:marTop w:val="0"/>
                                  <w:marBottom w:val="0"/>
                                  <w:divBdr>
                                    <w:top w:val="none" w:sz="0" w:space="0" w:color="auto"/>
                                    <w:left w:val="none" w:sz="0" w:space="0" w:color="auto"/>
                                    <w:bottom w:val="none" w:sz="0" w:space="0" w:color="auto"/>
                                    <w:right w:val="none" w:sz="0" w:space="0" w:color="auto"/>
                                  </w:divBdr>
                                </w:div>
                                <w:div w:id="2117561062">
                                  <w:marLeft w:val="0"/>
                                  <w:marRight w:val="0"/>
                                  <w:marTop w:val="0"/>
                                  <w:marBottom w:val="0"/>
                                  <w:divBdr>
                                    <w:top w:val="none" w:sz="0" w:space="0" w:color="auto"/>
                                    <w:left w:val="none" w:sz="0" w:space="0" w:color="auto"/>
                                    <w:bottom w:val="none" w:sz="0" w:space="0" w:color="auto"/>
                                    <w:right w:val="none" w:sz="0" w:space="0" w:color="auto"/>
                                  </w:divBdr>
                                </w:div>
                                <w:div w:id="2127188868">
                                  <w:marLeft w:val="0"/>
                                  <w:marRight w:val="0"/>
                                  <w:marTop w:val="0"/>
                                  <w:marBottom w:val="0"/>
                                  <w:divBdr>
                                    <w:top w:val="none" w:sz="0" w:space="0" w:color="auto"/>
                                    <w:left w:val="none" w:sz="0" w:space="0" w:color="auto"/>
                                    <w:bottom w:val="none" w:sz="0" w:space="0" w:color="auto"/>
                                    <w:right w:val="none" w:sz="0" w:space="0" w:color="auto"/>
                                  </w:divBdr>
                                </w:div>
                                <w:div w:id="21366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123812">
      <w:bodyDiv w:val="1"/>
      <w:marLeft w:val="0"/>
      <w:marRight w:val="0"/>
      <w:marTop w:val="0"/>
      <w:marBottom w:val="0"/>
      <w:divBdr>
        <w:top w:val="none" w:sz="0" w:space="0" w:color="auto"/>
        <w:left w:val="none" w:sz="0" w:space="0" w:color="auto"/>
        <w:bottom w:val="none" w:sz="0" w:space="0" w:color="auto"/>
        <w:right w:val="none" w:sz="0" w:space="0" w:color="auto"/>
      </w:divBdr>
    </w:div>
    <w:div w:id="13627824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585">
          <w:marLeft w:val="0"/>
          <w:marRight w:val="0"/>
          <w:marTop w:val="0"/>
          <w:marBottom w:val="0"/>
          <w:divBdr>
            <w:top w:val="none" w:sz="0" w:space="0" w:color="auto"/>
            <w:left w:val="none" w:sz="0" w:space="0" w:color="auto"/>
            <w:bottom w:val="none" w:sz="0" w:space="0" w:color="auto"/>
            <w:right w:val="none" w:sz="0" w:space="0" w:color="auto"/>
          </w:divBdr>
          <w:divsChild>
            <w:div w:id="1858421740">
              <w:marLeft w:val="0"/>
              <w:marRight w:val="0"/>
              <w:marTop w:val="0"/>
              <w:marBottom w:val="0"/>
              <w:divBdr>
                <w:top w:val="none" w:sz="0" w:space="0" w:color="auto"/>
                <w:left w:val="none" w:sz="0" w:space="0" w:color="auto"/>
                <w:bottom w:val="none" w:sz="0" w:space="0" w:color="auto"/>
                <w:right w:val="none" w:sz="0" w:space="0" w:color="auto"/>
              </w:divBdr>
              <w:divsChild>
                <w:div w:id="2106418710">
                  <w:marLeft w:val="0"/>
                  <w:marRight w:val="0"/>
                  <w:marTop w:val="0"/>
                  <w:marBottom w:val="0"/>
                  <w:divBdr>
                    <w:top w:val="none" w:sz="0" w:space="0" w:color="auto"/>
                    <w:left w:val="none" w:sz="0" w:space="0" w:color="auto"/>
                    <w:bottom w:val="none" w:sz="0" w:space="0" w:color="auto"/>
                    <w:right w:val="none" w:sz="0" w:space="0" w:color="auto"/>
                  </w:divBdr>
                  <w:divsChild>
                    <w:div w:id="8223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723">
      <w:bodyDiv w:val="1"/>
      <w:marLeft w:val="0"/>
      <w:marRight w:val="0"/>
      <w:marTop w:val="0"/>
      <w:marBottom w:val="0"/>
      <w:divBdr>
        <w:top w:val="none" w:sz="0" w:space="0" w:color="auto"/>
        <w:left w:val="none" w:sz="0" w:space="0" w:color="auto"/>
        <w:bottom w:val="none" w:sz="0" w:space="0" w:color="auto"/>
        <w:right w:val="none" w:sz="0" w:space="0" w:color="auto"/>
      </w:divBdr>
      <w:divsChild>
        <w:div w:id="297877417">
          <w:marLeft w:val="0"/>
          <w:marRight w:val="0"/>
          <w:marTop w:val="0"/>
          <w:marBottom w:val="0"/>
          <w:divBdr>
            <w:top w:val="none" w:sz="0" w:space="0" w:color="auto"/>
            <w:left w:val="none" w:sz="0" w:space="0" w:color="auto"/>
            <w:bottom w:val="none" w:sz="0" w:space="0" w:color="auto"/>
            <w:right w:val="none" w:sz="0" w:space="0" w:color="auto"/>
          </w:divBdr>
        </w:div>
        <w:div w:id="301276562">
          <w:marLeft w:val="0"/>
          <w:marRight w:val="0"/>
          <w:marTop w:val="0"/>
          <w:marBottom w:val="0"/>
          <w:divBdr>
            <w:top w:val="none" w:sz="0" w:space="0" w:color="auto"/>
            <w:left w:val="none" w:sz="0" w:space="0" w:color="auto"/>
            <w:bottom w:val="none" w:sz="0" w:space="0" w:color="auto"/>
            <w:right w:val="none" w:sz="0" w:space="0" w:color="auto"/>
          </w:divBdr>
        </w:div>
        <w:div w:id="796683889">
          <w:marLeft w:val="0"/>
          <w:marRight w:val="0"/>
          <w:marTop w:val="0"/>
          <w:marBottom w:val="0"/>
          <w:divBdr>
            <w:top w:val="none" w:sz="0" w:space="0" w:color="auto"/>
            <w:left w:val="none" w:sz="0" w:space="0" w:color="auto"/>
            <w:bottom w:val="none" w:sz="0" w:space="0" w:color="auto"/>
            <w:right w:val="none" w:sz="0" w:space="0" w:color="auto"/>
          </w:divBdr>
        </w:div>
        <w:div w:id="944386119">
          <w:marLeft w:val="0"/>
          <w:marRight w:val="0"/>
          <w:marTop w:val="0"/>
          <w:marBottom w:val="0"/>
          <w:divBdr>
            <w:top w:val="none" w:sz="0" w:space="0" w:color="auto"/>
            <w:left w:val="none" w:sz="0" w:space="0" w:color="auto"/>
            <w:bottom w:val="none" w:sz="0" w:space="0" w:color="auto"/>
            <w:right w:val="none" w:sz="0" w:space="0" w:color="auto"/>
          </w:divBdr>
        </w:div>
        <w:div w:id="1091665303">
          <w:marLeft w:val="0"/>
          <w:marRight w:val="0"/>
          <w:marTop w:val="0"/>
          <w:marBottom w:val="0"/>
          <w:divBdr>
            <w:top w:val="none" w:sz="0" w:space="0" w:color="auto"/>
            <w:left w:val="none" w:sz="0" w:space="0" w:color="auto"/>
            <w:bottom w:val="none" w:sz="0" w:space="0" w:color="auto"/>
            <w:right w:val="none" w:sz="0" w:space="0" w:color="auto"/>
          </w:divBdr>
        </w:div>
        <w:div w:id="1756902720">
          <w:marLeft w:val="0"/>
          <w:marRight w:val="0"/>
          <w:marTop w:val="0"/>
          <w:marBottom w:val="0"/>
          <w:divBdr>
            <w:top w:val="none" w:sz="0" w:space="0" w:color="auto"/>
            <w:left w:val="none" w:sz="0" w:space="0" w:color="auto"/>
            <w:bottom w:val="none" w:sz="0" w:space="0" w:color="auto"/>
            <w:right w:val="none" w:sz="0" w:space="0" w:color="auto"/>
          </w:divBdr>
        </w:div>
        <w:div w:id="1818257950">
          <w:marLeft w:val="0"/>
          <w:marRight w:val="0"/>
          <w:marTop w:val="0"/>
          <w:marBottom w:val="0"/>
          <w:divBdr>
            <w:top w:val="none" w:sz="0" w:space="0" w:color="auto"/>
            <w:left w:val="none" w:sz="0" w:space="0" w:color="auto"/>
            <w:bottom w:val="none" w:sz="0" w:space="0" w:color="auto"/>
            <w:right w:val="none" w:sz="0" w:space="0" w:color="auto"/>
          </w:divBdr>
        </w:div>
      </w:divsChild>
    </w:div>
    <w:div w:id="1381007004">
      <w:bodyDiv w:val="1"/>
      <w:marLeft w:val="0"/>
      <w:marRight w:val="0"/>
      <w:marTop w:val="0"/>
      <w:marBottom w:val="0"/>
      <w:divBdr>
        <w:top w:val="none" w:sz="0" w:space="0" w:color="auto"/>
        <w:left w:val="none" w:sz="0" w:space="0" w:color="auto"/>
        <w:bottom w:val="none" w:sz="0" w:space="0" w:color="auto"/>
        <w:right w:val="none" w:sz="0" w:space="0" w:color="auto"/>
      </w:divBdr>
    </w:div>
    <w:div w:id="1381435976">
      <w:bodyDiv w:val="1"/>
      <w:marLeft w:val="0"/>
      <w:marRight w:val="0"/>
      <w:marTop w:val="0"/>
      <w:marBottom w:val="0"/>
      <w:divBdr>
        <w:top w:val="none" w:sz="0" w:space="0" w:color="auto"/>
        <w:left w:val="none" w:sz="0" w:space="0" w:color="auto"/>
        <w:bottom w:val="none" w:sz="0" w:space="0" w:color="auto"/>
        <w:right w:val="none" w:sz="0" w:space="0" w:color="auto"/>
      </w:divBdr>
    </w:div>
    <w:div w:id="1415394007">
      <w:bodyDiv w:val="1"/>
      <w:marLeft w:val="0"/>
      <w:marRight w:val="0"/>
      <w:marTop w:val="0"/>
      <w:marBottom w:val="0"/>
      <w:divBdr>
        <w:top w:val="none" w:sz="0" w:space="0" w:color="auto"/>
        <w:left w:val="none" w:sz="0" w:space="0" w:color="auto"/>
        <w:bottom w:val="none" w:sz="0" w:space="0" w:color="auto"/>
        <w:right w:val="none" w:sz="0" w:space="0" w:color="auto"/>
      </w:divBdr>
      <w:divsChild>
        <w:div w:id="162817201">
          <w:marLeft w:val="0"/>
          <w:marRight w:val="0"/>
          <w:marTop w:val="0"/>
          <w:marBottom w:val="0"/>
          <w:divBdr>
            <w:top w:val="none" w:sz="0" w:space="0" w:color="auto"/>
            <w:left w:val="none" w:sz="0" w:space="0" w:color="auto"/>
            <w:bottom w:val="none" w:sz="0" w:space="0" w:color="auto"/>
            <w:right w:val="none" w:sz="0" w:space="0" w:color="auto"/>
          </w:divBdr>
        </w:div>
        <w:div w:id="773750201">
          <w:marLeft w:val="0"/>
          <w:marRight w:val="0"/>
          <w:marTop w:val="0"/>
          <w:marBottom w:val="0"/>
          <w:divBdr>
            <w:top w:val="none" w:sz="0" w:space="0" w:color="auto"/>
            <w:left w:val="none" w:sz="0" w:space="0" w:color="auto"/>
            <w:bottom w:val="none" w:sz="0" w:space="0" w:color="auto"/>
            <w:right w:val="none" w:sz="0" w:space="0" w:color="auto"/>
          </w:divBdr>
        </w:div>
        <w:div w:id="1097748307">
          <w:marLeft w:val="0"/>
          <w:marRight w:val="0"/>
          <w:marTop w:val="0"/>
          <w:marBottom w:val="0"/>
          <w:divBdr>
            <w:top w:val="none" w:sz="0" w:space="0" w:color="auto"/>
            <w:left w:val="none" w:sz="0" w:space="0" w:color="auto"/>
            <w:bottom w:val="none" w:sz="0" w:space="0" w:color="auto"/>
            <w:right w:val="none" w:sz="0" w:space="0" w:color="auto"/>
          </w:divBdr>
        </w:div>
        <w:div w:id="1137917634">
          <w:marLeft w:val="0"/>
          <w:marRight w:val="0"/>
          <w:marTop w:val="0"/>
          <w:marBottom w:val="0"/>
          <w:divBdr>
            <w:top w:val="none" w:sz="0" w:space="0" w:color="auto"/>
            <w:left w:val="none" w:sz="0" w:space="0" w:color="auto"/>
            <w:bottom w:val="none" w:sz="0" w:space="0" w:color="auto"/>
            <w:right w:val="none" w:sz="0" w:space="0" w:color="auto"/>
          </w:divBdr>
        </w:div>
        <w:div w:id="1159540295">
          <w:marLeft w:val="0"/>
          <w:marRight w:val="0"/>
          <w:marTop w:val="0"/>
          <w:marBottom w:val="0"/>
          <w:divBdr>
            <w:top w:val="none" w:sz="0" w:space="0" w:color="auto"/>
            <w:left w:val="none" w:sz="0" w:space="0" w:color="auto"/>
            <w:bottom w:val="none" w:sz="0" w:space="0" w:color="auto"/>
            <w:right w:val="none" w:sz="0" w:space="0" w:color="auto"/>
          </w:divBdr>
        </w:div>
        <w:div w:id="1219241149">
          <w:marLeft w:val="0"/>
          <w:marRight w:val="0"/>
          <w:marTop w:val="0"/>
          <w:marBottom w:val="0"/>
          <w:divBdr>
            <w:top w:val="none" w:sz="0" w:space="0" w:color="auto"/>
            <w:left w:val="none" w:sz="0" w:space="0" w:color="auto"/>
            <w:bottom w:val="none" w:sz="0" w:space="0" w:color="auto"/>
            <w:right w:val="none" w:sz="0" w:space="0" w:color="auto"/>
          </w:divBdr>
        </w:div>
        <w:div w:id="2078896424">
          <w:marLeft w:val="0"/>
          <w:marRight w:val="0"/>
          <w:marTop w:val="0"/>
          <w:marBottom w:val="0"/>
          <w:divBdr>
            <w:top w:val="none" w:sz="0" w:space="0" w:color="auto"/>
            <w:left w:val="none" w:sz="0" w:space="0" w:color="auto"/>
            <w:bottom w:val="none" w:sz="0" w:space="0" w:color="auto"/>
            <w:right w:val="none" w:sz="0" w:space="0" w:color="auto"/>
          </w:divBdr>
        </w:div>
      </w:divsChild>
    </w:div>
    <w:div w:id="1428844500">
      <w:bodyDiv w:val="1"/>
      <w:marLeft w:val="0"/>
      <w:marRight w:val="0"/>
      <w:marTop w:val="0"/>
      <w:marBottom w:val="0"/>
      <w:divBdr>
        <w:top w:val="none" w:sz="0" w:space="0" w:color="auto"/>
        <w:left w:val="none" w:sz="0" w:space="0" w:color="auto"/>
        <w:bottom w:val="none" w:sz="0" w:space="0" w:color="auto"/>
        <w:right w:val="none" w:sz="0" w:space="0" w:color="auto"/>
      </w:divBdr>
    </w:div>
    <w:div w:id="1431655295">
      <w:bodyDiv w:val="1"/>
      <w:marLeft w:val="0"/>
      <w:marRight w:val="0"/>
      <w:marTop w:val="0"/>
      <w:marBottom w:val="0"/>
      <w:divBdr>
        <w:top w:val="none" w:sz="0" w:space="0" w:color="auto"/>
        <w:left w:val="none" w:sz="0" w:space="0" w:color="auto"/>
        <w:bottom w:val="none" w:sz="0" w:space="0" w:color="auto"/>
        <w:right w:val="none" w:sz="0" w:space="0" w:color="auto"/>
      </w:divBdr>
    </w:div>
    <w:div w:id="1442071974">
      <w:bodyDiv w:val="1"/>
      <w:marLeft w:val="0"/>
      <w:marRight w:val="0"/>
      <w:marTop w:val="0"/>
      <w:marBottom w:val="0"/>
      <w:divBdr>
        <w:top w:val="none" w:sz="0" w:space="0" w:color="auto"/>
        <w:left w:val="none" w:sz="0" w:space="0" w:color="auto"/>
        <w:bottom w:val="none" w:sz="0" w:space="0" w:color="auto"/>
        <w:right w:val="none" w:sz="0" w:space="0" w:color="auto"/>
      </w:divBdr>
    </w:div>
    <w:div w:id="1491944312">
      <w:bodyDiv w:val="1"/>
      <w:marLeft w:val="0"/>
      <w:marRight w:val="0"/>
      <w:marTop w:val="0"/>
      <w:marBottom w:val="0"/>
      <w:divBdr>
        <w:top w:val="none" w:sz="0" w:space="0" w:color="auto"/>
        <w:left w:val="none" w:sz="0" w:space="0" w:color="auto"/>
        <w:bottom w:val="none" w:sz="0" w:space="0" w:color="auto"/>
        <w:right w:val="none" w:sz="0" w:space="0" w:color="auto"/>
      </w:divBdr>
      <w:divsChild>
        <w:div w:id="246772696">
          <w:marLeft w:val="0"/>
          <w:marRight w:val="0"/>
          <w:marTop w:val="0"/>
          <w:marBottom w:val="0"/>
          <w:divBdr>
            <w:top w:val="none" w:sz="0" w:space="0" w:color="auto"/>
            <w:left w:val="none" w:sz="0" w:space="0" w:color="auto"/>
            <w:bottom w:val="none" w:sz="0" w:space="0" w:color="auto"/>
            <w:right w:val="none" w:sz="0" w:space="0" w:color="auto"/>
          </w:divBdr>
        </w:div>
        <w:div w:id="524749880">
          <w:marLeft w:val="0"/>
          <w:marRight w:val="0"/>
          <w:marTop w:val="0"/>
          <w:marBottom w:val="0"/>
          <w:divBdr>
            <w:top w:val="none" w:sz="0" w:space="0" w:color="auto"/>
            <w:left w:val="none" w:sz="0" w:space="0" w:color="auto"/>
            <w:bottom w:val="none" w:sz="0" w:space="0" w:color="auto"/>
            <w:right w:val="none" w:sz="0" w:space="0" w:color="auto"/>
          </w:divBdr>
        </w:div>
        <w:div w:id="654377970">
          <w:marLeft w:val="0"/>
          <w:marRight w:val="0"/>
          <w:marTop w:val="0"/>
          <w:marBottom w:val="0"/>
          <w:divBdr>
            <w:top w:val="none" w:sz="0" w:space="0" w:color="auto"/>
            <w:left w:val="none" w:sz="0" w:space="0" w:color="auto"/>
            <w:bottom w:val="none" w:sz="0" w:space="0" w:color="auto"/>
            <w:right w:val="none" w:sz="0" w:space="0" w:color="auto"/>
          </w:divBdr>
        </w:div>
        <w:div w:id="738482792">
          <w:marLeft w:val="0"/>
          <w:marRight w:val="0"/>
          <w:marTop w:val="0"/>
          <w:marBottom w:val="0"/>
          <w:divBdr>
            <w:top w:val="none" w:sz="0" w:space="0" w:color="auto"/>
            <w:left w:val="none" w:sz="0" w:space="0" w:color="auto"/>
            <w:bottom w:val="none" w:sz="0" w:space="0" w:color="auto"/>
            <w:right w:val="none" w:sz="0" w:space="0" w:color="auto"/>
          </w:divBdr>
        </w:div>
        <w:div w:id="1134904746">
          <w:marLeft w:val="0"/>
          <w:marRight w:val="0"/>
          <w:marTop w:val="0"/>
          <w:marBottom w:val="0"/>
          <w:divBdr>
            <w:top w:val="none" w:sz="0" w:space="0" w:color="auto"/>
            <w:left w:val="none" w:sz="0" w:space="0" w:color="auto"/>
            <w:bottom w:val="none" w:sz="0" w:space="0" w:color="auto"/>
            <w:right w:val="none" w:sz="0" w:space="0" w:color="auto"/>
          </w:divBdr>
        </w:div>
        <w:div w:id="1232081178">
          <w:marLeft w:val="0"/>
          <w:marRight w:val="0"/>
          <w:marTop w:val="0"/>
          <w:marBottom w:val="0"/>
          <w:divBdr>
            <w:top w:val="none" w:sz="0" w:space="0" w:color="auto"/>
            <w:left w:val="none" w:sz="0" w:space="0" w:color="auto"/>
            <w:bottom w:val="none" w:sz="0" w:space="0" w:color="auto"/>
            <w:right w:val="none" w:sz="0" w:space="0" w:color="auto"/>
          </w:divBdr>
        </w:div>
        <w:div w:id="1494682281">
          <w:marLeft w:val="0"/>
          <w:marRight w:val="0"/>
          <w:marTop w:val="0"/>
          <w:marBottom w:val="0"/>
          <w:divBdr>
            <w:top w:val="none" w:sz="0" w:space="0" w:color="auto"/>
            <w:left w:val="none" w:sz="0" w:space="0" w:color="auto"/>
            <w:bottom w:val="none" w:sz="0" w:space="0" w:color="auto"/>
            <w:right w:val="none" w:sz="0" w:space="0" w:color="auto"/>
          </w:divBdr>
        </w:div>
      </w:divsChild>
    </w:div>
    <w:div w:id="1492674718">
      <w:bodyDiv w:val="1"/>
      <w:marLeft w:val="0"/>
      <w:marRight w:val="0"/>
      <w:marTop w:val="0"/>
      <w:marBottom w:val="0"/>
      <w:divBdr>
        <w:top w:val="none" w:sz="0" w:space="0" w:color="auto"/>
        <w:left w:val="none" w:sz="0" w:space="0" w:color="auto"/>
        <w:bottom w:val="none" w:sz="0" w:space="0" w:color="auto"/>
        <w:right w:val="none" w:sz="0" w:space="0" w:color="auto"/>
      </w:divBdr>
    </w:div>
    <w:div w:id="1500736217">
      <w:bodyDiv w:val="1"/>
      <w:marLeft w:val="0"/>
      <w:marRight w:val="0"/>
      <w:marTop w:val="0"/>
      <w:marBottom w:val="0"/>
      <w:divBdr>
        <w:top w:val="none" w:sz="0" w:space="0" w:color="auto"/>
        <w:left w:val="none" w:sz="0" w:space="0" w:color="auto"/>
        <w:bottom w:val="none" w:sz="0" w:space="0" w:color="auto"/>
        <w:right w:val="none" w:sz="0" w:space="0" w:color="auto"/>
      </w:divBdr>
    </w:div>
    <w:div w:id="1538469864">
      <w:bodyDiv w:val="1"/>
      <w:marLeft w:val="0"/>
      <w:marRight w:val="0"/>
      <w:marTop w:val="0"/>
      <w:marBottom w:val="0"/>
      <w:divBdr>
        <w:top w:val="none" w:sz="0" w:space="0" w:color="auto"/>
        <w:left w:val="none" w:sz="0" w:space="0" w:color="auto"/>
        <w:bottom w:val="none" w:sz="0" w:space="0" w:color="auto"/>
        <w:right w:val="none" w:sz="0" w:space="0" w:color="auto"/>
      </w:divBdr>
    </w:div>
    <w:div w:id="1543666516">
      <w:bodyDiv w:val="1"/>
      <w:marLeft w:val="0"/>
      <w:marRight w:val="0"/>
      <w:marTop w:val="0"/>
      <w:marBottom w:val="0"/>
      <w:divBdr>
        <w:top w:val="none" w:sz="0" w:space="0" w:color="auto"/>
        <w:left w:val="none" w:sz="0" w:space="0" w:color="auto"/>
        <w:bottom w:val="none" w:sz="0" w:space="0" w:color="auto"/>
        <w:right w:val="none" w:sz="0" w:space="0" w:color="auto"/>
      </w:divBdr>
    </w:div>
    <w:div w:id="1557202469">
      <w:bodyDiv w:val="1"/>
      <w:marLeft w:val="0"/>
      <w:marRight w:val="0"/>
      <w:marTop w:val="0"/>
      <w:marBottom w:val="0"/>
      <w:divBdr>
        <w:top w:val="none" w:sz="0" w:space="0" w:color="auto"/>
        <w:left w:val="none" w:sz="0" w:space="0" w:color="auto"/>
        <w:bottom w:val="none" w:sz="0" w:space="0" w:color="auto"/>
        <w:right w:val="none" w:sz="0" w:space="0" w:color="auto"/>
      </w:divBdr>
      <w:divsChild>
        <w:div w:id="99227212">
          <w:marLeft w:val="0"/>
          <w:marRight w:val="0"/>
          <w:marTop w:val="0"/>
          <w:marBottom w:val="0"/>
          <w:divBdr>
            <w:top w:val="none" w:sz="0" w:space="0" w:color="auto"/>
            <w:left w:val="none" w:sz="0" w:space="0" w:color="auto"/>
            <w:bottom w:val="none" w:sz="0" w:space="0" w:color="auto"/>
            <w:right w:val="none" w:sz="0" w:space="0" w:color="auto"/>
          </w:divBdr>
        </w:div>
        <w:div w:id="247540916">
          <w:marLeft w:val="0"/>
          <w:marRight w:val="0"/>
          <w:marTop w:val="0"/>
          <w:marBottom w:val="0"/>
          <w:divBdr>
            <w:top w:val="none" w:sz="0" w:space="0" w:color="auto"/>
            <w:left w:val="none" w:sz="0" w:space="0" w:color="auto"/>
            <w:bottom w:val="none" w:sz="0" w:space="0" w:color="auto"/>
            <w:right w:val="none" w:sz="0" w:space="0" w:color="auto"/>
          </w:divBdr>
        </w:div>
        <w:div w:id="429664213">
          <w:marLeft w:val="0"/>
          <w:marRight w:val="0"/>
          <w:marTop w:val="0"/>
          <w:marBottom w:val="0"/>
          <w:divBdr>
            <w:top w:val="none" w:sz="0" w:space="0" w:color="auto"/>
            <w:left w:val="none" w:sz="0" w:space="0" w:color="auto"/>
            <w:bottom w:val="none" w:sz="0" w:space="0" w:color="auto"/>
            <w:right w:val="none" w:sz="0" w:space="0" w:color="auto"/>
          </w:divBdr>
        </w:div>
        <w:div w:id="592012408">
          <w:marLeft w:val="0"/>
          <w:marRight w:val="0"/>
          <w:marTop w:val="0"/>
          <w:marBottom w:val="0"/>
          <w:divBdr>
            <w:top w:val="none" w:sz="0" w:space="0" w:color="auto"/>
            <w:left w:val="none" w:sz="0" w:space="0" w:color="auto"/>
            <w:bottom w:val="none" w:sz="0" w:space="0" w:color="auto"/>
            <w:right w:val="none" w:sz="0" w:space="0" w:color="auto"/>
          </w:divBdr>
        </w:div>
        <w:div w:id="941690314">
          <w:marLeft w:val="0"/>
          <w:marRight w:val="0"/>
          <w:marTop w:val="0"/>
          <w:marBottom w:val="0"/>
          <w:divBdr>
            <w:top w:val="none" w:sz="0" w:space="0" w:color="auto"/>
            <w:left w:val="none" w:sz="0" w:space="0" w:color="auto"/>
            <w:bottom w:val="none" w:sz="0" w:space="0" w:color="auto"/>
            <w:right w:val="none" w:sz="0" w:space="0" w:color="auto"/>
          </w:divBdr>
        </w:div>
        <w:div w:id="1583030021">
          <w:marLeft w:val="0"/>
          <w:marRight w:val="0"/>
          <w:marTop w:val="0"/>
          <w:marBottom w:val="0"/>
          <w:divBdr>
            <w:top w:val="none" w:sz="0" w:space="0" w:color="auto"/>
            <w:left w:val="none" w:sz="0" w:space="0" w:color="auto"/>
            <w:bottom w:val="none" w:sz="0" w:space="0" w:color="auto"/>
            <w:right w:val="none" w:sz="0" w:space="0" w:color="auto"/>
          </w:divBdr>
        </w:div>
        <w:div w:id="1793788577">
          <w:marLeft w:val="0"/>
          <w:marRight w:val="0"/>
          <w:marTop w:val="0"/>
          <w:marBottom w:val="0"/>
          <w:divBdr>
            <w:top w:val="none" w:sz="0" w:space="0" w:color="auto"/>
            <w:left w:val="none" w:sz="0" w:space="0" w:color="auto"/>
            <w:bottom w:val="none" w:sz="0" w:space="0" w:color="auto"/>
            <w:right w:val="none" w:sz="0" w:space="0" w:color="auto"/>
          </w:divBdr>
        </w:div>
        <w:div w:id="1866821058">
          <w:marLeft w:val="0"/>
          <w:marRight w:val="0"/>
          <w:marTop w:val="0"/>
          <w:marBottom w:val="0"/>
          <w:divBdr>
            <w:top w:val="none" w:sz="0" w:space="0" w:color="auto"/>
            <w:left w:val="none" w:sz="0" w:space="0" w:color="auto"/>
            <w:bottom w:val="none" w:sz="0" w:space="0" w:color="auto"/>
            <w:right w:val="none" w:sz="0" w:space="0" w:color="auto"/>
          </w:divBdr>
        </w:div>
        <w:div w:id="2074573381">
          <w:marLeft w:val="0"/>
          <w:marRight w:val="0"/>
          <w:marTop w:val="0"/>
          <w:marBottom w:val="0"/>
          <w:divBdr>
            <w:top w:val="none" w:sz="0" w:space="0" w:color="auto"/>
            <w:left w:val="none" w:sz="0" w:space="0" w:color="auto"/>
            <w:bottom w:val="none" w:sz="0" w:space="0" w:color="auto"/>
            <w:right w:val="none" w:sz="0" w:space="0" w:color="auto"/>
          </w:divBdr>
        </w:div>
      </w:divsChild>
    </w:div>
    <w:div w:id="1563635257">
      <w:bodyDiv w:val="1"/>
      <w:marLeft w:val="0"/>
      <w:marRight w:val="0"/>
      <w:marTop w:val="0"/>
      <w:marBottom w:val="0"/>
      <w:divBdr>
        <w:top w:val="none" w:sz="0" w:space="0" w:color="auto"/>
        <w:left w:val="none" w:sz="0" w:space="0" w:color="auto"/>
        <w:bottom w:val="none" w:sz="0" w:space="0" w:color="auto"/>
        <w:right w:val="none" w:sz="0" w:space="0" w:color="auto"/>
      </w:divBdr>
      <w:divsChild>
        <w:div w:id="79446544">
          <w:marLeft w:val="0"/>
          <w:marRight w:val="0"/>
          <w:marTop w:val="0"/>
          <w:marBottom w:val="0"/>
          <w:divBdr>
            <w:top w:val="none" w:sz="0" w:space="0" w:color="auto"/>
            <w:left w:val="none" w:sz="0" w:space="0" w:color="auto"/>
            <w:bottom w:val="none" w:sz="0" w:space="0" w:color="auto"/>
            <w:right w:val="none" w:sz="0" w:space="0" w:color="auto"/>
          </w:divBdr>
        </w:div>
        <w:div w:id="980114589">
          <w:marLeft w:val="0"/>
          <w:marRight w:val="0"/>
          <w:marTop w:val="0"/>
          <w:marBottom w:val="0"/>
          <w:divBdr>
            <w:top w:val="none" w:sz="0" w:space="0" w:color="auto"/>
            <w:left w:val="none" w:sz="0" w:space="0" w:color="auto"/>
            <w:bottom w:val="none" w:sz="0" w:space="0" w:color="auto"/>
            <w:right w:val="none" w:sz="0" w:space="0" w:color="auto"/>
          </w:divBdr>
        </w:div>
        <w:div w:id="1406490457">
          <w:marLeft w:val="0"/>
          <w:marRight w:val="0"/>
          <w:marTop w:val="0"/>
          <w:marBottom w:val="0"/>
          <w:divBdr>
            <w:top w:val="none" w:sz="0" w:space="0" w:color="auto"/>
            <w:left w:val="none" w:sz="0" w:space="0" w:color="auto"/>
            <w:bottom w:val="none" w:sz="0" w:space="0" w:color="auto"/>
            <w:right w:val="none" w:sz="0" w:space="0" w:color="auto"/>
          </w:divBdr>
        </w:div>
        <w:div w:id="1421634783">
          <w:marLeft w:val="0"/>
          <w:marRight w:val="0"/>
          <w:marTop w:val="0"/>
          <w:marBottom w:val="0"/>
          <w:divBdr>
            <w:top w:val="none" w:sz="0" w:space="0" w:color="auto"/>
            <w:left w:val="none" w:sz="0" w:space="0" w:color="auto"/>
            <w:bottom w:val="none" w:sz="0" w:space="0" w:color="auto"/>
            <w:right w:val="none" w:sz="0" w:space="0" w:color="auto"/>
          </w:divBdr>
        </w:div>
        <w:div w:id="1595161332">
          <w:marLeft w:val="0"/>
          <w:marRight w:val="0"/>
          <w:marTop w:val="0"/>
          <w:marBottom w:val="0"/>
          <w:divBdr>
            <w:top w:val="none" w:sz="0" w:space="0" w:color="auto"/>
            <w:left w:val="none" w:sz="0" w:space="0" w:color="auto"/>
            <w:bottom w:val="none" w:sz="0" w:space="0" w:color="auto"/>
            <w:right w:val="none" w:sz="0" w:space="0" w:color="auto"/>
          </w:divBdr>
        </w:div>
        <w:div w:id="1799716679">
          <w:marLeft w:val="0"/>
          <w:marRight w:val="0"/>
          <w:marTop w:val="0"/>
          <w:marBottom w:val="0"/>
          <w:divBdr>
            <w:top w:val="none" w:sz="0" w:space="0" w:color="auto"/>
            <w:left w:val="none" w:sz="0" w:space="0" w:color="auto"/>
            <w:bottom w:val="none" w:sz="0" w:space="0" w:color="auto"/>
            <w:right w:val="none" w:sz="0" w:space="0" w:color="auto"/>
          </w:divBdr>
        </w:div>
        <w:div w:id="2097945180">
          <w:marLeft w:val="0"/>
          <w:marRight w:val="0"/>
          <w:marTop w:val="0"/>
          <w:marBottom w:val="0"/>
          <w:divBdr>
            <w:top w:val="none" w:sz="0" w:space="0" w:color="auto"/>
            <w:left w:val="none" w:sz="0" w:space="0" w:color="auto"/>
            <w:bottom w:val="none" w:sz="0" w:space="0" w:color="auto"/>
            <w:right w:val="none" w:sz="0" w:space="0" w:color="auto"/>
          </w:divBdr>
        </w:div>
      </w:divsChild>
    </w:div>
    <w:div w:id="1564829231">
      <w:bodyDiv w:val="1"/>
      <w:marLeft w:val="0"/>
      <w:marRight w:val="0"/>
      <w:marTop w:val="0"/>
      <w:marBottom w:val="0"/>
      <w:divBdr>
        <w:top w:val="none" w:sz="0" w:space="0" w:color="auto"/>
        <w:left w:val="none" w:sz="0" w:space="0" w:color="auto"/>
        <w:bottom w:val="none" w:sz="0" w:space="0" w:color="auto"/>
        <w:right w:val="none" w:sz="0" w:space="0" w:color="auto"/>
      </w:divBdr>
    </w:div>
    <w:div w:id="1565603959">
      <w:bodyDiv w:val="1"/>
      <w:marLeft w:val="0"/>
      <w:marRight w:val="0"/>
      <w:marTop w:val="0"/>
      <w:marBottom w:val="0"/>
      <w:divBdr>
        <w:top w:val="none" w:sz="0" w:space="0" w:color="auto"/>
        <w:left w:val="none" w:sz="0" w:space="0" w:color="auto"/>
        <w:bottom w:val="none" w:sz="0" w:space="0" w:color="auto"/>
        <w:right w:val="none" w:sz="0" w:space="0" w:color="auto"/>
      </w:divBdr>
    </w:div>
    <w:div w:id="1566716290">
      <w:bodyDiv w:val="1"/>
      <w:marLeft w:val="0"/>
      <w:marRight w:val="0"/>
      <w:marTop w:val="0"/>
      <w:marBottom w:val="0"/>
      <w:divBdr>
        <w:top w:val="none" w:sz="0" w:space="0" w:color="auto"/>
        <w:left w:val="none" w:sz="0" w:space="0" w:color="auto"/>
        <w:bottom w:val="none" w:sz="0" w:space="0" w:color="auto"/>
        <w:right w:val="none" w:sz="0" w:space="0" w:color="auto"/>
      </w:divBdr>
    </w:div>
    <w:div w:id="1576286003">
      <w:bodyDiv w:val="1"/>
      <w:marLeft w:val="0"/>
      <w:marRight w:val="0"/>
      <w:marTop w:val="0"/>
      <w:marBottom w:val="0"/>
      <w:divBdr>
        <w:top w:val="none" w:sz="0" w:space="0" w:color="auto"/>
        <w:left w:val="none" w:sz="0" w:space="0" w:color="auto"/>
        <w:bottom w:val="none" w:sz="0" w:space="0" w:color="auto"/>
        <w:right w:val="none" w:sz="0" w:space="0" w:color="auto"/>
      </w:divBdr>
    </w:div>
    <w:div w:id="1583100867">
      <w:bodyDiv w:val="1"/>
      <w:marLeft w:val="0"/>
      <w:marRight w:val="0"/>
      <w:marTop w:val="0"/>
      <w:marBottom w:val="0"/>
      <w:divBdr>
        <w:top w:val="none" w:sz="0" w:space="0" w:color="auto"/>
        <w:left w:val="none" w:sz="0" w:space="0" w:color="auto"/>
        <w:bottom w:val="none" w:sz="0" w:space="0" w:color="auto"/>
        <w:right w:val="none" w:sz="0" w:space="0" w:color="auto"/>
      </w:divBdr>
    </w:div>
    <w:div w:id="1607344328">
      <w:bodyDiv w:val="1"/>
      <w:marLeft w:val="0"/>
      <w:marRight w:val="0"/>
      <w:marTop w:val="0"/>
      <w:marBottom w:val="0"/>
      <w:divBdr>
        <w:top w:val="none" w:sz="0" w:space="0" w:color="auto"/>
        <w:left w:val="none" w:sz="0" w:space="0" w:color="auto"/>
        <w:bottom w:val="none" w:sz="0" w:space="0" w:color="auto"/>
        <w:right w:val="none" w:sz="0" w:space="0" w:color="auto"/>
      </w:divBdr>
    </w:div>
    <w:div w:id="1648820890">
      <w:bodyDiv w:val="1"/>
      <w:marLeft w:val="0"/>
      <w:marRight w:val="0"/>
      <w:marTop w:val="0"/>
      <w:marBottom w:val="0"/>
      <w:divBdr>
        <w:top w:val="none" w:sz="0" w:space="0" w:color="auto"/>
        <w:left w:val="none" w:sz="0" w:space="0" w:color="auto"/>
        <w:bottom w:val="none" w:sz="0" w:space="0" w:color="auto"/>
        <w:right w:val="none" w:sz="0" w:space="0" w:color="auto"/>
      </w:divBdr>
    </w:div>
    <w:div w:id="1652323182">
      <w:bodyDiv w:val="1"/>
      <w:marLeft w:val="0"/>
      <w:marRight w:val="0"/>
      <w:marTop w:val="0"/>
      <w:marBottom w:val="0"/>
      <w:divBdr>
        <w:top w:val="none" w:sz="0" w:space="0" w:color="auto"/>
        <w:left w:val="none" w:sz="0" w:space="0" w:color="auto"/>
        <w:bottom w:val="none" w:sz="0" w:space="0" w:color="auto"/>
        <w:right w:val="none" w:sz="0" w:space="0" w:color="auto"/>
      </w:divBdr>
    </w:div>
    <w:div w:id="1656488147">
      <w:bodyDiv w:val="1"/>
      <w:marLeft w:val="0"/>
      <w:marRight w:val="0"/>
      <w:marTop w:val="0"/>
      <w:marBottom w:val="0"/>
      <w:divBdr>
        <w:top w:val="none" w:sz="0" w:space="0" w:color="auto"/>
        <w:left w:val="none" w:sz="0" w:space="0" w:color="auto"/>
        <w:bottom w:val="none" w:sz="0" w:space="0" w:color="auto"/>
        <w:right w:val="none" w:sz="0" w:space="0" w:color="auto"/>
      </w:divBdr>
    </w:div>
    <w:div w:id="1671129752">
      <w:bodyDiv w:val="1"/>
      <w:marLeft w:val="0"/>
      <w:marRight w:val="0"/>
      <w:marTop w:val="0"/>
      <w:marBottom w:val="0"/>
      <w:divBdr>
        <w:top w:val="none" w:sz="0" w:space="0" w:color="auto"/>
        <w:left w:val="none" w:sz="0" w:space="0" w:color="auto"/>
        <w:bottom w:val="none" w:sz="0" w:space="0" w:color="auto"/>
        <w:right w:val="none" w:sz="0" w:space="0" w:color="auto"/>
      </w:divBdr>
    </w:div>
    <w:div w:id="1689602195">
      <w:bodyDiv w:val="1"/>
      <w:marLeft w:val="0"/>
      <w:marRight w:val="0"/>
      <w:marTop w:val="0"/>
      <w:marBottom w:val="0"/>
      <w:divBdr>
        <w:top w:val="none" w:sz="0" w:space="0" w:color="auto"/>
        <w:left w:val="none" w:sz="0" w:space="0" w:color="auto"/>
        <w:bottom w:val="none" w:sz="0" w:space="0" w:color="auto"/>
        <w:right w:val="none" w:sz="0" w:space="0" w:color="auto"/>
      </w:divBdr>
      <w:divsChild>
        <w:div w:id="526604377">
          <w:marLeft w:val="0"/>
          <w:marRight w:val="0"/>
          <w:marTop w:val="0"/>
          <w:marBottom w:val="0"/>
          <w:divBdr>
            <w:top w:val="none" w:sz="0" w:space="0" w:color="auto"/>
            <w:left w:val="none" w:sz="0" w:space="0" w:color="auto"/>
            <w:bottom w:val="none" w:sz="0" w:space="0" w:color="auto"/>
            <w:right w:val="none" w:sz="0" w:space="0" w:color="auto"/>
          </w:divBdr>
        </w:div>
        <w:div w:id="533276432">
          <w:marLeft w:val="0"/>
          <w:marRight w:val="0"/>
          <w:marTop w:val="0"/>
          <w:marBottom w:val="0"/>
          <w:divBdr>
            <w:top w:val="none" w:sz="0" w:space="0" w:color="auto"/>
            <w:left w:val="none" w:sz="0" w:space="0" w:color="auto"/>
            <w:bottom w:val="none" w:sz="0" w:space="0" w:color="auto"/>
            <w:right w:val="none" w:sz="0" w:space="0" w:color="auto"/>
          </w:divBdr>
        </w:div>
        <w:div w:id="574902407">
          <w:marLeft w:val="0"/>
          <w:marRight w:val="0"/>
          <w:marTop w:val="0"/>
          <w:marBottom w:val="0"/>
          <w:divBdr>
            <w:top w:val="none" w:sz="0" w:space="0" w:color="auto"/>
            <w:left w:val="none" w:sz="0" w:space="0" w:color="auto"/>
            <w:bottom w:val="none" w:sz="0" w:space="0" w:color="auto"/>
            <w:right w:val="none" w:sz="0" w:space="0" w:color="auto"/>
          </w:divBdr>
        </w:div>
        <w:div w:id="686519334">
          <w:marLeft w:val="0"/>
          <w:marRight w:val="0"/>
          <w:marTop w:val="0"/>
          <w:marBottom w:val="0"/>
          <w:divBdr>
            <w:top w:val="none" w:sz="0" w:space="0" w:color="auto"/>
            <w:left w:val="none" w:sz="0" w:space="0" w:color="auto"/>
            <w:bottom w:val="none" w:sz="0" w:space="0" w:color="auto"/>
            <w:right w:val="none" w:sz="0" w:space="0" w:color="auto"/>
          </w:divBdr>
        </w:div>
        <w:div w:id="700983453">
          <w:marLeft w:val="0"/>
          <w:marRight w:val="0"/>
          <w:marTop w:val="0"/>
          <w:marBottom w:val="0"/>
          <w:divBdr>
            <w:top w:val="none" w:sz="0" w:space="0" w:color="auto"/>
            <w:left w:val="none" w:sz="0" w:space="0" w:color="auto"/>
            <w:bottom w:val="none" w:sz="0" w:space="0" w:color="auto"/>
            <w:right w:val="none" w:sz="0" w:space="0" w:color="auto"/>
          </w:divBdr>
        </w:div>
        <w:div w:id="1010375929">
          <w:marLeft w:val="0"/>
          <w:marRight w:val="0"/>
          <w:marTop w:val="0"/>
          <w:marBottom w:val="0"/>
          <w:divBdr>
            <w:top w:val="none" w:sz="0" w:space="0" w:color="auto"/>
            <w:left w:val="none" w:sz="0" w:space="0" w:color="auto"/>
            <w:bottom w:val="none" w:sz="0" w:space="0" w:color="auto"/>
            <w:right w:val="none" w:sz="0" w:space="0" w:color="auto"/>
          </w:divBdr>
        </w:div>
        <w:div w:id="1861771689">
          <w:marLeft w:val="0"/>
          <w:marRight w:val="0"/>
          <w:marTop w:val="0"/>
          <w:marBottom w:val="0"/>
          <w:divBdr>
            <w:top w:val="none" w:sz="0" w:space="0" w:color="auto"/>
            <w:left w:val="none" w:sz="0" w:space="0" w:color="auto"/>
            <w:bottom w:val="none" w:sz="0" w:space="0" w:color="auto"/>
            <w:right w:val="none" w:sz="0" w:space="0" w:color="auto"/>
          </w:divBdr>
        </w:div>
      </w:divsChild>
    </w:div>
    <w:div w:id="1696610974">
      <w:bodyDiv w:val="1"/>
      <w:marLeft w:val="0"/>
      <w:marRight w:val="0"/>
      <w:marTop w:val="0"/>
      <w:marBottom w:val="0"/>
      <w:divBdr>
        <w:top w:val="none" w:sz="0" w:space="0" w:color="auto"/>
        <w:left w:val="none" w:sz="0" w:space="0" w:color="auto"/>
        <w:bottom w:val="none" w:sz="0" w:space="0" w:color="auto"/>
        <w:right w:val="none" w:sz="0" w:space="0" w:color="auto"/>
      </w:divBdr>
    </w:div>
    <w:div w:id="1724451890">
      <w:bodyDiv w:val="1"/>
      <w:marLeft w:val="0"/>
      <w:marRight w:val="0"/>
      <w:marTop w:val="0"/>
      <w:marBottom w:val="0"/>
      <w:divBdr>
        <w:top w:val="none" w:sz="0" w:space="0" w:color="auto"/>
        <w:left w:val="none" w:sz="0" w:space="0" w:color="auto"/>
        <w:bottom w:val="none" w:sz="0" w:space="0" w:color="auto"/>
        <w:right w:val="none" w:sz="0" w:space="0" w:color="auto"/>
      </w:divBdr>
    </w:div>
    <w:div w:id="1736275599">
      <w:bodyDiv w:val="1"/>
      <w:marLeft w:val="0"/>
      <w:marRight w:val="0"/>
      <w:marTop w:val="0"/>
      <w:marBottom w:val="0"/>
      <w:divBdr>
        <w:top w:val="none" w:sz="0" w:space="0" w:color="auto"/>
        <w:left w:val="none" w:sz="0" w:space="0" w:color="auto"/>
        <w:bottom w:val="none" w:sz="0" w:space="0" w:color="auto"/>
        <w:right w:val="none" w:sz="0" w:space="0" w:color="auto"/>
      </w:divBdr>
    </w:div>
    <w:div w:id="1749616910">
      <w:bodyDiv w:val="1"/>
      <w:marLeft w:val="0"/>
      <w:marRight w:val="0"/>
      <w:marTop w:val="0"/>
      <w:marBottom w:val="0"/>
      <w:divBdr>
        <w:top w:val="none" w:sz="0" w:space="0" w:color="auto"/>
        <w:left w:val="none" w:sz="0" w:space="0" w:color="auto"/>
        <w:bottom w:val="none" w:sz="0" w:space="0" w:color="auto"/>
        <w:right w:val="none" w:sz="0" w:space="0" w:color="auto"/>
      </w:divBdr>
    </w:div>
    <w:div w:id="1764690928">
      <w:bodyDiv w:val="1"/>
      <w:marLeft w:val="0"/>
      <w:marRight w:val="0"/>
      <w:marTop w:val="0"/>
      <w:marBottom w:val="0"/>
      <w:divBdr>
        <w:top w:val="none" w:sz="0" w:space="0" w:color="auto"/>
        <w:left w:val="none" w:sz="0" w:space="0" w:color="auto"/>
        <w:bottom w:val="none" w:sz="0" w:space="0" w:color="auto"/>
        <w:right w:val="none" w:sz="0" w:space="0" w:color="auto"/>
      </w:divBdr>
    </w:div>
    <w:div w:id="1769040521">
      <w:bodyDiv w:val="1"/>
      <w:marLeft w:val="0"/>
      <w:marRight w:val="0"/>
      <w:marTop w:val="0"/>
      <w:marBottom w:val="0"/>
      <w:divBdr>
        <w:top w:val="none" w:sz="0" w:space="0" w:color="auto"/>
        <w:left w:val="none" w:sz="0" w:space="0" w:color="auto"/>
        <w:bottom w:val="none" w:sz="0" w:space="0" w:color="auto"/>
        <w:right w:val="none" w:sz="0" w:space="0" w:color="auto"/>
      </w:divBdr>
    </w:div>
    <w:div w:id="1775401015">
      <w:bodyDiv w:val="1"/>
      <w:marLeft w:val="0"/>
      <w:marRight w:val="0"/>
      <w:marTop w:val="0"/>
      <w:marBottom w:val="0"/>
      <w:divBdr>
        <w:top w:val="none" w:sz="0" w:space="0" w:color="auto"/>
        <w:left w:val="none" w:sz="0" w:space="0" w:color="auto"/>
        <w:bottom w:val="none" w:sz="0" w:space="0" w:color="auto"/>
        <w:right w:val="none" w:sz="0" w:space="0" w:color="auto"/>
      </w:divBdr>
    </w:div>
    <w:div w:id="1776360360">
      <w:bodyDiv w:val="1"/>
      <w:marLeft w:val="0"/>
      <w:marRight w:val="0"/>
      <w:marTop w:val="0"/>
      <w:marBottom w:val="0"/>
      <w:divBdr>
        <w:top w:val="none" w:sz="0" w:space="0" w:color="auto"/>
        <w:left w:val="none" w:sz="0" w:space="0" w:color="auto"/>
        <w:bottom w:val="none" w:sz="0" w:space="0" w:color="auto"/>
        <w:right w:val="none" w:sz="0" w:space="0" w:color="auto"/>
      </w:divBdr>
    </w:div>
    <w:div w:id="1793938950">
      <w:bodyDiv w:val="1"/>
      <w:marLeft w:val="0"/>
      <w:marRight w:val="0"/>
      <w:marTop w:val="0"/>
      <w:marBottom w:val="0"/>
      <w:divBdr>
        <w:top w:val="none" w:sz="0" w:space="0" w:color="auto"/>
        <w:left w:val="none" w:sz="0" w:space="0" w:color="auto"/>
        <w:bottom w:val="none" w:sz="0" w:space="0" w:color="auto"/>
        <w:right w:val="none" w:sz="0" w:space="0" w:color="auto"/>
      </w:divBdr>
    </w:div>
    <w:div w:id="1800799419">
      <w:bodyDiv w:val="1"/>
      <w:marLeft w:val="0"/>
      <w:marRight w:val="0"/>
      <w:marTop w:val="0"/>
      <w:marBottom w:val="0"/>
      <w:divBdr>
        <w:top w:val="none" w:sz="0" w:space="0" w:color="auto"/>
        <w:left w:val="none" w:sz="0" w:space="0" w:color="auto"/>
        <w:bottom w:val="none" w:sz="0" w:space="0" w:color="auto"/>
        <w:right w:val="none" w:sz="0" w:space="0" w:color="auto"/>
      </w:divBdr>
      <w:divsChild>
        <w:div w:id="221790154">
          <w:marLeft w:val="0"/>
          <w:marRight w:val="0"/>
          <w:marTop w:val="0"/>
          <w:marBottom w:val="0"/>
          <w:divBdr>
            <w:top w:val="none" w:sz="0" w:space="0" w:color="auto"/>
            <w:left w:val="none" w:sz="0" w:space="0" w:color="auto"/>
            <w:bottom w:val="none" w:sz="0" w:space="0" w:color="auto"/>
            <w:right w:val="none" w:sz="0" w:space="0" w:color="auto"/>
          </w:divBdr>
        </w:div>
        <w:div w:id="979967239">
          <w:marLeft w:val="0"/>
          <w:marRight w:val="0"/>
          <w:marTop w:val="0"/>
          <w:marBottom w:val="0"/>
          <w:divBdr>
            <w:top w:val="none" w:sz="0" w:space="0" w:color="auto"/>
            <w:left w:val="none" w:sz="0" w:space="0" w:color="auto"/>
            <w:bottom w:val="none" w:sz="0" w:space="0" w:color="auto"/>
            <w:right w:val="none" w:sz="0" w:space="0" w:color="auto"/>
          </w:divBdr>
        </w:div>
        <w:div w:id="1011879740">
          <w:marLeft w:val="0"/>
          <w:marRight w:val="0"/>
          <w:marTop w:val="0"/>
          <w:marBottom w:val="0"/>
          <w:divBdr>
            <w:top w:val="none" w:sz="0" w:space="0" w:color="auto"/>
            <w:left w:val="none" w:sz="0" w:space="0" w:color="auto"/>
            <w:bottom w:val="none" w:sz="0" w:space="0" w:color="auto"/>
            <w:right w:val="none" w:sz="0" w:space="0" w:color="auto"/>
          </w:divBdr>
        </w:div>
        <w:div w:id="1233344638">
          <w:marLeft w:val="0"/>
          <w:marRight w:val="0"/>
          <w:marTop w:val="0"/>
          <w:marBottom w:val="0"/>
          <w:divBdr>
            <w:top w:val="none" w:sz="0" w:space="0" w:color="auto"/>
            <w:left w:val="none" w:sz="0" w:space="0" w:color="auto"/>
            <w:bottom w:val="none" w:sz="0" w:space="0" w:color="auto"/>
            <w:right w:val="none" w:sz="0" w:space="0" w:color="auto"/>
          </w:divBdr>
        </w:div>
        <w:div w:id="1827939717">
          <w:marLeft w:val="0"/>
          <w:marRight w:val="0"/>
          <w:marTop w:val="0"/>
          <w:marBottom w:val="0"/>
          <w:divBdr>
            <w:top w:val="none" w:sz="0" w:space="0" w:color="auto"/>
            <w:left w:val="none" w:sz="0" w:space="0" w:color="auto"/>
            <w:bottom w:val="none" w:sz="0" w:space="0" w:color="auto"/>
            <w:right w:val="none" w:sz="0" w:space="0" w:color="auto"/>
          </w:divBdr>
        </w:div>
        <w:div w:id="1887528483">
          <w:marLeft w:val="0"/>
          <w:marRight w:val="0"/>
          <w:marTop w:val="0"/>
          <w:marBottom w:val="0"/>
          <w:divBdr>
            <w:top w:val="none" w:sz="0" w:space="0" w:color="auto"/>
            <w:left w:val="none" w:sz="0" w:space="0" w:color="auto"/>
            <w:bottom w:val="none" w:sz="0" w:space="0" w:color="auto"/>
            <w:right w:val="none" w:sz="0" w:space="0" w:color="auto"/>
          </w:divBdr>
        </w:div>
        <w:div w:id="1931087824">
          <w:marLeft w:val="0"/>
          <w:marRight w:val="0"/>
          <w:marTop w:val="0"/>
          <w:marBottom w:val="0"/>
          <w:divBdr>
            <w:top w:val="none" w:sz="0" w:space="0" w:color="auto"/>
            <w:left w:val="none" w:sz="0" w:space="0" w:color="auto"/>
            <w:bottom w:val="none" w:sz="0" w:space="0" w:color="auto"/>
            <w:right w:val="none" w:sz="0" w:space="0" w:color="auto"/>
          </w:divBdr>
        </w:div>
      </w:divsChild>
    </w:div>
    <w:div w:id="1802922456">
      <w:bodyDiv w:val="1"/>
      <w:marLeft w:val="0"/>
      <w:marRight w:val="0"/>
      <w:marTop w:val="0"/>
      <w:marBottom w:val="0"/>
      <w:divBdr>
        <w:top w:val="none" w:sz="0" w:space="0" w:color="auto"/>
        <w:left w:val="none" w:sz="0" w:space="0" w:color="auto"/>
        <w:bottom w:val="none" w:sz="0" w:space="0" w:color="auto"/>
        <w:right w:val="none" w:sz="0" w:space="0" w:color="auto"/>
      </w:divBdr>
    </w:div>
    <w:div w:id="1806041581">
      <w:bodyDiv w:val="1"/>
      <w:marLeft w:val="0"/>
      <w:marRight w:val="0"/>
      <w:marTop w:val="0"/>
      <w:marBottom w:val="0"/>
      <w:divBdr>
        <w:top w:val="none" w:sz="0" w:space="0" w:color="auto"/>
        <w:left w:val="none" w:sz="0" w:space="0" w:color="auto"/>
        <w:bottom w:val="none" w:sz="0" w:space="0" w:color="auto"/>
        <w:right w:val="none" w:sz="0" w:space="0" w:color="auto"/>
      </w:divBdr>
    </w:div>
    <w:div w:id="1814372337">
      <w:bodyDiv w:val="1"/>
      <w:marLeft w:val="0"/>
      <w:marRight w:val="0"/>
      <w:marTop w:val="0"/>
      <w:marBottom w:val="0"/>
      <w:divBdr>
        <w:top w:val="none" w:sz="0" w:space="0" w:color="auto"/>
        <w:left w:val="none" w:sz="0" w:space="0" w:color="auto"/>
        <w:bottom w:val="none" w:sz="0" w:space="0" w:color="auto"/>
        <w:right w:val="none" w:sz="0" w:space="0" w:color="auto"/>
      </w:divBdr>
    </w:div>
    <w:div w:id="1845851817">
      <w:bodyDiv w:val="1"/>
      <w:marLeft w:val="0"/>
      <w:marRight w:val="0"/>
      <w:marTop w:val="0"/>
      <w:marBottom w:val="0"/>
      <w:divBdr>
        <w:top w:val="none" w:sz="0" w:space="0" w:color="auto"/>
        <w:left w:val="none" w:sz="0" w:space="0" w:color="auto"/>
        <w:bottom w:val="none" w:sz="0" w:space="0" w:color="auto"/>
        <w:right w:val="none" w:sz="0" w:space="0" w:color="auto"/>
      </w:divBdr>
    </w:div>
    <w:div w:id="1851026466">
      <w:bodyDiv w:val="1"/>
      <w:marLeft w:val="0"/>
      <w:marRight w:val="0"/>
      <w:marTop w:val="0"/>
      <w:marBottom w:val="0"/>
      <w:divBdr>
        <w:top w:val="none" w:sz="0" w:space="0" w:color="auto"/>
        <w:left w:val="none" w:sz="0" w:space="0" w:color="auto"/>
        <w:bottom w:val="none" w:sz="0" w:space="0" w:color="auto"/>
        <w:right w:val="none" w:sz="0" w:space="0" w:color="auto"/>
      </w:divBdr>
    </w:div>
    <w:div w:id="1868057265">
      <w:bodyDiv w:val="1"/>
      <w:marLeft w:val="0"/>
      <w:marRight w:val="0"/>
      <w:marTop w:val="0"/>
      <w:marBottom w:val="0"/>
      <w:divBdr>
        <w:top w:val="none" w:sz="0" w:space="0" w:color="auto"/>
        <w:left w:val="none" w:sz="0" w:space="0" w:color="auto"/>
        <w:bottom w:val="none" w:sz="0" w:space="0" w:color="auto"/>
        <w:right w:val="none" w:sz="0" w:space="0" w:color="auto"/>
      </w:divBdr>
    </w:div>
    <w:div w:id="1870216066">
      <w:bodyDiv w:val="1"/>
      <w:marLeft w:val="0"/>
      <w:marRight w:val="0"/>
      <w:marTop w:val="0"/>
      <w:marBottom w:val="0"/>
      <w:divBdr>
        <w:top w:val="none" w:sz="0" w:space="0" w:color="auto"/>
        <w:left w:val="none" w:sz="0" w:space="0" w:color="auto"/>
        <w:bottom w:val="none" w:sz="0" w:space="0" w:color="auto"/>
        <w:right w:val="none" w:sz="0" w:space="0" w:color="auto"/>
      </w:divBdr>
    </w:div>
    <w:div w:id="1875146757">
      <w:bodyDiv w:val="1"/>
      <w:marLeft w:val="0"/>
      <w:marRight w:val="0"/>
      <w:marTop w:val="0"/>
      <w:marBottom w:val="0"/>
      <w:divBdr>
        <w:top w:val="none" w:sz="0" w:space="0" w:color="auto"/>
        <w:left w:val="none" w:sz="0" w:space="0" w:color="auto"/>
        <w:bottom w:val="none" w:sz="0" w:space="0" w:color="auto"/>
        <w:right w:val="none" w:sz="0" w:space="0" w:color="auto"/>
      </w:divBdr>
    </w:div>
    <w:div w:id="1881480567">
      <w:bodyDiv w:val="1"/>
      <w:marLeft w:val="0"/>
      <w:marRight w:val="0"/>
      <w:marTop w:val="0"/>
      <w:marBottom w:val="0"/>
      <w:divBdr>
        <w:top w:val="none" w:sz="0" w:space="0" w:color="auto"/>
        <w:left w:val="none" w:sz="0" w:space="0" w:color="auto"/>
        <w:bottom w:val="none" w:sz="0" w:space="0" w:color="auto"/>
        <w:right w:val="none" w:sz="0" w:space="0" w:color="auto"/>
      </w:divBdr>
      <w:divsChild>
        <w:div w:id="224218140">
          <w:marLeft w:val="0"/>
          <w:marRight w:val="0"/>
          <w:marTop w:val="0"/>
          <w:marBottom w:val="0"/>
          <w:divBdr>
            <w:top w:val="none" w:sz="0" w:space="0" w:color="auto"/>
            <w:left w:val="none" w:sz="0" w:space="0" w:color="auto"/>
            <w:bottom w:val="none" w:sz="0" w:space="0" w:color="auto"/>
            <w:right w:val="none" w:sz="0" w:space="0" w:color="auto"/>
          </w:divBdr>
        </w:div>
        <w:div w:id="301355202">
          <w:marLeft w:val="0"/>
          <w:marRight w:val="0"/>
          <w:marTop w:val="0"/>
          <w:marBottom w:val="0"/>
          <w:divBdr>
            <w:top w:val="none" w:sz="0" w:space="0" w:color="auto"/>
            <w:left w:val="none" w:sz="0" w:space="0" w:color="auto"/>
            <w:bottom w:val="none" w:sz="0" w:space="0" w:color="auto"/>
            <w:right w:val="none" w:sz="0" w:space="0" w:color="auto"/>
          </w:divBdr>
        </w:div>
        <w:div w:id="530268461">
          <w:marLeft w:val="0"/>
          <w:marRight w:val="0"/>
          <w:marTop w:val="0"/>
          <w:marBottom w:val="0"/>
          <w:divBdr>
            <w:top w:val="none" w:sz="0" w:space="0" w:color="auto"/>
            <w:left w:val="none" w:sz="0" w:space="0" w:color="auto"/>
            <w:bottom w:val="none" w:sz="0" w:space="0" w:color="auto"/>
            <w:right w:val="none" w:sz="0" w:space="0" w:color="auto"/>
          </w:divBdr>
        </w:div>
        <w:div w:id="596133067">
          <w:marLeft w:val="0"/>
          <w:marRight w:val="0"/>
          <w:marTop w:val="0"/>
          <w:marBottom w:val="0"/>
          <w:divBdr>
            <w:top w:val="none" w:sz="0" w:space="0" w:color="auto"/>
            <w:left w:val="none" w:sz="0" w:space="0" w:color="auto"/>
            <w:bottom w:val="none" w:sz="0" w:space="0" w:color="auto"/>
            <w:right w:val="none" w:sz="0" w:space="0" w:color="auto"/>
          </w:divBdr>
        </w:div>
        <w:div w:id="738596262">
          <w:marLeft w:val="0"/>
          <w:marRight w:val="0"/>
          <w:marTop w:val="0"/>
          <w:marBottom w:val="0"/>
          <w:divBdr>
            <w:top w:val="none" w:sz="0" w:space="0" w:color="auto"/>
            <w:left w:val="none" w:sz="0" w:space="0" w:color="auto"/>
            <w:bottom w:val="none" w:sz="0" w:space="0" w:color="auto"/>
            <w:right w:val="none" w:sz="0" w:space="0" w:color="auto"/>
          </w:divBdr>
        </w:div>
        <w:div w:id="1567374058">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829251793">
          <w:marLeft w:val="0"/>
          <w:marRight w:val="0"/>
          <w:marTop w:val="0"/>
          <w:marBottom w:val="0"/>
          <w:divBdr>
            <w:top w:val="none" w:sz="0" w:space="0" w:color="auto"/>
            <w:left w:val="none" w:sz="0" w:space="0" w:color="auto"/>
            <w:bottom w:val="none" w:sz="0" w:space="0" w:color="auto"/>
            <w:right w:val="none" w:sz="0" w:space="0" w:color="auto"/>
          </w:divBdr>
        </w:div>
        <w:div w:id="1869289615">
          <w:marLeft w:val="0"/>
          <w:marRight w:val="0"/>
          <w:marTop w:val="0"/>
          <w:marBottom w:val="0"/>
          <w:divBdr>
            <w:top w:val="none" w:sz="0" w:space="0" w:color="auto"/>
            <w:left w:val="none" w:sz="0" w:space="0" w:color="auto"/>
            <w:bottom w:val="none" w:sz="0" w:space="0" w:color="auto"/>
            <w:right w:val="none" w:sz="0" w:space="0" w:color="auto"/>
          </w:divBdr>
        </w:div>
      </w:divsChild>
    </w:div>
    <w:div w:id="1907492481">
      <w:bodyDiv w:val="1"/>
      <w:marLeft w:val="0"/>
      <w:marRight w:val="0"/>
      <w:marTop w:val="0"/>
      <w:marBottom w:val="0"/>
      <w:divBdr>
        <w:top w:val="none" w:sz="0" w:space="0" w:color="auto"/>
        <w:left w:val="none" w:sz="0" w:space="0" w:color="auto"/>
        <w:bottom w:val="none" w:sz="0" w:space="0" w:color="auto"/>
        <w:right w:val="none" w:sz="0" w:space="0" w:color="auto"/>
      </w:divBdr>
      <w:divsChild>
        <w:div w:id="1474056758">
          <w:marLeft w:val="0"/>
          <w:marRight w:val="0"/>
          <w:marTop w:val="0"/>
          <w:marBottom w:val="0"/>
          <w:divBdr>
            <w:top w:val="none" w:sz="0" w:space="0" w:color="auto"/>
            <w:left w:val="none" w:sz="0" w:space="0" w:color="auto"/>
            <w:bottom w:val="single" w:sz="4" w:space="1" w:color="auto"/>
            <w:right w:val="none" w:sz="0" w:space="0" w:color="auto"/>
          </w:divBdr>
        </w:div>
      </w:divsChild>
    </w:div>
    <w:div w:id="1930888069">
      <w:bodyDiv w:val="1"/>
      <w:marLeft w:val="0"/>
      <w:marRight w:val="0"/>
      <w:marTop w:val="0"/>
      <w:marBottom w:val="0"/>
      <w:divBdr>
        <w:top w:val="none" w:sz="0" w:space="0" w:color="auto"/>
        <w:left w:val="none" w:sz="0" w:space="0" w:color="auto"/>
        <w:bottom w:val="none" w:sz="0" w:space="0" w:color="auto"/>
        <w:right w:val="none" w:sz="0" w:space="0" w:color="auto"/>
      </w:divBdr>
    </w:div>
    <w:div w:id="1935438661">
      <w:bodyDiv w:val="1"/>
      <w:marLeft w:val="0"/>
      <w:marRight w:val="0"/>
      <w:marTop w:val="0"/>
      <w:marBottom w:val="0"/>
      <w:divBdr>
        <w:top w:val="none" w:sz="0" w:space="0" w:color="auto"/>
        <w:left w:val="none" w:sz="0" w:space="0" w:color="auto"/>
        <w:bottom w:val="none" w:sz="0" w:space="0" w:color="auto"/>
        <w:right w:val="none" w:sz="0" w:space="0" w:color="auto"/>
      </w:divBdr>
    </w:div>
    <w:div w:id="1937983465">
      <w:bodyDiv w:val="1"/>
      <w:marLeft w:val="0"/>
      <w:marRight w:val="0"/>
      <w:marTop w:val="0"/>
      <w:marBottom w:val="0"/>
      <w:divBdr>
        <w:top w:val="none" w:sz="0" w:space="0" w:color="auto"/>
        <w:left w:val="none" w:sz="0" w:space="0" w:color="auto"/>
        <w:bottom w:val="none" w:sz="0" w:space="0" w:color="auto"/>
        <w:right w:val="none" w:sz="0" w:space="0" w:color="auto"/>
      </w:divBdr>
    </w:div>
    <w:div w:id="1943804070">
      <w:bodyDiv w:val="1"/>
      <w:marLeft w:val="0"/>
      <w:marRight w:val="0"/>
      <w:marTop w:val="0"/>
      <w:marBottom w:val="0"/>
      <w:divBdr>
        <w:top w:val="none" w:sz="0" w:space="0" w:color="auto"/>
        <w:left w:val="none" w:sz="0" w:space="0" w:color="auto"/>
        <w:bottom w:val="none" w:sz="0" w:space="0" w:color="auto"/>
        <w:right w:val="none" w:sz="0" w:space="0" w:color="auto"/>
      </w:divBdr>
    </w:div>
    <w:div w:id="1946421756">
      <w:bodyDiv w:val="1"/>
      <w:marLeft w:val="0"/>
      <w:marRight w:val="0"/>
      <w:marTop w:val="0"/>
      <w:marBottom w:val="0"/>
      <w:divBdr>
        <w:top w:val="none" w:sz="0" w:space="0" w:color="auto"/>
        <w:left w:val="none" w:sz="0" w:space="0" w:color="auto"/>
        <w:bottom w:val="none" w:sz="0" w:space="0" w:color="auto"/>
        <w:right w:val="none" w:sz="0" w:space="0" w:color="auto"/>
      </w:divBdr>
    </w:div>
    <w:div w:id="1965849810">
      <w:bodyDiv w:val="1"/>
      <w:marLeft w:val="0"/>
      <w:marRight w:val="0"/>
      <w:marTop w:val="0"/>
      <w:marBottom w:val="0"/>
      <w:divBdr>
        <w:top w:val="none" w:sz="0" w:space="0" w:color="auto"/>
        <w:left w:val="none" w:sz="0" w:space="0" w:color="auto"/>
        <w:bottom w:val="none" w:sz="0" w:space="0" w:color="auto"/>
        <w:right w:val="none" w:sz="0" w:space="0" w:color="auto"/>
      </w:divBdr>
      <w:divsChild>
        <w:div w:id="927420134">
          <w:marLeft w:val="0"/>
          <w:marRight w:val="0"/>
          <w:marTop w:val="0"/>
          <w:marBottom w:val="0"/>
          <w:divBdr>
            <w:top w:val="none" w:sz="0" w:space="0" w:color="auto"/>
            <w:left w:val="none" w:sz="0" w:space="0" w:color="auto"/>
            <w:bottom w:val="none" w:sz="0" w:space="0" w:color="auto"/>
            <w:right w:val="none" w:sz="0" w:space="0" w:color="auto"/>
          </w:divBdr>
          <w:divsChild>
            <w:div w:id="143786432">
              <w:marLeft w:val="0"/>
              <w:marRight w:val="0"/>
              <w:marTop w:val="0"/>
              <w:marBottom w:val="0"/>
              <w:divBdr>
                <w:top w:val="none" w:sz="0" w:space="0" w:color="auto"/>
                <w:left w:val="none" w:sz="0" w:space="0" w:color="auto"/>
                <w:bottom w:val="none" w:sz="0" w:space="0" w:color="auto"/>
                <w:right w:val="none" w:sz="0" w:space="0" w:color="auto"/>
              </w:divBdr>
              <w:divsChild>
                <w:div w:id="16411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0949">
      <w:bodyDiv w:val="1"/>
      <w:marLeft w:val="0"/>
      <w:marRight w:val="0"/>
      <w:marTop w:val="0"/>
      <w:marBottom w:val="0"/>
      <w:divBdr>
        <w:top w:val="none" w:sz="0" w:space="0" w:color="auto"/>
        <w:left w:val="none" w:sz="0" w:space="0" w:color="auto"/>
        <w:bottom w:val="none" w:sz="0" w:space="0" w:color="auto"/>
        <w:right w:val="none" w:sz="0" w:space="0" w:color="auto"/>
      </w:divBdr>
    </w:div>
    <w:div w:id="1977641246">
      <w:bodyDiv w:val="1"/>
      <w:marLeft w:val="0"/>
      <w:marRight w:val="0"/>
      <w:marTop w:val="0"/>
      <w:marBottom w:val="0"/>
      <w:divBdr>
        <w:top w:val="none" w:sz="0" w:space="0" w:color="auto"/>
        <w:left w:val="none" w:sz="0" w:space="0" w:color="auto"/>
        <w:bottom w:val="none" w:sz="0" w:space="0" w:color="auto"/>
        <w:right w:val="none" w:sz="0" w:space="0" w:color="auto"/>
      </w:divBdr>
      <w:divsChild>
        <w:div w:id="149367219">
          <w:marLeft w:val="0"/>
          <w:marRight w:val="0"/>
          <w:marTop w:val="0"/>
          <w:marBottom w:val="0"/>
          <w:divBdr>
            <w:top w:val="none" w:sz="0" w:space="0" w:color="auto"/>
            <w:left w:val="none" w:sz="0" w:space="0" w:color="auto"/>
            <w:bottom w:val="none" w:sz="0" w:space="0" w:color="auto"/>
            <w:right w:val="none" w:sz="0" w:space="0" w:color="auto"/>
          </w:divBdr>
        </w:div>
        <w:div w:id="212468718">
          <w:marLeft w:val="0"/>
          <w:marRight w:val="0"/>
          <w:marTop w:val="0"/>
          <w:marBottom w:val="0"/>
          <w:divBdr>
            <w:top w:val="none" w:sz="0" w:space="0" w:color="auto"/>
            <w:left w:val="none" w:sz="0" w:space="0" w:color="auto"/>
            <w:bottom w:val="none" w:sz="0" w:space="0" w:color="auto"/>
            <w:right w:val="none" w:sz="0" w:space="0" w:color="auto"/>
          </w:divBdr>
        </w:div>
        <w:div w:id="1247610626">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1317609702">
          <w:marLeft w:val="0"/>
          <w:marRight w:val="0"/>
          <w:marTop w:val="0"/>
          <w:marBottom w:val="0"/>
          <w:divBdr>
            <w:top w:val="none" w:sz="0" w:space="0" w:color="auto"/>
            <w:left w:val="none" w:sz="0" w:space="0" w:color="auto"/>
            <w:bottom w:val="none" w:sz="0" w:space="0" w:color="auto"/>
            <w:right w:val="none" w:sz="0" w:space="0" w:color="auto"/>
          </w:divBdr>
        </w:div>
        <w:div w:id="1552185539">
          <w:marLeft w:val="0"/>
          <w:marRight w:val="0"/>
          <w:marTop w:val="0"/>
          <w:marBottom w:val="0"/>
          <w:divBdr>
            <w:top w:val="none" w:sz="0" w:space="0" w:color="auto"/>
            <w:left w:val="none" w:sz="0" w:space="0" w:color="auto"/>
            <w:bottom w:val="none" w:sz="0" w:space="0" w:color="auto"/>
            <w:right w:val="none" w:sz="0" w:space="0" w:color="auto"/>
          </w:divBdr>
        </w:div>
        <w:div w:id="1947881477">
          <w:marLeft w:val="0"/>
          <w:marRight w:val="0"/>
          <w:marTop w:val="0"/>
          <w:marBottom w:val="0"/>
          <w:divBdr>
            <w:top w:val="none" w:sz="0" w:space="0" w:color="auto"/>
            <w:left w:val="none" w:sz="0" w:space="0" w:color="auto"/>
            <w:bottom w:val="none" w:sz="0" w:space="0" w:color="auto"/>
            <w:right w:val="none" w:sz="0" w:space="0" w:color="auto"/>
          </w:divBdr>
        </w:div>
      </w:divsChild>
    </w:div>
    <w:div w:id="1980452153">
      <w:bodyDiv w:val="1"/>
      <w:marLeft w:val="0"/>
      <w:marRight w:val="0"/>
      <w:marTop w:val="0"/>
      <w:marBottom w:val="0"/>
      <w:divBdr>
        <w:top w:val="none" w:sz="0" w:space="0" w:color="auto"/>
        <w:left w:val="none" w:sz="0" w:space="0" w:color="auto"/>
        <w:bottom w:val="none" w:sz="0" w:space="0" w:color="auto"/>
        <w:right w:val="none" w:sz="0" w:space="0" w:color="auto"/>
      </w:divBdr>
    </w:div>
    <w:div w:id="1980453811">
      <w:bodyDiv w:val="1"/>
      <w:marLeft w:val="0"/>
      <w:marRight w:val="0"/>
      <w:marTop w:val="0"/>
      <w:marBottom w:val="0"/>
      <w:divBdr>
        <w:top w:val="none" w:sz="0" w:space="0" w:color="auto"/>
        <w:left w:val="none" w:sz="0" w:space="0" w:color="auto"/>
        <w:bottom w:val="none" w:sz="0" w:space="0" w:color="auto"/>
        <w:right w:val="none" w:sz="0" w:space="0" w:color="auto"/>
      </w:divBdr>
    </w:div>
    <w:div w:id="1990861375">
      <w:bodyDiv w:val="1"/>
      <w:marLeft w:val="0"/>
      <w:marRight w:val="0"/>
      <w:marTop w:val="0"/>
      <w:marBottom w:val="0"/>
      <w:divBdr>
        <w:top w:val="none" w:sz="0" w:space="0" w:color="auto"/>
        <w:left w:val="none" w:sz="0" w:space="0" w:color="auto"/>
        <w:bottom w:val="none" w:sz="0" w:space="0" w:color="auto"/>
        <w:right w:val="none" w:sz="0" w:space="0" w:color="auto"/>
      </w:divBdr>
    </w:div>
    <w:div w:id="1999647975">
      <w:bodyDiv w:val="1"/>
      <w:marLeft w:val="0"/>
      <w:marRight w:val="0"/>
      <w:marTop w:val="0"/>
      <w:marBottom w:val="0"/>
      <w:divBdr>
        <w:top w:val="none" w:sz="0" w:space="0" w:color="auto"/>
        <w:left w:val="none" w:sz="0" w:space="0" w:color="auto"/>
        <w:bottom w:val="none" w:sz="0" w:space="0" w:color="auto"/>
        <w:right w:val="none" w:sz="0" w:space="0" w:color="auto"/>
      </w:divBdr>
    </w:div>
    <w:div w:id="2002737179">
      <w:bodyDiv w:val="1"/>
      <w:marLeft w:val="0"/>
      <w:marRight w:val="0"/>
      <w:marTop w:val="0"/>
      <w:marBottom w:val="0"/>
      <w:divBdr>
        <w:top w:val="none" w:sz="0" w:space="0" w:color="auto"/>
        <w:left w:val="none" w:sz="0" w:space="0" w:color="auto"/>
        <w:bottom w:val="none" w:sz="0" w:space="0" w:color="auto"/>
        <w:right w:val="none" w:sz="0" w:space="0" w:color="auto"/>
      </w:divBdr>
    </w:div>
    <w:div w:id="2021346477">
      <w:bodyDiv w:val="1"/>
      <w:marLeft w:val="0"/>
      <w:marRight w:val="0"/>
      <w:marTop w:val="0"/>
      <w:marBottom w:val="0"/>
      <w:divBdr>
        <w:top w:val="none" w:sz="0" w:space="0" w:color="auto"/>
        <w:left w:val="none" w:sz="0" w:space="0" w:color="auto"/>
        <w:bottom w:val="none" w:sz="0" w:space="0" w:color="auto"/>
        <w:right w:val="none" w:sz="0" w:space="0" w:color="auto"/>
      </w:divBdr>
    </w:div>
    <w:div w:id="2032803181">
      <w:bodyDiv w:val="1"/>
      <w:marLeft w:val="0"/>
      <w:marRight w:val="0"/>
      <w:marTop w:val="0"/>
      <w:marBottom w:val="0"/>
      <w:divBdr>
        <w:top w:val="none" w:sz="0" w:space="0" w:color="auto"/>
        <w:left w:val="none" w:sz="0" w:space="0" w:color="auto"/>
        <w:bottom w:val="none" w:sz="0" w:space="0" w:color="auto"/>
        <w:right w:val="none" w:sz="0" w:space="0" w:color="auto"/>
      </w:divBdr>
      <w:divsChild>
        <w:div w:id="1218664534">
          <w:marLeft w:val="0"/>
          <w:marRight w:val="0"/>
          <w:marTop w:val="0"/>
          <w:marBottom w:val="0"/>
          <w:divBdr>
            <w:top w:val="none" w:sz="0" w:space="0" w:color="auto"/>
            <w:left w:val="none" w:sz="0" w:space="0" w:color="auto"/>
            <w:bottom w:val="none" w:sz="0" w:space="0" w:color="auto"/>
            <w:right w:val="none" w:sz="0" w:space="0" w:color="auto"/>
          </w:divBdr>
          <w:divsChild>
            <w:div w:id="677388265">
              <w:marLeft w:val="0"/>
              <w:marRight w:val="0"/>
              <w:marTop w:val="0"/>
              <w:marBottom w:val="0"/>
              <w:divBdr>
                <w:top w:val="none" w:sz="0" w:space="0" w:color="auto"/>
                <w:left w:val="none" w:sz="0" w:space="0" w:color="auto"/>
                <w:bottom w:val="none" w:sz="0" w:space="0" w:color="auto"/>
                <w:right w:val="none" w:sz="0" w:space="0" w:color="auto"/>
              </w:divBdr>
              <w:divsChild>
                <w:div w:id="831144856">
                  <w:marLeft w:val="0"/>
                  <w:marRight w:val="0"/>
                  <w:marTop w:val="0"/>
                  <w:marBottom w:val="0"/>
                  <w:divBdr>
                    <w:top w:val="none" w:sz="0" w:space="0" w:color="auto"/>
                    <w:left w:val="none" w:sz="0" w:space="0" w:color="auto"/>
                    <w:bottom w:val="none" w:sz="0" w:space="0" w:color="auto"/>
                    <w:right w:val="none" w:sz="0" w:space="0" w:color="auto"/>
                  </w:divBdr>
                  <w:divsChild>
                    <w:div w:id="1271889536">
                      <w:marLeft w:val="0"/>
                      <w:marRight w:val="0"/>
                      <w:marTop w:val="0"/>
                      <w:marBottom w:val="0"/>
                      <w:divBdr>
                        <w:top w:val="none" w:sz="0" w:space="0" w:color="auto"/>
                        <w:left w:val="none" w:sz="0" w:space="0" w:color="auto"/>
                        <w:bottom w:val="none" w:sz="0" w:space="0" w:color="auto"/>
                        <w:right w:val="none" w:sz="0" w:space="0" w:color="auto"/>
                      </w:divBdr>
                      <w:divsChild>
                        <w:div w:id="14622507">
                          <w:marLeft w:val="0"/>
                          <w:marRight w:val="0"/>
                          <w:marTop w:val="0"/>
                          <w:marBottom w:val="0"/>
                          <w:divBdr>
                            <w:top w:val="none" w:sz="0" w:space="0" w:color="auto"/>
                            <w:left w:val="none" w:sz="0" w:space="0" w:color="auto"/>
                            <w:bottom w:val="none" w:sz="0" w:space="0" w:color="auto"/>
                            <w:right w:val="none" w:sz="0" w:space="0" w:color="auto"/>
                          </w:divBdr>
                          <w:divsChild>
                            <w:div w:id="640160446">
                              <w:marLeft w:val="0"/>
                              <w:marRight w:val="0"/>
                              <w:marTop w:val="0"/>
                              <w:marBottom w:val="0"/>
                              <w:divBdr>
                                <w:top w:val="none" w:sz="0" w:space="0" w:color="auto"/>
                                <w:left w:val="none" w:sz="0" w:space="0" w:color="auto"/>
                                <w:bottom w:val="single" w:sz="6" w:space="0" w:color="BEBEBE"/>
                                <w:right w:val="none" w:sz="0" w:space="0" w:color="auto"/>
                              </w:divBdr>
                              <w:divsChild>
                                <w:div w:id="1758483422">
                                  <w:marLeft w:val="0"/>
                                  <w:marRight w:val="0"/>
                                  <w:marTop w:val="0"/>
                                  <w:marBottom w:val="0"/>
                                  <w:divBdr>
                                    <w:top w:val="none" w:sz="0" w:space="0" w:color="auto"/>
                                    <w:left w:val="none" w:sz="0" w:space="0" w:color="auto"/>
                                    <w:bottom w:val="none" w:sz="0" w:space="0" w:color="auto"/>
                                    <w:right w:val="none" w:sz="0" w:space="0" w:color="auto"/>
                                  </w:divBdr>
                                  <w:divsChild>
                                    <w:div w:id="907377061">
                                      <w:marLeft w:val="0"/>
                                      <w:marRight w:val="0"/>
                                      <w:marTop w:val="0"/>
                                      <w:marBottom w:val="0"/>
                                      <w:divBdr>
                                        <w:top w:val="none" w:sz="0" w:space="0" w:color="auto"/>
                                        <w:left w:val="none" w:sz="0" w:space="0" w:color="auto"/>
                                        <w:bottom w:val="none" w:sz="0" w:space="0" w:color="auto"/>
                                        <w:right w:val="none" w:sz="0" w:space="0" w:color="auto"/>
                                      </w:divBdr>
                                      <w:divsChild>
                                        <w:div w:id="2057973194">
                                          <w:marLeft w:val="0"/>
                                          <w:marRight w:val="0"/>
                                          <w:marTop w:val="0"/>
                                          <w:marBottom w:val="0"/>
                                          <w:divBdr>
                                            <w:top w:val="none" w:sz="0" w:space="0" w:color="auto"/>
                                            <w:left w:val="none" w:sz="0" w:space="0" w:color="auto"/>
                                            <w:bottom w:val="none" w:sz="0" w:space="0" w:color="auto"/>
                                            <w:right w:val="none" w:sz="0" w:space="0" w:color="auto"/>
                                          </w:divBdr>
                                          <w:divsChild>
                                            <w:div w:id="1548450698">
                                              <w:marLeft w:val="0"/>
                                              <w:marRight w:val="0"/>
                                              <w:marTop w:val="0"/>
                                              <w:marBottom w:val="0"/>
                                              <w:divBdr>
                                                <w:top w:val="none" w:sz="0" w:space="0" w:color="auto"/>
                                                <w:left w:val="none" w:sz="0" w:space="0" w:color="auto"/>
                                                <w:bottom w:val="none" w:sz="0" w:space="0" w:color="auto"/>
                                                <w:right w:val="none" w:sz="0" w:space="0" w:color="auto"/>
                                              </w:divBdr>
                                              <w:divsChild>
                                                <w:div w:id="2117409530">
                                                  <w:marLeft w:val="0"/>
                                                  <w:marRight w:val="0"/>
                                                  <w:marTop w:val="0"/>
                                                  <w:marBottom w:val="0"/>
                                                  <w:divBdr>
                                                    <w:top w:val="none" w:sz="0" w:space="0" w:color="auto"/>
                                                    <w:left w:val="none" w:sz="0" w:space="0" w:color="auto"/>
                                                    <w:bottom w:val="none" w:sz="0" w:space="0" w:color="auto"/>
                                                    <w:right w:val="none" w:sz="0" w:space="0" w:color="auto"/>
                                                  </w:divBdr>
                                                  <w:divsChild>
                                                    <w:div w:id="201750186">
                                                      <w:marLeft w:val="0"/>
                                                      <w:marRight w:val="0"/>
                                                      <w:marTop w:val="0"/>
                                                      <w:marBottom w:val="0"/>
                                                      <w:divBdr>
                                                        <w:top w:val="none" w:sz="0" w:space="0" w:color="auto"/>
                                                        <w:left w:val="none" w:sz="0" w:space="0" w:color="auto"/>
                                                        <w:bottom w:val="none" w:sz="0" w:space="0" w:color="auto"/>
                                                        <w:right w:val="none" w:sz="0" w:space="0" w:color="auto"/>
                                                      </w:divBdr>
                                                      <w:divsChild>
                                                        <w:div w:id="367679961">
                                                          <w:marLeft w:val="0"/>
                                                          <w:marRight w:val="0"/>
                                                          <w:marTop w:val="0"/>
                                                          <w:marBottom w:val="0"/>
                                                          <w:divBdr>
                                                            <w:top w:val="none" w:sz="0" w:space="0" w:color="auto"/>
                                                            <w:left w:val="none" w:sz="0" w:space="0" w:color="auto"/>
                                                            <w:bottom w:val="none" w:sz="0" w:space="0" w:color="auto"/>
                                                            <w:right w:val="none" w:sz="0" w:space="0" w:color="auto"/>
                                                          </w:divBdr>
                                                          <w:divsChild>
                                                            <w:div w:id="3874554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063">
                                                  <w:marLeft w:val="0"/>
                                                  <w:marRight w:val="0"/>
                                                  <w:marTop w:val="0"/>
                                                  <w:marBottom w:val="0"/>
                                                  <w:divBdr>
                                                    <w:top w:val="none" w:sz="0" w:space="0" w:color="auto"/>
                                                    <w:left w:val="none" w:sz="0" w:space="0" w:color="auto"/>
                                                    <w:bottom w:val="none" w:sz="0" w:space="0" w:color="auto"/>
                                                    <w:right w:val="none" w:sz="0" w:space="0" w:color="auto"/>
                                                  </w:divBdr>
                                                  <w:divsChild>
                                                    <w:div w:id="2092972019">
                                                      <w:marLeft w:val="0"/>
                                                      <w:marRight w:val="0"/>
                                                      <w:marTop w:val="0"/>
                                                      <w:marBottom w:val="0"/>
                                                      <w:divBdr>
                                                        <w:top w:val="none" w:sz="0" w:space="0" w:color="auto"/>
                                                        <w:left w:val="none" w:sz="0" w:space="0" w:color="auto"/>
                                                        <w:bottom w:val="none" w:sz="0" w:space="0" w:color="auto"/>
                                                        <w:right w:val="none" w:sz="0" w:space="0" w:color="auto"/>
                                                      </w:divBdr>
                                                      <w:divsChild>
                                                        <w:div w:id="1836990065">
                                                          <w:marLeft w:val="0"/>
                                                          <w:marRight w:val="0"/>
                                                          <w:marTop w:val="0"/>
                                                          <w:marBottom w:val="0"/>
                                                          <w:divBdr>
                                                            <w:top w:val="none" w:sz="0" w:space="0" w:color="auto"/>
                                                            <w:left w:val="none" w:sz="0" w:space="0" w:color="auto"/>
                                                            <w:bottom w:val="none" w:sz="0" w:space="0" w:color="auto"/>
                                                            <w:right w:val="none" w:sz="0" w:space="0" w:color="auto"/>
                                                          </w:divBdr>
                                                          <w:divsChild>
                                                            <w:div w:id="1738741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4001">
                                  <w:marLeft w:val="0"/>
                                  <w:marRight w:val="0"/>
                                  <w:marTop w:val="0"/>
                                  <w:marBottom w:val="0"/>
                                  <w:divBdr>
                                    <w:top w:val="none" w:sz="0" w:space="0" w:color="auto"/>
                                    <w:left w:val="none" w:sz="0" w:space="0" w:color="auto"/>
                                    <w:bottom w:val="none" w:sz="0" w:space="0" w:color="auto"/>
                                    <w:right w:val="none" w:sz="0" w:space="0" w:color="auto"/>
                                  </w:divBdr>
                                  <w:divsChild>
                                    <w:div w:id="198050151">
                                      <w:marLeft w:val="0"/>
                                      <w:marRight w:val="0"/>
                                      <w:marTop w:val="0"/>
                                      <w:marBottom w:val="0"/>
                                      <w:divBdr>
                                        <w:top w:val="none" w:sz="0" w:space="0" w:color="auto"/>
                                        <w:left w:val="none" w:sz="0" w:space="0" w:color="auto"/>
                                        <w:bottom w:val="none" w:sz="0" w:space="0" w:color="auto"/>
                                        <w:right w:val="none" w:sz="0" w:space="0" w:color="auto"/>
                                      </w:divBdr>
                                      <w:divsChild>
                                        <w:div w:id="2122142079">
                                          <w:marLeft w:val="0"/>
                                          <w:marRight w:val="0"/>
                                          <w:marTop w:val="0"/>
                                          <w:marBottom w:val="0"/>
                                          <w:divBdr>
                                            <w:top w:val="none" w:sz="0" w:space="0" w:color="auto"/>
                                            <w:left w:val="none" w:sz="0" w:space="0" w:color="auto"/>
                                            <w:bottom w:val="none" w:sz="0" w:space="0" w:color="auto"/>
                                            <w:right w:val="none" w:sz="0" w:space="0" w:color="auto"/>
                                          </w:divBdr>
                                          <w:divsChild>
                                            <w:div w:id="5269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612554">
      <w:bodyDiv w:val="1"/>
      <w:marLeft w:val="0"/>
      <w:marRight w:val="0"/>
      <w:marTop w:val="0"/>
      <w:marBottom w:val="0"/>
      <w:divBdr>
        <w:top w:val="none" w:sz="0" w:space="0" w:color="auto"/>
        <w:left w:val="none" w:sz="0" w:space="0" w:color="auto"/>
        <w:bottom w:val="none" w:sz="0" w:space="0" w:color="auto"/>
        <w:right w:val="none" w:sz="0" w:space="0" w:color="auto"/>
      </w:divBdr>
    </w:div>
    <w:div w:id="2071728653">
      <w:bodyDiv w:val="1"/>
      <w:marLeft w:val="0"/>
      <w:marRight w:val="0"/>
      <w:marTop w:val="0"/>
      <w:marBottom w:val="0"/>
      <w:divBdr>
        <w:top w:val="none" w:sz="0" w:space="0" w:color="auto"/>
        <w:left w:val="none" w:sz="0" w:space="0" w:color="auto"/>
        <w:bottom w:val="none" w:sz="0" w:space="0" w:color="auto"/>
        <w:right w:val="none" w:sz="0" w:space="0" w:color="auto"/>
      </w:divBdr>
      <w:divsChild>
        <w:div w:id="985624537">
          <w:marLeft w:val="0"/>
          <w:marRight w:val="0"/>
          <w:marTop w:val="0"/>
          <w:marBottom w:val="0"/>
          <w:divBdr>
            <w:top w:val="none" w:sz="0" w:space="0" w:color="auto"/>
            <w:left w:val="none" w:sz="0" w:space="0" w:color="auto"/>
            <w:bottom w:val="none" w:sz="0" w:space="0" w:color="auto"/>
            <w:right w:val="none" w:sz="0" w:space="0" w:color="auto"/>
          </w:divBdr>
          <w:divsChild>
            <w:div w:id="1229151210">
              <w:marLeft w:val="0"/>
              <w:marRight w:val="0"/>
              <w:marTop w:val="0"/>
              <w:marBottom w:val="0"/>
              <w:divBdr>
                <w:top w:val="none" w:sz="0" w:space="0" w:color="auto"/>
                <w:left w:val="none" w:sz="0" w:space="0" w:color="auto"/>
                <w:bottom w:val="none" w:sz="0" w:space="0" w:color="auto"/>
                <w:right w:val="none" w:sz="0" w:space="0" w:color="auto"/>
              </w:divBdr>
              <w:divsChild>
                <w:div w:id="1715274193">
                  <w:marLeft w:val="0"/>
                  <w:marRight w:val="0"/>
                  <w:marTop w:val="0"/>
                  <w:marBottom w:val="0"/>
                  <w:divBdr>
                    <w:top w:val="none" w:sz="0" w:space="0" w:color="auto"/>
                    <w:left w:val="none" w:sz="0" w:space="0" w:color="auto"/>
                    <w:bottom w:val="none" w:sz="0" w:space="0" w:color="auto"/>
                    <w:right w:val="none" w:sz="0" w:space="0" w:color="auto"/>
                  </w:divBdr>
                  <w:divsChild>
                    <w:div w:id="975257190">
                      <w:marLeft w:val="0"/>
                      <w:marRight w:val="0"/>
                      <w:marTop w:val="0"/>
                      <w:marBottom w:val="0"/>
                      <w:divBdr>
                        <w:top w:val="none" w:sz="0" w:space="0" w:color="auto"/>
                        <w:left w:val="none" w:sz="0" w:space="0" w:color="auto"/>
                        <w:bottom w:val="none" w:sz="0" w:space="0" w:color="auto"/>
                        <w:right w:val="none" w:sz="0" w:space="0" w:color="auto"/>
                      </w:divBdr>
                      <w:divsChild>
                        <w:div w:id="338388090">
                          <w:marLeft w:val="0"/>
                          <w:marRight w:val="0"/>
                          <w:marTop w:val="0"/>
                          <w:marBottom w:val="0"/>
                          <w:divBdr>
                            <w:top w:val="none" w:sz="0" w:space="0" w:color="auto"/>
                            <w:left w:val="none" w:sz="0" w:space="0" w:color="auto"/>
                            <w:bottom w:val="none" w:sz="0" w:space="0" w:color="auto"/>
                            <w:right w:val="none" w:sz="0" w:space="0" w:color="auto"/>
                          </w:divBdr>
                          <w:divsChild>
                            <w:div w:id="1830174364">
                              <w:marLeft w:val="0"/>
                              <w:marRight w:val="0"/>
                              <w:marTop w:val="0"/>
                              <w:marBottom w:val="0"/>
                              <w:divBdr>
                                <w:top w:val="none" w:sz="0" w:space="0" w:color="auto"/>
                                <w:left w:val="none" w:sz="0" w:space="0" w:color="auto"/>
                                <w:bottom w:val="single" w:sz="6" w:space="0" w:color="BEBEBE"/>
                                <w:right w:val="none" w:sz="0" w:space="0" w:color="auto"/>
                              </w:divBdr>
                              <w:divsChild>
                                <w:div w:id="589699232">
                                  <w:marLeft w:val="0"/>
                                  <w:marRight w:val="0"/>
                                  <w:marTop w:val="0"/>
                                  <w:marBottom w:val="0"/>
                                  <w:divBdr>
                                    <w:top w:val="none" w:sz="0" w:space="0" w:color="auto"/>
                                    <w:left w:val="none" w:sz="0" w:space="0" w:color="auto"/>
                                    <w:bottom w:val="none" w:sz="0" w:space="0" w:color="auto"/>
                                    <w:right w:val="none" w:sz="0" w:space="0" w:color="auto"/>
                                  </w:divBdr>
                                  <w:divsChild>
                                    <w:div w:id="120150894">
                                      <w:marLeft w:val="0"/>
                                      <w:marRight w:val="0"/>
                                      <w:marTop w:val="0"/>
                                      <w:marBottom w:val="0"/>
                                      <w:divBdr>
                                        <w:top w:val="none" w:sz="0" w:space="0" w:color="auto"/>
                                        <w:left w:val="none" w:sz="0" w:space="0" w:color="auto"/>
                                        <w:bottom w:val="none" w:sz="0" w:space="0" w:color="auto"/>
                                        <w:right w:val="none" w:sz="0" w:space="0" w:color="auto"/>
                                      </w:divBdr>
                                      <w:divsChild>
                                        <w:div w:id="152070839">
                                          <w:marLeft w:val="0"/>
                                          <w:marRight w:val="0"/>
                                          <w:marTop w:val="0"/>
                                          <w:marBottom w:val="0"/>
                                          <w:divBdr>
                                            <w:top w:val="none" w:sz="0" w:space="0" w:color="auto"/>
                                            <w:left w:val="none" w:sz="0" w:space="0" w:color="auto"/>
                                            <w:bottom w:val="none" w:sz="0" w:space="0" w:color="auto"/>
                                            <w:right w:val="none" w:sz="0" w:space="0" w:color="auto"/>
                                          </w:divBdr>
                                          <w:divsChild>
                                            <w:div w:id="198670608">
                                              <w:marLeft w:val="0"/>
                                              <w:marRight w:val="0"/>
                                              <w:marTop w:val="0"/>
                                              <w:marBottom w:val="0"/>
                                              <w:divBdr>
                                                <w:top w:val="none" w:sz="0" w:space="0" w:color="auto"/>
                                                <w:left w:val="none" w:sz="0" w:space="0" w:color="auto"/>
                                                <w:bottom w:val="none" w:sz="0" w:space="0" w:color="auto"/>
                                                <w:right w:val="none" w:sz="0" w:space="0" w:color="auto"/>
                                              </w:divBdr>
                                              <w:divsChild>
                                                <w:div w:id="1994990264">
                                                  <w:marLeft w:val="0"/>
                                                  <w:marRight w:val="0"/>
                                                  <w:marTop w:val="0"/>
                                                  <w:marBottom w:val="0"/>
                                                  <w:divBdr>
                                                    <w:top w:val="none" w:sz="0" w:space="0" w:color="auto"/>
                                                    <w:left w:val="none" w:sz="0" w:space="0" w:color="auto"/>
                                                    <w:bottom w:val="none" w:sz="0" w:space="0" w:color="auto"/>
                                                    <w:right w:val="none" w:sz="0" w:space="0" w:color="auto"/>
                                                  </w:divBdr>
                                                  <w:divsChild>
                                                    <w:div w:id="2136172261">
                                                      <w:marLeft w:val="0"/>
                                                      <w:marRight w:val="0"/>
                                                      <w:marTop w:val="0"/>
                                                      <w:marBottom w:val="0"/>
                                                      <w:divBdr>
                                                        <w:top w:val="none" w:sz="0" w:space="0" w:color="auto"/>
                                                        <w:left w:val="none" w:sz="0" w:space="0" w:color="auto"/>
                                                        <w:bottom w:val="none" w:sz="0" w:space="0" w:color="auto"/>
                                                        <w:right w:val="none" w:sz="0" w:space="0" w:color="auto"/>
                                                      </w:divBdr>
                                                      <w:divsChild>
                                                        <w:div w:id="1183933527">
                                                          <w:marLeft w:val="0"/>
                                                          <w:marRight w:val="0"/>
                                                          <w:marTop w:val="0"/>
                                                          <w:marBottom w:val="0"/>
                                                          <w:divBdr>
                                                            <w:top w:val="none" w:sz="0" w:space="0" w:color="auto"/>
                                                            <w:left w:val="none" w:sz="0" w:space="0" w:color="auto"/>
                                                            <w:bottom w:val="none" w:sz="0" w:space="0" w:color="auto"/>
                                                            <w:right w:val="none" w:sz="0" w:space="0" w:color="auto"/>
                                                          </w:divBdr>
                                                          <w:divsChild>
                                                            <w:div w:id="1316715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3159">
                                                  <w:marLeft w:val="0"/>
                                                  <w:marRight w:val="0"/>
                                                  <w:marTop w:val="0"/>
                                                  <w:marBottom w:val="0"/>
                                                  <w:divBdr>
                                                    <w:top w:val="none" w:sz="0" w:space="0" w:color="auto"/>
                                                    <w:left w:val="none" w:sz="0" w:space="0" w:color="auto"/>
                                                    <w:bottom w:val="none" w:sz="0" w:space="0" w:color="auto"/>
                                                    <w:right w:val="none" w:sz="0" w:space="0" w:color="auto"/>
                                                  </w:divBdr>
                                                  <w:divsChild>
                                                    <w:div w:id="277417551">
                                                      <w:marLeft w:val="0"/>
                                                      <w:marRight w:val="0"/>
                                                      <w:marTop w:val="0"/>
                                                      <w:marBottom w:val="0"/>
                                                      <w:divBdr>
                                                        <w:top w:val="none" w:sz="0" w:space="0" w:color="auto"/>
                                                        <w:left w:val="none" w:sz="0" w:space="0" w:color="auto"/>
                                                        <w:bottom w:val="none" w:sz="0" w:space="0" w:color="auto"/>
                                                        <w:right w:val="none" w:sz="0" w:space="0" w:color="auto"/>
                                                      </w:divBdr>
                                                      <w:divsChild>
                                                        <w:div w:id="1138111385">
                                                          <w:marLeft w:val="0"/>
                                                          <w:marRight w:val="0"/>
                                                          <w:marTop w:val="0"/>
                                                          <w:marBottom w:val="0"/>
                                                          <w:divBdr>
                                                            <w:top w:val="none" w:sz="0" w:space="0" w:color="auto"/>
                                                            <w:left w:val="none" w:sz="0" w:space="0" w:color="auto"/>
                                                            <w:bottom w:val="none" w:sz="0" w:space="0" w:color="auto"/>
                                                            <w:right w:val="none" w:sz="0" w:space="0" w:color="auto"/>
                                                          </w:divBdr>
                                                          <w:divsChild>
                                                            <w:div w:id="46703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90354">
                                  <w:marLeft w:val="0"/>
                                  <w:marRight w:val="0"/>
                                  <w:marTop w:val="0"/>
                                  <w:marBottom w:val="0"/>
                                  <w:divBdr>
                                    <w:top w:val="none" w:sz="0" w:space="0" w:color="auto"/>
                                    <w:left w:val="none" w:sz="0" w:space="0" w:color="auto"/>
                                    <w:bottom w:val="none" w:sz="0" w:space="0" w:color="auto"/>
                                    <w:right w:val="none" w:sz="0" w:space="0" w:color="auto"/>
                                  </w:divBdr>
                                  <w:divsChild>
                                    <w:div w:id="1532382467">
                                      <w:marLeft w:val="0"/>
                                      <w:marRight w:val="0"/>
                                      <w:marTop w:val="0"/>
                                      <w:marBottom w:val="0"/>
                                      <w:divBdr>
                                        <w:top w:val="none" w:sz="0" w:space="0" w:color="auto"/>
                                        <w:left w:val="none" w:sz="0" w:space="0" w:color="auto"/>
                                        <w:bottom w:val="none" w:sz="0" w:space="0" w:color="auto"/>
                                        <w:right w:val="none" w:sz="0" w:space="0" w:color="auto"/>
                                      </w:divBdr>
                                      <w:divsChild>
                                        <w:div w:id="1019620497">
                                          <w:marLeft w:val="0"/>
                                          <w:marRight w:val="0"/>
                                          <w:marTop w:val="0"/>
                                          <w:marBottom w:val="0"/>
                                          <w:divBdr>
                                            <w:top w:val="none" w:sz="0" w:space="0" w:color="auto"/>
                                            <w:left w:val="none" w:sz="0" w:space="0" w:color="auto"/>
                                            <w:bottom w:val="none" w:sz="0" w:space="0" w:color="auto"/>
                                            <w:right w:val="none" w:sz="0" w:space="0" w:color="auto"/>
                                          </w:divBdr>
                                          <w:divsChild>
                                            <w:div w:id="12677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361609">
      <w:bodyDiv w:val="1"/>
      <w:marLeft w:val="0"/>
      <w:marRight w:val="0"/>
      <w:marTop w:val="0"/>
      <w:marBottom w:val="0"/>
      <w:divBdr>
        <w:top w:val="none" w:sz="0" w:space="0" w:color="auto"/>
        <w:left w:val="none" w:sz="0" w:space="0" w:color="auto"/>
        <w:bottom w:val="none" w:sz="0" w:space="0" w:color="auto"/>
        <w:right w:val="none" w:sz="0" w:space="0" w:color="auto"/>
      </w:divBdr>
    </w:div>
    <w:div w:id="2108690389">
      <w:bodyDiv w:val="1"/>
      <w:marLeft w:val="0"/>
      <w:marRight w:val="0"/>
      <w:marTop w:val="0"/>
      <w:marBottom w:val="0"/>
      <w:divBdr>
        <w:top w:val="none" w:sz="0" w:space="0" w:color="auto"/>
        <w:left w:val="none" w:sz="0" w:space="0" w:color="auto"/>
        <w:bottom w:val="none" w:sz="0" w:space="0" w:color="auto"/>
        <w:right w:val="none" w:sz="0" w:space="0" w:color="auto"/>
      </w:divBdr>
    </w:div>
    <w:div w:id="212029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D5D34-A941-4995-9294-0C3171028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44</Pages>
  <Words>8075</Words>
  <Characters>46030</Characters>
  <Application>Microsoft Office Word</Application>
  <DocSecurity>0</DocSecurity>
  <Lines>383</Lines>
  <Paragraphs>107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53998</CharactersWithSpaces>
  <SharedDoc>false</SharedDoc>
  <HLinks>
    <vt:vector size="480" baseType="variant">
      <vt:variant>
        <vt:i4>3801143</vt:i4>
      </vt:variant>
      <vt:variant>
        <vt:i4>236</vt:i4>
      </vt:variant>
      <vt:variant>
        <vt:i4>0</vt:i4>
      </vt:variant>
      <vt:variant>
        <vt:i4>5</vt:i4>
      </vt:variant>
      <vt:variant>
        <vt:lpwstr>http://www.fips.ru/Archive/PAT/2006FULL/2006.01.10/DOC/RUNWC1/000/000/002/267/745/00000001.tif</vt:lpwstr>
      </vt:variant>
      <vt:variant>
        <vt:lpwstr/>
      </vt:variant>
      <vt:variant>
        <vt:i4>3801143</vt:i4>
      </vt:variant>
      <vt:variant>
        <vt:i4>234</vt:i4>
      </vt:variant>
      <vt:variant>
        <vt:i4>0</vt:i4>
      </vt:variant>
      <vt:variant>
        <vt:i4>5</vt:i4>
      </vt:variant>
      <vt:variant>
        <vt:lpwstr>http://www.fips.ru/Archive/PAT/2006FULL/2006.01.10/DOC/RUNWC1/000/000/002/267/745/00000001.tif</vt:lpwstr>
      </vt:variant>
      <vt:variant>
        <vt:lpwstr/>
      </vt:variant>
      <vt:variant>
        <vt:i4>3407934</vt:i4>
      </vt:variant>
      <vt:variant>
        <vt:i4>231</vt:i4>
      </vt:variant>
      <vt:variant>
        <vt:i4>0</vt:i4>
      </vt:variant>
      <vt:variant>
        <vt:i4>5</vt:i4>
      </vt:variant>
      <vt:variant>
        <vt:lpwstr>http://www.fips.ru/Archive/PAT/2006FULL/2006.01.10/DOC/RUNWC1/000/000/002/267/745/DOCUMENT.PDF</vt:lpwstr>
      </vt:variant>
      <vt:variant>
        <vt:lpwstr/>
      </vt:variant>
      <vt:variant>
        <vt:i4>4063350</vt:i4>
      </vt:variant>
      <vt:variant>
        <vt:i4>228</vt:i4>
      </vt:variant>
      <vt:variant>
        <vt:i4>0</vt:i4>
      </vt:variant>
      <vt:variant>
        <vt:i4>5</vt:i4>
      </vt:variant>
      <vt:variant>
        <vt:lpwstr>http://www1.fips.ru/fips_servl/fips_servlet?DB=RUPATAP&amp;DocNumber=2004116149/28&amp;TypeFile=html</vt:lpwstr>
      </vt:variant>
      <vt:variant>
        <vt:lpwstr/>
      </vt:variant>
      <vt:variant>
        <vt:i4>2621476</vt:i4>
      </vt:variant>
      <vt:variant>
        <vt:i4>225</vt:i4>
      </vt:variant>
      <vt:variant>
        <vt:i4>0</vt:i4>
      </vt:variant>
      <vt:variant>
        <vt:i4>5</vt:i4>
      </vt:variant>
      <vt:variant>
        <vt:lpwstr>http://www1.fips.ru/wps/portal/ofic_pub_ru/</vt:lpwstr>
      </vt:variant>
      <vt:variant>
        <vt:lpwstr>page=classification&amp;type=IZPM&amp;level=interSubClass&amp;number=E04B</vt:lpwstr>
      </vt:variant>
      <vt:variant>
        <vt:i4>3080228</vt:i4>
      </vt:variant>
      <vt:variant>
        <vt:i4>222</vt:i4>
      </vt:variant>
      <vt:variant>
        <vt:i4>0</vt:i4>
      </vt:variant>
      <vt:variant>
        <vt:i4>5</vt:i4>
      </vt:variant>
      <vt:variant>
        <vt:lpwstr>http://www1.fips.ru/wps/portal/ofic_pub_ru/</vt:lpwstr>
      </vt:variant>
      <vt:variant>
        <vt:lpwstr>page=classification&amp;type=IZPM&amp;level=interSubClass&amp;number=G01C</vt:lpwstr>
      </vt:variant>
      <vt:variant>
        <vt:i4>7209001</vt:i4>
      </vt:variant>
      <vt:variant>
        <vt:i4>219</vt:i4>
      </vt:variant>
      <vt:variant>
        <vt:i4>0</vt:i4>
      </vt:variant>
      <vt:variant>
        <vt:i4>5</vt:i4>
      </vt:variant>
      <vt:variant>
        <vt:lpwstr>http://www1.fips.ru/fips_servl/fips_servlet?DB=RUPAT&amp;DocNumber=2267745&amp;TypeFile=html</vt:lpwstr>
      </vt:variant>
      <vt:variant>
        <vt:lpwstr/>
      </vt:variant>
      <vt:variant>
        <vt:i4>2752589</vt:i4>
      </vt:variant>
      <vt:variant>
        <vt:i4>216</vt:i4>
      </vt:variant>
      <vt:variant>
        <vt:i4>0</vt:i4>
      </vt:variant>
      <vt:variant>
        <vt:i4>5</vt:i4>
      </vt:variant>
      <vt:variant>
        <vt:lpwstr>http://www1.fips.ru/wps/PA_FipsPub/res/Doc/IZPM/RUNWC1/000/000/002/426/089/%D0%98%D0%97-02426089-00002/document.pdf</vt:lpwstr>
      </vt:variant>
      <vt:variant>
        <vt:lpwstr/>
      </vt:variant>
      <vt:variant>
        <vt:i4>3604532</vt:i4>
      </vt:variant>
      <vt:variant>
        <vt:i4>212</vt:i4>
      </vt:variant>
      <vt:variant>
        <vt:i4>0</vt:i4>
      </vt:variant>
      <vt:variant>
        <vt:i4>5</vt:i4>
      </vt:variant>
      <vt:variant>
        <vt:lpwstr>http://www.fips.ru/Archive/PAT/2011FULL/2011.08.10/DOC/RUNWC1/000/000/002/426/089/00000002.tif</vt:lpwstr>
      </vt:variant>
      <vt:variant>
        <vt:lpwstr/>
      </vt:variant>
      <vt:variant>
        <vt:i4>3604532</vt:i4>
      </vt:variant>
      <vt:variant>
        <vt:i4>210</vt:i4>
      </vt:variant>
      <vt:variant>
        <vt:i4>0</vt:i4>
      </vt:variant>
      <vt:variant>
        <vt:i4>5</vt:i4>
      </vt:variant>
      <vt:variant>
        <vt:lpwstr>http://www.fips.ru/Archive/PAT/2011FULL/2011.08.10/DOC/RUNWC1/000/000/002/426/089/00000002.tif</vt:lpwstr>
      </vt:variant>
      <vt:variant>
        <vt:lpwstr/>
      </vt:variant>
      <vt:variant>
        <vt:i4>3407924</vt:i4>
      </vt:variant>
      <vt:variant>
        <vt:i4>206</vt:i4>
      </vt:variant>
      <vt:variant>
        <vt:i4>0</vt:i4>
      </vt:variant>
      <vt:variant>
        <vt:i4>5</vt:i4>
      </vt:variant>
      <vt:variant>
        <vt:lpwstr>http://www.fips.ru/Archive/PAT/2011FULL/2011.08.10/DOC/RUNWC1/000/000/002/426/089/00000001.tif</vt:lpwstr>
      </vt:variant>
      <vt:variant>
        <vt:lpwstr/>
      </vt:variant>
      <vt:variant>
        <vt:i4>3407924</vt:i4>
      </vt:variant>
      <vt:variant>
        <vt:i4>204</vt:i4>
      </vt:variant>
      <vt:variant>
        <vt:i4>0</vt:i4>
      </vt:variant>
      <vt:variant>
        <vt:i4>5</vt:i4>
      </vt:variant>
      <vt:variant>
        <vt:lpwstr>http://www.fips.ru/Archive/PAT/2011FULL/2011.08.10/DOC/RUNWC1/000/000/002/426/089/00000001.tif</vt:lpwstr>
      </vt:variant>
      <vt:variant>
        <vt:lpwstr/>
      </vt:variant>
      <vt:variant>
        <vt:i4>3801149</vt:i4>
      </vt:variant>
      <vt:variant>
        <vt:i4>201</vt:i4>
      </vt:variant>
      <vt:variant>
        <vt:i4>0</vt:i4>
      </vt:variant>
      <vt:variant>
        <vt:i4>5</vt:i4>
      </vt:variant>
      <vt:variant>
        <vt:lpwstr>http://www.fips.ru/Archive/PAT/2011FULL/2011.08.10/DOC/RUNWC1/000/000/002/426/089/DOCUMENT.PDF</vt:lpwstr>
      </vt:variant>
      <vt:variant>
        <vt:lpwstr/>
      </vt:variant>
      <vt:variant>
        <vt:i4>3997817</vt:i4>
      </vt:variant>
      <vt:variant>
        <vt:i4>198</vt:i4>
      </vt:variant>
      <vt:variant>
        <vt:i4>0</vt:i4>
      </vt:variant>
      <vt:variant>
        <vt:i4>5</vt:i4>
      </vt:variant>
      <vt:variant>
        <vt:lpwstr>http://www1.fips.ru/fips_servl/fips_servlet?DB=RUPATAP&amp;DocNumber=2010105351/28&amp;TypeFile=html</vt:lpwstr>
      </vt:variant>
      <vt:variant>
        <vt:lpwstr/>
      </vt:variant>
      <vt:variant>
        <vt:i4>3080228</vt:i4>
      </vt:variant>
      <vt:variant>
        <vt:i4>195</vt:i4>
      </vt:variant>
      <vt:variant>
        <vt:i4>0</vt:i4>
      </vt:variant>
      <vt:variant>
        <vt:i4>5</vt:i4>
      </vt:variant>
      <vt:variant>
        <vt:lpwstr>http://www1.fips.ru/wps/portal/ofic_pub_ru/</vt:lpwstr>
      </vt:variant>
      <vt:variant>
        <vt:lpwstr>page=classification&amp;type=IZPM&amp;level=interSubClass&amp;number=G01M</vt:lpwstr>
      </vt:variant>
      <vt:variant>
        <vt:i4>6357026</vt:i4>
      </vt:variant>
      <vt:variant>
        <vt:i4>192</vt:i4>
      </vt:variant>
      <vt:variant>
        <vt:i4>0</vt:i4>
      </vt:variant>
      <vt:variant>
        <vt:i4>5</vt:i4>
      </vt:variant>
      <vt:variant>
        <vt:lpwstr>http://www1.fips.ru/fips_servl/fips_servlet?DB=RUPAT&amp;DocNumber=2426089&amp;TypeFile=html</vt:lpwstr>
      </vt:variant>
      <vt:variant>
        <vt:lpwstr/>
      </vt:variant>
      <vt:variant>
        <vt:i4>327755</vt:i4>
      </vt:variant>
      <vt:variant>
        <vt:i4>188</vt:i4>
      </vt:variant>
      <vt:variant>
        <vt:i4>0</vt:i4>
      </vt:variant>
      <vt:variant>
        <vt:i4>5</vt:i4>
      </vt:variant>
      <vt:variant>
        <vt:lpwstr>http://www.fips.ru/Archive3/PAT/1999/DOC/DOCURUC1/DOC021V2/D02141D2/02141622/00000029.tif</vt:lpwstr>
      </vt:variant>
      <vt:variant>
        <vt:lpwstr/>
      </vt:variant>
      <vt:variant>
        <vt:i4>327755</vt:i4>
      </vt:variant>
      <vt:variant>
        <vt:i4>186</vt:i4>
      </vt:variant>
      <vt:variant>
        <vt:i4>0</vt:i4>
      </vt:variant>
      <vt:variant>
        <vt:i4>5</vt:i4>
      </vt:variant>
      <vt:variant>
        <vt:lpwstr>http://www.fips.ru/Archive3/PAT/1999/DOC/DOCURUC1/DOC021V2/D02141D2/02141622/00000029.tif</vt:lpwstr>
      </vt:variant>
      <vt:variant>
        <vt:lpwstr/>
      </vt:variant>
      <vt:variant>
        <vt:i4>327754</vt:i4>
      </vt:variant>
      <vt:variant>
        <vt:i4>182</vt:i4>
      </vt:variant>
      <vt:variant>
        <vt:i4>0</vt:i4>
      </vt:variant>
      <vt:variant>
        <vt:i4>5</vt:i4>
      </vt:variant>
      <vt:variant>
        <vt:lpwstr>http://www.fips.ru/Archive3/PAT/1999/DOC/DOCURUC1/DOC021V2/D02141D2/02141622/00000028.tif</vt:lpwstr>
      </vt:variant>
      <vt:variant>
        <vt:lpwstr/>
      </vt:variant>
      <vt:variant>
        <vt:i4>327754</vt:i4>
      </vt:variant>
      <vt:variant>
        <vt:i4>180</vt:i4>
      </vt:variant>
      <vt:variant>
        <vt:i4>0</vt:i4>
      </vt:variant>
      <vt:variant>
        <vt:i4>5</vt:i4>
      </vt:variant>
      <vt:variant>
        <vt:lpwstr>http://www.fips.ru/Archive3/PAT/1999/DOC/DOCURUC1/DOC021V2/D02141D2/02141622/00000028.tif</vt:lpwstr>
      </vt:variant>
      <vt:variant>
        <vt:lpwstr/>
      </vt:variant>
      <vt:variant>
        <vt:i4>327749</vt:i4>
      </vt:variant>
      <vt:variant>
        <vt:i4>176</vt:i4>
      </vt:variant>
      <vt:variant>
        <vt:i4>0</vt:i4>
      </vt:variant>
      <vt:variant>
        <vt:i4>5</vt:i4>
      </vt:variant>
      <vt:variant>
        <vt:lpwstr>http://www.fips.ru/Archive3/PAT/1999/DOC/DOCURUC1/DOC021V2/D02141D2/02141622/00000027.tif</vt:lpwstr>
      </vt:variant>
      <vt:variant>
        <vt:lpwstr/>
      </vt:variant>
      <vt:variant>
        <vt:i4>327749</vt:i4>
      </vt:variant>
      <vt:variant>
        <vt:i4>174</vt:i4>
      </vt:variant>
      <vt:variant>
        <vt:i4>0</vt:i4>
      </vt:variant>
      <vt:variant>
        <vt:i4>5</vt:i4>
      </vt:variant>
      <vt:variant>
        <vt:lpwstr>http://www.fips.ru/Archive3/PAT/1999/DOC/DOCURUC1/DOC021V2/D02141D2/02141622/00000027.tif</vt:lpwstr>
      </vt:variant>
      <vt:variant>
        <vt:lpwstr/>
      </vt:variant>
      <vt:variant>
        <vt:i4>327748</vt:i4>
      </vt:variant>
      <vt:variant>
        <vt:i4>170</vt:i4>
      </vt:variant>
      <vt:variant>
        <vt:i4>0</vt:i4>
      </vt:variant>
      <vt:variant>
        <vt:i4>5</vt:i4>
      </vt:variant>
      <vt:variant>
        <vt:lpwstr>http://www.fips.ru/Archive3/PAT/1999/DOC/DOCURUC1/DOC021V2/D02141D2/02141622/00000026.tif</vt:lpwstr>
      </vt:variant>
      <vt:variant>
        <vt:lpwstr/>
      </vt:variant>
      <vt:variant>
        <vt:i4>327748</vt:i4>
      </vt:variant>
      <vt:variant>
        <vt:i4>168</vt:i4>
      </vt:variant>
      <vt:variant>
        <vt:i4>0</vt:i4>
      </vt:variant>
      <vt:variant>
        <vt:i4>5</vt:i4>
      </vt:variant>
      <vt:variant>
        <vt:lpwstr>http://www.fips.ru/Archive3/PAT/1999/DOC/DOCURUC1/DOC021V2/D02141D2/02141622/00000026.tif</vt:lpwstr>
      </vt:variant>
      <vt:variant>
        <vt:lpwstr/>
      </vt:variant>
      <vt:variant>
        <vt:i4>327751</vt:i4>
      </vt:variant>
      <vt:variant>
        <vt:i4>164</vt:i4>
      </vt:variant>
      <vt:variant>
        <vt:i4>0</vt:i4>
      </vt:variant>
      <vt:variant>
        <vt:i4>5</vt:i4>
      </vt:variant>
      <vt:variant>
        <vt:lpwstr>http://www.fips.ru/Archive3/PAT/1999/DOC/DOCURUC1/DOC021V2/D02141D2/02141622/00000025.tif</vt:lpwstr>
      </vt:variant>
      <vt:variant>
        <vt:lpwstr/>
      </vt:variant>
      <vt:variant>
        <vt:i4>327751</vt:i4>
      </vt:variant>
      <vt:variant>
        <vt:i4>162</vt:i4>
      </vt:variant>
      <vt:variant>
        <vt:i4>0</vt:i4>
      </vt:variant>
      <vt:variant>
        <vt:i4>5</vt:i4>
      </vt:variant>
      <vt:variant>
        <vt:lpwstr>http://www.fips.ru/Archive3/PAT/1999/DOC/DOCURUC1/DOC021V2/D02141D2/02141622/00000025.tif</vt:lpwstr>
      </vt:variant>
      <vt:variant>
        <vt:lpwstr/>
      </vt:variant>
      <vt:variant>
        <vt:i4>327750</vt:i4>
      </vt:variant>
      <vt:variant>
        <vt:i4>158</vt:i4>
      </vt:variant>
      <vt:variant>
        <vt:i4>0</vt:i4>
      </vt:variant>
      <vt:variant>
        <vt:i4>5</vt:i4>
      </vt:variant>
      <vt:variant>
        <vt:lpwstr>http://www.fips.ru/Archive3/PAT/1999/DOC/DOCURUC1/DOC021V2/D02141D2/02141622/00000024.tif</vt:lpwstr>
      </vt:variant>
      <vt:variant>
        <vt:lpwstr/>
      </vt:variant>
      <vt:variant>
        <vt:i4>327750</vt:i4>
      </vt:variant>
      <vt:variant>
        <vt:i4>156</vt:i4>
      </vt:variant>
      <vt:variant>
        <vt:i4>0</vt:i4>
      </vt:variant>
      <vt:variant>
        <vt:i4>5</vt:i4>
      </vt:variant>
      <vt:variant>
        <vt:lpwstr>http://www.fips.ru/Archive3/PAT/1999/DOC/DOCURUC1/DOC021V2/D02141D2/02141622/00000024.tif</vt:lpwstr>
      </vt:variant>
      <vt:variant>
        <vt:lpwstr/>
      </vt:variant>
      <vt:variant>
        <vt:i4>327745</vt:i4>
      </vt:variant>
      <vt:variant>
        <vt:i4>152</vt:i4>
      </vt:variant>
      <vt:variant>
        <vt:i4>0</vt:i4>
      </vt:variant>
      <vt:variant>
        <vt:i4>5</vt:i4>
      </vt:variant>
      <vt:variant>
        <vt:lpwstr>http://www.fips.ru/Archive3/PAT/1999/DOC/DOCURUC1/DOC021V2/D02141D2/02141622/00000023.tif</vt:lpwstr>
      </vt:variant>
      <vt:variant>
        <vt:lpwstr/>
      </vt:variant>
      <vt:variant>
        <vt:i4>327745</vt:i4>
      </vt:variant>
      <vt:variant>
        <vt:i4>150</vt:i4>
      </vt:variant>
      <vt:variant>
        <vt:i4>0</vt:i4>
      </vt:variant>
      <vt:variant>
        <vt:i4>5</vt:i4>
      </vt:variant>
      <vt:variant>
        <vt:lpwstr>http://www.fips.ru/Archive3/PAT/1999/DOC/DOCURUC1/DOC021V2/D02141D2/02141622/00000023.tif</vt:lpwstr>
      </vt:variant>
      <vt:variant>
        <vt:lpwstr/>
      </vt:variant>
      <vt:variant>
        <vt:i4>327744</vt:i4>
      </vt:variant>
      <vt:variant>
        <vt:i4>146</vt:i4>
      </vt:variant>
      <vt:variant>
        <vt:i4>0</vt:i4>
      </vt:variant>
      <vt:variant>
        <vt:i4>5</vt:i4>
      </vt:variant>
      <vt:variant>
        <vt:lpwstr>http://www.fips.ru/Archive3/PAT/1999/DOC/DOCURUC1/DOC021V2/D02141D2/02141622/00000022.tif</vt:lpwstr>
      </vt:variant>
      <vt:variant>
        <vt:lpwstr/>
      </vt:variant>
      <vt:variant>
        <vt:i4>327744</vt:i4>
      </vt:variant>
      <vt:variant>
        <vt:i4>144</vt:i4>
      </vt:variant>
      <vt:variant>
        <vt:i4>0</vt:i4>
      </vt:variant>
      <vt:variant>
        <vt:i4>5</vt:i4>
      </vt:variant>
      <vt:variant>
        <vt:lpwstr>http://www.fips.ru/Archive3/PAT/1999/DOC/DOCURUC1/DOC021V2/D02141D2/02141622/00000022.tif</vt:lpwstr>
      </vt:variant>
      <vt:variant>
        <vt:lpwstr/>
      </vt:variant>
      <vt:variant>
        <vt:i4>327747</vt:i4>
      </vt:variant>
      <vt:variant>
        <vt:i4>140</vt:i4>
      </vt:variant>
      <vt:variant>
        <vt:i4>0</vt:i4>
      </vt:variant>
      <vt:variant>
        <vt:i4>5</vt:i4>
      </vt:variant>
      <vt:variant>
        <vt:lpwstr>http://www.fips.ru/Archive3/PAT/1999/DOC/DOCURUC1/DOC021V2/D02141D2/02141622/00000021.tif</vt:lpwstr>
      </vt:variant>
      <vt:variant>
        <vt:lpwstr/>
      </vt:variant>
      <vt:variant>
        <vt:i4>327747</vt:i4>
      </vt:variant>
      <vt:variant>
        <vt:i4>138</vt:i4>
      </vt:variant>
      <vt:variant>
        <vt:i4>0</vt:i4>
      </vt:variant>
      <vt:variant>
        <vt:i4>5</vt:i4>
      </vt:variant>
      <vt:variant>
        <vt:lpwstr>http://www.fips.ru/Archive3/PAT/1999/DOC/DOCURUC1/DOC021V2/D02141D2/02141622/00000021.tif</vt:lpwstr>
      </vt:variant>
      <vt:variant>
        <vt:lpwstr/>
      </vt:variant>
      <vt:variant>
        <vt:i4>327746</vt:i4>
      </vt:variant>
      <vt:variant>
        <vt:i4>134</vt:i4>
      </vt:variant>
      <vt:variant>
        <vt:i4>0</vt:i4>
      </vt:variant>
      <vt:variant>
        <vt:i4>5</vt:i4>
      </vt:variant>
      <vt:variant>
        <vt:lpwstr>http://www.fips.ru/Archive3/PAT/1999/DOC/DOCURUC1/DOC021V2/D02141D2/02141622/00000020.tif</vt:lpwstr>
      </vt:variant>
      <vt:variant>
        <vt:lpwstr/>
      </vt:variant>
      <vt:variant>
        <vt:i4>327746</vt:i4>
      </vt:variant>
      <vt:variant>
        <vt:i4>132</vt:i4>
      </vt:variant>
      <vt:variant>
        <vt:i4>0</vt:i4>
      </vt:variant>
      <vt:variant>
        <vt:i4>5</vt:i4>
      </vt:variant>
      <vt:variant>
        <vt:lpwstr>http://www.fips.ru/Archive3/PAT/1999/DOC/DOCURUC1/DOC021V2/D02141D2/02141622/00000020.tif</vt:lpwstr>
      </vt:variant>
      <vt:variant>
        <vt:lpwstr/>
      </vt:variant>
      <vt:variant>
        <vt:i4>393291</vt:i4>
      </vt:variant>
      <vt:variant>
        <vt:i4>128</vt:i4>
      </vt:variant>
      <vt:variant>
        <vt:i4>0</vt:i4>
      </vt:variant>
      <vt:variant>
        <vt:i4>5</vt:i4>
      </vt:variant>
      <vt:variant>
        <vt:lpwstr>http://www.fips.ru/Archive3/PAT/1999/DOC/DOCURUC1/DOC021V2/D02141D2/02141622/00000019.tif</vt:lpwstr>
      </vt:variant>
      <vt:variant>
        <vt:lpwstr/>
      </vt:variant>
      <vt:variant>
        <vt:i4>393291</vt:i4>
      </vt:variant>
      <vt:variant>
        <vt:i4>126</vt:i4>
      </vt:variant>
      <vt:variant>
        <vt:i4>0</vt:i4>
      </vt:variant>
      <vt:variant>
        <vt:i4>5</vt:i4>
      </vt:variant>
      <vt:variant>
        <vt:lpwstr>http://www.fips.ru/Archive3/PAT/1999/DOC/DOCURUC1/DOC021V2/D02141D2/02141622/00000019.tif</vt:lpwstr>
      </vt:variant>
      <vt:variant>
        <vt:lpwstr/>
      </vt:variant>
      <vt:variant>
        <vt:i4>393290</vt:i4>
      </vt:variant>
      <vt:variant>
        <vt:i4>122</vt:i4>
      </vt:variant>
      <vt:variant>
        <vt:i4>0</vt:i4>
      </vt:variant>
      <vt:variant>
        <vt:i4>5</vt:i4>
      </vt:variant>
      <vt:variant>
        <vt:lpwstr>http://www.fips.ru/Archive3/PAT/1999/DOC/DOCURUC1/DOC021V2/D02141D2/02141622/00000018.tif</vt:lpwstr>
      </vt:variant>
      <vt:variant>
        <vt:lpwstr/>
      </vt:variant>
      <vt:variant>
        <vt:i4>393290</vt:i4>
      </vt:variant>
      <vt:variant>
        <vt:i4>120</vt:i4>
      </vt:variant>
      <vt:variant>
        <vt:i4>0</vt:i4>
      </vt:variant>
      <vt:variant>
        <vt:i4>5</vt:i4>
      </vt:variant>
      <vt:variant>
        <vt:lpwstr>http://www.fips.ru/Archive3/PAT/1999/DOC/DOCURUC1/DOC021V2/D02141D2/02141622/00000018.tif</vt:lpwstr>
      </vt:variant>
      <vt:variant>
        <vt:lpwstr/>
      </vt:variant>
      <vt:variant>
        <vt:i4>393285</vt:i4>
      </vt:variant>
      <vt:variant>
        <vt:i4>116</vt:i4>
      </vt:variant>
      <vt:variant>
        <vt:i4>0</vt:i4>
      </vt:variant>
      <vt:variant>
        <vt:i4>5</vt:i4>
      </vt:variant>
      <vt:variant>
        <vt:lpwstr>http://www.fips.ru/Archive3/PAT/1999/DOC/DOCURUC1/DOC021V2/D02141D2/02141622/00000017.tif</vt:lpwstr>
      </vt:variant>
      <vt:variant>
        <vt:lpwstr/>
      </vt:variant>
      <vt:variant>
        <vt:i4>393285</vt:i4>
      </vt:variant>
      <vt:variant>
        <vt:i4>114</vt:i4>
      </vt:variant>
      <vt:variant>
        <vt:i4>0</vt:i4>
      </vt:variant>
      <vt:variant>
        <vt:i4>5</vt:i4>
      </vt:variant>
      <vt:variant>
        <vt:lpwstr>http://www.fips.ru/Archive3/PAT/1999/DOC/DOCURUC1/DOC021V2/D02141D2/02141622/00000017.tif</vt:lpwstr>
      </vt:variant>
      <vt:variant>
        <vt:lpwstr/>
      </vt:variant>
      <vt:variant>
        <vt:i4>393284</vt:i4>
      </vt:variant>
      <vt:variant>
        <vt:i4>110</vt:i4>
      </vt:variant>
      <vt:variant>
        <vt:i4>0</vt:i4>
      </vt:variant>
      <vt:variant>
        <vt:i4>5</vt:i4>
      </vt:variant>
      <vt:variant>
        <vt:lpwstr>http://www.fips.ru/Archive3/PAT/1999/DOC/DOCURUC1/DOC021V2/D02141D2/02141622/00000016.tif</vt:lpwstr>
      </vt:variant>
      <vt:variant>
        <vt:lpwstr/>
      </vt:variant>
      <vt:variant>
        <vt:i4>393284</vt:i4>
      </vt:variant>
      <vt:variant>
        <vt:i4>108</vt:i4>
      </vt:variant>
      <vt:variant>
        <vt:i4>0</vt:i4>
      </vt:variant>
      <vt:variant>
        <vt:i4>5</vt:i4>
      </vt:variant>
      <vt:variant>
        <vt:lpwstr>http://www.fips.ru/Archive3/PAT/1999/DOC/DOCURUC1/DOC021V2/D02141D2/02141622/00000016.tif</vt:lpwstr>
      </vt:variant>
      <vt:variant>
        <vt:lpwstr/>
      </vt:variant>
      <vt:variant>
        <vt:i4>393287</vt:i4>
      </vt:variant>
      <vt:variant>
        <vt:i4>104</vt:i4>
      </vt:variant>
      <vt:variant>
        <vt:i4>0</vt:i4>
      </vt:variant>
      <vt:variant>
        <vt:i4>5</vt:i4>
      </vt:variant>
      <vt:variant>
        <vt:lpwstr>http://www.fips.ru/Archive3/PAT/1999/DOC/DOCURUC1/DOC021V2/D02141D2/02141622/00000015.tif</vt:lpwstr>
      </vt:variant>
      <vt:variant>
        <vt:lpwstr/>
      </vt:variant>
      <vt:variant>
        <vt:i4>393287</vt:i4>
      </vt:variant>
      <vt:variant>
        <vt:i4>102</vt:i4>
      </vt:variant>
      <vt:variant>
        <vt:i4>0</vt:i4>
      </vt:variant>
      <vt:variant>
        <vt:i4>5</vt:i4>
      </vt:variant>
      <vt:variant>
        <vt:lpwstr>http://www.fips.ru/Archive3/PAT/1999/DOC/DOCURUC1/DOC021V2/D02141D2/02141622/00000015.tif</vt:lpwstr>
      </vt:variant>
      <vt:variant>
        <vt:lpwstr/>
      </vt:variant>
      <vt:variant>
        <vt:i4>393286</vt:i4>
      </vt:variant>
      <vt:variant>
        <vt:i4>98</vt:i4>
      </vt:variant>
      <vt:variant>
        <vt:i4>0</vt:i4>
      </vt:variant>
      <vt:variant>
        <vt:i4>5</vt:i4>
      </vt:variant>
      <vt:variant>
        <vt:lpwstr>http://www.fips.ru/Archive3/PAT/1999/DOC/DOCURUC1/DOC021V2/D02141D2/02141622/00000014.tif</vt:lpwstr>
      </vt:variant>
      <vt:variant>
        <vt:lpwstr/>
      </vt:variant>
      <vt:variant>
        <vt:i4>393286</vt:i4>
      </vt:variant>
      <vt:variant>
        <vt:i4>96</vt:i4>
      </vt:variant>
      <vt:variant>
        <vt:i4>0</vt:i4>
      </vt:variant>
      <vt:variant>
        <vt:i4>5</vt:i4>
      </vt:variant>
      <vt:variant>
        <vt:lpwstr>http://www.fips.ru/Archive3/PAT/1999/DOC/DOCURUC1/DOC021V2/D02141D2/02141622/00000014.tif</vt:lpwstr>
      </vt:variant>
      <vt:variant>
        <vt:lpwstr/>
      </vt:variant>
      <vt:variant>
        <vt:i4>393281</vt:i4>
      </vt:variant>
      <vt:variant>
        <vt:i4>92</vt:i4>
      </vt:variant>
      <vt:variant>
        <vt:i4>0</vt:i4>
      </vt:variant>
      <vt:variant>
        <vt:i4>5</vt:i4>
      </vt:variant>
      <vt:variant>
        <vt:lpwstr>http://www.fips.ru/Archive3/PAT/1999/DOC/DOCURUC1/DOC021V2/D02141D2/02141622/00000013.tif</vt:lpwstr>
      </vt:variant>
      <vt:variant>
        <vt:lpwstr/>
      </vt:variant>
      <vt:variant>
        <vt:i4>393281</vt:i4>
      </vt:variant>
      <vt:variant>
        <vt:i4>90</vt:i4>
      </vt:variant>
      <vt:variant>
        <vt:i4>0</vt:i4>
      </vt:variant>
      <vt:variant>
        <vt:i4>5</vt:i4>
      </vt:variant>
      <vt:variant>
        <vt:lpwstr>http://www.fips.ru/Archive3/PAT/1999/DOC/DOCURUC1/DOC021V2/D02141D2/02141622/00000013.tif</vt:lpwstr>
      </vt:variant>
      <vt:variant>
        <vt:lpwstr/>
      </vt:variant>
      <vt:variant>
        <vt:i4>393280</vt:i4>
      </vt:variant>
      <vt:variant>
        <vt:i4>86</vt:i4>
      </vt:variant>
      <vt:variant>
        <vt:i4>0</vt:i4>
      </vt:variant>
      <vt:variant>
        <vt:i4>5</vt:i4>
      </vt:variant>
      <vt:variant>
        <vt:lpwstr>http://www.fips.ru/Archive3/PAT/1999/DOC/DOCURUC1/DOC021V2/D02141D2/02141622/00000012.tif</vt:lpwstr>
      </vt:variant>
      <vt:variant>
        <vt:lpwstr/>
      </vt:variant>
      <vt:variant>
        <vt:i4>393280</vt:i4>
      </vt:variant>
      <vt:variant>
        <vt:i4>84</vt:i4>
      </vt:variant>
      <vt:variant>
        <vt:i4>0</vt:i4>
      </vt:variant>
      <vt:variant>
        <vt:i4>5</vt:i4>
      </vt:variant>
      <vt:variant>
        <vt:lpwstr>http://www.fips.ru/Archive3/PAT/1999/DOC/DOCURUC1/DOC021V2/D02141D2/02141622/00000012.tif</vt:lpwstr>
      </vt:variant>
      <vt:variant>
        <vt:lpwstr/>
      </vt:variant>
      <vt:variant>
        <vt:i4>393283</vt:i4>
      </vt:variant>
      <vt:variant>
        <vt:i4>80</vt:i4>
      </vt:variant>
      <vt:variant>
        <vt:i4>0</vt:i4>
      </vt:variant>
      <vt:variant>
        <vt:i4>5</vt:i4>
      </vt:variant>
      <vt:variant>
        <vt:lpwstr>http://www.fips.ru/Archive3/PAT/1999/DOC/DOCURUC1/DOC021V2/D02141D2/02141622/00000011.tif</vt:lpwstr>
      </vt:variant>
      <vt:variant>
        <vt:lpwstr/>
      </vt:variant>
      <vt:variant>
        <vt:i4>393283</vt:i4>
      </vt:variant>
      <vt:variant>
        <vt:i4>78</vt:i4>
      </vt:variant>
      <vt:variant>
        <vt:i4>0</vt:i4>
      </vt:variant>
      <vt:variant>
        <vt:i4>5</vt:i4>
      </vt:variant>
      <vt:variant>
        <vt:lpwstr>http://www.fips.ru/Archive3/PAT/1999/DOC/DOCURUC1/DOC021V2/D02141D2/02141622/00000011.tif</vt:lpwstr>
      </vt:variant>
      <vt:variant>
        <vt:lpwstr/>
      </vt:variant>
      <vt:variant>
        <vt:i4>393282</vt:i4>
      </vt:variant>
      <vt:variant>
        <vt:i4>74</vt:i4>
      </vt:variant>
      <vt:variant>
        <vt:i4>0</vt:i4>
      </vt:variant>
      <vt:variant>
        <vt:i4>5</vt:i4>
      </vt:variant>
      <vt:variant>
        <vt:lpwstr>http://www.fips.ru/Archive3/PAT/1999/DOC/DOCURUC1/DOC021V2/D02141D2/02141622/00000010.tif</vt:lpwstr>
      </vt:variant>
      <vt:variant>
        <vt:lpwstr/>
      </vt:variant>
      <vt:variant>
        <vt:i4>393282</vt:i4>
      </vt:variant>
      <vt:variant>
        <vt:i4>72</vt:i4>
      </vt:variant>
      <vt:variant>
        <vt:i4>0</vt:i4>
      </vt:variant>
      <vt:variant>
        <vt:i4>5</vt:i4>
      </vt:variant>
      <vt:variant>
        <vt:lpwstr>http://www.fips.ru/Archive3/PAT/1999/DOC/DOCURUC1/DOC021V2/D02141D2/02141622/00000010.tif</vt:lpwstr>
      </vt:variant>
      <vt:variant>
        <vt:lpwstr/>
      </vt:variant>
      <vt:variant>
        <vt:i4>458827</vt:i4>
      </vt:variant>
      <vt:variant>
        <vt:i4>68</vt:i4>
      </vt:variant>
      <vt:variant>
        <vt:i4>0</vt:i4>
      </vt:variant>
      <vt:variant>
        <vt:i4>5</vt:i4>
      </vt:variant>
      <vt:variant>
        <vt:lpwstr>http://www.fips.ru/Archive3/PAT/1999/DOC/DOCURUC1/DOC021V2/D02141D2/02141622/00000009.tif</vt:lpwstr>
      </vt:variant>
      <vt:variant>
        <vt:lpwstr/>
      </vt:variant>
      <vt:variant>
        <vt:i4>458827</vt:i4>
      </vt:variant>
      <vt:variant>
        <vt:i4>66</vt:i4>
      </vt:variant>
      <vt:variant>
        <vt:i4>0</vt:i4>
      </vt:variant>
      <vt:variant>
        <vt:i4>5</vt:i4>
      </vt:variant>
      <vt:variant>
        <vt:lpwstr>http://www.fips.ru/Archive3/PAT/1999/DOC/DOCURUC1/DOC021V2/D02141D2/02141622/00000009.tif</vt:lpwstr>
      </vt:variant>
      <vt:variant>
        <vt:lpwstr/>
      </vt:variant>
      <vt:variant>
        <vt:i4>458826</vt:i4>
      </vt:variant>
      <vt:variant>
        <vt:i4>62</vt:i4>
      </vt:variant>
      <vt:variant>
        <vt:i4>0</vt:i4>
      </vt:variant>
      <vt:variant>
        <vt:i4>5</vt:i4>
      </vt:variant>
      <vt:variant>
        <vt:lpwstr>http://www.fips.ru/Archive3/PAT/1999/DOC/DOCURUC1/DOC021V2/D02141D2/02141622/00000008.tif</vt:lpwstr>
      </vt:variant>
      <vt:variant>
        <vt:lpwstr/>
      </vt:variant>
      <vt:variant>
        <vt:i4>458826</vt:i4>
      </vt:variant>
      <vt:variant>
        <vt:i4>60</vt:i4>
      </vt:variant>
      <vt:variant>
        <vt:i4>0</vt:i4>
      </vt:variant>
      <vt:variant>
        <vt:i4>5</vt:i4>
      </vt:variant>
      <vt:variant>
        <vt:lpwstr>http://www.fips.ru/Archive3/PAT/1999/DOC/DOCURUC1/DOC021V2/D02141D2/02141622/00000008.tif</vt:lpwstr>
      </vt:variant>
      <vt:variant>
        <vt:lpwstr/>
      </vt:variant>
      <vt:variant>
        <vt:i4>458821</vt:i4>
      </vt:variant>
      <vt:variant>
        <vt:i4>56</vt:i4>
      </vt:variant>
      <vt:variant>
        <vt:i4>0</vt:i4>
      </vt:variant>
      <vt:variant>
        <vt:i4>5</vt:i4>
      </vt:variant>
      <vt:variant>
        <vt:lpwstr>http://www.fips.ru/Archive3/PAT/1999/DOC/DOCURUC1/DOC021V2/D02141D2/02141622/00000007.tif</vt:lpwstr>
      </vt:variant>
      <vt:variant>
        <vt:lpwstr/>
      </vt:variant>
      <vt:variant>
        <vt:i4>458821</vt:i4>
      </vt:variant>
      <vt:variant>
        <vt:i4>54</vt:i4>
      </vt:variant>
      <vt:variant>
        <vt:i4>0</vt:i4>
      </vt:variant>
      <vt:variant>
        <vt:i4>5</vt:i4>
      </vt:variant>
      <vt:variant>
        <vt:lpwstr>http://www.fips.ru/Archive3/PAT/1999/DOC/DOCURUC1/DOC021V2/D02141D2/02141622/00000007.tif</vt:lpwstr>
      </vt:variant>
      <vt:variant>
        <vt:lpwstr/>
      </vt:variant>
      <vt:variant>
        <vt:i4>458820</vt:i4>
      </vt:variant>
      <vt:variant>
        <vt:i4>50</vt:i4>
      </vt:variant>
      <vt:variant>
        <vt:i4>0</vt:i4>
      </vt:variant>
      <vt:variant>
        <vt:i4>5</vt:i4>
      </vt:variant>
      <vt:variant>
        <vt:lpwstr>http://www.fips.ru/Archive3/PAT/1999/DOC/DOCURUC1/DOC021V2/D02141D2/02141622/00000006.tif</vt:lpwstr>
      </vt:variant>
      <vt:variant>
        <vt:lpwstr/>
      </vt:variant>
      <vt:variant>
        <vt:i4>458820</vt:i4>
      </vt:variant>
      <vt:variant>
        <vt:i4>48</vt:i4>
      </vt:variant>
      <vt:variant>
        <vt:i4>0</vt:i4>
      </vt:variant>
      <vt:variant>
        <vt:i4>5</vt:i4>
      </vt:variant>
      <vt:variant>
        <vt:lpwstr>http://www.fips.ru/Archive3/PAT/1999/DOC/DOCURUC1/DOC021V2/D02141D2/02141622/00000006.tif</vt:lpwstr>
      </vt:variant>
      <vt:variant>
        <vt:lpwstr/>
      </vt:variant>
      <vt:variant>
        <vt:i4>458817</vt:i4>
      </vt:variant>
      <vt:variant>
        <vt:i4>44</vt:i4>
      </vt:variant>
      <vt:variant>
        <vt:i4>0</vt:i4>
      </vt:variant>
      <vt:variant>
        <vt:i4>5</vt:i4>
      </vt:variant>
      <vt:variant>
        <vt:lpwstr>http://www.fips.ru/Archive3/PAT/1999/DOC/DOCURUC1/DOC021V2/D02141D2/02141622/00000003.tif</vt:lpwstr>
      </vt:variant>
      <vt:variant>
        <vt:lpwstr/>
      </vt:variant>
      <vt:variant>
        <vt:i4>458817</vt:i4>
      </vt:variant>
      <vt:variant>
        <vt:i4>42</vt:i4>
      </vt:variant>
      <vt:variant>
        <vt:i4>0</vt:i4>
      </vt:variant>
      <vt:variant>
        <vt:i4>5</vt:i4>
      </vt:variant>
      <vt:variant>
        <vt:lpwstr>http://www.fips.ru/Archive3/PAT/1999/DOC/DOCURUC1/DOC021V2/D02141D2/02141622/00000003.tif</vt:lpwstr>
      </vt:variant>
      <vt:variant>
        <vt:lpwstr/>
      </vt:variant>
      <vt:variant>
        <vt:i4>458816</vt:i4>
      </vt:variant>
      <vt:variant>
        <vt:i4>38</vt:i4>
      </vt:variant>
      <vt:variant>
        <vt:i4>0</vt:i4>
      </vt:variant>
      <vt:variant>
        <vt:i4>5</vt:i4>
      </vt:variant>
      <vt:variant>
        <vt:lpwstr>http://www.fips.ru/Archive3/PAT/1999/DOC/DOCURUC1/DOC021V2/D02141D2/02141622/00000002.tif</vt:lpwstr>
      </vt:variant>
      <vt:variant>
        <vt:lpwstr/>
      </vt:variant>
      <vt:variant>
        <vt:i4>458816</vt:i4>
      </vt:variant>
      <vt:variant>
        <vt:i4>36</vt:i4>
      </vt:variant>
      <vt:variant>
        <vt:i4>0</vt:i4>
      </vt:variant>
      <vt:variant>
        <vt:i4>5</vt:i4>
      </vt:variant>
      <vt:variant>
        <vt:lpwstr>http://www.fips.ru/Archive3/PAT/1999/DOC/DOCURUC1/DOC021V2/D02141D2/02141622/00000002.tif</vt:lpwstr>
      </vt:variant>
      <vt:variant>
        <vt:lpwstr/>
      </vt:variant>
      <vt:variant>
        <vt:i4>458819</vt:i4>
      </vt:variant>
      <vt:variant>
        <vt:i4>32</vt:i4>
      </vt:variant>
      <vt:variant>
        <vt:i4>0</vt:i4>
      </vt:variant>
      <vt:variant>
        <vt:i4>5</vt:i4>
      </vt:variant>
      <vt:variant>
        <vt:lpwstr>http://www.fips.ru/Archive3/PAT/1999/DOC/DOCURUC1/DOC021V2/D02141D2/02141622/00000001.tif</vt:lpwstr>
      </vt:variant>
      <vt:variant>
        <vt:lpwstr/>
      </vt:variant>
      <vt:variant>
        <vt:i4>458819</vt:i4>
      </vt:variant>
      <vt:variant>
        <vt:i4>30</vt:i4>
      </vt:variant>
      <vt:variant>
        <vt:i4>0</vt:i4>
      </vt:variant>
      <vt:variant>
        <vt:i4>5</vt:i4>
      </vt:variant>
      <vt:variant>
        <vt:lpwstr>http://www.fips.ru/Archive3/PAT/1999/DOC/DOCURUC1/DOC021V2/D02141D2/02141622/00000001.tif</vt:lpwstr>
      </vt:variant>
      <vt:variant>
        <vt:lpwstr/>
      </vt:variant>
      <vt:variant>
        <vt:i4>458826</vt:i4>
      </vt:variant>
      <vt:variant>
        <vt:i4>27</vt:i4>
      </vt:variant>
      <vt:variant>
        <vt:i4>0</vt:i4>
      </vt:variant>
      <vt:variant>
        <vt:i4>5</vt:i4>
      </vt:variant>
      <vt:variant>
        <vt:lpwstr>http://www1.fips.ru/fips_servl/fips_servlet?DB=RUPATAP&amp;DocNumber=97116463/28&amp;TypeFile=html</vt:lpwstr>
      </vt:variant>
      <vt:variant>
        <vt:lpwstr/>
      </vt:variant>
      <vt:variant>
        <vt:i4>3080228</vt:i4>
      </vt:variant>
      <vt:variant>
        <vt:i4>24</vt:i4>
      </vt:variant>
      <vt:variant>
        <vt:i4>0</vt:i4>
      </vt:variant>
      <vt:variant>
        <vt:i4>5</vt:i4>
      </vt:variant>
      <vt:variant>
        <vt:lpwstr>http://www1.fips.ru/wps/portal/ofic_pub_ru/</vt:lpwstr>
      </vt:variant>
      <vt:variant>
        <vt:lpwstr>page=classification&amp;type=IZPM&amp;level=interSubClass&amp;number=G01C</vt:lpwstr>
      </vt:variant>
      <vt:variant>
        <vt:i4>3080228</vt:i4>
      </vt:variant>
      <vt:variant>
        <vt:i4>21</vt:i4>
      </vt:variant>
      <vt:variant>
        <vt:i4>0</vt:i4>
      </vt:variant>
      <vt:variant>
        <vt:i4>5</vt:i4>
      </vt:variant>
      <vt:variant>
        <vt:lpwstr>http://www1.fips.ru/wps/portal/ofic_pub_ru/</vt:lpwstr>
      </vt:variant>
      <vt:variant>
        <vt:lpwstr>page=classification&amp;type=IZPM&amp;level=interSubClass&amp;number=G01C</vt:lpwstr>
      </vt:variant>
      <vt:variant>
        <vt:i4>6946858</vt:i4>
      </vt:variant>
      <vt:variant>
        <vt:i4>18</vt:i4>
      </vt:variant>
      <vt:variant>
        <vt:i4>0</vt:i4>
      </vt:variant>
      <vt:variant>
        <vt:i4>5</vt:i4>
      </vt:variant>
      <vt:variant>
        <vt:lpwstr>http://www1.fips.ru/fips_servl/fips_servlet?DB=RUPAT&amp;DocNumber=2141622&amp;TypeFile=html</vt:lpwstr>
      </vt:variant>
      <vt:variant>
        <vt:lpwstr/>
      </vt:variant>
      <vt:variant>
        <vt:i4>7602270</vt:i4>
      </vt:variant>
      <vt:variant>
        <vt:i4>15</vt:i4>
      </vt:variant>
      <vt:variant>
        <vt:i4>0</vt:i4>
      </vt:variant>
      <vt:variant>
        <vt:i4>5</vt:i4>
      </vt:variant>
      <vt:variant>
        <vt:lpwstr>http://www1.fips.ru/Archive/PAT/2014FULL/2014.02.27/Index_ru.htm</vt:lpwstr>
      </vt:variant>
      <vt:variant>
        <vt:lpwstr/>
      </vt:variant>
      <vt:variant>
        <vt:i4>5570570</vt:i4>
      </vt:variant>
      <vt:variant>
        <vt:i4>12</vt:i4>
      </vt:variant>
      <vt:variant>
        <vt:i4>0</vt:i4>
      </vt:variant>
      <vt:variant>
        <vt:i4>5</vt:i4>
      </vt:variant>
      <vt:variant>
        <vt:lpwstr>http://www.fips.ru/Archive/PAT/2014FULL/2014.02.27/DOC/RUNWA/000/002/012/136/041/DOCUMENT.PDF</vt:lpwstr>
      </vt:variant>
      <vt:variant>
        <vt:lpwstr/>
      </vt:variant>
      <vt:variant>
        <vt:i4>4128891</vt:i4>
      </vt:variant>
      <vt:variant>
        <vt:i4>9</vt:i4>
      </vt:variant>
      <vt:variant>
        <vt:i4>0</vt:i4>
      </vt:variant>
      <vt:variant>
        <vt:i4>5</vt:i4>
      </vt:variant>
      <vt:variant>
        <vt:lpwstr>http://www1.fips.ru/fips_servl/fips_servlet?DB=RUPATAP&amp;DocNumber=2012136041/28&amp;TypeFile=html</vt:lpwstr>
      </vt:variant>
      <vt:variant>
        <vt:lpwstr/>
      </vt:variant>
      <vt:variant>
        <vt:i4>524397</vt:i4>
      </vt:variant>
      <vt:variant>
        <vt:i4>6</vt:i4>
      </vt:variant>
      <vt:variant>
        <vt:i4>0</vt:i4>
      </vt:variant>
      <vt:variant>
        <vt:i4>5</vt:i4>
      </vt:variant>
      <vt:variant>
        <vt:lpwstr>http://www1.fips.ru/wps/portal/IPS_Ru</vt:lpwstr>
      </vt:variant>
      <vt:variant>
        <vt:lpwstr>Delo</vt:lpwstr>
      </vt:variant>
      <vt:variant>
        <vt:i4>3080228</vt:i4>
      </vt:variant>
      <vt:variant>
        <vt:i4>3</vt:i4>
      </vt:variant>
      <vt:variant>
        <vt:i4>0</vt:i4>
      </vt:variant>
      <vt:variant>
        <vt:i4>5</vt:i4>
      </vt:variant>
      <vt:variant>
        <vt:lpwstr>http://www1.fips.ru/wps/portal/ofic_pub_ru/</vt:lpwstr>
      </vt:variant>
      <vt:variant>
        <vt:lpwstr>page=classification&amp;type=IZPM&amp;level=interSubClass&amp;number=G01C</vt:lpwstr>
      </vt:variant>
      <vt:variant>
        <vt:i4>4194396</vt:i4>
      </vt:variant>
      <vt:variant>
        <vt:i4>0</vt:i4>
      </vt:variant>
      <vt:variant>
        <vt:i4>0</vt:i4>
      </vt:variant>
      <vt:variant>
        <vt:i4>5</vt:i4>
      </vt:variant>
      <vt:variant>
        <vt:lpwstr>http://www1.fips.ru/fips_servl/fips_servlet?DB=RUPAT&amp;DocNumber=2012136041&amp;TypeFile=html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Самсонова Наталья Вячеславовна</dc:creator>
  <cp:keywords/>
  <dc:description/>
  <cp:lastModifiedBy>Пользователь</cp:lastModifiedBy>
  <cp:revision>36</cp:revision>
  <cp:lastPrinted>2022-11-17T11:01:00Z</cp:lastPrinted>
  <dcterms:created xsi:type="dcterms:W3CDTF">2023-10-25T09:37:00Z</dcterms:created>
  <dcterms:modified xsi:type="dcterms:W3CDTF">2023-10-26T11:27:00Z</dcterms:modified>
</cp:coreProperties>
</file>