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sz w:val="28"/>
          <w:szCs w:val="28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0F30DB" w:rsidRDefault="00E14679" w:rsidP="00813E1A">
          <w:pPr>
            <w:keepNext/>
            <w:keepLines/>
            <w:spacing w:before="240"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0F30DB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Содержание</w:t>
          </w:r>
        </w:p>
        <w:p w14:paraId="6FE74425" w14:textId="77777777" w:rsidR="00C320A2" w:rsidRPr="000F30DB" w:rsidRDefault="00C320A2" w:rsidP="00813E1A">
          <w:pPr>
            <w:tabs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0F30DB" w:rsidRDefault="002514CD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Физико-географическая характеристика района работ</w:t>
          </w:r>
          <w:r w:rsidR="00C320A2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1.2.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1.3.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1.4.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0F30DB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Pr="000F30DB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0F30DB" w:rsidRDefault="00E14679" w:rsidP="00813E1A">
          <w:pPr>
            <w:tabs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0F30DB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Pr="000F30DB" w:rsidRDefault="00E14679" w:rsidP="00813E1A">
          <w:pPr>
            <w:tabs>
              <w:tab w:val="right" w:leader="dot" w:pos="9346"/>
            </w:tabs>
            <w:spacing w:after="100" w:line="360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0F30D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55EF0ACA" w14:textId="77777777" w:rsidR="00C320A2" w:rsidRPr="000F30DB" w:rsidRDefault="006218A0" w:rsidP="00813E1A">
          <w:pPr>
            <w:spacing w:line="360" w:lineRule="auto"/>
            <w:rPr>
              <w:rFonts w:ascii="Calibri" w:eastAsia="Calibri" w:hAnsi="Calibri" w:cs="Times New Roman"/>
              <w:sz w:val="28"/>
              <w:szCs w:val="28"/>
            </w:rPr>
          </w:pPr>
        </w:p>
      </w:sdtContent>
    </w:sdt>
    <w:p w14:paraId="46E69A45" w14:textId="51CDBEF9" w:rsidR="005B7E2F" w:rsidRPr="000F30DB" w:rsidRDefault="00E14679" w:rsidP="00D70257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</w:t>
      </w:r>
      <w:r w:rsidR="00D70257" w:rsidRPr="000F30DB">
        <w:rPr>
          <w:rFonts w:ascii="Times New Roman" w:eastAsia="Calibri" w:hAnsi="Times New Roman" w:cs="Times New Roman"/>
          <w:b/>
          <w:sz w:val="28"/>
          <w:szCs w:val="28"/>
        </w:rPr>
        <w:t>ведение</w:t>
      </w:r>
    </w:p>
    <w:p w14:paraId="172C18C8" w14:textId="59195D62" w:rsidR="001A3697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Порт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расположен на северо-востоке России, на побер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жье Берингова моря. Он является важным транспортным узлом для морского судоходства и имеет стратегическое значение для развития региона. Порт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служивает как грузовые, так и пассажирские суда, обеспечивая перевозку различных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искусственных препятствий. Все эти факторы необходимо учесть при пров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дении реконструкции порта, чтобы обеспечить его эффективное функцион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рование и безопасность судоходства.</w:t>
      </w:r>
    </w:p>
    <w:p w14:paraId="37D468D4" w14:textId="77777777" w:rsidR="001A3697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Целью данной работы является инженерно-геодезические изыскания для реконструкции морского порта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515739E0" w14:textId="77777777" w:rsidR="000855C0" w:rsidRPr="000F30DB" w:rsidRDefault="000855C0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Основная задача проекта - выбор</w:t>
      </w:r>
      <w:r w:rsidR="001A369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="001A369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учитывая его физико-географические характеристики. </w:t>
      </w:r>
    </w:p>
    <w:p w14:paraId="2B4A4E4A" w14:textId="77777777" w:rsidR="000855C0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рамках проекта будет проведен теоретический обзор, изучение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новных понятий и терминов в области инженерно-геодезических изысканий, а также анализ существующих методов и технологий. Будет представлена информация об объекте и его характеристиках, чтобы определить необход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мые методы и инструменты для проведения изысканий. Методология иссл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дования будет включать описание выбранных методов и инструментов, а также обоснование их применимости к реконструкции порта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073AA8FE" w14:textId="77777777" w:rsidR="000855C0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изысканий будет включать описание процесса и сбор да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ных для дальнейшей реконструкции порта. </w:t>
      </w:r>
    </w:p>
    <w:p w14:paraId="585799C8" w14:textId="77777777" w:rsidR="000855C0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Экономическое обоснование проекта будет включать организацию 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бот и расчеты. </w:t>
      </w:r>
    </w:p>
    <w:p w14:paraId="4B61A5BC" w14:textId="2E42C45B" w:rsidR="00D70257" w:rsidRPr="000F30DB" w:rsidRDefault="001A3697" w:rsidP="007E09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Безопасность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экологичность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также будут учтены. В резул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тате работы будет представлен анализ результатов и обсуждение достигн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тых целей и решенных задач.</w:t>
      </w:r>
    </w:p>
    <w:p w14:paraId="1111A5A9" w14:textId="60E18B29" w:rsidR="00720269" w:rsidRPr="00720269" w:rsidRDefault="00DB75F6" w:rsidP="00720269">
      <w:pPr>
        <w:pStyle w:val="a5"/>
        <w:numPr>
          <w:ilvl w:val="0"/>
          <w:numId w:val="11"/>
        </w:numPr>
        <w:suppressAutoHyphens/>
        <w:spacing w:after="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32"/>
          <w:szCs w:val="32"/>
        </w:rPr>
      </w:pPr>
      <w:r w:rsidRPr="000F30DB">
        <w:rPr>
          <w:rFonts w:ascii="Times New Roman" w:eastAsia="Calibri" w:hAnsi="Times New Roman" w:cs="Times New Roman"/>
          <w:b/>
          <w:sz w:val="32"/>
          <w:szCs w:val="32"/>
        </w:rPr>
        <w:lastRenderedPageBreak/>
        <w:t>Краткие све</w:t>
      </w:r>
      <w:r w:rsidR="00B12EC7" w:rsidRPr="000F30DB">
        <w:rPr>
          <w:rFonts w:ascii="Times New Roman" w:eastAsia="Calibri" w:hAnsi="Times New Roman" w:cs="Times New Roman"/>
          <w:b/>
          <w:sz w:val="32"/>
          <w:szCs w:val="32"/>
        </w:rPr>
        <w:t xml:space="preserve">дения о инженерно-геодезических </w:t>
      </w:r>
      <w:r w:rsidRPr="000F30DB">
        <w:rPr>
          <w:rFonts w:ascii="Times New Roman" w:eastAsia="Calibri" w:hAnsi="Times New Roman" w:cs="Times New Roman"/>
          <w:b/>
          <w:sz w:val="32"/>
          <w:szCs w:val="32"/>
        </w:rPr>
        <w:t>изысканиях при реконструкции портов</w:t>
      </w:r>
    </w:p>
    <w:p w14:paraId="7C1FED78" w14:textId="625397C7" w:rsidR="00D70257" w:rsidRPr="000F30DB" w:rsidRDefault="007E4929" w:rsidP="006125FD">
      <w:pPr>
        <w:pStyle w:val="a5"/>
        <w:numPr>
          <w:ilvl w:val="1"/>
          <w:numId w:val="11"/>
        </w:numPr>
        <w:spacing w:before="640" w:after="0" w:line="72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Инженерно-геодезические изыскания</w:t>
      </w:r>
    </w:p>
    <w:p w14:paraId="71EC38F2" w14:textId="77777777" w:rsidR="00DB75F6" w:rsidRPr="000F30DB" w:rsidRDefault="00DB75F6" w:rsidP="00761D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0F30DB" w:rsidRDefault="00DB75F6" w:rsidP="00761DB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0F30DB" w:rsidRDefault="00DB75F6" w:rsidP="005666B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0F30DB" w:rsidRDefault="00DB75F6" w:rsidP="00815290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0F30DB" w:rsidRDefault="00DB75F6" w:rsidP="00815290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0F30DB" w:rsidRDefault="00DB75F6" w:rsidP="00815290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геометрических параметров и положения объектов в пр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цессе строительства и реконструкции;</w:t>
      </w:r>
    </w:p>
    <w:p w14:paraId="33A0746C" w14:textId="77777777" w:rsidR="00DB75F6" w:rsidRPr="000F30DB" w:rsidRDefault="00DB75F6" w:rsidP="00815290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оформление результатов изысканий в виде технической документ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ции.</w:t>
      </w:r>
    </w:p>
    <w:p w14:paraId="4E156922" w14:textId="77777777" w:rsidR="00DB75F6" w:rsidRPr="000F30DB" w:rsidRDefault="00DB75F6" w:rsidP="008152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классические геодезические методы (теодолиты, нивелиры, дальн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меры);</w:t>
      </w:r>
    </w:p>
    <w:p w14:paraId="12577C41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лазерные сканеры и беспилотные летательные аппараты (БПЛА) для аэрофотосъемки;</w:t>
      </w:r>
    </w:p>
    <w:p w14:paraId="57609875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геодезические и геоинформационные программные продукты для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0F30DB" w:rsidRDefault="00DB75F6" w:rsidP="008152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об изменении геометрических параметров и положения об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ъ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ектов в процессе эксплуатации и строительства;</w:t>
      </w:r>
    </w:p>
    <w:p w14:paraId="7EB071EA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0F30DB" w:rsidRDefault="00DB75F6" w:rsidP="00815290">
      <w:pPr>
        <w:spacing w:line="360" w:lineRule="auto"/>
        <w:ind w:firstLine="709"/>
        <w:contextualSpacing/>
        <w:jc w:val="both"/>
        <w:rPr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сс стр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0F30DB" w:rsidRDefault="00DB75F6" w:rsidP="008152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предпроектный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 местности и объе</w:t>
      </w:r>
      <w:r w:rsidR="00F2293C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F2293C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тов порта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4A0B918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профилей;</w:t>
      </w:r>
    </w:p>
    <w:p w14:paraId="64E9A95B" w14:textId="5468BF54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этап строительства и реконструкции: контроль геометрических пар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татов изысканий в виде технической документации;</w:t>
      </w:r>
    </w:p>
    <w:p w14:paraId="7312FE84" w14:textId="77777777" w:rsidR="00DB75F6" w:rsidRPr="000F30DB" w:rsidRDefault="00DB75F6" w:rsidP="003A7733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этап эксплуатации: мониторинг изменений геометрических параме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 и положения объектов, обеспечение безопасности и стабильности их функционирования.</w:t>
      </w:r>
    </w:p>
    <w:p w14:paraId="361ABAB2" w14:textId="77777777" w:rsidR="00DB75F6" w:rsidRPr="000F30DB" w:rsidRDefault="00DB75F6" w:rsidP="008152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D631201" w14:textId="5ECD17E1" w:rsidR="00527CB5" w:rsidRPr="000F30DB" w:rsidRDefault="00F57530" w:rsidP="00BF5B6B">
      <w:pPr>
        <w:pStyle w:val="a5"/>
        <w:numPr>
          <w:ilvl w:val="1"/>
          <w:numId w:val="11"/>
        </w:numPr>
        <w:suppressAutoHyphens/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0F30DB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Инженерные изыскания - это комплекс работ, проводимых для получ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ния информации о природных, техногенных и иных условиях территории, на которой планируется строительство или реконструкция объектов.</w:t>
            </w:r>
          </w:p>
          <w:p w14:paraId="0607D9BD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параметров земной поверхности и объектов на ней.</w:t>
            </w:r>
          </w:p>
          <w:p w14:paraId="7638E267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Топографическая съемка - это процесс сбора информации о местоп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ложении, форме и размерах объектов на земной поверхности, включая рел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ь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еф, гидрографию, растительность, постройки и другие объекты.</w:t>
            </w:r>
          </w:p>
          <w:p w14:paraId="7F5272D7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Геодезическая основа - это система координат, используемая для опр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деления местоположения точек на земной поверхности.</w:t>
            </w:r>
          </w:p>
          <w:p w14:paraId="190C91D4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Геодезическая разбивка - это процесс передачи на местность проек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ных решений путем установления геодезических знаков.</w:t>
            </w:r>
          </w:p>
          <w:p w14:paraId="12431EE7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Геодезический контроль - это деятельность по проверке соответствия фактического положения и геометрических параметров строительных объе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тов проектным данным.</w:t>
            </w:r>
          </w:p>
          <w:p w14:paraId="34052FD4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Геодезический мониторинг - это систематическое наблюдение за изм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нениями геометрических параметров и положения объектов с целью обесп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е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чения их безопасности и стабильности.</w:t>
            </w:r>
          </w:p>
          <w:p w14:paraId="46089C6D" w14:textId="77777777" w:rsidR="00F57530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1C297772" w14:textId="1CEF2457" w:rsidR="00AC066B" w:rsidRPr="000F30DB" w:rsidRDefault="00F57530" w:rsidP="003D0B91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геодезическим зн</w:t>
            </w:r>
            <w:r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а</w:t>
            </w:r>
            <w:r w:rsidR="001E1D91" w:rsidRPr="000F30D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ком.</w:t>
            </w:r>
          </w:p>
        </w:tc>
      </w:tr>
    </w:tbl>
    <w:p w14:paraId="67EB3C04" w14:textId="24068220" w:rsidR="00CD47D7" w:rsidRPr="000F30DB" w:rsidRDefault="00F57530" w:rsidP="00BF5B6B">
      <w:pPr>
        <w:pStyle w:val="a5"/>
        <w:numPr>
          <w:ilvl w:val="1"/>
          <w:numId w:val="11"/>
        </w:numPr>
        <w:suppressAutoHyphens/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существующих методов и технологий, применяемых п</w:t>
      </w:r>
      <w:r w:rsidR="003D0B91">
        <w:rPr>
          <w:rFonts w:ascii="Times New Roman" w:eastAsia="Calibri" w:hAnsi="Times New Roman" w:cs="Times New Roman"/>
          <w:b/>
          <w:sz w:val="28"/>
          <w:szCs w:val="28"/>
        </w:rPr>
        <w:t>ри реконструкции морских портов</w:t>
      </w:r>
    </w:p>
    <w:p w14:paraId="62E38675" w14:textId="77777777" w:rsidR="00F57530" w:rsidRPr="000F30DB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существующих методов и технологий, применяемых при 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конструкции морских портов, позволяет выделить следующие основные направления:</w:t>
      </w:r>
    </w:p>
    <w:p w14:paraId="4DAA1CC8" w14:textId="27FCCF6D" w:rsidR="00F57530" w:rsidRPr="000F30DB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Геодезические</w:t>
      </w:r>
      <w:r w:rsidR="00886F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гидрографические изыскания: 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овременные методы, такие как спутниковая геодезия,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лидарная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съемка, многочастотные гидрол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каторы и автономные подводные аппараты, обеспечивают высокую точность и эффективность при проведении изысканий для планирования и контроля реконструкции морских портов.</w:t>
      </w:r>
    </w:p>
    <w:p w14:paraId="121EFC2D" w14:textId="4C75B433" w:rsidR="00F57530" w:rsidRPr="000F30DB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886F9F">
        <w:rPr>
          <w:rFonts w:ascii="Times New Roman" w:hAnsi="Times New Roman" w:cs="Times New Roman"/>
          <w:sz w:val="28"/>
          <w:szCs w:val="28"/>
          <w:shd w:val="clear" w:color="auto" w:fill="FFFFFF"/>
        </w:rPr>
        <w:t>роектирование и моделирование: 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рименение современных инжене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ных программ, таких как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AutoCAD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Bentley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Revit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позволяет создавать дет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лизированные трехмерные модели портовых объектов, проводить анализ и оптимизацию процессов, а также разрабатывать альтернативные сценарии реконструкции.</w:t>
      </w:r>
    </w:p>
    <w:p w14:paraId="49BD03D1" w14:textId="2AD53C98" w:rsidR="00F57530" w:rsidRPr="000F30DB" w:rsidRDefault="00886F9F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Строительство и реконструкция: р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азвитие технологий </w:t>
      </w:r>
      <w:proofErr w:type="spellStart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берегоукрепл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ния</w:t>
      </w:r>
      <w:proofErr w:type="spellEnd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углубления акватории, строительства причалов и других инфрастру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турных объектов позволяет повышать пропускную способность портов, улучшать условия эксплуатации и снижать влияние на окружающую среду.</w:t>
      </w:r>
    </w:p>
    <w:p w14:paraId="73484EFA" w14:textId="7C755920" w:rsidR="00F57530" w:rsidRPr="000F30DB" w:rsidRDefault="00886F9F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Автоматизация 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цифровизация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 в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недрение современных систем упра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ления портовой инфраструктурой, таких как портовые информационные с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стемы (ПИС) и терминальные операционные системы (ТОС), позволяет о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тимизировать процессы планирования, координации и контроля при реко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струкции морских портов.</w:t>
      </w:r>
    </w:p>
    <w:p w14:paraId="380AB5CC" w14:textId="3EE4A493" w:rsidR="00F57530" w:rsidRPr="000F30DB" w:rsidRDefault="00886F9F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Экологические решения: п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рименение инновационных технологий и м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териалов, таких как </w:t>
      </w:r>
      <w:proofErr w:type="spellStart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геотекстиль</w:t>
      </w:r>
      <w:proofErr w:type="spellEnd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биологические фильтры, зеленые технол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гии, позволяет снижать негативное воздействие на окружающую среду при реконструкции портовых объектов.</w:t>
      </w:r>
    </w:p>
    <w:p w14:paraId="0DED1905" w14:textId="699A2664" w:rsidR="00F57530" w:rsidRPr="000F30DB" w:rsidRDefault="00886F9F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Устойчивость и безопасность: р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азработка и внедрение комплексных подходов к обеспечению безопасности и устойчивости портовых объектов, включая </w:t>
      </w:r>
      <w:proofErr w:type="spellStart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противопаводковые</w:t>
      </w:r>
      <w:proofErr w:type="spellEnd"/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сооружения, системы контроля доступа, виде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наблюдения и другие меры, является важным аспектом реконструкции мо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F57530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ских портов.</w:t>
      </w:r>
    </w:p>
    <w:p w14:paraId="5BE59A59" w14:textId="3276D923" w:rsidR="006C155B" w:rsidRPr="000F30DB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ских портов, что позволяет повышать их эффективность и устойчивость, а также снижать воздействие на окружающую среду.</w:t>
      </w:r>
    </w:p>
    <w:p w14:paraId="1474E77D" w14:textId="77777777" w:rsidR="006C155B" w:rsidRPr="000F30DB" w:rsidRDefault="006C155B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957F95E" w14:textId="369E15D2" w:rsidR="006C31AA" w:rsidRPr="00886F9F" w:rsidRDefault="006C31AA" w:rsidP="00886F9F">
      <w:pPr>
        <w:pStyle w:val="a5"/>
        <w:numPr>
          <w:ilvl w:val="0"/>
          <w:numId w:val="11"/>
        </w:numPr>
        <w:suppressAutoHyphens/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32"/>
          <w:szCs w:val="32"/>
        </w:rPr>
      </w:pPr>
      <w:r w:rsidRPr="00886F9F">
        <w:rPr>
          <w:rFonts w:ascii="Times New Roman" w:eastAsia="Calibri" w:hAnsi="Times New Roman" w:cs="Times New Roman"/>
          <w:b/>
          <w:sz w:val="32"/>
          <w:szCs w:val="32"/>
        </w:rPr>
        <w:lastRenderedPageBreak/>
        <w:t>Информация об объекте и физико-географические характеристи</w:t>
      </w:r>
      <w:r w:rsidR="00886F9F">
        <w:rPr>
          <w:rFonts w:ascii="Times New Roman" w:eastAsia="Calibri" w:hAnsi="Times New Roman" w:cs="Times New Roman"/>
          <w:b/>
          <w:sz w:val="32"/>
          <w:szCs w:val="32"/>
        </w:rPr>
        <w:t>ки района</w:t>
      </w:r>
    </w:p>
    <w:p w14:paraId="7FFCF187" w14:textId="32031637" w:rsidR="00C351A8" w:rsidRPr="000F30DB" w:rsidRDefault="00C351A8" w:rsidP="00886F9F">
      <w:pPr>
        <w:pStyle w:val="a5"/>
        <w:numPr>
          <w:ilvl w:val="1"/>
          <w:numId w:val="11"/>
        </w:numPr>
        <w:suppressAutoHyphens/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Toc24614048"/>
      <w:r w:rsidRPr="000F30DB">
        <w:rPr>
          <w:rFonts w:ascii="Times New Roman" w:eastAsia="Calibri" w:hAnsi="Times New Roman" w:cs="Times New Roman"/>
          <w:b/>
          <w:sz w:val="28"/>
          <w:szCs w:val="28"/>
        </w:rPr>
        <w:t>Информация об объекте</w:t>
      </w:r>
    </w:p>
    <w:p w14:paraId="6F76804D" w14:textId="52DDFA6F" w:rsidR="00C351A8" w:rsidRPr="000F30DB" w:rsidRDefault="00676AC9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Целью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инженерно-геодезических изысканий</w:t>
      </w:r>
      <w:bookmarkEnd w:id="0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</w:t>
      </w:r>
      <w:bookmarkStart w:id="1" w:name="_Toc9429939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олучение и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формации о природных и техногенных условиях, достаточных для проект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рования объекта. </w:t>
      </w:r>
    </w:p>
    <w:p w14:paraId="16498603" w14:textId="28926A3A" w:rsidR="00C351A8" w:rsidRPr="000F30DB" w:rsidRDefault="00676AC9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" w:name="_Toc24614049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Район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(площадки, трассы) инженерных изысканий</w:t>
      </w:r>
      <w:bookmarkEnd w:id="1"/>
      <w:bookmarkEnd w:id="2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располагается: 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сийская Федерация, Чукотский автономный округ, Анадырский район, пос. </w:t>
      </w:r>
      <w:proofErr w:type="spellStart"/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="00C351A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(Берингово море, Анадырский залив, бухта Угольная).</w:t>
      </w:r>
    </w:p>
    <w:p w14:paraId="284EC125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координат: МСК-87.</w:t>
      </w:r>
    </w:p>
    <w:p w14:paraId="705479D0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высот: Балтийская-1977г.</w:t>
      </w:r>
    </w:p>
    <w:p w14:paraId="73D20470" w14:textId="3E52424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" w:name="_Toc24614051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Сведения о проектируемых объектах</w:t>
      </w:r>
      <w:bookmarkEnd w:id="3"/>
      <w:r w:rsidR="00676AC9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B0141D5" w14:textId="0CAE386D" w:rsidR="00C351A8" w:rsidRPr="009323D3" w:rsidRDefault="00C351A8" w:rsidP="009323D3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Угольный пирс, причалы 1, 2; </w:t>
      </w:r>
    </w:p>
    <w:p w14:paraId="5A47800A" w14:textId="12B76772" w:rsidR="00C351A8" w:rsidRPr="009323D3" w:rsidRDefault="00C351A8" w:rsidP="009323D3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Причалы </w:t>
      </w:r>
      <w:proofErr w:type="spellStart"/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>генгрузов</w:t>
      </w:r>
      <w:proofErr w:type="spellEnd"/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3, 4, 5;</w:t>
      </w:r>
    </w:p>
    <w:p w14:paraId="0407DC8C" w14:textId="21083C95" w:rsidR="00C351A8" w:rsidRPr="009323D3" w:rsidRDefault="00C351A8" w:rsidP="009323D3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>Оградительный мол;</w:t>
      </w:r>
    </w:p>
    <w:p w14:paraId="3CA4A354" w14:textId="5408F47F" w:rsidR="00C351A8" w:rsidRPr="009323D3" w:rsidRDefault="00C351A8" w:rsidP="009323D3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Акватория порта (дноуглубительные работы); </w:t>
      </w:r>
    </w:p>
    <w:p w14:paraId="131A9766" w14:textId="76989A34" w:rsidR="00C351A8" w:rsidRPr="009323D3" w:rsidRDefault="00C351A8" w:rsidP="009323D3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23D3">
        <w:rPr>
          <w:rFonts w:ascii="Times New Roman" w:hAnsi="Times New Roman" w:cs="Times New Roman"/>
          <w:sz w:val="28"/>
          <w:szCs w:val="28"/>
          <w:shd w:val="clear" w:color="auto" w:fill="FFFFFF"/>
        </w:rPr>
        <w:t>Очистные сооружения поверхностных сточных вод (ЛОС);</w:t>
      </w:r>
    </w:p>
    <w:p w14:paraId="0CEE403E" w14:textId="71FC0188" w:rsidR="00C351A8" w:rsidRPr="000F30DB" w:rsidRDefault="00C351A8" w:rsidP="009323D3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Физико-геогр</w:t>
      </w:r>
      <w:r w:rsidR="009323D3">
        <w:rPr>
          <w:rFonts w:ascii="Times New Roman" w:eastAsia="Calibri" w:hAnsi="Times New Roman" w:cs="Times New Roman"/>
          <w:b/>
          <w:sz w:val="28"/>
          <w:szCs w:val="28"/>
        </w:rPr>
        <w:t>афическая характеристика района</w:t>
      </w:r>
    </w:p>
    <w:p w14:paraId="5BB8C7CD" w14:textId="1AEBF891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административном отношении участок изысканий располагается на территории поселка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Беренговский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Анадырского района Чукотского автоно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ного округа. Ближайший город окружного значения Анадырь расположен в 200 км от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.Б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еренговский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 Пассажирское сообщение с окружным центром воздуш</w:t>
      </w:r>
      <w:r w:rsidR="00EB3C81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ное.</w:t>
      </w:r>
    </w:p>
    <w:p w14:paraId="5AD5EBFF" w14:textId="543A165F" w:rsidR="00C351A8" w:rsidRPr="000F30DB" w:rsidRDefault="00C351A8" w:rsidP="009323D3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4" w:name="_Toc138027428"/>
      <w:r w:rsidRPr="000F30DB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4"/>
    </w:p>
    <w:p w14:paraId="5BCB7E63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 большей части территории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Чукотки распространен горный рельеф, представленный низкогорьем разной высоты и расчлененности. Наиболее распространены абсолютные высоты 600-800 м,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максимальная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1194 м в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Провиденском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горном массиве. Характерным ландшафтом Чукотки являются нагорья, образованные разнообразным сочетанием горных хребтов, кряжей, массивов, плато и межгорных впадин. Низменности и низменные равнины занимают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КолымоЧукотская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горная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ласть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Анадырско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-Корякская горная область.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Колымо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-Чукотская горная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ласть включает пять геоморфологических районов: северную часть Чуко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ского нагорья,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Анюйское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Омолонское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Верхне-Колымское, а также 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каги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ское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плоскогорье.</w:t>
      </w:r>
    </w:p>
    <w:p w14:paraId="28BC7342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Северная часть Чукотского нагорья имеет низкогорный рельеф. Оно преимущественно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раннемеловыми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гранитоидами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Хребет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Тенканей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состоит в основном из гранитных пород, а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Дежневский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массив – из сиенитов.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Анюйское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нагорье характеризуется среднегорным 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Анюйского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нагорий имеются следы горно-долинных оледенений в виде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троговых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переуглубленных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лин, карстов и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моренных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гряд.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Омолонское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нагорье имеет более расчлене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ный рельеф, хорошо выраженные хребты. На оголенных склонах этих наг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Вторая горная область –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Анадырско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-Корякская включает один район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-К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ким распространением ледниковых форм рельефа.</w:t>
      </w:r>
    </w:p>
    <w:p w14:paraId="3A1E1156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Область низменностей представлена тремя обособленными районами Колымской,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Чаунской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-карстовым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цессом.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Колымская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Чаунская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низменности представляют собой обширные, относительно однородные поверхности, постепенно снижающиеся в севе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Кроме того, на севере Чукотского полуострова низменности предста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ляют морские террасы с абсолютными высотами 80-120 м. Образованы они глинистыми и песчано-гравийными отложениями.</w:t>
      </w:r>
    </w:p>
    <w:p w14:paraId="3CC769E6" w14:textId="659C2021" w:rsidR="00C351A8" w:rsidRPr="000F30DB" w:rsidRDefault="00C351A8" w:rsidP="009323D3">
      <w:pPr>
        <w:pStyle w:val="a5"/>
        <w:numPr>
          <w:ilvl w:val="2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9"/>
      <w:r w:rsidRPr="000F30DB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5"/>
    </w:p>
    <w:p w14:paraId="4936641C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гова морей, к бассейну Охотского моря относится лишь небольшой отрезок реки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Миритвеем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верхнем течении (левый приток р.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Пенжины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Речная сеть Чукотского автономного округа представлена 315 425 реками общей прот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жённостью 734 788 км (густота речной сети 1,02 км/км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бо́льшая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часть 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торых относится к малым рекам и ручьям.</w:t>
      </w:r>
    </w:p>
    <w:p w14:paraId="46AB71EB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Речная сеть распределена по территории автономного округа неравн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горным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Реки тундровой зоны обладают, как правило, равнинным характером, имеют небольшие размеры, берут начало на  невысоких и плоских водоразделах из озёр или болот, иногда представляя собой короткие протоки, соединяющие многочисленные озёра. Питание рек смешанное с преобладанием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снегового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дождевого. Для рек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ассматриваемой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территории характерно высокое весе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нее половодье, летне-осенние паводки и продолжительная низкая зимняя межень. Замерзают реки в конце сентября – начале октября, вскрываются в мае – июне, зимой на многих реках образуются наледи, а малые реки проме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зают до дна.</w:t>
      </w:r>
    </w:p>
    <w:p w14:paraId="3A3E25DA" w14:textId="77777777" w:rsidR="00C351A8" w:rsidRPr="000F30DB" w:rsidRDefault="00C351A8" w:rsidP="009323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Крупнейшими реками Чукотской области в бассейне Северного Лед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витого океана являются реки бассейна Колымы – Большой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Малый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Омолон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притоком Омолоем,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Амгуэма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Чаун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притоком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Паляваамом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Пегтымель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Раучуа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; в бассейне Тихого океана – являются Анадырь с прит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ками Белой,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Танюрером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Майном,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Канчалан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Великая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40541E" w14:textId="0E7ED8BB" w:rsidR="00C351A8" w:rsidRPr="000F30DB" w:rsidRDefault="00C351A8" w:rsidP="00581667">
      <w:pPr>
        <w:pStyle w:val="a5"/>
        <w:numPr>
          <w:ilvl w:val="2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30"/>
      <w:r w:rsidRPr="000F30DB">
        <w:rPr>
          <w:rFonts w:ascii="Times New Roman" w:eastAsia="Calibri" w:hAnsi="Times New Roman" w:cs="Times New Roman"/>
          <w:b/>
          <w:sz w:val="28"/>
          <w:szCs w:val="28"/>
        </w:rPr>
        <w:t>Климат</w:t>
      </w:r>
      <w:bookmarkEnd w:id="6"/>
    </w:p>
    <w:p w14:paraId="3FE7F76A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Большая часть территории округа расположена за Северным полярным кругом. Поэтому климат здесь суровый, субарктический, на побережьях – морской, во внутренних районах – континентальный.</w:t>
      </w:r>
    </w:p>
    <w:p w14:paraId="410B625E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°С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ниже нуля. В восточных районах свире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ствуют особенно сильные ветры, снежная пурга продолжается порой много дней подряд. Лето очень короткое, дождливое и холодное, в отдельных 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Особенности климата Чукотки обусловлены ее расположением на крайней северо-восточной оконечности Евразии – в зоне влияния двух оке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Продолжительность зимы до 10 месяцев. В этот период Чукотку 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крывает область повышенного давления, с которой сталкиваются циклоны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европейскоазиатского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дом или пургой.</w:t>
      </w:r>
    </w:p>
    <w:p w14:paraId="7F875FA3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летние месяцы над относительно прогретой сушей преобладают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ласти пониженного давления, над Тихим океаном – антициклоны, над поб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режьем Северного Ледовитого океана – циклоны европейско-азиатского фронта и холодные массы арктического воздуха. В результате взаимоде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й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ствия этих циркуляционных факторов также происходит частая смена пог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ды: теплой на холодную, иногда с заморозками.</w:t>
      </w:r>
    </w:p>
    <w:p w14:paraId="076CDDEA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любом летнем месяце может начаться снегопад.</w:t>
      </w:r>
    </w:p>
    <w:p w14:paraId="768A0A7C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короткий промежуток времени здесь ветры северных румбов смен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ются на южные, при этом средняя скорость ветра составляет 5-12 м/с, а при порывах достигает 40 м/с. Почти ежегодно отмечаются единичные порывы ветра скоростью 50-60 м/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8C124E5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Среднегодовая температура воздуха на Чукотке повсеместно глубоко отрицательная: от минус 4.1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°С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(мыс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Наварин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до минус 14°С на побережье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ВосточноСибирского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моря (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Рауча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). Однако от восточной вершины чукотск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 «клина» на запад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континентальность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климата быстро растет, и на сравн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тельно небольшой территории Чукотки средние температуры июля варьир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ются от плюс 4 до плюс 14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°С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января – от минус 18 до минус 42°С.</w:t>
      </w:r>
    </w:p>
    <w:p w14:paraId="14B123C2" w14:textId="77777777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За год в Чукотском автономном округе выпадает около 500-700 мм осадков.</w:t>
      </w:r>
    </w:p>
    <w:p w14:paraId="536161F4" w14:textId="7C3670CE" w:rsidR="00C351A8" w:rsidRPr="000F30DB" w:rsidRDefault="00C351A8" w:rsidP="00461F0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Больше всего осадков выпадает на побережье, меньше – в контине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тальных районах региона. За зимний период выпадает приблизительно 80-90 см снега.</w:t>
      </w:r>
    </w:p>
    <w:p w14:paraId="59F7ACF3" w14:textId="6A9B7894" w:rsidR="00C351A8" w:rsidRPr="000F30DB" w:rsidRDefault="00C351A8" w:rsidP="00FF7B1F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6019A6C7" w14:textId="77777777" w:rsidR="00E66A56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Чукотский автономный округ находится в нескольких природных з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нах. Здесь можно выделить зону арктической пустыни (куда входят острова Врангеля и </w:t>
      </w:r>
      <w:proofErr w:type="spellStart"/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Геральд</w:t>
      </w:r>
      <w:proofErr w:type="spellEnd"/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узкая полоса суши вдоль побережья Северного Ледовитого океана), зону типичных и южных гипоарктических тундр и 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сотундры (Западная Чукотка, Чукотской полуостров,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Нижнеанадырская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менность, южная часть бассейна реки Анадырь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Беринговский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район), а также зону лиственничной тайг</w:t>
      </w:r>
      <w:r w:rsidR="00E66A5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(бассейны рек </w:t>
      </w:r>
      <w:proofErr w:type="spellStart"/>
      <w:r w:rsidR="00E66A5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Анюй</w:t>
      </w:r>
      <w:proofErr w:type="spellEnd"/>
      <w:r w:rsidR="00E66A5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="00E66A5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Омолон</w:t>
      </w:r>
      <w:proofErr w:type="spellEnd"/>
      <w:r w:rsidR="00E66A5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42B6617" w14:textId="53200EBD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северной, северо-восточной и восточной части территории округа типичен ландшафт горных и арктических тундр с мелкими, прижатыми к земле кустарничками, травами, мхами и лишайниками. На удалении от поб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режий морей характерны тундры с неприхотливой кустарниковой ольхой и кедровым стлаником, осокой и пушицей, голубикой и брусникой. На конт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нентальной части Чукотки в долинах рек произрастают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чозениево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-тополевые леса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даурской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лиственницей.</w:t>
      </w:r>
    </w:p>
    <w:p w14:paraId="345E0359" w14:textId="3BC7DFBB" w:rsidR="00C351A8" w:rsidRPr="00FF7B1F" w:rsidRDefault="00C351A8" w:rsidP="00FF7B1F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F7B1F">
        <w:rPr>
          <w:rFonts w:ascii="Times New Roman" w:eastAsia="Calibri" w:hAnsi="Times New Roman" w:cs="Times New Roman"/>
          <w:b/>
          <w:bCs/>
          <w:sz w:val="28"/>
          <w:szCs w:val="28"/>
        </w:rPr>
        <w:t>Опасные природные и техногенные процессы</w:t>
      </w:r>
    </w:p>
    <w:p w14:paraId="034CE64A" w14:textId="462CD14B" w:rsidR="006E4F1A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Среди опасных инженерно-геологических процессов на участке изы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каний можно отметить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термокарст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морозное пучение,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солифлюкция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кот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рые обусловлены сплошным рас</w:t>
      </w:r>
      <w:r w:rsidR="00D54764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пространением мерзлых грунтов. </w:t>
      </w:r>
    </w:p>
    <w:p w14:paraId="1998D657" w14:textId="0D5A6F11" w:rsidR="00C351A8" w:rsidRPr="000F30DB" w:rsidRDefault="00D54764" w:rsidP="00FF7B1F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24614074"/>
      <w:r w:rsidRPr="000F30DB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 </w:t>
      </w:r>
      <w:r w:rsidR="00C351A8" w:rsidRPr="00FF7B1F">
        <w:rPr>
          <w:rFonts w:ascii="Times New Roman" w:eastAsia="Calibri" w:hAnsi="Times New Roman" w:cs="Times New Roman"/>
          <w:b/>
          <w:bCs/>
          <w:sz w:val="28"/>
          <w:szCs w:val="28"/>
        </w:rPr>
        <w:t>Описание площадки</w:t>
      </w:r>
      <w:bookmarkEnd w:id="7"/>
    </w:p>
    <w:p w14:paraId="176389D8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Изыскиваемая площадка морского порта федерального значения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га.</w:t>
      </w:r>
    </w:p>
    <w:p w14:paraId="60ABECD2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пгт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.Б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еринговский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имеется </w:t>
      </w:r>
      <w:hyperlink r:id="rId9" w:tooltip="Беринговский (аэропорт)" w:history="1">
        <w:r w:rsidRPr="000F30DB">
          <w:rPr>
            <w:rFonts w:ascii="Times New Roman" w:hAnsi="Times New Roman" w:cs="Times New Roman"/>
            <w:sz w:val="28"/>
            <w:szCs w:val="28"/>
            <w:shd w:val="clear" w:color="auto" w:fill="FFFFFF"/>
          </w:rPr>
          <w:t>аэропорт</w:t>
        </w:r>
      </w:hyperlink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 Подъезд к изыскиваемой пл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щадке от аэропорта осуществляется в любое время года по дорогам с тве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дым покрытием местного значения. </w:t>
      </w:r>
    </w:p>
    <w:p w14:paraId="3EA92DD3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зов и контейнеров. Территория порта застроена зданиями и сооружениями 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Рельеф изыскиваемой территории равнинный, спланированный. Иску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ственные формы рельефа представлены откосами. Отметки высот колеблю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ся от -1.14 м (урез воды) до 31.29 м.</w:t>
      </w:r>
    </w:p>
    <w:p w14:paraId="3DF6F989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Растительность на территории морского порта представлена небол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шими участками травяной растительности и газонными насаждениями.</w:t>
      </w:r>
    </w:p>
    <w:p w14:paraId="46CFD004" w14:textId="77777777" w:rsidR="00C351A8" w:rsidRPr="000F30DB" w:rsidRDefault="00C351A8" w:rsidP="00FF7B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Поверхностные и грунтовые воды собираются в рельефных понижен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ях, ручьях и стекают в бухту </w:t>
      </w:r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Угольная</w:t>
      </w:r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C0C5886" w14:textId="464828FC" w:rsidR="00C351A8" w:rsidRPr="000F30DB" w:rsidRDefault="00C351A8" w:rsidP="00FF7B1F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Методология работ</w:t>
      </w:r>
    </w:p>
    <w:p w14:paraId="5D48C2BA" w14:textId="378ABBAE" w:rsidR="00C351A8" w:rsidRPr="000F30DB" w:rsidRDefault="0069261B" w:rsidP="00FF7B1F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Описание выбранных методов и инструментов для проведения ин</w:t>
      </w:r>
      <w:r w:rsidR="00FF7B1F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женерно-геодезических изысканий</w:t>
      </w:r>
    </w:p>
    <w:p w14:paraId="3D7712C0" w14:textId="494A1341" w:rsidR="005E3DB0" w:rsidRPr="000F30DB" w:rsidRDefault="005E3DB0" w:rsidP="00FF7B1F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Создани</w:t>
      </w:r>
      <w:r w:rsidR="00FF7B1F">
        <w:rPr>
          <w:rFonts w:ascii="Times New Roman" w:eastAsia="Calibri" w:hAnsi="Times New Roman" w:cs="Times New Roman"/>
          <w:b/>
          <w:sz w:val="28"/>
          <w:szCs w:val="28"/>
        </w:rPr>
        <w:t>е планово-высотного обоснования</w:t>
      </w:r>
    </w:p>
    <w:p w14:paraId="041CE2EE" w14:textId="4385AE45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Создание сети сгущения спутниковыми определениями в геодезии включает несколько этапов и обычно использует статический метод. Стат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ческий метод - это метод, при котором приемники GPS остаются на опред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ленном месте в течение длительного времени, чтобы собрать данные.</w:t>
      </w:r>
    </w:p>
    <w:p w14:paraId="633A6BCC" w14:textId="69759C4E" w:rsidR="00F52E57" w:rsidRPr="000F30DB" w:rsidRDefault="00663ADF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начале требуется планирование, которое включает выбор местопол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жений для установки приемников GPS. Эти места должны быть выбраны так, чтобы они были распределены по всей области, которую нужно измерить.</w:t>
      </w:r>
    </w:p>
    <w:p w14:paraId="534658CF" w14:textId="5FFA5412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Затем приемники GPS устанавливаются на выбранных местах и нач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нают собирать данные. Приемники должны быть установлены таким обр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зом, чтобы они могли получать сигналы от как можно большего числа спу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ников.</w:t>
      </w:r>
    </w:p>
    <w:p w14:paraId="4CC9E606" w14:textId="1C82F2A9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Приемники GPS собирают данные в течение определенного времени. Длительность этого времени зависит от требуемой точности измерений.</w:t>
      </w:r>
    </w:p>
    <w:p w14:paraId="788A5270" w14:textId="66A40FF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Собранные данные затем обрабатываются с использованием специал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зированных программ. Эти программы используют алгоритмы для определ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ния координат каждого приемника с высокой точностью.</w:t>
      </w:r>
    </w:p>
    <w:p w14:paraId="6D897FDB" w14:textId="3F055704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обработки данных полученные координаты анализируются и 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терпретируются. Это может включать в себя сравнение данных с другими 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точниками информации, такими как карты или аэрофотоснимки.</w:t>
      </w:r>
    </w:p>
    <w:p w14:paraId="4EFAE76C" w14:textId="4AE7F79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Наконец, на основе полученных данных создается сеть сгущения. Это может быть выполнено с помощью программного обеспечения для картогр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фирования или геодезического программного обеспечения.</w:t>
      </w:r>
    </w:p>
    <w:p w14:paraId="0A8D059C" w14:textId="7777777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Этот процесс может быть сложным и требовать значительных време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ных затрат, но он позволяет получить очень точные измерения, которые 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гут быть использованы для различных целей, включая создание карт, план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рование строительства и мониторинг изменений в окружающей среде.</w:t>
      </w:r>
    </w:p>
    <w:p w14:paraId="2344F145" w14:textId="09A24D07" w:rsidR="00D54764" w:rsidRPr="000F30DB" w:rsidRDefault="00E0434B" w:rsidP="00E0434B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Топографическая съемка</w:t>
      </w:r>
    </w:p>
    <w:p w14:paraId="194B391F" w14:textId="69550883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Топографическая съемка методом RTK (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Real-Time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Kinematic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) в режиме "стой и иди" в геодезии - это метод, который позволяет проводить высок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точные измерения в реальном времени. </w:t>
      </w:r>
    </w:p>
    <w:p w14:paraId="75DB23C3" w14:textId="40122C1B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Вначале требуется подготовить все необходимое оборудование, вкл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ю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чая базовую станцию GPS и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(переносной приемник GPS). Базовая станция устанавливается на известной точке и начинает передавать корре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тирующие сигналы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роверу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2F7F74F" w14:textId="1432CFE5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Затем оператор начинает перемещаться с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ровером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роверу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время на сбор данных.</w:t>
      </w:r>
    </w:p>
    <w:p w14:paraId="2DD77B20" w14:textId="7C5E2DA0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ровера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высокой точностью.</w:t>
      </w:r>
    </w:p>
    <w:p w14:paraId="3E9B43FB" w14:textId="44093E1F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 как данные для текущей точки были собраны, оператор 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ремещается к следующей точке и процесс повторяется.</w:t>
      </w:r>
    </w:p>
    <w:p w14:paraId="658BC75A" w14:textId="31A113CA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того как все необходимые точки были измерены, данные могут быть дополнительно обработаны и анализированы. Это может включать в 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бя сравнение данных с другими источниками информации, такими как карты или аэрофотоснимки.</w:t>
      </w:r>
    </w:p>
    <w:p w14:paraId="3E6BB95D" w14:textId="0B80EEC6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основе полученных данных создается топографическая карта. </w:t>
      </w:r>
    </w:p>
    <w:p w14:paraId="45B2ED51" w14:textId="7777777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RTK в режиме "стой и иди" позволяет проводить высокоточные измерения в реальном времени, что делает его очень полезным для топогр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фической съемки. Однако этот метод требует наличия базовой станции, 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торая 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490226C8" w:rsidR="00F52E57" w:rsidRPr="000F30DB" w:rsidRDefault="00E0434B" w:rsidP="00E0434B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Уравнивание сети</w:t>
      </w:r>
    </w:p>
    <w:p w14:paraId="486ED73F" w14:textId="559582D1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Метод наименьших квадратов (МНК) - это статистический метод, 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торый используется в геодезии для уравнивания данных. Он позволяет 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нимизировать сумму квадратов отклонений измеренных значений от их те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ретических значений, предполагая, что ошибки измерений подчиняются нормальному закону распределения.</w:t>
      </w:r>
    </w:p>
    <w:p w14:paraId="5F445AC9" w14:textId="7777777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уравнивания данных съемки с помощью метода наименьших квадратов в геодезии включает в себя следующие шаги:</w:t>
      </w:r>
    </w:p>
    <w:p w14:paraId="5C5BB51F" w14:textId="19669823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Сбор данных: </w:t>
      </w:r>
      <w:r w:rsidR="00E56F6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начале проводится измерение геодезических параме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ров (например, расстояний, углов, высот и т.д.) на местности. Эти данные могут содержать ошибки из-за различных факторов, таких как погрешности приборов, условия измерения и т.д.</w:t>
      </w:r>
    </w:p>
    <w:p w14:paraId="454059E0" w14:textId="35134B6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Построение математической модели: </w:t>
      </w:r>
      <w:r w:rsidR="00E56F6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атем строится математическая модель, которая описывает измеренные данные. Эта модель обычно пре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ставляет собой систему уравнений, где каждое уравнение соответствует определенному измерению.</w:t>
      </w:r>
    </w:p>
    <w:p w14:paraId="50C4CAA1" w14:textId="00781B38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Применени</w:t>
      </w:r>
      <w:r w:rsidR="00E56F6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 метода наименьших квадратов: 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етод наименьших ква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ратов применяется для решения этой системы уравнений. Он позволяет найти такие значения неизвестных параметров модели, при которых сумма квадратов отклонений измеренных значений от их теоретических значений будет минимальной.</w:t>
      </w:r>
    </w:p>
    <w:p w14:paraId="289E5DAE" w14:textId="2A0D862F" w:rsidR="00F52E57" w:rsidRPr="000F30DB" w:rsidRDefault="00E56F62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результатов: п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осле того как были найдены значения неизвес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6E945037" w:rsidR="00F52E57" w:rsidRPr="000F30DB" w:rsidRDefault="00E56F62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Коррекция данных: е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сли необходимо, данные могут быть скорректир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52E57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ваны на основе полученных результатов.</w:t>
      </w:r>
    </w:p>
    <w:p w14:paraId="6BF480DB" w14:textId="77777777" w:rsidR="00F52E57" w:rsidRPr="000F30DB" w:rsidRDefault="00F52E57" w:rsidP="00E043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метод наименьших квадратов позволяет улучшить 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чество данных геодезической съемки,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минимизируя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влияние ошибок измер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ний.</w:t>
      </w:r>
    </w:p>
    <w:p w14:paraId="2EA95607" w14:textId="77777777" w:rsidR="00F52E57" w:rsidRPr="000F30DB" w:rsidRDefault="00F52E57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640C9" w14:textId="0749AE5F" w:rsidR="005F636B" w:rsidRPr="000F30DB" w:rsidRDefault="003318A8" w:rsidP="00E0434B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  <w:lang w:val="x-none"/>
        </w:rPr>
        <w:lastRenderedPageBreak/>
        <w:t>Оборудование для проведения геодезических работ</w:t>
      </w:r>
    </w:p>
    <w:p w14:paraId="66785933" w14:textId="30B32983" w:rsidR="005F636B" w:rsidRPr="00E0434B" w:rsidRDefault="00940C26" w:rsidP="00E0434B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0434B">
        <w:rPr>
          <w:rFonts w:ascii="Times New Roman" w:eastAsia="Calibri" w:hAnsi="Times New Roman" w:cs="Times New Roman"/>
          <w:b/>
          <w:sz w:val="28"/>
          <w:szCs w:val="28"/>
        </w:rPr>
        <w:t>GPS-п</w:t>
      </w:r>
      <w:r w:rsidR="002F23C9" w:rsidRPr="00E0434B">
        <w:rPr>
          <w:rFonts w:ascii="Times New Roman" w:eastAsia="Calibri" w:hAnsi="Times New Roman" w:cs="Times New Roman"/>
          <w:b/>
          <w:sz w:val="28"/>
          <w:szCs w:val="28"/>
        </w:rPr>
        <w:t xml:space="preserve">риемник - </w:t>
      </w:r>
      <w:proofErr w:type="spellStart"/>
      <w:r w:rsidR="002F23C9" w:rsidRPr="00E0434B">
        <w:rPr>
          <w:rFonts w:ascii="Times New Roman" w:eastAsia="Calibri" w:hAnsi="Times New Roman" w:cs="Times New Roman"/>
          <w:b/>
          <w:sz w:val="28"/>
          <w:szCs w:val="28"/>
        </w:rPr>
        <w:t>Trimble</w:t>
      </w:r>
      <w:proofErr w:type="spellEnd"/>
      <w:r w:rsidR="002F23C9" w:rsidRPr="00E0434B">
        <w:rPr>
          <w:rFonts w:ascii="Times New Roman" w:eastAsia="Calibri" w:hAnsi="Times New Roman" w:cs="Times New Roman"/>
          <w:b/>
          <w:sz w:val="28"/>
          <w:szCs w:val="28"/>
        </w:rPr>
        <w:t xml:space="preserve"> R8</w:t>
      </w:r>
      <w:r w:rsidR="005F636B" w:rsidRPr="00E0434B">
        <w:rPr>
          <w:rFonts w:ascii="Times New Roman" w:eastAsia="Calibri" w:hAnsi="Times New Roman" w:cs="Times New Roman"/>
          <w:b/>
          <w:sz w:val="28"/>
          <w:szCs w:val="28"/>
        </w:rPr>
        <w:t xml:space="preserve"> с полевым контроллером</w:t>
      </w:r>
      <w:r w:rsidR="005F636B"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E0434B">
        <w:rPr>
          <w:rFonts w:ascii="Times New Roman" w:eastAsia="Calibri" w:hAnsi="Times New Roman" w:cs="Times New Roman"/>
          <w:b/>
          <w:sz w:val="28"/>
          <w:szCs w:val="28"/>
        </w:rPr>
        <w:t>Trimble</w:t>
      </w:r>
      <w:proofErr w:type="spellEnd"/>
      <w:r w:rsidRPr="00E0434B">
        <w:rPr>
          <w:rFonts w:ascii="Times New Roman" w:eastAsia="Calibri" w:hAnsi="Times New Roman" w:cs="Times New Roman"/>
          <w:b/>
          <w:sz w:val="28"/>
          <w:szCs w:val="28"/>
        </w:rPr>
        <w:t xml:space="preserve"> TSC2</w:t>
      </w:r>
    </w:p>
    <w:p w14:paraId="3910E55C" w14:textId="3202DBE9" w:rsidR="002F23C9" w:rsidRPr="000F30DB" w:rsidRDefault="00940C26" w:rsidP="00D1785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9AB533" wp14:editId="14B70B71">
            <wp:extent cx="3105150" cy="21980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9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0985A2BF" w:rsidR="00940C26" w:rsidRPr="000F30DB" w:rsidRDefault="00940C26" w:rsidP="000455FF">
      <w:pPr>
        <w:suppressAutoHyphens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1 - GPS-приемник - Trimble R8 с полевым контроллером T</w:t>
      </w:r>
      <w:r w:rsidR="008D7504">
        <w:rPr>
          <w:rFonts w:ascii="Times New Roman" w:hAnsi="Times New Roman" w:cs="Times New Roman"/>
          <w:sz w:val="28"/>
          <w:szCs w:val="28"/>
          <w:shd w:val="clear" w:color="auto" w:fill="FFFFFF"/>
        </w:rPr>
        <w:t>rimble TSC2 в рабочем положении</w:t>
      </w:r>
    </w:p>
    <w:p w14:paraId="05E685F7" w14:textId="381D4E7C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GPS-приемник - это электронное устройство, предназначенное для определения текущих координат, высоты и времени по сигналам навигац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онных спутников системы GPS.</w:t>
      </w:r>
    </w:p>
    <w:p w14:paraId="77AE1AA3" w14:textId="5F7EB934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Ос</w:t>
      </w:r>
      <w:r w:rsidR="008A0BFA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новные компоненты GPS-приемника.</w:t>
      </w:r>
    </w:p>
    <w:p w14:paraId="6D40CB1C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Антенна для приема сигналов GPS спутников. Как правило, это всен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правленная антенна для одновременного приема сигналов со всех видимых спутников.</w:t>
      </w:r>
    </w:p>
    <w:p w14:paraId="69BCE097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Радиочастотный тракт для усиления и обработки принятых сигналов.</w:t>
      </w:r>
    </w:p>
    <w:p w14:paraId="0E00DE98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Микроконтроллер для управления работой приемника и вычислений.</w:t>
      </w:r>
    </w:p>
    <w:p w14:paraId="5268299C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Встроенные часы для точной фиксации времени наблюдений.</w:t>
      </w:r>
    </w:p>
    <w:p w14:paraId="01112EF3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Память для хранения данных наблюдений и программного обеспеч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ния.</w:t>
      </w:r>
    </w:p>
    <w:p w14:paraId="0B42DBA0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Интерфейсы для связи и обмена данными с внешними устройствами.</w:t>
      </w:r>
    </w:p>
    <w:p w14:paraId="1EF03736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Элементы электропитания (батареи, аккумуляторы).</w:t>
      </w:r>
    </w:p>
    <w:p w14:paraId="0082C66F" w14:textId="77777777" w:rsidR="003318A8" w:rsidRPr="000F30DB" w:rsidRDefault="003318A8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Корпус с элементами крепления.</w:t>
      </w:r>
    </w:p>
    <w:p w14:paraId="771A4B00" w14:textId="7F846290" w:rsidR="002F23C9" w:rsidRDefault="002F23C9" w:rsidP="0029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Радиомодемы – наиболее распространенное средство передачи данных при съемке в режиме кинематики реального времени. Приемник может ко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плектоваться встроенным приемным радиомодемом, работающим в диап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зоне частот 450 МГц, вне зависимости от его наличия существует возмо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ность подключения внешнего радиомодема к любому из портов приемника. Встроенный радиоприёмник будет поддерживать канал связи с радиомод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мом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Trimble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HPB450</w:t>
      </w:r>
      <w:r w:rsidR="002511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Технические характеристики приемника </w:t>
      </w:r>
      <w:r w:rsidR="002511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Trimble</w:t>
      </w:r>
      <w:r w:rsidR="0025116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511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HPB</w:t>
      </w:r>
      <w:r w:rsidR="0025116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450 </w:t>
      </w:r>
      <w:r w:rsidR="0025116D">
        <w:rPr>
          <w:rFonts w:ascii="Times New Roman" w:hAnsi="Times New Roman" w:cs="Times New Roman"/>
          <w:sz w:val="28"/>
          <w:szCs w:val="28"/>
          <w:shd w:val="clear" w:color="auto" w:fill="FFFFFF"/>
        </w:rPr>
        <w:t>приведены в таблице 1.</w:t>
      </w:r>
    </w:p>
    <w:p w14:paraId="269FD1F5" w14:textId="4C683BA5" w:rsidR="002F23C9" w:rsidRPr="0025116D" w:rsidRDefault="0025116D" w:rsidP="00CA2635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ym w:font="Symbol" w:char="F02D"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Технические характеристики приемника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Trimble</w:t>
      </w:r>
      <w:r w:rsidRPr="002511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HPB</w:t>
      </w:r>
      <w:r w:rsidRPr="0025116D">
        <w:rPr>
          <w:rFonts w:ascii="Times New Roman" w:hAnsi="Times New Roman" w:cs="Times New Roman"/>
          <w:sz w:val="28"/>
          <w:szCs w:val="28"/>
          <w:shd w:val="clear" w:color="auto" w:fill="FFFFFF"/>
        </w:rPr>
        <w:t>450</w:t>
      </w:r>
    </w:p>
    <w:tbl>
      <w:tblPr>
        <w:tblW w:w="9356" w:type="dxa"/>
        <w:tblInd w:w="75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7371"/>
      </w:tblGrid>
      <w:tr w:rsidR="00487515" w:rsidRPr="00CA2635" w14:paraId="1AFA34A4" w14:textId="77777777" w:rsidTr="00CA2635">
        <w:trPr>
          <w:trHeight w:val="377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352A31EF" w:rsidR="00487515" w:rsidRPr="00CA2635" w:rsidRDefault="0025116D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CA263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Trimble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R8</w:t>
            </w:r>
          </w:p>
        </w:tc>
      </w:tr>
      <w:tr w:rsidR="00487515" w:rsidRPr="00CA2635" w14:paraId="1B18B454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Точность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± 0,25 м + 1 мм/км СКО (Дифференциальная кодовая ГНСС-съемка в плане)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обычно &lt;5 м (3 СКО) (SBAS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3 мм+ 0,1 мм/км СКО (Высокоточная ГНСС-съемка в плане)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3,5 мм + 0,4 мм/км СКО (Высокоточная ГНСС-съемка по высоте)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3 мм + 0,5 мм/км (СКО) (Статическая и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быстростатическая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GNSS-съемка в плане)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± 5 мм + 0,5 мм/км (СКО) (Статическая и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быстростатическая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GNSS-съемка по высоте)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8 мм +1 мм/км (СКО) (Кинематика в плане)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15 мм +1 мм/км (СКО) (Кинематика по высоте)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8 мм + 0,5 мм/км (СКО) (Сетевое RTK-решение в плане)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± 15 мм + 0,5 мм/км (СКО) (Сетевое RTK-решение по высоте)</w:t>
            </w:r>
            <w:proofErr w:type="gramEnd"/>
          </w:p>
        </w:tc>
      </w:tr>
      <w:tr w:rsidR="00487515" w:rsidRPr="000F30DB" w14:paraId="4660DB86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чипа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Trimble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Maxwell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Custom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Survey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 440 каналами;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технология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Trimble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360;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псевдодальностей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нефильтрованные и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несглаженные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измерения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псевдодальностей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многолучевости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малой временной области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корре-ляции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высоких динамических характер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стик;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измерения фаз несущих частот GNSS с очень низким уровнем шумов и точностью менее 1 мм в полосе частот 1 Гц;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соотношение сигнал-шум в дБ-Гц;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Trimble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отслеживания спутников на малых углах возвышения;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одновременно отслеживаемые сигналы спутников.</w:t>
            </w:r>
          </w:p>
        </w:tc>
      </w:tr>
      <w:tr w:rsidR="00487515" w:rsidRPr="000F30DB" w14:paraId="799D0B56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Одновременно отслеживаемые сигналы спутн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ков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GPS: L1C/A, L2C, L2E, L5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ГЛОНАСС: L1C/A, L1P, L2C/A, L2P L3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SBAS: L1C/A, L5 (для SBAS, поддерживающих L5), QZSS, WAAS, 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EGNOS, GAGAN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Galileo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Е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.Е5А, Е5В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BeiDou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(COMPASS): В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,В2,ВЗ.</w:t>
            </w:r>
          </w:p>
        </w:tc>
      </w:tr>
      <w:tr w:rsidR="00487515" w:rsidRPr="000F30DB" w14:paraId="3E09BCDF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Частота зап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си/позиционирования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Гц, 2 Гц, 5 Гц, 10 Гц и 20 Гц;</w:t>
            </w:r>
          </w:p>
        </w:tc>
      </w:tr>
      <w:tr w:rsidR="00487515" w:rsidRPr="000F30DB" w14:paraId="14B17FE9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Надежность ин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циализации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обычно &gt;99,9%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4</w:t>
            </w:r>
          </w:p>
        </w:tc>
      </w:tr>
      <w:tr w:rsidR="00487515" w:rsidRPr="000F30DB" w14:paraId="3DE410C2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инициал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зации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обычно &lt;8 секунд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</w:tr>
      <w:tr w:rsidR="00487515" w:rsidRPr="000F30DB" w14:paraId="5B9FAB17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Bluetooth</w:t>
            </w:r>
            <w:proofErr w:type="spellEnd"/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2,4 ГГц</w:t>
            </w:r>
          </w:p>
        </w:tc>
      </w:tr>
      <w:tr w:rsidR="00487515" w:rsidRPr="000F30DB" w14:paraId="24C70FA7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и вывод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 сообщений NMEA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GSOF, RT17 и RT27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CMR+,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CMRx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RTCM 2.1, RTCM 2.3, RTCM 3.0, RTCM 3.1</w:t>
            </w:r>
          </w:p>
        </w:tc>
      </w:tr>
      <w:tr w:rsidR="00487515" w:rsidRPr="000F30DB" w14:paraId="15DC5B79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Интерфейсы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RS-232 на Порт 2 (9-контактный D-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sub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</w:p>
        </w:tc>
      </w:tr>
      <w:tr w:rsidR="00487515" w:rsidRPr="000F30DB" w14:paraId="608F9FA4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Память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 Мб: 960 часов записи данных сырых измерений (около 1,4 Мб в день) от 14 спутников (в среднем) при записи с интервалом в 15 с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кунд;</w:t>
            </w:r>
          </w:p>
        </w:tc>
      </w:tr>
      <w:tr w:rsidR="00487515" w:rsidRPr="000F30DB" w14:paraId="490F81E4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Трехпроводной последовател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ь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 интерфейс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(7-контактный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Lemo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 на Порт 1</w:t>
            </w:r>
          </w:p>
        </w:tc>
      </w:tr>
      <w:tr w:rsidR="00487515" w:rsidRPr="000F30DB" w14:paraId="0E3645F2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Защищенность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0F3ED6" w14:paraId="3DD4A962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Виброустойч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вость</w:t>
            </w:r>
            <w:proofErr w:type="spellEnd"/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MIL-STD-810F, FIG.514.5C-1</w:t>
            </w:r>
          </w:p>
        </w:tc>
      </w:tr>
      <w:tr w:rsidR="00487515" w:rsidRPr="000F30DB" w14:paraId="1ECCFD77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Влагозащище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ность</w:t>
            </w:r>
            <w:proofErr w:type="spellEnd"/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100%, с конденсацией</w:t>
            </w:r>
          </w:p>
        </w:tc>
      </w:tr>
      <w:tr w:rsidR="00487515" w:rsidRPr="000F30DB" w14:paraId="4136B051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Выдерживает п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дение с высоты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пилообразно</w:t>
            </w:r>
          </w:p>
        </w:tc>
      </w:tr>
      <w:tr w:rsidR="00487515" w:rsidRPr="000F30DB" w14:paraId="05FE16DE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Питание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съемная литий-ионная батарея, расположенная во внутреннем бат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рейном отсеке устройства: напряжение батареи - 7,4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 емкость бат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реи - 2,6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Ач</w:t>
            </w:r>
            <w:proofErr w:type="spellEnd"/>
          </w:p>
        </w:tc>
      </w:tr>
      <w:tr w:rsidR="00487515" w:rsidRPr="000F30DB" w14:paraId="5EF6C0FF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Период работы без подзарядки батареи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5,0 ч (с 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УКВ-радиомодемом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только на прием)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6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2,5 ч (с УКВ-радиомодемом на прием и передачу)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6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4,7 ч (с GSM/GPRS-модемом)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6</w:t>
            </w:r>
          </w:p>
        </w:tc>
      </w:tr>
      <w:tr w:rsidR="00487515" w:rsidRPr="000F30DB" w14:paraId="0478CA5E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Потребляемая мощность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3,2 Вт (в режиме RTK-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ровера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 встроенным радиомоде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softHyphen/>
              <w:t xml:space="preserve">мом и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Bluetooth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</w:p>
        </w:tc>
      </w:tr>
      <w:tr w:rsidR="00487515" w:rsidRPr="000F30DB" w14:paraId="02A51636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Вход внешнего 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питания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11 - 28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постоянного тока с защитой от перенапряжения на порт 1 (7-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контактный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Lemo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</w:p>
        </w:tc>
      </w:tr>
      <w:tr w:rsidR="00487515" w:rsidRPr="000F30DB" w14:paraId="5BDA262E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Рабочая темпер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тура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 -40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°С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 +65 °С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5</w:t>
            </w:r>
          </w:p>
        </w:tc>
      </w:tr>
      <w:tr w:rsidR="00487515" w:rsidRPr="000F30DB" w14:paraId="2CE9AF1E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Температура хр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нения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 -40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°С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 +75 °С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5</w:t>
            </w:r>
          </w:p>
        </w:tc>
      </w:tr>
      <w:tr w:rsidR="00487515" w:rsidRPr="000F30DB" w14:paraId="588FB0DC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Масса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1,52 кг (Масса комплекта с внутренней батареей, встроенным ради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модемом и стандартной УВЧ-антенной)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3,81 кг (Масса комплекта RTK-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ровера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сборе, включая внутреннюю батарею, контроллер, крон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softHyphen/>
              <w:t>штейн и веху)</w:t>
            </w:r>
          </w:p>
        </w:tc>
      </w:tr>
      <w:tr w:rsidR="00487515" w:rsidRPr="000F30DB" w14:paraId="347B02FE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Размеры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19,0 х 10,4 см (включая разъемы)</w:t>
            </w:r>
          </w:p>
        </w:tc>
      </w:tr>
      <w:tr w:rsidR="00487515" w:rsidRPr="000F30DB" w14:paraId="17382CAC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Веб-интерфейс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легко настраивать, управлять, контроли</w:t>
            </w: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softHyphen/>
              <w:t xml:space="preserve">ровать приемник и передавать данные; последовательное соединение и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Bluetooth</w:t>
            </w:r>
            <w:proofErr w:type="spellEnd"/>
          </w:p>
        </w:tc>
      </w:tr>
      <w:tr w:rsidR="00487515" w:rsidRPr="000F30DB" w14:paraId="4EB7B792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Поддержка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0F30DB" w14:paraId="76FC8336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Сертификаты</w:t>
            </w:r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FCC, класс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Mark</w:t>
            </w:r>
            <w:proofErr w:type="spell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C-</w:t>
            </w:r>
            <w:proofErr w:type="spell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tick</w:t>
            </w:r>
            <w:proofErr w:type="spellEnd"/>
          </w:p>
        </w:tc>
      </w:tr>
      <w:tr w:rsidR="00487515" w:rsidRPr="000F30DB" w14:paraId="43680725" w14:textId="77777777" w:rsidTr="00CA2635">
        <w:trPr>
          <w:trHeight w:val="145"/>
        </w:trPr>
        <w:tc>
          <w:tcPr>
            <w:tcW w:w="1985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УКВ-радиомодем</w:t>
            </w:r>
            <w:proofErr w:type="gramEnd"/>
          </w:p>
        </w:tc>
        <w:tc>
          <w:tcPr>
            <w:tcW w:w="7371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CA2635" w:rsidRDefault="00487515" w:rsidP="00CA263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УКВ-радиомодем</w:t>
            </w:r>
            <w:proofErr w:type="gramEnd"/>
            <w:r w:rsidRPr="00CA26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Pr="000F30DB" w:rsidRDefault="00487515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5A993CD8" w14:textId="2920E61E" w:rsidR="000A0D82" w:rsidRPr="00D17855" w:rsidRDefault="00940C26" w:rsidP="00D17855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 w:rsidRPr="00D17855">
        <w:rPr>
          <w:rFonts w:ascii="Times New Roman" w:eastAsia="Calibri" w:hAnsi="Times New Roman" w:cs="Times New Roman"/>
          <w:b/>
          <w:sz w:val="28"/>
          <w:szCs w:val="28"/>
        </w:rPr>
        <w:t>Трассоискатель</w:t>
      </w:r>
      <w:proofErr w:type="spellEnd"/>
      <w:r w:rsidRPr="00D1785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17855">
        <w:rPr>
          <w:rFonts w:ascii="Times New Roman" w:eastAsia="Calibri" w:hAnsi="Times New Roman" w:cs="Times New Roman"/>
          <w:b/>
          <w:sz w:val="28"/>
          <w:szCs w:val="28"/>
        </w:rPr>
        <w:t>Radiodetection</w:t>
      </w:r>
      <w:proofErr w:type="spellEnd"/>
      <w:r w:rsidRPr="00D17855">
        <w:rPr>
          <w:rFonts w:ascii="Times New Roman" w:eastAsia="Calibri" w:hAnsi="Times New Roman" w:cs="Times New Roman"/>
          <w:b/>
          <w:sz w:val="28"/>
          <w:szCs w:val="28"/>
        </w:rPr>
        <w:t xml:space="preserve"> RD-2000 </w:t>
      </w:r>
      <w:proofErr w:type="spellStart"/>
      <w:r w:rsidRPr="00D17855">
        <w:rPr>
          <w:rFonts w:ascii="Times New Roman" w:eastAsia="Calibri" w:hAnsi="Times New Roman" w:cs="Times New Roman"/>
          <w:b/>
          <w:sz w:val="28"/>
          <w:szCs w:val="28"/>
        </w:rPr>
        <w:t>Super</w:t>
      </w:r>
      <w:proofErr w:type="spellEnd"/>
      <w:r w:rsidRPr="00D17855">
        <w:rPr>
          <w:rFonts w:ascii="Times New Roman" w:eastAsia="Calibri" w:hAnsi="Times New Roman" w:cs="Times New Roman"/>
          <w:b/>
          <w:sz w:val="28"/>
          <w:szCs w:val="28"/>
        </w:rPr>
        <w:t xml:space="preserve"> C.A.T. </w:t>
      </w:r>
      <w:proofErr w:type="gramStart"/>
      <w:r w:rsidRPr="00D17855">
        <w:rPr>
          <w:rFonts w:ascii="Times New Roman" w:eastAsia="Calibri" w:hAnsi="Times New Roman" w:cs="Times New Roman"/>
          <w:b/>
          <w:sz w:val="28"/>
          <w:szCs w:val="28"/>
        </w:rPr>
        <w:t>С</w:t>
      </w:r>
      <w:proofErr w:type="gramEnd"/>
      <w:r w:rsidRPr="00D17855">
        <w:rPr>
          <w:rFonts w:ascii="Times New Roman" w:eastAsia="Calibri" w:hAnsi="Times New Roman" w:cs="Times New Roman"/>
          <w:b/>
          <w:sz w:val="28"/>
          <w:szCs w:val="28"/>
        </w:rPr>
        <w:t>PS  и генератор RD-2000 T1-640</w:t>
      </w:r>
    </w:p>
    <w:p w14:paraId="13D14B00" w14:textId="43C00CED" w:rsidR="00940C26" w:rsidRPr="000F30DB" w:rsidRDefault="00B86A42" w:rsidP="00D17855">
      <w:pPr>
        <w:spacing w:after="0" w:line="360" w:lineRule="auto"/>
        <w:ind w:firstLine="680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5B99F1" wp14:editId="30A17740">
            <wp:extent cx="3284525" cy="2189683"/>
            <wp:effectExtent l="0" t="0" r="0" b="127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24" cy="219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76FE17CE" w:rsidR="00F70AEF" w:rsidRPr="000F30DB" w:rsidRDefault="00F70AEF" w:rsidP="00D17855">
      <w:pPr>
        <w:suppressAutoHyphens/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2 </w:t>
      </w:r>
      <w:r w:rsidR="00D17855">
        <w:rPr>
          <w:rFonts w:ascii="Times New Roman" w:hAnsi="Times New Roman" w:cs="Times New Roman"/>
          <w:sz w:val="28"/>
          <w:szCs w:val="28"/>
          <w:shd w:val="clear" w:color="auto" w:fill="FFFFFF"/>
        </w:rPr>
        <w:sym w:font="Symbol" w:char="F02D"/>
      </w:r>
      <w:r w:rsidR="00D178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Radiodetection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RD-2000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Super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C.A.T. </w:t>
      </w:r>
      <w:proofErr w:type="gramStart"/>
      <w:r w:rsidR="00D17855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proofErr w:type="gramEnd"/>
      <w:r w:rsidR="00D17855">
        <w:rPr>
          <w:rFonts w:ascii="Times New Roman" w:hAnsi="Times New Roman" w:cs="Times New Roman"/>
          <w:sz w:val="28"/>
          <w:szCs w:val="28"/>
          <w:shd w:val="clear" w:color="auto" w:fill="FFFFFF"/>
        </w:rPr>
        <w:t>PS  и генератор RD-2000 T1-640</w:t>
      </w:r>
    </w:p>
    <w:p w14:paraId="6D092F29" w14:textId="77EE23EA" w:rsidR="00F11C6D" w:rsidRPr="000F30DB" w:rsidRDefault="00F11C6D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Трассоискатель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устройство, которое используется для поиска подземных коммуникаций, таких как кабели, трубы и линии электропередач. Он работает путем обнаружения электромагнитных полей, создаваемых эт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ми коммуникациями.</w:t>
      </w:r>
    </w:p>
    <w:p w14:paraId="146325BE" w14:textId="77777777" w:rsidR="00F11C6D" w:rsidRPr="000F30DB" w:rsidRDefault="00F11C6D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Независимо от типа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трассоискателя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все они имеют ряд преимуществ. Во-первых, они позволяют быстро и точно определять местоположение ко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муникаций, что сокращает время и затраты на поиск и устранение неиспра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ностей. Во-вторых,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обеспечивают безопасность работы, так как они предупреждают о наличии подземных коммуникаций и позволяют избежать повреждений во время проведения работ.</w:t>
      </w:r>
    </w:p>
    <w:p w14:paraId="3E7EF644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: Инструменты для обнаружения и отслеживания по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земных коммуникаций</w:t>
      </w:r>
    </w:p>
    <w:p w14:paraId="27BA7462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устройства, используемые для обнаружения и 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слеживания местоположения подземных коммуникаций, таких как трубы, кабели и другие инфраструктурные элементы. Они играют важную роль во многих отраслях, включая строительство, геологию, инженерию и комм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нальное хозяйство.</w:t>
      </w:r>
    </w:p>
    <w:p w14:paraId="370F99BC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работают, отправляя сигнал в землю, который отраж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ется от подземных объектов и возвращается обратно к устройству. Этот си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нал затем анализируется, чтобы определить местоположение и глубину об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ъ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екта.</w:t>
      </w:r>
    </w:p>
    <w:p w14:paraId="6C899BBC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Существуют различные типы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трассоискателей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включая радиочасто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ные, магнитные и активные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Радиочастотные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используют радиоволны для обнаружения металлических объектов, в то вр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мя как магнитные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обнаруживают изменения в магнитном 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ле земли, вызванные металлическими объектами. Активные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, с другой стороны, используют электрический ток для создания электрома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нитного поля вокруг подземного объекта.</w:t>
      </w:r>
    </w:p>
    <w:p w14:paraId="76285E59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имеют множество применений. Они могут использ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ваться для обнаружения утечек воды или газа, для определения местопол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жения подземных кабелей и труб перед началом строительных работ, для п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иска забытых или потерянных коммунальных услуг и даже для поиска архе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логических находок.</w:t>
      </w:r>
    </w:p>
    <w:p w14:paraId="05B8817C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Важно отметить, что, хотя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являются мощными инстр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ментами, они не всегда 100% точны. Различные факторы, такие как тип по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вы, глубина объекта и его материал, могут повлиять на точность обнаруж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ния. Поэтому важно всегда использовать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сочетании с др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гими методами обнаружения и следовать соответствующим процедурам бе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опасности.</w:t>
      </w:r>
    </w:p>
    <w:p w14:paraId="124C1CFC" w14:textId="77777777" w:rsidR="00C40366" w:rsidRPr="000F30DB" w:rsidRDefault="00C40366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целом,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трассоискатели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неотъемлемый инструмент для любого профессионала, работающего с подземной инфраструктурой. Они обеспеч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вают безопасность, эффективность и точность, что делает их незаменимым инструментом в современном мире.</w:t>
      </w:r>
    </w:p>
    <w:p w14:paraId="3197A56C" w14:textId="6669B64A" w:rsidR="003C45D2" w:rsidRPr="000F30DB" w:rsidRDefault="00F11C6D" w:rsidP="00D178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целом,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трассоискатель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важным инструментом в работе с подземными коммуникациями, который позволяет ускорить процесс работы и повысить ее качество.</w:t>
      </w:r>
    </w:p>
    <w:p w14:paraId="05E4CECF" w14:textId="77777777" w:rsidR="00F11C6D" w:rsidRPr="000F30DB" w:rsidRDefault="00F11C6D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0F3ED6" w14:paraId="35CF9C5A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0F3ED6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5"/>
        <w:gridCol w:w="1355"/>
        <w:gridCol w:w="3647"/>
        <w:gridCol w:w="1854"/>
        <w:gridCol w:w="1673"/>
      </w:tblGrid>
      <w:tr w:rsidR="00F70AEF" w:rsidRPr="000F3ED6" w14:paraId="03F3F15B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Чувствительность на расст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Хорошие усл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Плохие усл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вия</w:t>
            </w:r>
          </w:p>
        </w:tc>
      </w:tr>
      <w:tr w:rsidR="00F70AEF" w:rsidRPr="000F3ED6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Power</w:t>
            </w:r>
            <w:proofErr w:type="spell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F70AEF" w:rsidRPr="000F3ED6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Radio</w:t>
            </w:r>
            <w:proofErr w:type="spell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25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F70AEF" w:rsidRPr="000F3ED6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500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F70AEF" w:rsidRPr="000F3ED6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F70AEF" w:rsidRPr="000F3ED6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мк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14:paraId="36590094" w14:textId="77777777" w:rsidR="00F70AEF" w:rsidRPr="000F3ED6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0"/>
        <w:gridCol w:w="6394"/>
      </w:tblGrid>
      <w:tr w:rsidR="00F70AEF" w:rsidRPr="000F3ED6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±10% от значения глубины</w:t>
            </w:r>
          </w:p>
        </w:tc>
      </w:tr>
      <w:tr w:rsidR="00F70AEF" w:rsidRPr="000F3ED6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Точность определения гл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неискаженном сигнале и при отсутствии сигналов от с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седних объектов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Режим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</w:t>
            </w:r>
            <w:proofErr w:type="spell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± 5%, от 0,1 до 3 м Режим </w:t>
            </w:r>
            <w:proofErr w:type="spell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Sonde</w:t>
            </w:r>
            <w:proofErr w:type="spell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± 5%, от 0,1 до 7 м</w:t>
            </w:r>
          </w:p>
        </w:tc>
      </w:tr>
      <w:tr w:rsidR="00F70AEF" w:rsidRPr="000F3ED6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2хLR20 (D), 1,5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NiMHY</w:t>
            </w:r>
            <w:proofErr w:type="gram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аккумуляторными</w:t>
            </w:r>
            <w:proofErr w:type="spell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бат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реями</w:t>
            </w:r>
          </w:p>
        </w:tc>
      </w:tr>
      <w:tr w:rsidR="00F70AEF" w:rsidRPr="000F3ED6" w14:paraId="089B5A21" w14:textId="77777777" w:rsidTr="000A0D82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Технические характеристики генератора Т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1</w:t>
            </w:r>
            <w:proofErr w:type="gramEnd"/>
          </w:p>
        </w:tc>
      </w:tr>
      <w:tr w:rsidR="00F70AEF" w:rsidRPr="000F3ED6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е(</w:t>
            </w:r>
            <w:proofErr w:type="gram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T1 - 640</w:t>
            </w:r>
          </w:p>
        </w:tc>
      </w:tr>
      <w:tr w:rsidR="00F70AEF" w:rsidRPr="000F3ED6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Частота сигнала возбужд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кГц, 33 кГц</w:t>
            </w:r>
          </w:p>
        </w:tc>
      </w:tr>
      <w:tr w:rsidR="00F70AEF" w:rsidRPr="000F3ED6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Частоты сигналов для пр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640 Гц, 8 кГц, 33 кГц</w:t>
            </w:r>
          </w:p>
        </w:tc>
      </w:tr>
      <w:tr w:rsidR="00F70AEF" w:rsidRPr="000F3ED6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0F3ED6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1/4 или 1 Вт</w:t>
            </w:r>
          </w:p>
        </w:tc>
      </w:tr>
      <w:tr w:rsidR="00F70AEF" w:rsidRPr="000F3ED6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0F3ED6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0F3ED6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4хLR20 (D), 1,5</w:t>
            </w:r>
            <w:proofErr w:type="gramStart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proofErr w:type="gramEnd"/>
            <w:r w:rsidRPr="000F3E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6A3F570B" w14:textId="77777777" w:rsidR="00986932" w:rsidRPr="000F30DB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30C2F1A4" w:rsidR="00986932" w:rsidRPr="000F30DB" w:rsidRDefault="00986932" w:rsidP="000F3ED6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Обоснование выбора конкретных методов и их применимости к реконструк</w:t>
      </w:r>
      <w:r w:rsidR="000F3ED6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ции морского порта </w:t>
      </w:r>
      <w:proofErr w:type="spellStart"/>
      <w:r w:rsidR="000F3ED6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Беринговский</w:t>
      </w:r>
      <w:proofErr w:type="spellEnd"/>
    </w:p>
    <w:p w14:paraId="025A87E3" w14:textId="0A69A657" w:rsidR="00E36BD5" w:rsidRPr="000F30DB" w:rsidRDefault="00E36BD5" w:rsidP="000F3ED6">
      <w:pPr>
        <w:pStyle w:val="a5"/>
        <w:numPr>
          <w:ilvl w:val="3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Статическ</w:t>
      </w:r>
      <w:r w:rsidR="000F3ED6">
        <w:rPr>
          <w:rFonts w:ascii="Times New Roman" w:eastAsia="Calibri" w:hAnsi="Times New Roman" w:cs="Times New Roman"/>
          <w:b/>
          <w:sz w:val="28"/>
          <w:szCs w:val="28"/>
        </w:rPr>
        <w:t>ий метод создания сети сгущения</w:t>
      </w:r>
    </w:p>
    <w:p w14:paraId="5B2497EB" w14:textId="2BAEA26A" w:rsidR="003C45D2" w:rsidRPr="000F30DB" w:rsidRDefault="003C45D2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статического метода создания сети сгущения в геодезии может быть обоснован следую</w:t>
      </w:r>
      <w:r w:rsidR="00E7768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щими спутниковыми определениями.</w:t>
      </w:r>
    </w:p>
    <w:p w14:paraId="353B39B7" w14:textId="77777777" w:rsidR="00E77688" w:rsidRPr="000F30DB" w:rsidRDefault="003C45D2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 создания сети сгущения в геодезии требуется высокая точность и надежность измерений. Статический метод создания сети сгущения позвол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</w:t>
      </w:r>
      <w:r w:rsidR="00E77688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5E4E7B7" w14:textId="27CF6621" w:rsidR="003C45D2" w:rsidRPr="000F30DB" w:rsidRDefault="003C45D2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заранее определить и настроить соединения между узлами сети, что позволяет получить более точные измерения.</w:t>
      </w:r>
    </w:p>
    <w:p w14:paraId="599A2D0C" w14:textId="0CE5A16D" w:rsidR="003C45D2" w:rsidRPr="000F30DB" w:rsidRDefault="003C45D2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уменьшить количество измерений, что уменьшает вероятность ош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бок и повышает точность измерений.</w:t>
      </w:r>
    </w:p>
    <w:p w14:paraId="0ABF0FD6" w14:textId="01DBD72E" w:rsidR="003C45D2" w:rsidRPr="000F30DB" w:rsidRDefault="003C45D2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уменьшить время, необходимое для создания сети, что повышает э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ф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фективность работы и уменьшает затраты на создание сети.</w:t>
      </w:r>
    </w:p>
    <w:p w14:paraId="5ECF3C7D" w14:textId="73C9A228" w:rsidR="003C45D2" w:rsidRPr="000F30DB" w:rsidRDefault="003C45D2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легко обнаруживать и исправлять ошибки в измерениях, так как все измерения производятся в одинаковых условиях.</w:t>
      </w:r>
    </w:p>
    <w:p w14:paraId="4F5066A5" w14:textId="77777777" w:rsidR="003C45D2" w:rsidRPr="000F30DB" w:rsidRDefault="003C45D2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статический метод создания сети сгущения в геодезии является наиболее предпочтительным методом, так как он позволяет пол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0F30DB" w:rsidRDefault="003C45D2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Статический метод создания сети сгущения спутниковыми наблюден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ями в геодезии имеет следующие преимущества:</w:t>
      </w:r>
    </w:p>
    <w:p w14:paraId="7D3ABBF9" w14:textId="25CF5EEF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ысокая точность измерений. Спутниковые наблюдения позволяют получить очень точные измерения, что особенно важно при создании сети сгущения в геодезии.</w:t>
      </w:r>
    </w:p>
    <w:p w14:paraId="514A2F8D" w14:textId="632EA44E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ольшая площадь охвата. Спутниковые наблюдения позволяют охв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тить большую территорию, что позволяет создать сеть сгущения на большом участке.</w:t>
      </w:r>
    </w:p>
    <w:p w14:paraId="260F03E0" w14:textId="7243ACCB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ысокая скорость работы. Спутниковые наблюдения позволяют пр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изводить измерения очень быстро, что позволяет создать сеть сгущения за короткий промежуток времени.</w:t>
      </w:r>
    </w:p>
    <w:p w14:paraId="29145F13" w14:textId="37C55327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озможность удаленного управления. Спутниковые наблюдения м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гут быть произведены издалека, что позволяет удаленно управлять проце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сом создания сети сгущения.</w:t>
      </w:r>
    </w:p>
    <w:p w14:paraId="0D90264F" w14:textId="6FC533FB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надежность измерений.</w:t>
      </w:r>
    </w:p>
    <w:p w14:paraId="6E1A6655" w14:textId="721E30EE" w:rsidR="003C45D2" w:rsidRPr="000F30DB" w:rsidRDefault="00E36BD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45D2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озможность создания трехмерной модели местности. Спутниковые наблюдения позволяют создать трехмерную модель местности, что позволяет более точно определить координаты узлов сети сгущения.</w:t>
      </w:r>
    </w:p>
    <w:p w14:paraId="05D4CF95" w14:textId="77777777" w:rsidR="003C45D2" w:rsidRPr="000F30DB" w:rsidRDefault="003C45D2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статический метод создания сети сгущения спутник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выми наблюдениями в геодезии имеет множество преимуществ, которые позволяют получить очень точные измерения, охватить большую террит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рию, производить измерения быстро и удаленно управлять процессом созд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ния сети сгущения.</w:t>
      </w:r>
    </w:p>
    <w:p w14:paraId="5ADCC438" w14:textId="09B76F0B" w:rsidR="00E36BD5" w:rsidRPr="00237A0D" w:rsidRDefault="00E36BD5" w:rsidP="00237A0D">
      <w:pPr>
        <w:pStyle w:val="a5"/>
        <w:numPr>
          <w:ilvl w:val="3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Метод </w:t>
      </w:r>
      <w:r w:rsidRPr="00237A0D">
        <w:rPr>
          <w:rFonts w:ascii="Times New Roman" w:eastAsia="Calibri" w:hAnsi="Times New Roman" w:cs="Times New Roman"/>
          <w:b/>
          <w:sz w:val="28"/>
          <w:szCs w:val="28"/>
        </w:rPr>
        <w:t>RTK</w:t>
      </w:r>
      <w:r w:rsidR="00237A0D">
        <w:rPr>
          <w:rFonts w:ascii="Times New Roman" w:eastAsia="Calibri" w:hAnsi="Times New Roman" w:cs="Times New Roman"/>
          <w:b/>
          <w:sz w:val="28"/>
          <w:szCs w:val="28"/>
        </w:rPr>
        <w:t xml:space="preserve"> «Стой и иди»</w:t>
      </w:r>
    </w:p>
    <w:p w14:paraId="133A9BA2" w14:textId="77777777" w:rsidR="00440E9D" w:rsidRPr="000F30D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RTK "Стой и иди" обладает следующими преимуществами при выполнении топографической съемки:</w:t>
      </w:r>
    </w:p>
    <w:p w14:paraId="4A714A60" w14:textId="7E75411D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ысокая точность: RTK (</w:t>
      </w:r>
      <w:proofErr w:type="spellStart"/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Real-Time</w:t>
      </w:r>
      <w:proofErr w:type="spellEnd"/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Kinematic</w:t>
      </w:r>
      <w:proofErr w:type="spellEnd"/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) позволяет получать данные с высокой точностью, благодаря использованию дополнительных б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зовых станций и коррекционных сигналов.</w:t>
      </w:r>
    </w:p>
    <w:p w14:paraId="773F2B60" w14:textId="0F49449A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быстрота и эффективность: ме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тод "Стой и иди" позволяет оперативно выполнять съемку, так как не требует установки постоянных станций и дл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тельной предварительной подготовки.</w:t>
      </w:r>
    </w:p>
    <w:p w14:paraId="4D6FEE4C" w14:textId="1901FFB0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ибкость и мобильность: RTK-приемники компактны и портативны, что обеспечивает возможность быстрого перемещения между точками съе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ки и работу в различных условиях.</w:t>
      </w:r>
    </w:p>
    <w:p w14:paraId="5A15AD27" w14:textId="227ECBF9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озможность работы в реальном времени: RTK-системы позволяют получать данные в режиме реального времени, что упрощает контроль и ко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рекцию съемочных параметров на месте.</w:t>
      </w:r>
    </w:p>
    <w:p w14:paraId="0CA09F51" w14:textId="6D6538A5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улучшенная производительность: благ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одаря высокой точности и оп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ность и сократить время выполнения топографической съемки.</w:t>
      </w:r>
    </w:p>
    <w:p w14:paraId="090C9A5B" w14:textId="77777777" w:rsidR="00440E9D" w:rsidRPr="00EE5EF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основные преимущества метода RTK "Стой и иди" при выполн</w:t>
      </w: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нии топографической съемки.</w:t>
      </w:r>
    </w:p>
    <w:p w14:paraId="0B4FC7B6" w14:textId="77777777" w:rsidR="00440E9D" w:rsidRPr="00EE5EF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RTK "Стой и иди" выбирается при выполнении топографич</w:t>
      </w: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ской съемки по следующим причинам:</w:t>
      </w:r>
    </w:p>
    <w:p w14:paraId="0EAD58C1" w14:textId="6A255E34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ысокая точность: RTK позволяет получать данные с высокой точн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стью, что является критическим фактором при выполнении точных измер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ний и создании точных карт.</w:t>
      </w:r>
    </w:p>
    <w:p w14:paraId="2B328A1B" w14:textId="13A8C37E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быстрота и эффективность: мето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д "Стой и иди" позволяет оперативно выполнять съемку, так как не требует установки постоянных станций и дл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тельной предварительной подготовки. Это позволяет сэкономить время и р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сурсы.</w:t>
      </w:r>
    </w:p>
    <w:p w14:paraId="4CE8E4CE" w14:textId="2DB4DBED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ибкость и мобильность: RTK-приемники компактны и портативны, что обеспечивает возможность быстрого перемещения между точками съе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ки и работу в различных условиях. Это особенно полезно при выполнении съемки в труднодоступных местах или на больших территориях.</w:t>
      </w:r>
    </w:p>
    <w:p w14:paraId="1D9E991E" w14:textId="76E0A920" w:rsidR="00440E9D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озможность работы в реальном времени: RTK-системы позволяют получать данные в режиме реального времени, что упрощает контроль и ко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рекцию съемочных параметров на месте. Это позволяет оперативно реагир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вать на изменения и обеспечивает более точные результаты.</w:t>
      </w:r>
    </w:p>
    <w:p w14:paraId="2D633680" w14:textId="31A9EF48" w:rsidR="00C65672" w:rsidRPr="00EE5EFB" w:rsidRDefault="00EE5EFB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улучшенная производительность: благодаря 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точности и оп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ь</w:t>
      </w:r>
      <w:r w:rsidR="00440E9D"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ность и сократить время выполнения топографической съемки. Это особенно важно при выполнении больших проектов или при работе в ограниченные сроки. </w:t>
      </w:r>
    </w:p>
    <w:p w14:paraId="6864C50D" w14:textId="522E89B7" w:rsidR="00440E9D" w:rsidRPr="000F30D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целом, метод RTK "Стой и иди" обладает высокой точностью, быс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ротой, гибкостью, возможностью работы в реальном времени и улучшенной 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производительностью, что делает его предпочтительным выбором при в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полнении топографической съемки.</w:t>
      </w:r>
    </w:p>
    <w:p w14:paraId="0E1A5FF4" w14:textId="605242CB" w:rsidR="00C65672" w:rsidRPr="00237A0D" w:rsidRDefault="00237A0D" w:rsidP="00237A0D">
      <w:pPr>
        <w:pStyle w:val="a5"/>
        <w:numPr>
          <w:ilvl w:val="3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Метод наименьших квадратов</w:t>
      </w:r>
    </w:p>
    <w:p w14:paraId="6EBE87B4" w14:textId="77777777" w:rsidR="00CA1D65" w:rsidRPr="000F30D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наименьших квадратов выбирается при уравнивании съемки в геодезии по следующим причинам: </w:t>
      </w:r>
    </w:p>
    <w:p w14:paraId="3D6C3232" w14:textId="0A0BB32B" w:rsidR="00CA1D65" w:rsidRPr="000F30DB" w:rsidRDefault="00CA1D6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инимизация ошибок: </w:t>
      </w:r>
      <w:r w:rsidR="007B7429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етод наименьших квадратов позволяет 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нимизировать ошибки измерений и уравнивать их в наиболее оптимальный способ. </w:t>
      </w:r>
    </w:p>
    <w:p w14:paraId="5BE03A41" w14:textId="5E0453CB" w:rsidR="00CA1D65" w:rsidRPr="000F30DB" w:rsidRDefault="00CA1D6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уч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ет всех наблюдений: </w:t>
      </w:r>
      <w:r w:rsidR="007B7429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етод наименьших квадратов учитывает все доступные наблюдения и позволяет получить наиболее точные и надежные результаты. </w:t>
      </w:r>
    </w:p>
    <w:p w14:paraId="42E6FE6E" w14:textId="5740F718" w:rsidR="00CA1D65" w:rsidRPr="000F30DB" w:rsidRDefault="00CA1D6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ус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тойчивость к выбросам: </w:t>
      </w:r>
      <w:r w:rsidR="007B7429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етод наименьших квадратов обладает устойчивостью к выбросам, что позволяет получить более надежные и ст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бильные результаты даже при наличии неточных измерений. </w:t>
      </w:r>
    </w:p>
    <w:p w14:paraId="2865438E" w14:textId="214AE54C" w:rsidR="00CA1D65" w:rsidRPr="000F30DB" w:rsidRDefault="00CA1D65" w:rsidP="00EE5EFB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ма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тематическая обоснованность: </w:t>
      </w:r>
      <w:r w:rsidR="007B7429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етод наименьших квадратов имеет строгую математическую основу, что обеспечивает его надежность и шир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440E9D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кое применение в геодезии. </w:t>
      </w:r>
    </w:p>
    <w:p w14:paraId="53C415DA" w14:textId="4FDD6D7C" w:rsidR="00440E9D" w:rsidRPr="000F30DB" w:rsidRDefault="00440E9D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В целом, метод наименьших квадратов обеспечивает минимизацию ошибок, учет всех наблюдений, устойчивость к выбросам и имеет математ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ческую обоснованность, что делает его предпочтительным выбором при уравнивании съемки в геодезии.</w:t>
      </w:r>
    </w:p>
    <w:p w14:paraId="326A0C31" w14:textId="27CDB61E" w:rsidR="00986932" w:rsidRPr="000F30DB" w:rsidRDefault="007B7429" w:rsidP="00237A0D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237A0D">
        <w:rPr>
          <w:rFonts w:ascii="Times New Roman" w:eastAsia="Calibri" w:hAnsi="Times New Roman" w:cs="Times New Roman"/>
          <w:b/>
          <w:sz w:val="28"/>
          <w:szCs w:val="28"/>
        </w:rPr>
        <w:t>Проведение изысканий</w:t>
      </w:r>
    </w:p>
    <w:p w14:paraId="503D57A8" w14:textId="19D052A0" w:rsidR="00E52EA4" w:rsidRPr="00237A0D" w:rsidRDefault="00E52EA4" w:rsidP="00237A0D">
      <w:pPr>
        <w:pStyle w:val="a5"/>
        <w:numPr>
          <w:ilvl w:val="2"/>
          <w:numId w:val="11"/>
        </w:numPr>
        <w:spacing w:before="640" w:after="64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8" w:name="_Toc138027437"/>
      <w:r w:rsidRPr="00237A0D">
        <w:rPr>
          <w:rFonts w:ascii="Times New Roman" w:eastAsia="Calibri" w:hAnsi="Times New Roman" w:cs="Times New Roman"/>
          <w:b/>
          <w:sz w:val="28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8"/>
    </w:p>
    <w:p w14:paraId="521B1918" w14:textId="5B76CECE" w:rsidR="00E52EA4" w:rsidRPr="000F30DB" w:rsidRDefault="00E52EA4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 начала производства работ</w:t>
      </w:r>
      <w:r w:rsidR="001A648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должен быть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выполнен сбор и анализ исходных данных. На изыскиваемую территорию имеются карты масштаба 1:100 000 Р-60-35, выполненные Северо-Восточным АГП по карте масштаба 1:25 000 съемки 1983-85 </w:t>
      </w:r>
      <w:proofErr w:type="spellStart"/>
      <w:proofErr w:type="gram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гг</w:t>
      </w:r>
      <w:proofErr w:type="spellEnd"/>
      <w:proofErr w:type="gram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исправленные по 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аэроснимкам</w:t>
      </w:r>
      <w:proofErr w:type="spellEnd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обследованию на местности в 1993 г.</w:t>
      </w:r>
    </w:p>
    <w:p w14:paraId="749E8468" w14:textId="383A4DDB" w:rsidR="00E52EA4" w:rsidRPr="00EE5EFB" w:rsidRDefault="00E52EA4" w:rsidP="00EE5EF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обзорной схемы и картограммы топограф</w:t>
      </w:r>
      <w:r w:rsidR="001A6486"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о-геодезической изученности используются</w:t>
      </w:r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картографические материалы открытого доступа OSM (</w:t>
      </w:r>
      <w:proofErr w:type="spellStart"/>
      <w:r w:rsidRPr="000F30DB">
        <w:rPr>
          <w:rFonts w:ascii="Times New Roman" w:hAnsi="Times New Roman" w:cs="Times New Roman"/>
          <w:sz w:val="28"/>
          <w:szCs w:val="28"/>
          <w:shd w:val="clear" w:color="auto" w:fill="FFFFFF"/>
        </w:rPr>
        <w:t>OpenStreetMap</w:t>
      </w:r>
      <w:proofErr w:type="spellEnd"/>
      <w:r w:rsidRPr="00EE5EFB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04A900F" w14:textId="77777777" w:rsidR="00E52EA4" w:rsidRPr="000F30DB" w:rsidRDefault="00E52EA4" w:rsidP="00813E1A">
      <w:pPr>
        <w:spacing w:after="0" w:line="360" w:lineRule="auto"/>
        <w:ind w:right="170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0F30DB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Обзорная схема района производства работ </w:t>
      </w:r>
    </w:p>
    <w:p w14:paraId="5B8570E1" w14:textId="77777777" w:rsidR="00E52EA4" w:rsidRPr="000F30DB" w:rsidRDefault="00E52EA4" w:rsidP="00813E1A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Рисунок 2 - Картограмма топографо-геодезической изученности.</w:t>
      </w:r>
    </w:p>
    <w:p w14:paraId="533F657D" w14:textId="77777777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Материалы о ранее выполненных изысканиях отсутствуют.</w:t>
      </w:r>
    </w:p>
    <w:p w14:paraId="422559BB" w14:textId="04A9DC70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Территория изыскиваемого участка обеспечена государственной ге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дезической сетью в плановом (3-4</w:t>
      </w:r>
      <w:r w:rsidR="00206622"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класс) и высотном отношении (I, II, IV класс) и представлена пунктами триангуляции. </w:t>
      </w:r>
    </w:p>
    <w:p w14:paraId="2DF0354C" w14:textId="77777777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 всю территорию района работ имеются выписки из каталогов к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ординат пунктов государственной геодезической сети в местных (кадастр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вых) системах координат, принятых в Чукотском автономном округе и 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писки из каталогов высот государственной нивелирной сети в Балти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й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ской системе высот 1977г.</w:t>
      </w:r>
    </w:p>
    <w:p w14:paraId="733980B2" w14:textId="38E49940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Перед началом работ</w:t>
      </w:r>
      <w:r w:rsidR="00206622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должно быть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проведено обследование и техн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ческий осмотр пунктов государственной геодезической сети и пунктов опорной геодезической сети принятых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исходные. По результатам пров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де</w:t>
      </w:r>
      <w:r w:rsidR="00206622" w:rsidRPr="000F30DB">
        <w:rPr>
          <w:rFonts w:ascii="Times New Roman" w:eastAsia="Times New Roman" w:hAnsi="Times New Roman" w:cs="Times New Roman"/>
          <w:sz w:val="28"/>
          <w:szCs w:val="28"/>
        </w:rPr>
        <w:t>нного обследования будет установлена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пригодность использования да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ных пунктов при производстве инженерно-геодезических работ.</w:t>
      </w:r>
    </w:p>
    <w:p w14:paraId="000B0F93" w14:textId="3ADA455E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Выписка коорди</w:t>
      </w:r>
      <w:r w:rsidR="00206622" w:rsidRPr="000F30DB">
        <w:rPr>
          <w:rFonts w:ascii="Times New Roman" w:eastAsia="Times New Roman" w:hAnsi="Times New Roman" w:cs="Times New Roman"/>
          <w:sz w:val="28"/>
          <w:szCs w:val="28"/>
        </w:rPr>
        <w:t>нат и высот пунктов осуществляется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из каталога к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4AAF6599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Исходные данные</w:t>
      </w:r>
      <w:r w:rsidR="00206622" w:rsidRPr="000F30DB">
        <w:rPr>
          <w:rFonts w:ascii="Times New Roman" w:eastAsia="Times New Roman" w:hAnsi="Times New Roman" w:cs="Times New Roman"/>
          <w:sz w:val="28"/>
          <w:szCs w:val="28"/>
        </w:rPr>
        <w:t xml:space="preserve"> будут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предоставлены Управлением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Росреестра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Магаданской области и Чукотскому автономному округу.</w:t>
      </w:r>
    </w:p>
    <w:p w14:paraId="00D0F1EF" w14:textId="77777777" w:rsidR="00E52EA4" w:rsidRPr="000F30DB" w:rsidRDefault="00E52EA4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ж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149E00F0" w:rsidR="00E52EA4" w:rsidRPr="000F30DB" w:rsidRDefault="00E52EA4" w:rsidP="00237A0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От существующих (действующих) пунктов ГГС, должно быть произв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E47E1" w:rsidRPr="000F30DB"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но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="002E47E1" w:rsidRPr="000F30DB">
        <w:rPr>
          <w:rFonts w:ascii="Times New Roman" w:eastAsia="Calibri" w:hAnsi="Times New Roman" w:cs="Times New Roman"/>
          <w:sz w:val="28"/>
          <w:szCs w:val="28"/>
        </w:rPr>
        <w:t xml:space="preserve"> В таблице 1 приведен пример координат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пунктов полиг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нометрии, взятые для выполнения работ по объекту.</w:t>
      </w:r>
    </w:p>
    <w:p w14:paraId="65A37920" w14:textId="77777777" w:rsidR="00E52EA4" w:rsidRPr="000F30DB" w:rsidRDefault="00E52EA4" w:rsidP="00237A0D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Таблица 1 – Каталог координат пунктов полигонометрии</w:t>
      </w:r>
    </w:p>
    <w:tbl>
      <w:tblPr>
        <w:tblW w:w="9356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08"/>
        <w:gridCol w:w="2978"/>
        <w:gridCol w:w="721"/>
        <w:gridCol w:w="1689"/>
        <w:gridCol w:w="1701"/>
        <w:gridCol w:w="283"/>
        <w:gridCol w:w="1276"/>
      </w:tblGrid>
      <w:tr w:rsidR="00E52EA4" w:rsidRPr="000F30DB" w14:paraId="54D07005" w14:textId="77777777" w:rsidTr="00237A0D">
        <w:trPr>
          <w:trHeight w:val="284"/>
        </w:trPr>
        <w:tc>
          <w:tcPr>
            <w:tcW w:w="708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0F30DB" w:rsidRDefault="00E52EA4" w:rsidP="00813E1A">
            <w:pPr>
              <w:spacing w:before="60"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№№</w:t>
            </w:r>
          </w:p>
          <w:p w14:paraId="55FEFE85" w14:textId="77777777" w:rsidR="00E52EA4" w:rsidRPr="000F30DB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по</w:t>
            </w:r>
          </w:p>
          <w:p w14:paraId="32771101" w14:textId="77777777" w:rsidR="00E52EA4" w:rsidRPr="000F30DB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п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ря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д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ку</w:t>
            </w:r>
          </w:p>
        </w:tc>
        <w:tc>
          <w:tcPr>
            <w:tcW w:w="297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0F30DB" w:rsidRDefault="00E52EA4" w:rsidP="00813E1A">
            <w:pPr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0F30DB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3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0F30DB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Координаты, </w:t>
            </w:r>
            <w:proofErr w:type="gramStart"/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0F30DB" w:rsidRDefault="00E52EA4" w:rsidP="00813E1A">
            <w:pPr>
              <w:keepNext/>
              <w:spacing w:after="20" w:line="360" w:lineRule="auto"/>
              <w:jc w:val="center"/>
              <w:outlineLvl w:val="2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Высота, </w:t>
            </w:r>
            <w:proofErr w:type="gramStart"/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класс нив.</w:t>
            </w:r>
          </w:p>
        </w:tc>
      </w:tr>
      <w:tr w:rsidR="00E52EA4" w:rsidRPr="000F30DB" w14:paraId="7C0037E9" w14:textId="77777777" w:rsidTr="00237A0D">
        <w:trPr>
          <w:cantSplit/>
          <w:trHeight w:val="1134"/>
        </w:trPr>
        <w:tc>
          <w:tcPr>
            <w:tcW w:w="708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0F30DB" w:rsidRDefault="00E52EA4" w:rsidP="00813E1A">
            <w:pPr>
              <w:spacing w:before="60" w:after="6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0F30DB" w:rsidRDefault="00E52EA4" w:rsidP="00813E1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1559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H</w:t>
            </w:r>
          </w:p>
        </w:tc>
      </w:tr>
      <w:tr w:rsidR="00E52EA4" w:rsidRPr="000F30DB" w14:paraId="24543BF6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356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Исходные пункты</w:t>
            </w:r>
          </w:p>
        </w:tc>
      </w:tr>
      <w:tr w:rsidR="00E52EA4" w:rsidRPr="000F30DB" w14:paraId="3ACDB760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1 -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790852.440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6645864.490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86.397</w:t>
            </w:r>
          </w:p>
          <w:p w14:paraId="50B4953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II</w:t>
            </w:r>
          </w:p>
        </w:tc>
      </w:tr>
      <w:tr w:rsidR="00E52EA4" w:rsidRPr="000F30DB" w14:paraId="34C1CC11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5-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793476.874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6641049.265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151.111</w:t>
            </w:r>
          </w:p>
          <w:p w14:paraId="49D969EF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59D4B80B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0129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792749.130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6647260.100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26.299</w:t>
            </w:r>
          </w:p>
          <w:p w14:paraId="78FB400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</w:p>
        </w:tc>
      </w:tr>
      <w:tr w:rsidR="00E52EA4" w:rsidRPr="000F30DB" w14:paraId="760D2353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1276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792783.580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6648003.820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29.917</w:t>
            </w:r>
          </w:p>
          <w:p w14:paraId="1099C45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</w:t>
            </w:r>
          </w:p>
        </w:tc>
      </w:tr>
      <w:tr w:rsidR="00E52EA4" w:rsidRPr="000F30DB" w14:paraId="3F736CB3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2052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, п. п</w:t>
            </w: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.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791479.640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6646674.150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9.303</w:t>
            </w:r>
          </w:p>
          <w:p w14:paraId="1E7667A8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4AD770FD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 xml:space="preserve">3215, </w:t>
            </w: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0F30DB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791360.210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6646072.720</w:t>
            </w:r>
          </w:p>
        </w:tc>
        <w:tc>
          <w:tcPr>
            <w:tcW w:w="155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41.596</w:t>
            </w:r>
          </w:p>
          <w:p w14:paraId="1D1F0A36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67B96F08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356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0F30DB" w14:paraId="703AE5FF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2р.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792149.666</w:t>
            </w:r>
          </w:p>
        </w:tc>
        <w:tc>
          <w:tcPr>
            <w:tcW w:w="19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6647934.649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3.771</w:t>
            </w:r>
          </w:p>
          <w:p w14:paraId="44C2621E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58F42B87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2р.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792122.854</w:t>
            </w:r>
          </w:p>
        </w:tc>
        <w:tc>
          <w:tcPr>
            <w:tcW w:w="19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6648390.496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2.206</w:t>
            </w:r>
          </w:p>
          <w:p w14:paraId="0AC59510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0751A884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2р.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792293.610</w:t>
            </w:r>
          </w:p>
        </w:tc>
        <w:tc>
          <w:tcPr>
            <w:tcW w:w="19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6648446.979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1.960</w:t>
            </w:r>
          </w:p>
          <w:p w14:paraId="0F3F37F0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  <w:tr w:rsidR="00E52EA4" w:rsidRPr="000F30DB" w14:paraId="380F80A8" w14:textId="77777777" w:rsidTr="00237A0D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0F30DB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2р.</w:t>
            </w:r>
          </w:p>
        </w:tc>
        <w:tc>
          <w:tcPr>
            <w:tcW w:w="1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792226.416</w:t>
            </w:r>
          </w:p>
        </w:tc>
        <w:tc>
          <w:tcPr>
            <w:tcW w:w="19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6648022.553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 w:hint="eastAsia"/>
                <w:sz w:val="28"/>
                <w:szCs w:val="28"/>
              </w:rPr>
              <w:t>4.481</w:t>
            </w:r>
          </w:p>
          <w:p w14:paraId="5915E56E" w14:textId="77777777" w:rsidR="00E52EA4" w:rsidRPr="000F30DB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30DB">
              <w:rPr>
                <w:rFonts w:ascii="Times New Roman" w:eastAsia="Calibri" w:hAnsi="Times New Roman" w:cs="Times New Roman"/>
                <w:sz w:val="28"/>
                <w:szCs w:val="28"/>
              </w:rPr>
              <w:t>IV</w:t>
            </w:r>
          </w:p>
        </w:tc>
      </w:tr>
    </w:tbl>
    <w:p w14:paraId="42A507BF" w14:textId="7EBF58C0" w:rsidR="00E52EA4" w:rsidRPr="000F30DB" w:rsidRDefault="00E52EA4" w:rsidP="00470852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7A04507F" w:rsidR="00986932" w:rsidRPr="00237A0D" w:rsidRDefault="00986932" w:rsidP="00237A0D">
      <w:pPr>
        <w:pStyle w:val="a5"/>
        <w:numPr>
          <w:ilvl w:val="2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37A0D">
        <w:rPr>
          <w:rFonts w:ascii="Times New Roman" w:eastAsia="Calibri" w:hAnsi="Times New Roman" w:cs="Times New Roman"/>
          <w:b/>
          <w:sz w:val="28"/>
          <w:szCs w:val="28"/>
        </w:rPr>
        <w:t>Описание процесса проведения инженерно-геодезических изыскани</w:t>
      </w:r>
      <w:r w:rsidR="00237A0D">
        <w:rPr>
          <w:rFonts w:ascii="Times New Roman" w:eastAsia="Calibri" w:hAnsi="Times New Roman" w:cs="Times New Roman"/>
          <w:b/>
          <w:sz w:val="28"/>
          <w:szCs w:val="28"/>
        </w:rPr>
        <w:t xml:space="preserve">й в морском порту </w:t>
      </w:r>
      <w:proofErr w:type="spellStart"/>
      <w:r w:rsidR="00237A0D">
        <w:rPr>
          <w:rFonts w:ascii="Times New Roman" w:eastAsia="Calibri" w:hAnsi="Times New Roman" w:cs="Times New Roman"/>
          <w:b/>
          <w:sz w:val="28"/>
          <w:szCs w:val="28"/>
        </w:rPr>
        <w:t>Беринговский</w:t>
      </w:r>
      <w:proofErr w:type="spellEnd"/>
    </w:p>
    <w:p w14:paraId="599F5FD2" w14:textId="535B71F4" w:rsidR="00365D1E" w:rsidRPr="00237A0D" w:rsidRDefault="00365D1E" w:rsidP="00237A0D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237A0D">
        <w:rPr>
          <w:rFonts w:ascii="Times New Roman" w:eastAsia="Calibri" w:hAnsi="Times New Roman" w:cs="Times New Roman"/>
          <w:b/>
          <w:sz w:val="28"/>
          <w:szCs w:val="28"/>
        </w:rPr>
        <w:t>Созд</w:t>
      </w:r>
      <w:r w:rsidR="00237A0D">
        <w:rPr>
          <w:rFonts w:ascii="Times New Roman" w:eastAsia="Calibri" w:hAnsi="Times New Roman" w:cs="Times New Roman"/>
          <w:b/>
          <w:sz w:val="28"/>
          <w:szCs w:val="28"/>
        </w:rPr>
        <w:t>ание опорной геодезической сети</w:t>
      </w:r>
    </w:p>
    <w:p w14:paraId="436DEEF6" w14:textId="68D24443" w:rsidR="00B42249" w:rsidRPr="000F30DB" w:rsidRDefault="00B42249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Для создания спутниковой опорной геодезической сети в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Росреестре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Магаданской области и Чукотскому автономному округу</w:t>
      </w:r>
      <w:r w:rsidR="00BC1EC3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быть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получены координаты и высоты пунктов из каталога.</w:t>
      </w:r>
    </w:p>
    <w:p w14:paraId="6B753A64" w14:textId="51966491" w:rsidR="00B42249" w:rsidRPr="000F30DB" w:rsidRDefault="00BC1EC3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Проводится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39B1C03F" w:rsidR="00B42249" w:rsidRPr="000F30DB" w:rsidRDefault="00BC1EC3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Поиск пунктов осуществляет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ся по картам, описаниям местополож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ний и с помощью навигатора.</w:t>
      </w:r>
    </w:p>
    <w:p w14:paraId="4B28F965" w14:textId="6BAB4990" w:rsidR="00B42249" w:rsidRPr="000F30DB" w:rsidRDefault="00B42249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Пункты новой сети</w:t>
      </w:r>
      <w:r w:rsidR="00BC1EC3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закладываться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парами с соблюдением требований по расстоянию, условиям наблюдений, сохранности и доступу.</w:t>
      </w:r>
    </w:p>
    <w:p w14:paraId="7DF4690F" w14:textId="2D7FFEF2" w:rsidR="00B42249" w:rsidRPr="000F30DB" w:rsidRDefault="00B42249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Пункты</w:t>
      </w:r>
      <w:r w:rsidR="00BC1EC3" w:rsidRPr="000F30DB">
        <w:rPr>
          <w:rFonts w:ascii="Times New Roman" w:eastAsia="Times New Roman" w:hAnsi="Times New Roman" w:cs="Times New Roman"/>
          <w:sz w:val="28"/>
          <w:szCs w:val="28"/>
        </w:rPr>
        <w:t xml:space="preserve"> быть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закреплены реперами и оборудованы согласно прав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лам.</w:t>
      </w:r>
    </w:p>
    <w:p w14:paraId="246F6EB2" w14:textId="16754A4B" w:rsidR="00B42249" w:rsidRPr="000F30DB" w:rsidRDefault="00B42249" w:rsidP="00237A0D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Пункты новой сети</w:t>
      </w:r>
      <w:r w:rsidR="00BC1EC3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закладываться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попарно с соблюдением условий:</w:t>
      </w:r>
    </w:p>
    <w:p w14:paraId="61F65B15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минимальное расстояние между пунктами пары - 80 м;</w:t>
      </w:r>
    </w:p>
    <w:p w14:paraId="43112C37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нормальных условий наблюдений, отсутствие закрыт</w:t>
      </w: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сти и отражающих поверхностей;</w:t>
      </w:r>
    </w:p>
    <w:p w14:paraId="04DA0FED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долговременной сохранности центра и взаимной вид</w:t>
      </w: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мости;</w:t>
      </w:r>
    </w:p>
    <w:p w14:paraId="3CA1B7B0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отсутствие вблизи (до 1-2 км) мощных источников излучения;</w:t>
      </w:r>
    </w:p>
    <w:p w14:paraId="2310A472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закрытость горизонта на пунктах не более 15°;</w:t>
      </w:r>
    </w:p>
    <w:p w14:paraId="50816428" w14:textId="77777777" w:rsidR="00B42249" w:rsidRPr="00237A0D" w:rsidRDefault="00B42249" w:rsidP="00237A0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37A0D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 доступа в любое время независимо от погоды.</w:t>
      </w:r>
    </w:p>
    <w:p w14:paraId="0EEC3BF5" w14:textId="3C07F28E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Пункты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закрепляться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реперами.</w:t>
      </w:r>
    </w:p>
    <w:p w14:paraId="17C4EF49" w14:textId="77777777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 представляет трубу диаметром 60 мм, толщиной стенки не м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нее 3 мм, с якорем 35х35х20 см и глубиной закладки 4 м.</w:t>
      </w:r>
    </w:p>
    <w:p w14:paraId="791C8FB8" w14:textId="77777777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Опознавательный знак - уголок 50х50 с табличкой.</w:t>
      </w:r>
    </w:p>
    <w:p w14:paraId="57C27BA1" w14:textId="17F11099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Закрепление пунктов 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 xml:space="preserve">должно быть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выполнено согласно правилам.</w:t>
      </w:r>
    </w:p>
    <w:p w14:paraId="5B0DBE02" w14:textId="16167D59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Опорная геодезическая сеть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 xml:space="preserve"> будет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создана спутниковым методом по инструкции ГКИНП.</w:t>
      </w:r>
    </w:p>
    <w:p w14:paraId="393F297F" w14:textId="059D1607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Пункты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быть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определены относительно исходных пунктов ГГС и ГНС.</w:t>
      </w:r>
    </w:p>
    <w:p w14:paraId="4727ADA6" w14:textId="0455CF74" w:rsidR="00B42249" w:rsidRPr="000F30DB" w:rsidRDefault="000A5766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Должно быть в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ыполнено создание сети на объекте путем развития с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тей сгущения спутниковыми определениями согласно заданию.</w:t>
      </w:r>
    </w:p>
    <w:p w14:paraId="583DA234" w14:textId="4314EBD4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Пункты 2360, 2356, 2409, 2345 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>могут послужить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исходными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топ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съемки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848A1E" w14:textId="227BF07E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Координаты пунктов в МСК-87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 xml:space="preserve"> необходимо получить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 точностью 2 разряда полигонометрии спутниковым методом по СП 47.13330.2012.</w:t>
      </w:r>
    </w:p>
    <w:p w14:paraId="2AB389F3" w14:textId="7B51A3CB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Погрешность плановых коорди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>нат пунктов от исходных не должна превышать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50 мм, взаимного положения смежных - не более 30 мм.</w:t>
      </w:r>
    </w:p>
    <w:p w14:paraId="44BFFC14" w14:textId="4F912A8A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СКП высот пунктов от исходных - не 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>должна превышать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30 мм.</w:t>
      </w:r>
    </w:p>
    <w:p w14:paraId="14366C13" w14:textId="362AF5E4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Исходными </w:t>
      </w:r>
      <w:r w:rsidR="000A5766" w:rsidRPr="000F30DB">
        <w:rPr>
          <w:rFonts w:ascii="Times New Roman" w:eastAsia="Times New Roman" w:hAnsi="Times New Roman" w:cs="Times New Roman"/>
          <w:sz w:val="28"/>
          <w:szCs w:val="28"/>
        </w:rPr>
        <w:t>могут быть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пункты ГГС и ГНС.</w:t>
      </w:r>
    </w:p>
    <w:p w14:paraId="06DCE275" w14:textId="3ECD356F" w:rsidR="00B42249" w:rsidRPr="000F30DB" w:rsidRDefault="00B42249" w:rsidP="00A7655A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Перед спутниковыми наблюдениями </w:t>
      </w:r>
      <w:r w:rsidR="005C211B" w:rsidRPr="000F30DB">
        <w:rPr>
          <w:rFonts w:ascii="Times New Roman" w:eastAsia="Times New Roman" w:hAnsi="Times New Roman" w:cs="Times New Roman"/>
          <w:sz w:val="28"/>
          <w:szCs w:val="28"/>
        </w:rPr>
        <w:t>необходимо провести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планир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вание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Business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4.10:</w:t>
      </w:r>
    </w:p>
    <w:p w14:paraId="62E855E7" w14:textId="77777777" w:rsidR="00B42249" w:rsidRPr="00A7655A" w:rsidRDefault="00B42249" w:rsidP="00A7655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655A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количества ИСЗ;</w:t>
      </w:r>
    </w:p>
    <w:p w14:paraId="06346FFD" w14:textId="77777777" w:rsidR="00B42249" w:rsidRPr="00A7655A" w:rsidRDefault="00B42249" w:rsidP="00A7655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655A">
        <w:rPr>
          <w:rFonts w:ascii="Times New Roman" w:hAnsi="Times New Roman" w:cs="Times New Roman"/>
          <w:sz w:val="28"/>
          <w:szCs w:val="28"/>
          <w:shd w:val="clear" w:color="auto" w:fill="FFFFFF"/>
        </w:rPr>
        <w:t>геометрии спутников;</w:t>
      </w:r>
    </w:p>
    <w:p w14:paraId="24B8F40F" w14:textId="77777777" w:rsidR="00B42249" w:rsidRPr="00A7655A" w:rsidRDefault="00B42249" w:rsidP="00A7655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7655A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значений PDOP, GDOP, TDOP, HDOP.</w:t>
      </w:r>
    </w:p>
    <w:p w14:paraId="6677B14C" w14:textId="35826E02" w:rsidR="00B42249" w:rsidRPr="000F30DB" w:rsidRDefault="005C211B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А так же принять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решение о времени наблюдений.</w:t>
      </w:r>
    </w:p>
    <w:p w14:paraId="18D9A640" w14:textId="47CCAFA1" w:rsidR="00B42249" w:rsidRPr="000F30DB" w:rsidRDefault="007122A8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Сгущение сети будет выполняться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ГЛОНАСС/GPS измерения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ми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ст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тическим методом для высокой точности с одновременными наблюд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ниями между неподвижными приемниками.</w:t>
      </w:r>
    </w:p>
    <w:p w14:paraId="09E9587B" w14:textId="7483AE8A" w:rsidR="00BC3FAB" w:rsidRPr="000F30DB" w:rsidRDefault="00556AB4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нтенны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устанавливаются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со штативом и надежным закреплением. Центрирование и нивелирование антенны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должно проводиться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оптич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ским </w:t>
      </w:r>
      <w:proofErr w:type="spellStart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центриром</w:t>
      </w:r>
      <w:proofErr w:type="spellEnd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 точностью 1 мм. Ориентирование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 xml:space="preserve"> на север.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Контроль высоты антенны</w:t>
      </w:r>
      <w:r w:rsidR="002E11E6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производится рулеткой, двойным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измерение</w:t>
      </w:r>
      <w:r w:rsidR="002E11E6" w:rsidRPr="000F30DB">
        <w:rPr>
          <w:rFonts w:ascii="Times New Roman" w:eastAsia="Times New Roman" w:hAnsi="Times New Roman" w:cs="Times New Roman"/>
          <w:sz w:val="28"/>
          <w:szCs w:val="28"/>
        </w:rPr>
        <w:t>м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 допуском 2 мм.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 xml:space="preserve"> Ошибка в высоте антенны влияет на точность всех трех координат. При разности высот в начале и конце более 2 мм сеанс должен исключат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>ь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>ся, до 2 мм - усредняться.</w:t>
      </w:r>
    </w:p>
    <w:p w14:paraId="5B9AB97B" w14:textId="65B7BE13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Запись параметров наблюдений и данных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проводится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 интервалом 10 се</w:t>
      </w:r>
      <w:r w:rsidR="00BC3FAB" w:rsidRPr="000F30DB">
        <w:rPr>
          <w:rFonts w:ascii="Times New Roman" w:eastAsia="Times New Roman" w:hAnsi="Times New Roman" w:cs="Times New Roman"/>
          <w:sz w:val="28"/>
          <w:szCs w:val="28"/>
        </w:rPr>
        <w:t xml:space="preserve">кунд.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Проверка приема и записи данных каждые 15 минут.</w:t>
      </w:r>
    </w:p>
    <w:p w14:paraId="7947E5BD" w14:textId="16A344D9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Измерения 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записываются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в журнал.</w:t>
      </w:r>
    </w:p>
    <w:p w14:paraId="56458B5B" w14:textId="7189D240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Включение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, измерения 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выключение приемника по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должно произв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диться строго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руководству.</w:t>
      </w:r>
    </w:p>
    <w:p w14:paraId="17CA3516" w14:textId="678EBDBD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Начало наблюдений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планируется проводить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расписанию,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вкл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чение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за 5 минут. Опоздание нежелательно, уменьшает время совмес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ной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рабо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ты. Перед началом проверяется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установок приемника - интервал зап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си, па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 xml:space="preserve">мять.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Интервал записи 10 секунд для всех приемников.</w:t>
      </w:r>
    </w:p>
    <w:p w14:paraId="02097E01" w14:textId="49CDBB13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Во время сеанса в приемники ввод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>ят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данные по руководству, записи </w:t>
      </w:r>
      <w:r w:rsidR="00A66DEE" w:rsidRPr="000F30DB">
        <w:rPr>
          <w:rFonts w:ascii="Times New Roman" w:eastAsia="Times New Roman" w:hAnsi="Times New Roman" w:cs="Times New Roman"/>
          <w:sz w:val="28"/>
          <w:szCs w:val="28"/>
        </w:rPr>
        <w:t xml:space="preserve">ведут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 журнале.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У приемников проверяются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каждые 15 минут: электроп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тание, прием сигналов, количеств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о спутников, значения DOP.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При ухудш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нии пока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зателей увеличивается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время наблюдений, результаты записыв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73CF92" w14:textId="49B0FF06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Передача данных в ПК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будут проводиться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gram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Transfer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Обработка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Business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производится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борт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вым эфемери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дам. После чего будут п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олучены величины векторов сети.</w:t>
      </w:r>
    </w:p>
    <w:p w14:paraId="76EF0E65" w14:textId="1DEF20BE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После п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олучения векторов сети должно быть проведено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уравнив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ние 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в ПО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Business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в три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этапа методом наименьших квадр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тов.</w:t>
      </w:r>
      <w:proofErr w:type="gramEnd"/>
    </w:p>
    <w:p w14:paraId="4C082A5B" w14:textId="04755437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Цели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уравнивания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: оценка и исключение случайных ошибок, едини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ное решение, минимизация поправок, выявление ошибок, оценка то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ности.</w:t>
      </w:r>
    </w:p>
    <w:p w14:paraId="4DF9E2A0" w14:textId="5369E68B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 первом эт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апе выполняется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вободное уравнивание, определяются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коорди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наты и высоты пунктов в WGS-84. Проводится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оценка качества ве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торов, контроль точности замыкания полигонов и согласованности исхо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д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ных пунктов. Выявляются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деформации пунктов.</w:t>
      </w:r>
    </w:p>
    <w:p w14:paraId="0677FF5A" w14:textId="3982CEC6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На втором этапе - уравнивание с фиксацией координат исходных пунктов. 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Будут п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олучены координаты пунктов в системе WGS-84.</w:t>
      </w:r>
    </w:p>
    <w:p w14:paraId="41E04A3E" w14:textId="77777777" w:rsidR="0089743F" w:rsidRPr="000F30DB" w:rsidRDefault="0089743F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 третьем этапе выполняется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переход из WGS-84 в МСК-87 с тран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формированием координат по 7 параметрам.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Будут п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олучены окончател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ь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ные коор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динаты пунктов.</w:t>
      </w:r>
    </w:p>
    <w:p w14:paraId="42C6B571" w14:textId="1FC152B6" w:rsidR="00B42249" w:rsidRPr="000F30DB" w:rsidRDefault="0089743F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Для оценки согласованности исходных пунктов на втором этапе в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полняется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минимально ограниченное уравнива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ние с фиксацией одного пункта. Применяется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модель геоида EGM2008.</w:t>
      </w:r>
    </w:p>
    <w:p w14:paraId="5C2B8877" w14:textId="77777777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 третьем этапе - полностью ограниченное уравнивание с использ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ванием каталожных координат в МСК-87 и высот Балтийской системы 1977 года.</w:t>
      </w:r>
    </w:p>
    <w:p w14:paraId="0D1F23F6" w14:textId="6DD1D72B" w:rsidR="00B42249" w:rsidRPr="000F30DB" w:rsidRDefault="00B42249" w:rsidP="00A716F5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СКП планово-высотного положения пунктов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должно соответств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9743F" w:rsidRPr="000F30DB">
        <w:rPr>
          <w:rFonts w:ascii="Times New Roman" w:eastAsia="Times New Roman" w:hAnsi="Times New Roman" w:cs="Times New Roman"/>
          <w:sz w:val="28"/>
          <w:szCs w:val="28"/>
        </w:rPr>
        <w:t>вать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СП 47.13330.2012.</w:t>
      </w:r>
    </w:p>
    <w:p w14:paraId="05587154" w14:textId="7CD989FD" w:rsidR="00365D1E" w:rsidRPr="00A716F5" w:rsidRDefault="00A716F5" w:rsidP="00A716F5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Топосъёмка</w:t>
      </w:r>
      <w:proofErr w:type="spellEnd"/>
    </w:p>
    <w:p w14:paraId="6851F5BB" w14:textId="788DE6E3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На территории</w:t>
      </w:r>
      <w:r w:rsidR="00691B77" w:rsidRPr="000F30DB">
        <w:rPr>
          <w:rFonts w:ascii="Times New Roman" w:eastAsia="Times New Roman" w:hAnsi="Times New Roman" w:cs="Times New Roman"/>
          <w:sz w:val="28"/>
          <w:szCs w:val="28"/>
        </w:rPr>
        <w:t xml:space="preserve"> участка должна быть проведена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топосъёмка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в масшт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бе 1:500 с сечени</w:t>
      </w:r>
      <w:r w:rsidR="00691B77" w:rsidRPr="000F30DB">
        <w:rPr>
          <w:rFonts w:ascii="Times New Roman" w:eastAsia="Times New Roman" w:hAnsi="Times New Roman" w:cs="Times New Roman"/>
          <w:sz w:val="28"/>
          <w:szCs w:val="28"/>
        </w:rPr>
        <w:t>ем рельефа 0.5 м. Она выполняется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методом RTK по СП 11-104-97, ГКИНП-02-033-82, ГКИН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П(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>ОНТА)-02-262-02 и программе 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бот.</w:t>
      </w:r>
    </w:p>
    <w:p w14:paraId="65C4A606" w14:textId="31C5FCF1" w:rsidR="00B42249" w:rsidRPr="000F30DB" w:rsidRDefault="00F863EE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Планируется использовать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приёмники </w:t>
      </w:r>
      <w:proofErr w:type="spellStart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R8, контроллеры </w:t>
      </w:r>
      <w:proofErr w:type="spellStart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TSC2, радио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модемы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HPB 450.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Съемка в режиме RTK отн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сительн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ых наблюдений способом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Stop&amp;Go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Условия наблюдений в р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жиме RTK:</w:t>
      </w:r>
    </w:p>
    <w:p w14:paraId="44221EE1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дискретность записи 1 </w:t>
      </w:r>
      <w:proofErr w:type="gramStart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proofErr w:type="gramEnd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C076A63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период на точке 10 </w:t>
      </w:r>
      <w:proofErr w:type="gramStart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proofErr w:type="gramEnd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73895132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маска по возвышению 10°;</w:t>
      </w:r>
    </w:p>
    <w:p w14:paraId="75FCE778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PDOP не более 4;</w:t>
      </w:r>
    </w:p>
    <w:p w14:paraId="0248CDA0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 спутников не менее 6;</w:t>
      </w:r>
    </w:p>
    <w:p w14:paraId="3E051D4F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плановая ошибка по сходимости 20 мм;</w:t>
      </w:r>
    </w:p>
    <w:p w14:paraId="654243A7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высотная ошибка 15 мм;</w:t>
      </w:r>
    </w:p>
    <w:p w14:paraId="3A2A5A59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погрешность высоты антенны ±3 мм.</w:t>
      </w:r>
    </w:p>
    <w:p w14:paraId="755337B8" w14:textId="3B6515E4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Определение пикетов без инициализации не допуска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ется.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Испол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з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уют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два GNSS приёмника. Один неподвижный на исходном пункте опор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ной с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ти как базовая станция.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На базовой станции по известным координатам пункта и вычисленным по спутникам формир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уются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поправки на каж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дую эпоху.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Радиоп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ередатчик </w:t>
      </w:r>
      <w:proofErr w:type="spellStart"/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 HPB450 передает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поправки в формате CMR+ на подвижные приёмники, где принима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ются внутренним модемом.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Навигационный компьютер подвижного приёмника, имея вычисленные к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ордин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аты, высоту и поправку, вычисляет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точное местопол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жение на эпоху.</w:t>
      </w:r>
    </w:p>
    <w:p w14:paraId="148D85A8" w14:textId="235A1703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Таким образ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ом, подвижный приёмник определяет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свои координаты в реальном времени с высокой точностью относительно базовой станции.</w:t>
      </w:r>
    </w:p>
    <w:p w14:paraId="144D4298" w14:textId="7F4C8687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Обработка результатов 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спутниковых наблюдений выполняется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Business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Center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4.10.</w:t>
      </w:r>
    </w:p>
    <w:p w14:paraId="74B1B503" w14:textId="4EE84101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При съемке ве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дутся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абрисы с фиксацией ситуации, растительности. Данные занос</w:t>
      </w:r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 xml:space="preserve">ятся в журналы и на </w:t>
      </w:r>
      <w:proofErr w:type="spellStart"/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топопланы</w:t>
      </w:r>
      <w:proofErr w:type="spellEnd"/>
      <w:r w:rsidR="0011757E" w:rsidRPr="000F30DB">
        <w:rPr>
          <w:rFonts w:ascii="Times New Roman" w:eastAsia="Times New Roman" w:hAnsi="Times New Roman" w:cs="Times New Roman"/>
          <w:sz w:val="28"/>
          <w:szCs w:val="28"/>
        </w:rPr>
        <w:t>. Определяются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контуры см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ны растительности, лесных угодий, заболоченных участков.</w:t>
      </w:r>
    </w:p>
    <w:p w14:paraId="4AC7B7E8" w14:textId="5FE3FCC1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Средние погрешности в плановом положении предметов с четкими границами не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прев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ышать 0,5 мм в масштабе, а с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редние погрешн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сти точек подземных коммуникаций относительно зданий 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0,7 мм в ма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штабе.</w:t>
      </w:r>
    </w:p>
    <w:p w14:paraId="402E5B40" w14:textId="6820AA07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Средние погрешности съемки рельефа относительно съемочного обоснования не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превыша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6F852F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1/4 принятой высоты сечения при углах наклона до 2°;</w:t>
      </w:r>
    </w:p>
    <w:p w14:paraId="4A553B3C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1/3 принятой высоты сечения при углах наклона от 2° до 6°.</w:t>
      </w:r>
    </w:p>
    <w:p w14:paraId="11723403" w14:textId="25AC3594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Съемка 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подземных коммуникаций выполняется в режиме RTK.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Пр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одится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обследование коммуникаций по внешним признакам, определ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я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местоположение, глубина, 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назначение, диаметр и материал.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Бескол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дезные</w:t>
      </w:r>
      <w:proofErr w:type="spellEnd"/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 коммуникации отыскиваются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локатором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Radiodetection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RD-2000 и ге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нер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тором RD-2000.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Полнота и х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арактеристики коммуникаций уточняются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гласованием с эксплуатирующими организациями.</w:t>
      </w:r>
    </w:p>
    <w:p w14:paraId="358D20F5" w14:textId="5859C798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Перенесение в натуру и привязка инженерно-геологических выраб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>ток выполняются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методом RTK</w:t>
      </w:r>
      <w:r w:rsidR="00365D1E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согласно СП 11-104-97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со средней погре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ш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ностью:</w:t>
      </w:r>
    </w:p>
    <w:p w14:paraId="02361559" w14:textId="77777777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плане не более 0,5 мм относительно </w:t>
      </w:r>
      <w:proofErr w:type="spellStart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топоплана</w:t>
      </w:r>
      <w:proofErr w:type="spellEnd"/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25348A3" w14:textId="2E10E7F5" w:rsidR="00B42249" w:rsidRPr="006218A0" w:rsidRDefault="00B42249" w:rsidP="006218A0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218A0">
        <w:rPr>
          <w:rFonts w:ascii="Times New Roman" w:hAnsi="Times New Roman" w:cs="Times New Roman"/>
          <w:sz w:val="28"/>
          <w:szCs w:val="28"/>
          <w:shd w:val="clear" w:color="auto" w:fill="FFFFFF"/>
        </w:rPr>
        <w:t>по высоте не более 0,1 м относительно геодезической сети.</w:t>
      </w:r>
    </w:p>
    <w:p w14:paraId="709BB5F8" w14:textId="66806D16" w:rsidR="00980605" w:rsidRPr="006218A0" w:rsidRDefault="006218A0" w:rsidP="006218A0">
      <w:pPr>
        <w:pStyle w:val="a5"/>
        <w:numPr>
          <w:ilvl w:val="3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Камеральная обработка</w:t>
      </w:r>
    </w:p>
    <w:p w14:paraId="092D329A" w14:textId="08F2DA55" w:rsidR="006218A0" w:rsidRPr="006218A0" w:rsidRDefault="006E2E20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Камеральная обработка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 xml:space="preserve"> - это обработка и анализ геодезических да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н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ных, проводимая в офисных условиях, без непосредственного выезда на территорию объекта. В процессе камеральной обработки геодезисты анал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и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зируют и обрабатывают различные измерения и данные, получе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н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ные в ходе тахеометрической, GPS-съемки и других ге</w:t>
      </w:r>
      <w:r w:rsidR="006218A0" w:rsidRPr="006218A0">
        <w:rPr>
          <w:rFonts w:ascii="Times New Roman" w:eastAsia="Times New Roman" w:hAnsi="Times New Roman" w:cs="Times New Roman"/>
          <w:sz w:val="28"/>
          <w:szCs w:val="28"/>
        </w:rPr>
        <w:t>о</w:t>
      </w:r>
      <w:r w:rsidR="006218A0">
        <w:rPr>
          <w:rFonts w:ascii="Times New Roman" w:eastAsia="Times New Roman" w:hAnsi="Times New Roman" w:cs="Times New Roman"/>
          <w:sz w:val="28"/>
          <w:szCs w:val="28"/>
        </w:rPr>
        <w:t>дезических работ.</w:t>
      </w:r>
    </w:p>
    <w:p w14:paraId="29B2EF63" w14:textId="29FA5DFB" w:rsidR="006218A0" w:rsidRPr="006218A0" w:rsidRDefault="006218A0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18A0">
        <w:rPr>
          <w:rFonts w:ascii="Times New Roman" w:eastAsia="Times New Roman" w:hAnsi="Times New Roman" w:cs="Times New Roman"/>
          <w:sz w:val="28"/>
          <w:szCs w:val="28"/>
        </w:rPr>
        <w:t>Этот вид обработки позволяет уточнить координаты точек, создать цифровые модели местности, определить высоты, провести анализ измен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ний местности и другие геодезические расчеты. Камеральная обработка включает в себя такие этапы, как коррекция данных, фильтрация шума, в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 xml:space="preserve">числение координат и высот, а также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нужных карт и отчетов.</w:t>
      </w:r>
    </w:p>
    <w:p w14:paraId="47924D13" w14:textId="5FEC2492" w:rsidR="00980605" w:rsidRPr="000F30DB" w:rsidRDefault="006218A0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18A0">
        <w:rPr>
          <w:rFonts w:ascii="Times New Roman" w:eastAsia="Times New Roman" w:hAnsi="Times New Roman" w:cs="Times New Roman"/>
          <w:sz w:val="28"/>
          <w:szCs w:val="28"/>
        </w:rPr>
        <w:t>Камеральная обработка является важной частью геодезических и ка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тографических работ, и она часто выполняется после территориальных и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мерений и съемок на местности, чтобы получить точные и надежные геод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218A0">
        <w:rPr>
          <w:rFonts w:ascii="Times New Roman" w:eastAsia="Times New Roman" w:hAnsi="Times New Roman" w:cs="Times New Roman"/>
          <w:sz w:val="28"/>
          <w:szCs w:val="28"/>
        </w:rPr>
        <w:t>зические данные.</w:t>
      </w:r>
    </w:p>
    <w:p w14:paraId="5C48CBB9" w14:textId="0188EA04" w:rsidR="00B42249" w:rsidRPr="000F30DB" w:rsidRDefault="00527E52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Первым делом проводится первичная обработка дан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ных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. Она включ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ет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FBC5B1C" w14:textId="24349A8B" w:rsidR="00B42249" w:rsidRPr="00F424CA" w:rsidRDefault="0085461E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мпорт GPS измерений из контроллера в </w:t>
      </w:r>
      <w:proofErr w:type="spellStart"/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csv</w:t>
      </w:r>
      <w:proofErr w:type="spellEnd"/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файл.</w:t>
      </w:r>
    </w:p>
    <w:p w14:paraId="28003862" w14:textId="44334861" w:rsidR="00B42249" w:rsidRPr="00F424CA" w:rsidRDefault="0085461E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э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кспорт координат и высот в </w:t>
      </w:r>
      <w:proofErr w:type="spellStart"/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AutoCAD</w:t>
      </w:r>
      <w:proofErr w:type="spellEnd"/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ЦММ.</w:t>
      </w:r>
    </w:p>
    <w:p w14:paraId="63ECFE3D" w14:textId="375124C1" w:rsidR="00B42249" w:rsidRPr="000F30DB" w:rsidRDefault="00354E7F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После чего выполняется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контроль отображения объе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ктов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Civil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3d.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Далее оформление </w:t>
      </w:r>
      <w:proofErr w:type="spellStart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топоплана</w:t>
      </w:r>
      <w:proofErr w:type="spellEnd"/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электронном вид</w:t>
      </w:r>
      <w:r w:rsidR="006E2E20">
        <w:rPr>
          <w:rFonts w:ascii="Times New Roman" w:eastAsia="Times New Roman" w:hAnsi="Times New Roman" w:cs="Times New Roman"/>
          <w:sz w:val="28"/>
          <w:szCs w:val="28"/>
        </w:rPr>
        <w:t xml:space="preserve">е в </w:t>
      </w:r>
      <w:proofErr w:type="spellStart"/>
      <w:r w:rsidR="006E2E20">
        <w:rPr>
          <w:rFonts w:ascii="Times New Roman" w:eastAsia="Times New Roman" w:hAnsi="Times New Roman" w:cs="Times New Roman"/>
          <w:sz w:val="28"/>
          <w:szCs w:val="28"/>
        </w:rPr>
        <w:t>Civil</w:t>
      </w:r>
      <w:proofErr w:type="spellEnd"/>
      <w:r w:rsidR="006E2E20">
        <w:rPr>
          <w:rFonts w:ascii="Times New Roman" w:eastAsia="Times New Roman" w:hAnsi="Times New Roman" w:cs="Times New Roman"/>
          <w:sz w:val="28"/>
          <w:szCs w:val="28"/>
        </w:rPr>
        <w:t xml:space="preserve"> 3d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8C7579" w14:textId="3E3371C7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Итоговый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топоплан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М 1:500 с сечением р</w:t>
      </w:r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ельефа 0,5 м в формате </w:t>
      </w:r>
      <w:proofErr w:type="spellStart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AutoCAD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В планах</w:t>
      </w:r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необходимо использовать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только: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Polyline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Closed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Polyl</w:t>
      </w:r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ine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Block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Hatch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>Mline</w:t>
      </w:r>
      <w:proofErr w:type="spellEnd"/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ЦМР</w:t>
      </w:r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должна содержать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839AFE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точки с семантикой;</w:t>
      </w:r>
    </w:p>
    <w:p w14:paraId="11DDDBD1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триангуляционные грани (3D-грани).</w:t>
      </w:r>
    </w:p>
    <w:p w14:paraId="3E2EEF5B" w14:textId="18F89FAB" w:rsidR="00B42249" w:rsidRPr="000F30DB" w:rsidRDefault="00354E7F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>Структурными линиями обозначаются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все переломы поверхности и кромки со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пряжения покрытий. 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>Содержание информ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ации на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топопланах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должны соответствовать</w:t>
      </w:r>
      <w:r w:rsidR="00B42249" w:rsidRPr="000F30DB">
        <w:rPr>
          <w:rFonts w:ascii="Times New Roman" w:eastAsia="Times New Roman" w:hAnsi="Times New Roman" w:cs="Times New Roman"/>
          <w:sz w:val="28"/>
          <w:szCs w:val="28"/>
        </w:rPr>
        <w:t xml:space="preserve"> СП 11-104-97.</w:t>
      </w:r>
    </w:p>
    <w:p w14:paraId="29A14FE6" w14:textId="545B1883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lastRenderedPageBreak/>
        <w:t>По</w:t>
      </w:r>
      <w:r w:rsidR="00354E7F" w:rsidRPr="000F30DB">
        <w:rPr>
          <w:rFonts w:ascii="Times New Roman" w:eastAsia="Times New Roman" w:hAnsi="Times New Roman" w:cs="Times New Roman"/>
          <w:sz w:val="28"/>
          <w:szCs w:val="28"/>
        </w:rPr>
        <w:t xml:space="preserve"> результатам изысканий составляется</w:t>
      </w: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технический отчет по СП 47.13330.2012, включающий текстовую часть и приложения.</w:t>
      </w:r>
    </w:p>
    <w:p w14:paraId="2C82FC3A" w14:textId="77777777" w:rsidR="00B42249" w:rsidRPr="000F30DB" w:rsidRDefault="00B42249" w:rsidP="006218A0">
      <w:pPr>
        <w:spacing w:after="0" w:line="360" w:lineRule="auto"/>
        <w:ind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Текстовые приложения в форматах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8131676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на изыскания;</w:t>
      </w:r>
    </w:p>
    <w:p w14:paraId="4F517B17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работ;</w:t>
      </w:r>
    </w:p>
    <w:p w14:paraId="03EC137A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лицензии на изыскания;</w:t>
      </w:r>
    </w:p>
    <w:p w14:paraId="12B3D4F0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разрешение на использование геодезических материалов;</w:t>
      </w:r>
    </w:p>
    <w:p w14:paraId="17FCB5B6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ведомости исходных и опорных пунктов;</w:t>
      </w:r>
    </w:p>
    <w:p w14:paraId="54D3B546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 уравнивания сети;</w:t>
      </w:r>
    </w:p>
    <w:p w14:paraId="58DE1412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свидетельства о поверках;</w:t>
      </w:r>
    </w:p>
    <w:p w14:paraId="5AB4E7FB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ведомость координат выработок;</w:t>
      </w:r>
    </w:p>
    <w:p w14:paraId="6934622C" w14:textId="77777777" w:rsidR="00B42249" w:rsidRPr="00F424CA" w:rsidRDefault="00B42249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акты контроля и приемки.</w:t>
      </w:r>
    </w:p>
    <w:p w14:paraId="19A71198" w14:textId="2DF21A47" w:rsidR="00B42249" w:rsidRPr="00F424CA" w:rsidRDefault="00B42249" w:rsidP="00F424CA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В графическую часть отчета входят:</w:t>
      </w:r>
    </w:p>
    <w:p w14:paraId="395AC55E" w14:textId="39E83A1E" w:rsidR="00B42249" w:rsidRPr="00F424CA" w:rsidRDefault="00F424CA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бзорная схема района работ М 1:100 000;</w:t>
      </w:r>
    </w:p>
    <w:p w14:paraId="6A52761F" w14:textId="34B8FA4E" w:rsidR="00B42249" w:rsidRPr="00F424CA" w:rsidRDefault="00F424CA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артограмма изученности М 1:100 000;</w:t>
      </w:r>
    </w:p>
    <w:p w14:paraId="788A6E55" w14:textId="13451C27" w:rsidR="00B42249" w:rsidRPr="00F424CA" w:rsidRDefault="00F424CA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ч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ертеж типового центра;</w:t>
      </w:r>
    </w:p>
    <w:p w14:paraId="71B7A25F" w14:textId="3CFFE047" w:rsidR="00B42249" w:rsidRPr="00F424CA" w:rsidRDefault="00F424CA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хема опорной геодезической сети;</w:t>
      </w:r>
    </w:p>
    <w:p w14:paraId="2CDCFB24" w14:textId="5AED13C2" w:rsidR="00B42249" w:rsidRPr="00F424CA" w:rsidRDefault="00F424CA" w:rsidP="00F424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атериалы согласования коммуникаций;</w:t>
      </w:r>
    </w:p>
    <w:p w14:paraId="70C151D9" w14:textId="605144DE" w:rsidR="006E2E20" w:rsidRDefault="00F424CA" w:rsidP="00813E1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B42249" w:rsidRPr="00F424CA">
        <w:rPr>
          <w:rFonts w:ascii="Times New Roman" w:hAnsi="Times New Roman" w:cs="Times New Roman"/>
          <w:sz w:val="28"/>
          <w:szCs w:val="28"/>
          <w:shd w:val="clear" w:color="auto" w:fill="FFFFFF"/>
        </w:rPr>
        <w:t>опографические планы М 1:500.</w:t>
      </w:r>
    </w:p>
    <w:p w14:paraId="3D7F8655" w14:textId="2D355C3D" w:rsidR="00B42249" w:rsidRPr="006E2E20" w:rsidRDefault="006E2E20" w:rsidP="006E2E20">
      <w:pPr>
        <w:spacing w:line="259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AD39A31" w14:textId="3ADA92D7" w:rsidR="00986932" w:rsidRPr="000F30DB" w:rsidRDefault="00986932" w:rsidP="006E2E20">
      <w:pPr>
        <w:pStyle w:val="a5"/>
        <w:numPr>
          <w:ilvl w:val="0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Экономическое обоснование проекта</w:t>
      </w:r>
    </w:p>
    <w:p w14:paraId="52CF2CB5" w14:textId="273D6AC2" w:rsidR="00986932" w:rsidRPr="000F30DB" w:rsidRDefault="00986932" w:rsidP="006E2E20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>Организация инженерно-геодезических работ</w:t>
      </w:r>
      <w:r w:rsidR="006E2E20">
        <w:rPr>
          <w:rFonts w:ascii="Times New Roman" w:eastAsia="Calibri" w:hAnsi="Times New Roman" w:cs="Times New Roman"/>
          <w:b/>
          <w:sz w:val="28"/>
          <w:szCs w:val="28"/>
        </w:rPr>
        <w:t xml:space="preserve"> для обеспечения реконструкции</w:t>
      </w:r>
    </w:p>
    <w:p w14:paraId="65CD2192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0F30DB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0F30DB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работ, необходимо: составить технический отчет и пер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14:paraId="5A8D7AA0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Спутниковые геодезические измерения;</w:t>
      </w:r>
    </w:p>
    <w:p w14:paraId="3F8E2D1B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8. Перенесение в натуру и привязка </w:t>
      </w:r>
      <w:proofErr w:type="gramStart"/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0331DD14" w14:textId="74A07FB9" w:rsidR="00B86E49" w:rsidRPr="000F30DB" w:rsidRDefault="00B86E49" w:rsidP="006E2E20">
      <w:pPr>
        <w:pStyle w:val="a5"/>
        <w:numPr>
          <w:ilvl w:val="1"/>
          <w:numId w:val="11"/>
        </w:numPr>
        <w:spacing w:before="640" w:after="640" w:line="36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9" w:name="_Toc138027439"/>
      <w:r w:rsidRPr="000F30DB">
        <w:rPr>
          <w:rFonts w:ascii="Times New Roman" w:eastAsia="Calibri" w:hAnsi="Times New Roman" w:cs="Times New Roman"/>
          <w:b/>
          <w:bCs/>
          <w:sz w:val="28"/>
          <w:szCs w:val="28"/>
        </w:rPr>
        <w:t>Особенности организации проектируемых работ</w:t>
      </w:r>
      <w:bookmarkEnd w:id="9"/>
    </w:p>
    <w:p w14:paraId="2AFAF1B4" w14:textId="77777777" w:rsidR="00B86E49" w:rsidRPr="000F30DB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0F30DB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0F30DB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12F0A87F" w:rsidR="00B86E49" w:rsidRPr="000F30DB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Рисунок 3 – Технолог</w:t>
      </w:r>
      <w:r w:rsidR="006E2E20">
        <w:rPr>
          <w:rFonts w:ascii="Times New Roman" w:eastAsia="Calibri" w:hAnsi="Times New Roman" w:cs="Times New Roman"/>
          <w:sz w:val="28"/>
          <w:szCs w:val="28"/>
        </w:rPr>
        <w:t>ическая схема организации работ</w:t>
      </w:r>
    </w:p>
    <w:p w14:paraId="1F8B478C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Pr="000F30DB" w:rsidRDefault="00B86E49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40B8535E" w14:textId="66C09621" w:rsidR="00EB5E3B" w:rsidRPr="006E2E20" w:rsidRDefault="00EB5E3B" w:rsidP="006E2E20">
      <w:pPr>
        <w:pStyle w:val="a5"/>
        <w:numPr>
          <w:ilvl w:val="1"/>
          <w:numId w:val="11"/>
        </w:numPr>
        <w:spacing w:before="640" w:after="640" w:line="36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bCs/>
          <w:sz w:val="28"/>
          <w:szCs w:val="28"/>
        </w:rPr>
        <w:t>План по повышению эффективности производства работ</w:t>
      </w:r>
    </w:p>
    <w:p w14:paraId="7A6321D9" w14:textId="77777777" w:rsidR="00EB5E3B" w:rsidRPr="000F30DB" w:rsidRDefault="00EB5E3B" w:rsidP="00EB5E3B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Эффективность производства выше описанных геодезических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работах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планируется повысить за счет выполнения следующих мероприятий, прив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дённых в таблице 2.</w:t>
      </w:r>
    </w:p>
    <w:p w14:paraId="481686D4" w14:textId="77777777" w:rsidR="00EB5E3B" w:rsidRPr="000F30DB" w:rsidRDefault="00EB5E3B" w:rsidP="00351B3E">
      <w:pPr>
        <w:spacing w:after="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 w:rsidRPr="000F30DB">
        <w:rPr>
          <w:rFonts w:ascii="Times New Roman" w:eastAsia="Calibri" w:hAnsi="Times New Roman" w:cs="Times New Roman"/>
          <w:bCs/>
          <w:sz w:val="28"/>
          <w:szCs w:val="28"/>
        </w:rPr>
        <w:t>Таблица 2 – План по повышению эффективности производства работ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9"/>
        <w:gridCol w:w="3090"/>
        <w:gridCol w:w="3718"/>
        <w:gridCol w:w="2018"/>
      </w:tblGrid>
      <w:tr w:rsidR="00EB5E3B" w:rsidRPr="000F30DB" w14:paraId="6D0084B7" w14:textId="77777777" w:rsidTr="006E2E20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233F5CBE" w14:textId="3E5D9B0D" w:rsidR="00EB5E3B" w:rsidRPr="006E2E20" w:rsidRDefault="00EB5E3B" w:rsidP="006E2E20">
            <w:pPr>
              <w:spacing w:after="0" w:line="360" w:lineRule="auto"/>
              <w:ind w:firstLine="708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№</w:t>
            </w:r>
            <w:proofErr w:type="spellStart"/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3090" w:type="dxa"/>
            <w:vAlign w:val="center"/>
          </w:tcPr>
          <w:p w14:paraId="50D5A3D0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Краткое содержание мер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приятий</w:t>
            </w:r>
          </w:p>
        </w:tc>
        <w:tc>
          <w:tcPr>
            <w:tcW w:w="3718" w:type="dxa"/>
            <w:vAlign w:val="center"/>
          </w:tcPr>
          <w:p w14:paraId="2EFA44A5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Предполагаемый полож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тельный эффект</w:t>
            </w:r>
          </w:p>
        </w:tc>
        <w:tc>
          <w:tcPr>
            <w:tcW w:w="2018" w:type="dxa"/>
            <w:vAlign w:val="center"/>
          </w:tcPr>
          <w:p w14:paraId="52283EDD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Сроки внедрения</w:t>
            </w:r>
          </w:p>
        </w:tc>
      </w:tr>
      <w:tr w:rsidR="00EB5E3B" w:rsidRPr="000F30DB" w14:paraId="60573878" w14:textId="77777777" w:rsidTr="006E2E20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47F057EA" w14:textId="5DEB661C" w:rsidR="00EB5E3B" w:rsidRPr="006E2E20" w:rsidRDefault="00351B3E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0" w:type="dxa"/>
            <w:vAlign w:val="center"/>
          </w:tcPr>
          <w:p w14:paraId="6A699A60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Оптимизация в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полнения всего ко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плекса работ</w:t>
            </w:r>
          </w:p>
        </w:tc>
        <w:tc>
          <w:tcPr>
            <w:tcW w:w="3718" w:type="dxa"/>
            <w:vAlign w:val="center"/>
          </w:tcPr>
          <w:p w14:paraId="70544411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Сокращение времени в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полнения работ на 5 дней</w:t>
            </w:r>
          </w:p>
        </w:tc>
        <w:tc>
          <w:tcPr>
            <w:tcW w:w="2018" w:type="dxa"/>
            <w:vAlign w:val="center"/>
          </w:tcPr>
          <w:p w14:paraId="6BC42F4B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В пер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од работы на объе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те</w:t>
            </w:r>
          </w:p>
        </w:tc>
      </w:tr>
      <w:tr w:rsidR="00EB5E3B" w:rsidRPr="000F30DB" w14:paraId="153D18C8" w14:textId="77777777" w:rsidTr="006E2E20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0D1E46E9" w14:textId="1A4D1515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0" w:type="dxa"/>
            <w:vAlign w:val="center"/>
          </w:tcPr>
          <w:p w14:paraId="5D932106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Оптимальное использов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а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ние автотранспо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та</w:t>
            </w:r>
          </w:p>
        </w:tc>
        <w:tc>
          <w:tcPr>
            <w:tcW w:w="3718" w:type="dxa"/>
            <w:vAlign w:val="center"/>
          </w:tcPr>
          <w:p w14:paraId="7066CED9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Повышение эффективности им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ющего транспорта, экономия г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рючего</w:t>
            </w:r>
          </w:p>
        </w:tc>
        <w:tc>
          <w:tcPr>
            <w:tcW w:w="2018" w:type="dxa"/>
            <w:vAlign w:val="center"/>
          </w:tcPr>
          <w:p w14:paraId="331A5BB6" w14:textId="77777777" w:rsidR="00EB5E3B" w:rsidRPr="006E2E20" w:rsidRDefault="00EB5E3B" w:rsidP="00351B3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В пер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од работы на объе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те</w:t>
            </w:r>
          </w:p>
        </w:tc>
      </w:tr>
      <w:tr w:rsidR="00EB5E3B" w:rsidRPr="000F30DB" w14:paraId="5EC4FD97" w14:textId="77777777" w:rsidTr="006E2E20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63EC64F4" w14:textId="0776284C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90" w:type="dxa"/>
            <w:vAlign w:val="center"/>
          </w:tcPr>
          <w:p w14:paraId="7EE9DC99" w14:textId="6453496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Использование ЭВМ при обработке данных</w:t>
            </w:r>
          </w:p>
        </w:tc>
        <w:tc>
          <w:tcPr>
            <w:tcW w:w="3718" w:type="dxa"/>
            <w:vAlign w:val="center"/>
          </w:tcPr>
          <w:p w14:paraId="6CC0D25D" w14:textId="6A33D4EC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Сокращение времени 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б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работки данных</w:t>
            </w:r>
          </w:p>
        </w:tc>
        <w:tc>
          <w:tcPr>
            <w:tcW w:w="2018" w:type="dxa"/>
            <w:vAlign w:val="center"/>
          </w:tcPr>
          <w:p w14:paraId="3C53327F" w14:textId="77777777" w:rsidR="00EB5E3B" w:rsidRPr="006E2E20" w:rsidRDefault="00EB5E3B" w:rsidP="00351B3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В пер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од работы на объе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те</w:t>
            </w:r>
          </w:p>
        </w:tc>
      </w:tr>
      <w:tr w:rsidR="00EB5E3B" w:rsidRPr="000F30DB" w14:paraId="1FCD756A" w14:textId="77777777" w:rsidTr="006E2E20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46416053" w14:textId="780EA390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90" w:type="dxa"/>
            <w:vAlign w:val="center"/>
          </w:tcPr>
          <w:p w14:paraId="55191B28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Внедрение новых технол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гических полевых измер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ний</w:t>
            </w:r>
          </w:p>
        </w:tc>
        <w:tc>
          <w:tcPr>
            <w:tcW w:w="3718" w:type="dxa"/>
            <w:vAlign w:val="center"/>
          </w:tcPr>
          <w:p w14:paraId="3F33A08D" w14:textId="77777777" w:rsidR="00EB5E3B" w:rsidRPr="006E2E20" w:rsidRDefault="00EB5E3B" w:rsidP="00351B3E">
            <w:pPr>
              <w:spacing w:after="0"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Сокращение времени съемки</w:t>
            </w:r>
          </w:p>
        </w:tc>
        <w:tc>
          <w:tcPr>
            <w:tcW w:w="2018" w:type="dxa"/>
            <w:vAlign w:val="center"/>
          </w:tcPr>
          <w:p w14:paraId="3AA324F4" w14:textId="77777777" w:rsidR="00EB5E3B" w:rsidRPr="006E2E20" w:rsidRDefault="00EB5E3B" w:rsidP="00351B3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В пер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од работы на объе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Pr="006E2E20">
              <w:rPr>
                <w:rFonts w:ascii="Times New Roman" w:eastAsia="Calibri" w:hAnsi="Times New Roman" w:cs="Times New Roman"/>
                <w:sz w:val="24"/>
                <w:szCs w:val="24"/>
              </w:rPr>
              <w:t>те</w:t>
            </w:r>
          </w:p>
        </w:tc>
      </w:tr>
    </w:tbl>
    <w:p w14:paraId="3200B3A5" w14:textId="3EC57B41" w:rsidR="00B86E49" w:rsidRPr="000F30DB" w:rsidRDefault="00B86E49" w:rsidP="00351B3E">
      <w:pPr>
        <w:pStyle w:val="a5"/>
        <w:numPr>
          <w:ilvl w:val="1"/>
          <w:numId w:val="11"/>
        </w:numPr>
        <w:spacing w:before="640" w:after="640" w:line="36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10" w:name="_Toc138027440"/>
      <w:r w:rsidRPr="000F30DB">
        <w:rPr>
          <w:rFonts w:ascii="Times New Roman" w:eastAsia="Calibri" w:hAnsi="Times New Roman" w:cs="Times New Roman"/>
          <w:b/>
          <w:bCs/>
          <w:sz w:val="28"/>
          <w:szCs w:val="28"/>
        </w:rPr>
        <w:t>Контроль и приемка работ</w:t>
      </w:r>
      <w:bookmarkEnd w:id="10"/>
    </w:p>
    <w:p w14:paraId="5FF8972F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рядке контроля и приемки геодезических работ, топографических и карт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Начальником партии проверяется соблюдение требований технических инструкций и заданий, правил ведения полевой документации, эксплуатации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оборудования и приборов, сроков выполнения работ.</w:t>
      </w:r>
    </w:p>
    <w:p w14:paraId="30F194A7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стемой внутреннего контроля качества.</w:t>
      </w:r>
    </w:p>
    <w:p w14:paraId="4A282B81" w14:textId="77777777" w:rsidR="00B86E49" w:rsidRPr="000F30DB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0F2EC99" w14:textId="20B1F75B" w:rsidR="00986932" w:rsidRPr="001B0E6D" w:rsidRDefault="001B0E6D" w:rsidP="001B0E6D">
      <w:pPr>
        <w:pStyle w:val="a5"/>
        <w:numPr>
          <w:ilvl w:val="1"/>
          <w:numId w:val="11"/>
        </w:numPr>
        <w:spacing w:before="640" w:after="640" w:line="360" w:lineRule="auto"/>
        <w:contextualSpacing w:val="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Расчетно-сметная часть</w:t>
      </w:r>
    </w:p>
    <w:p w14:paraId="3BD916CD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0F30DB" w:rsidRDefault="00B86E49" w:rsidP="00813E1A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СиЦ-01-01 «Справочник базовых цен на инженерные изыскания для строительства», 2004 г. </w:t>
      </w:r>
    </w:p>
    <w:p w14:paraId="202C0903" w14:textId="77777777" w:rsidR="00B86E49" w:rsidRPr="000F30DB" w:rsidRDefault="00B86E49" w:rsidP="00813E1A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СиЦ-01-02 «Инженерно-геодезические изыскания при строител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тельской продукции (работ, услуг) для строительства и формирования ф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. № БЕ-19-10/9 с учетом изменений и дополнений, предусмо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Цены по камеральной обработке материалов изысканий в экспедиц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онных условиях с выплатой работникам полевого довольствия или команд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к.п.14).</w:t>
      </w:r>
    </w:p>
    <w:p w14:paraId="6A73A600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ровочных или производственного довольствия. Так как камеральные и карт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графические работы будут выполняться с применением компьютерных те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х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к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 п. 15-д).</w:t>
      </w:r>
    </w:p>
    <w:p w14:paraId="71B43759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левых изыскательских работ, а также выполняемых в условиях полевого 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и содержанию изыскател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ского оборудования, определяемые по ценам таблиц 69 и 70.</w:t>
      </w:r>
      <w:proofErr w:type="gramEnd"/>
    </w:p>
    <w:p w14:paraId="29BC3A02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Цены на расходы по внешнему транспорту, связанные с проездом 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ботников и перевозкой изыскательского оборудования и грузов от постоя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ного местонахождения организации, выполняющей изыскания, до базы изыскательской экспедиции и обратно, приведены в таблице 5 в процентах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ренных примечанием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1 таблицы 4), а также расходы по содержанию баз и 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диостанций, монтажу, демонтажу и содержанию изыскательского оборуд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вания.</w:t>
      </w:r>
    </w:p>
    <w:p w14:paraId="350A2F20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Также учтены расходы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на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24E57F" w14:textId="5AFA8A11" w:rsidR="00B86E49" w:rsidRPr="001B0E6D" w:rsidRDefault="00B86E49" w:rsidP="001B0E6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0E6D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программы по геодезическим работам;</w:t>
      </w:r>
    </w:p>
    <w:p w14:paraId="278524E3" w14:textId="1B295371" w:rsidR="00B86E49" w:rsidRPr="001B0E6D" w:rsidRDefault="00B86E49" w:rsidP="001B0E6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0E6D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технического отчета по геодезическим работам;</w:t>
      </w:r>
    </w:p>
    <w:p w14:paraId="39E4D395" w14:textId="43639DF1" w:rsidR="00B86E49" w:rsidRPr="001B0E6D" w:rsidRDefault="00B86E49" w:rsidP="001B0E6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0E6D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организационно-ликвидационные мероприятия;</w:t>
      </w:r>
    </w:p>
    <w:p w14:paraId="1A95E109" w14:textId="7A10A4F1" w:rsidR="00B86E49" w:rsidRPr="001B0E6D" w:rsidRDefault="00B86E49" w:rsidP="001B0E6D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0E6D">
        <w:rPr>
          <w:rFonts w:ascii="Times New Roman" w:hAnsi="Times New Roman" w:cs="Times New Roman"/>
          <w:sz w:val="28"/>
          <w:szCs w:val="28"/>
          <w:shd w:val="clear" w:color="auto" w:fill="FFFFFF"/>
        </w:rPr>
        <w:t>НДС.</w:t>
      </w:r>
    </w:p>
    <w:p w14:paraId="02E6CAF3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Цены на создание (развитие) планово-высотных опорных геодезич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ских сетей приведены в таблице 8 и учитывают расходы на выполнение сл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 подг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Цены на выполнение необходимых работ определяются в зависимости от следующих категорий:</w:t>
      </w:r>
    </w:p>
    <w:p w14:paraId="24E29518" w14:textId="024832C5" w:rsidR="00B86E49" w:rsidRPr="00AE7E79" w:rsidRDefault="00B86E49" w:rsidP="00AE7E79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категория </w:t>
      </w:r>
      <w:proofErr w:type="gramStart"/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сложности условий выполнения отдельных видов геодез</w:t>
      </w:r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>ческих наблюдений</w:t>
      </w:r>
      <w:proofErr w:type="gramEnd"/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37E7E94" w14:textId="1754718D" w:rsidR="00B86E49" w:rsidRPr="00AE7E79" w:rsidRDefault="00B86E49" w:rsidP="00AE7E79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категория сложности местности;</w:t>
      </w:r>
    </w:p>
    <w:p w14:paraId="46CACAD5" w14:textId="16C356C5" w:rsidR="00B86E49" w:rsidRPr="00AE7E79" w:rsidRDefault="00B86E49" w:rsidP="00AE7E79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E7E79">
        <w:rPr>
          <w:rFonts w:ascii="Times New Roman" w:hAnsi="Times New Roman" w:cs="Times New Roman"/>
          <w:sz w:val="28"/>
          <w:szCs w:val="28"/>
          <w:shd w:val="clear" w:color="auto" w:fill="FFFFFF"/>
        </w:rPr>
        <w:t>категория грунтов.</w:t>
      </w:r>
    </w:p>
    <w:p w14:paraId="6CD429C3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Описание вышеуказанных категорий приведено в действующем сбо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нике цен в системе проектирования инженерных работ. СиЦ-01-02 «Инж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смете, прилагаемой к договору, предусматриваются дополнител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Приведены базовые цены на различные вспомогательные работы, св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я</w:t>
      </w:r>
      <w:r w:rsidRPr="000F30DB">
        <w:rPr>
          <w:rFonts w:ascii="Times New Roman" w:eastAsia="Calibri" w:hAnsi="Times New Roman" w:cs="Times New Roman"/>
          <w:sz w:val="28"/>
          <w:szCs w:val="28"/>
        </w:rPr>
        <w:t>занные с геодезическим сопровождением строительства зданий и сооруж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ний технический осмотр грунтовых реперов, определение координат пун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к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тов, выполнение камеральных работ с применением компьютерных технол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гий.</w:t>
      </w:r>
    </w:p>
    <w:p w14:paraId="0541E1F8" w14:textId="77777777" w:rsidR="00B86E49" w:rsidRPr="000F30DB" w:rsidRDefault="00B86E49" w:rsidP="00D63AC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Ценами на геодезическое сопровождение при производстве инжене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ных изысканий учтены расходы на следующие виды работ:</w:t>
      </w:r>
    </w:p>
    <w:p w14:paraId="4B86A462" w14:textId="50D0E773" w:rsidR="00B86E49" w:rsidRPr="00D63ACA" w:rsidRDefault="00D63ACA" w:rsidP="00D63A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ACA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планово-высотного обоснования;</w:t>
      </w:r>
    </w:p>
    <w:p w14:paraId="075D33C6" w14:textId="769D7E17" w:rsidR="00B86E49" w:rsidRPr="00D63ACA" w:rsidRDefault="00D63ACA" w:rsidP="00D63A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ACA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инженерно-топографического плана;</w:t>
      </w:r>
    </w:p>
    <w:p w14:paraId="1D97E330" w14:textId="48657256" w:rsidR="00B86E49" w:rsidRPr="00D63ACA" w:rsidRDefault="00D63ACA" w:rsidP="00D63A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ACA">
        <w:rPr>
          <w:rFonts w:ascii="Times New Roman" w:hAnsi="Times New Roman" w:cs="Times New Roman"/>
          <w:sz w:val="28"/>
          <w:szCs w:val="28"/>
          <w:shd w:val="clear" w:color="auto" w:fill="FFFFFF"/>
        </w:rPr>
        <w:t>планово-высотная привязка геологических выработок;</w:t>
      </w:r>
    </w:p>
    <w:p w14:paraId="66F35B03" w14:textId="11FFEE84" w:rsidR="00B86E49" w:rsidRPr="00D63ACA" w:rsidRDefault="00D63ACA" w:rsidP="00D63A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AC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составление сметы;</w:t>
      </w:r>
    </w:p>
    <w:p w14:paraId="20F7733C" w14:textId="3543DC69" w:rsidR="00B86E49" w:rsidRPr="00D63ACA" w:rsidRDefault="00D63ACA" w:rsidP="00D63ACA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3ACA">
        <w:rPr>
          <w:rFonts w:ascii="Times New Roman" w:hAnsi="Times New Roman" w:cs="Times New Roman"/>
          <w:sz w:val="28"/>
          <w:szCs w:val="28"/>
          <w:shd w:val="clear" w:color="auto" w:fill="FFFFFF"/>
        </w:rPr>
        <w:t>особые условия;</w:t>
      </w:r>
    </w:p>
    <w:p w14:paraId="500C82E9" w14:textId="77777777" w:rsidR="00B86E49" w:rsidRPr="000F30DB" w:rsidRDefault="00B86E49" w:rsidP="00D63AC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Смета на инженерно-геодезические работы при производстве инжене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ных изысканий представлена в смете 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№ 1</w:t>
      </w:r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6E00717" w14:textId="0B7CE67C" w:rsidR="004832B1" w:rsidRPr="000F30DB" w:rsidRDefault="004832B1" w:rsidP="004832B1">
      <w:pPr>
        <w:widowControl w:val="0"/>
        <w:shd w:val="clear" w:color="auto" w:fill="FFC00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\\ со сметой пока вопрос</w:t>
      </w:r>
    </w:p>
    <w:p w14:paraId="29B36650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Смета № 1</w:t>
      </w:r>
    </w:p>
    <w:p w14:paraId="6268C1C2" w14:textId="77777777" w:rsidR="00B86E49" w:rsidRPr="000F30DB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0F30DB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87D286" w14:textId="77777777" w:rsidR="00B86E49" w:rsidRPr="000F30DB" w:rsidRDefault="00B86E49" w:rsidP="002408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0F30DB" w:rsidRDefault="00B86E49" w:rsidP="002408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Этап, вид работ: 1 этап </w:t>
      </w:r>
    </w:p>
    <w:p w14:paraId="3FC5903B" w14:textId="77777777" w:rsidR="00B86E49" w:rsidRPr="000F30DB" w:rsidRDefault="00B86E49" w:rsidP="002408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0F30DB" w:rsidRDefault="00B86E49" w:rsidP="002408A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0F30DB" w:rsidRDefault="00B86E49" w:rsidP="002408A3">
      <w:pPr>
        <w:spacing w:line="360" w:lineRule="auto"/>
        <w:ind w:left="-5" w:firstLine="709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Сметный расчет составлен по Справочнику базовых цен на инжене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.(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74"/>
        <w:gridCol w:w="1601"/>
        <w:gridCol w:w="1476"/>
        <w:gridCol w:w="1048"/>
        <w:gridCol w:w="1510"/>
        <w:gridCol w:w="1668"/>
      </w:tblGrid>
      <w:tr w:rsidR="00B86E49" w:rsidRPr="000F30DB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Создание плановой опо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ной геодезич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ской сети 2 ра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ряда с испол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ь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зованием спу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никовой геод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зической с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стемы 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83538/30456</w:t>
            </w:r>
          </w:p>
        </w:tc>
      </w:tr>
      <w:tr w:rsidR="00B86E49" w:rsidRPr="000F30DB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2. Создание в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сотной опорной геодезической сети IV класса с использованием спутниковой геодезической системы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5672/4536</w:t>
            </w:r>
          </w:p>
        </w:tc>
      </w:tr>
      <w:tr w:rsidR="00B86E49" w:rsidRPr="000F30DB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 Создание инженерно-топографич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ского плана н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застроенная территория М 1:500, сеч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210910/35026</w:t>
            </w:r>
          </w:p>
        </w:tc>
      </w:tr>
      <w:tr w:rsidR="00B86E49" w:rsidRPr="000F30DB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 Создание инженерно-топографич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ского плана з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строенная те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ритория М 1:500, сеч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32350/9702</w:t>
            </w:r>
          </w:p>
        </w:tc>
      </w:tr>
      <w:tr w:rsidR="00B86E49" w:rsidRPr="000F30DB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 Изготовление и закладка це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СБЦИИС-01-01, 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20534</w:t>
            </w:r>
          </w:p>
        </w:tc>
      </w:tr>
      <w:tr w:rsidR="00B86E49" w:rsidRPr="000F30DB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6. Планово-высотная пр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вязка геолог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ческих выраб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ток при расст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 </w:t>
            </w:r>
            <w:proofErr w:type="spell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6048</w:t>
            </w:r>
          </w:p>
        </w:tc>
      </w:tr>
      <w:tr w:rsidR="00B86E49" w:rsidRPr="000F30DB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305194.7092</w:t>
            </w:r>
          </w:p>
        </w:tc>
      </w:tr>
      <w:tr w:rsidR="00B86E49" w:rsidRPr="000F30DB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95664.4942</w:t>
            </w:r>
          </w:p>
        </w:tc>
      </w:tr>
      <w:tr w:rsidR="00B86E49" w:rsidRPr="000F30DB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 Расходы на внешний тран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111090.8741</w:t>
            </w:r>
          </w:p>
        </w:tc>
      </w:tr>
      <w:tr w:rsidR="00B86E49" w:rsidRPr="000F30DB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рганизац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онно – ликв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дационные ра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18311.6825</w:t>
            </w:r>
          </w:p>
        </w:tc>
      </w:tr>
      <w:tr w:rsidR="00B86E49" w:rsidRPr="000F30DB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                                                                                    Сумма р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129402.5567</w:t>
            </w:r>
          </w:p>
        </w:tc>
      </w:tr>
      <w:tr w:rsidR="00B86E49" w:rsidRPr="000F30DB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 Составление программы р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18821.4801</w:t>
            </w:r>
          </w:p>
        </w:tc>
      </w:tr>
      <w:tr w:rsidR="00B86E49" w:rsidRPr="000F30DB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6E49" w:rsidRPr="000F30DB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 Составление технического отчета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31530.0721</w:t>
            </w:r>
          </w:p>
        </w:tc>
      </w:tr>
      <w:tr w:rsidR="00B86E49" w:rsidRPr="000F30DB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0F30DB" w:rsidRDefault="00B86E49" w:rsidP="00813E1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580613.312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2</w:t>
            </w:r>
          </w:p>
        </w:tc>
      </w:tr>
      <w:tr w:rsidR="00B86E49" w:rsidRPr="000F30DB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14    Письмо Минстроя России от 02.05.2023 № 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3152730.285</w:t>
            </w:r>
          </w:p>
        </w:tc>
      </w:tr>
      <w:tr w:rsidR="00B86E49" w:rsidRPr="000F30DB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0F30DB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630546.057</w:t>
            </w:r>
          </w:p>
        </w:tc>
      </w:tr>
      <w:tr w:rsidR="00B86E49" w:rsidRPr="000F30DB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</w:t>
            </w:r>
            <w:proofErr w:type="gramStart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того по см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0F30DB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F30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3783276.342</w:t>
            </w:r>
          </w:p>
        </w:tc>
      </w:tr>
    </w:tbl>
    <w:p w14:paraId="37482995" w14:textId="77777777" w:rsidR="00B86E49" w:rsidRPr="000F30DB" w:rsidRDefault="00B86E49" w:rsidP="00813E1A">
      <w:pPr>
        <w:spacing w:line="360" w:lineRule="auto"/>
        <w:rPr>
          <w:rFonts w:ascii="Calibri" w:eastAsia="Calibri" w:hAnsi="Calibri" w:cs="Times New Roman"/>
          <w:sz w:val="28"/>
          <w:szCs w:val="28"/>
        </w:rPr>
      </w:pPr>
    </w:p>
    <w:p w14:paraId="666FFC90" w14:textId="77777777" w:rsidR="00B86E49" w:rsidRPr="000F30DB" w:rsidRDefault="00B86E49" w:rsidP="00813E1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Составил: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Поляков В.А.</w:t>
      </w:r>
    </w:p>
    <w:p w14:paraId="71390C6E" w14:textId="67C5E279" w:rsidR="002408A3" w:rsidRDefault="00B86E49" w:rsidP="002408A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стеме проектирования инженерных работ.</w:t>
      </w:r>
    </w:p>
    <w:p w14:paraId="5D3C278B" w14:textId="4459260F" w:rsidR="00B86E49" w:rsidRPr="000F30DB" w:rsidRDefault="002408A3" w:rsidP="002408A3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26BA969" w14:textId="6C2C876D" w:rsidR="00986932" w:rsidRPr="000F30DB" w:rsidRDefault="00986932" w:rsidP="002408A3">
      <w:pPr>
        <w:pStyle w:val="a5"/>
        <w:numPr>
          <w:ilvl w:val="0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Безоп</w:t>
      </w:r>
      <w:r w:rsidR="00654E28"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асность и </w:t>
      </w:r>
      <w:proofErr w:type="spellStart"/>
      <w:r w:rsidR="00654E28" w:rsidRPr="000F30DB">
        <w:rPr>
          <w:rFonts w:ascii="Times New Roman" w:eastAsia="Calibri" w:hAnsi="Times New Roman" w:cs="Times New Roman"/>
          <w:b/>
          <w:sz w:val="28"/>
          <w:szCs w:val="28"/>
        </w:rPr>
        <w:t>экологичность</w:t>
      </w:r>
      <w:proofErr w:type="spellEnd"/>
      <w:r w:rsidR="00654E28"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проекта</w:t>
      </w:r>
      <w:r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674EF67C" w14:textId="2892DAE8" w:rsidR="00986932" w:rsidRPr="000F30DB" w:rsidRDefault="006C7496" w:rsidP="002408A3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gramStart"/>
      <w:r w:rsidR="00986932" w:rsidRPr="000F30DB">
        <w:rPr>
          <w:rFonts w:ascii="Times New Roman" w:eastAsia="Calibri" w:hAnsi="Times New Roman" w:cs="Times New Roman"/>
          <w:b/>
          <w:sz w:val="28"/>
          <w:szCs w:val="28"/>
        </w:rPr>
        <w:t>Задачи по обеспечению безопасной деятельности человека в произ</w:t>
      </w:r>
      <w:r w:rsidR="002408A3">
        <w:rPr>
          <w:rFonts w:ascii="Times New Roman" w:eastAsia="Calibri" w:hAnsi="Times New Roman" w:cs="Times New Roman"/>
          <w:b/>
          <w:sz w:val="28"/>
          <w:szCs w:val="28"/>
        </w:rPr>
        <w:t>водственной и природной средах</w:t>
      </w:r>
      <w:proofErr w:type="gramEnd"/>
    </w:p>
    <w:p w14:paraId="1FD8A58B" w14:textId="77777777" w:rsidR="006C7496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Один из важных аспектов дипломного проекта касается обеспечения безопасности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человека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как на производстве, так и в природной среде. Этот раздел предназначен для обсуждения вопросов, связанных с охраной труда, включая безопасность во время проведения и</w:t>
      </w:r>
      <w:r w:rsidR="006C7496" w:rsidRPr="000F30DB">
        <w:rPr>
          <w:rFonts w:ascii="Times New Roman" w:eastAsia="Calibri" w:hAnsi="Times New Roman" w:cs="Times New Roman"/>
          <w:sz w:val="28"/>
          <w:szCs w:val="28"/>
        </w:rPr>
        <w:t>зысканий</w:t>
      </w:r>
      <w:r w:rsidRPr="000F30DB">
        <w:rPr>
          <w:rFonts w:ascii="Times New Roman" w:eastAsia="Calibri" w:hAnsi="Times New Roman" w:cs="Times New Roman"/>
          <w:sz w:val="28"/>
          <w:szCs w:val="28"/>
        </w:rPr>
        <w:t>, а также охрану окр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жаю</w:t>
      </w:r>
      <w:r w:rsidR="006C7496" w:rsidRPr="000F30DB">
        <w:rPr>
          <w:rFonts w:ascii="Times New Roman" w:eastAsia="Calibri" w:hAnsi="Times New Roman" w:cs="Times New Roman"/>
          <w:sz w:val="28"/>
          <w:szCs w:val="28"/>
        </w:rPr>
        <w:t xml:space="preserve">щей среды. </w:t>
      </w:r>
    </w:p>
    <w:p w14:paraId="057D6919" w14:textId="55538B54" w:rsidR="006C7496" w:rsidRPr="000F30DB" w:rsidRDefault="006C7496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Рассматриваются вопросы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7E1C99" w:rsidRPr="000F30DB">
        <w:rPr>
          <w:rFonts w:ascii="Times New Roman" w:eastAsia="Calibri" w:hAnsi="Times New Roman" w:cs="Times New Roman"/>
          <w:sz w:val="28"/>
          <w:szCs w:val="28"/>
        </w:rPr>
        <w:t>экологичности</w:t>
      </w:r>
      <w:proofErr w:type="spellEnd"/>
      <w:r w:rsidR="007E1C99" w:rsidRPr="000F30DB">
        <w:rPr>
          <w:rFonts w:ascii="Times New Roman" w:eastAsia="Calibri" w:hAnsi="Times New Roman" w:cs="Times New Roman"/>
          <w:sz w:val="28"/>
          <w:szCs w:val="28"/>
        </w:rPr>
        <w:t xml:space="preserve"> и возможного вреда, кот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 xml:space="preserve">рый могут нанести инженерно-геодезические работы окружающей среде во время и после завершения производства. </w:t>
      </w:r>
    </w:p>
    <w:p w14:paraId="2AB469E4" w14:textId="77777777" w:rsidR="006C7496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Охрана труда означает применение системы мер для сохранения жи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 и здоровья работников в процессе их трудовой деятельности. Эта система включает юридические, социально-экономические, организационные, техн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ческие, санитарно-гигиенические, лечебно-профилактические, реабилитац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онные и другие меры. </w:t>
      </w:r>
    </w:p>
    <w:p w14:paraId="00C1C739" w14:textId="664F13C9" w:rsidR="007E1C99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Охрана окружающей среды направлена на сокращение негативного влияния деятельности человека на окружающую среду и предотвращение ее ухудшения. Эти меры включают ограничение выбросов в атмосферу и гидр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сферу для улучшения экологической обстановки, бережное вырубание лесов для строительства, создание заповедников и национальных парков для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хранения природных комплексов, ограничение рыболовства и охоты для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хранения определенных видов, а также ограничение выбросов отходов и др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гие подобные меры.</w:t>
      </w:r>
    </w:p>
    <w:p w14:paraId="5B52EEFA" w14:textId="0A2827EF" w:rsidR="00986932" w:rsidRPr="000F30DB" w:rsidRDefault="002408A3" w:rsidP="002408A3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Пояснительная часть</w:t>
      </w:r>
    </w:p>
    <w:p w14:paraId="4C627C57" w14:textId="54C1B381" w:rsidR="003608B8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В настоящее время каждый специалист обязан осведомленно собл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ю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дать правила безопасности, относящиеся к его профессиональной деятельн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сти, а также основы охраны окружающей среды. В процессе работы и пра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к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тической деятельности проводятся обучающие мероприятия по правилам трудовой безопасности в соответствии с </w:t>
      </w:r>
      <w:r w:rsidRPr="002408A3">
        <w:rPr>
          <w:rFonts w:ascii="Times New Roman" w:eastAsia="Calibri" w:hAnsi="Times New Roman" w:cs="Times New Roman"/>
          <w:sz w:val="28"/>
          <w:szCs w:val="28"/>
          <w:shd w:val="clear" w:color="auto" w:fill="FFC000"/>
        </w:rPr>
        <w:t xml:space="preserve">ГОСТ 12.0.004.79 "Организация </w:t>
      </w:r>
      <w:proofErr w:type="gramStart"/>
      <w:r w:rsidRPr="002408A3">
        <w:rPr>
          <w:rFonts w:ascii="Times New Roman" w:eastAsia="Calibri" w:hAnsi="Times New Roman" w:cs="Times New Roman"/>
          <w:sz w:val="28"/>
          <w:szCs w:val="28"/>
          <w:shd w:val="clear" w:color="auto" w:fill="FFC000"/>
        </w:rPr>
        <w:t>обучения по без</w:t>
      </w:r>
      <w:r w:rsidR="002408A3">
        <w:rPr>
          <w:rFonts w:ascii="Times New Roman" w:eastAsia="Calibri" w:hAnsi="Times New Roman" w:cs="Times New Roman"/>
          <w:sz w:val="28"/>
          <w:szCs w:val="28"/>
          <w:shd w:val="clear" w:color="auto" w:fill="FFC000"/>
        </w:rPr>
        <w:t>опасности</w:t>
      </w:r>
      <w:proofErr w:type="gramEnd"/>
      <w:r w:rsidR="002408A3">
        <w:rPr>
          <w:rFonts w:ascii="Times New Roman" w:eastAsia="Calibri" w:hAnsi="Times New Roman" w:cs="Times New Roman"/>
          <w:sz w:val="28"/>
          <w:szCs w:val="28"/>
          <w:shd w:val="clear" w:color="auto" w:fill="FFC000"/>
        </w:rPr>
        <w:t xml:space="preserve"> труда"</w:t>
      </w:r>
      <w:r w:rsidRPr="002408A3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F30DB">
        <w:rPr>
          <w:rFonts w:ascii="Times New Roman" w:eastAsia="Calibri" w:hAnsi="Times New Roman" w:cs="Times New Roman"/>
          <w:sz w:val="28"/>
          <w:szCs w:val="28"/>
        </w:rPr>
        <w:t>Эти инструктажи могут быть вводн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ми, первичными, проводиться на рабочем месте, повторными, неплановыми или текущими, в зависимости от характера работы и времени. </w:t>
      </w:r>
    </w:p>
    <w:p w14:paraId="7CD4C891" w14:textId="77777777" w:rsidR="003608B8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Программа вводного инструктажа должна охватывать следующие 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пекты: общее представление о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учебно-опытных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лесохозяйствах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и геодезич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ском полигоне, трудовое законодательство, техника безопасности, произво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ственная гигиена, пожарная безопасность и оказание первой помощи. </w:t>
      </w:r>
    </w:p>
    <w:p w14:paraId="1BA6CE3D" w14:textId="0A1F63A2" w:rsidR="007E1C99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Первичный инструктаж на рабочем месте для новых сотрудников ге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дезического отдела должен охватывать основные аспекты, такие как общие сведения о прохождении учебной практики, организация безопасного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хождения учебной практики, обслуживание геодезических приборов и 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струментов в исправном состоянии, безопасное использование геодезических приборов и инструментов, подготовка их к работе, безопасные методы раб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ты, безопасное передвижение по рабочим участкам и ориентирование на местности, требования безопасности при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использовании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транспортных средств, а также меры по предотвращению пожаров. В целом охрана труда направлена на обеспечение сохранности жизни работников и окружающей среды.</w:t>
      </w:r>
    </w:p>
    <w:p w14:paraId="11B28282" w14:textId="2D5115F3" w:rsidR="003608B8" w:rsidRPr="000F30DB" w:rsidRDefault="007E1C99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При проведении инженерно-геодезических исследований можно выд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лить несколько этапов, каждый из них обладает уникальными аспектами, 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сающимися безопасности труда и </w:t>
      </w:r>
      <w:r w:rsidR="003608B8" w:rsidRPr="000F30DB">
        <w:rPr>
          <w:rFonts w:ascii="Times New Roman" w:eastAsia="Calibri" w:hAnsi="Times New Roman" w:cs="Times New Roman"/>
          <w:sz w:val="28"/>
          <w:szCs w:val="28"/>
        </w:rPr>
        <w:t xml:space="preserve">охраны 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окружающей среды</w:t>
      </w:r>
      <w:r w:rsidR="003608B8"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D166CE6" w14:textId="68200B3E" w:rsidR="00271575" w:rsidRPr="000F30DB" w:rsidRDefault="003608B8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ранспортировка: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 xml:space="preserve"> включает перевозку персонала на место изысканий и обратно, перемещение по территории объекта, а также доставку крупногаб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ритных материалов для установки точек (например, металлических труб длиной до 6 метров). Для этих целей рекомендуется использовать совреме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ные экологически чистые виды транспорта, которые не только уменьшают выбросы в окружающую среду, но и обеспечивают более высокий уровень технической безопасности. Применение устаревшей техники может повысить риск 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получения травм 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и увеличить выбросы CO2. В настоящее время наиб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лее экологически эффективным вариантом является использование железн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7E1C99" w:rsidRPr="000F30DB">
        <w:rPr>
          <w:rFonts w:ascii="Times New Roman" w:eastAsia="Calibri" w:hAnsi="Times New Roman" w:cs="Times New Roman"/>
          <w:sz w:val="28"/>
          <w:szCs w:val="28"/>
        </w:rPr>
        <w:t>дорожного транспорта с электровозным приводом.</w:t>
      </w:r>
    </w:p>
    <w:p w14:paraId="405C9509" w14:textId="64078549" w:rsidR="00271575" w:rsidRPr="000F30DB" w:rsidRDefault="00271575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Инженерно-геодезические изыскания: 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 xml:space="preserve">буря 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скважин. Это может привести к возможному разли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 xml:space="preserve">ву </w:t>
      </w:r>
      <w:proofErr w:type="spellStart"/>
      <w:r w:rsidR="00065E3F" w:rsidRPr="000F30DB">
        <w:rPr>
          <w:rFonts w:ascii="Times New Roman" w:eastAsia="Calibri" w:hAnsi="Times New Roman" w:cs="Times New Roman"/>
          <w:sz w:val="28"/>
          <w:szCs w:val="28"/>
        </w:rPr>
        <w:t>масляно</w:t>
      </w:r>
      <w:proofErr w:type="spellEnd"/>
      <w:r w:rsidR="004F0E6F" w:rsidRPr="000F30DB">
        <w:rPr>
          <w:rFonts w:ascii="Times New Roman" w:eastAsia="Calibri" w:hAnsi="Times New Roman" w:cs="Times New Roman"/>
          <w:sz w:val="28"/>
          <w:szCs w:val="28"/>
        </w:rPr>
        <w:t>-бензиновой смеси. При проведении земельных работ необходимо иметь детальный план подземных коммуникаций и взаимодействовать с представителями всех 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ганизаций-собственников комму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>никаций (например, в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одоканал, газ, энерг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сеть, связь), чтобы избежать повреждения инфраструктуры и предотвратить возможные экологические чрезвычайные ситуации.</w:t>
      </w:r>
    </w:p>
    <w:p w14:paraId="6A80B30C" w14:textId="306D31C8" w:rsidR="004F0E6F" w:rsidRPr="000F30DB" w:rsidRDefault="00065E3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Бурение скважин: п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ри проведении ручного бурения скважин необх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димо проявлять особую осторожность и всегда использовать инструмент вдвоем, чтобы уменьшить риск получения травмы в случае заклинивания б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рового шнека в грунте.</w:t>
      </w:r>
    </w:p>
    <w:p w14:paraId="1A4C5306" w14:textId="05302EEB" w:rsidR="00271575" w:rsidRPr="000F30DB" w:rsidRDefault="00271575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Рубка визирок: 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ля осуществления рубки визирок требуется иметь с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ответствующий порубочный билет. Ширина вырубки может варьироваться от 0,3 до 5 метров, и неправильное или ошибочное направление работы м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жет привести к геометрическому увеличению площади вырубки.</w:t>
      </w:r>
    </w:p>
    <w:p w14:paraId="1F2D3C3C" w14:textId="77777777" w:rsidR="004F0E6F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Все указанные действия направлены на обеспечение безопасности пе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сонала и уменьшение воздействия на окружающую среду.</w:t>
      </w:r>
    </w:p>
    <w:p w14:paraId="204590AF" w14:textId="7D75C62E" w:rsidR="00271575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При выполнении геодезических 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изысканий</w:t>
      </w:r>
      <w:r w:rsidRPr="000F30DB">
        <w:rPr>
          <w:rFonts w:ascii="Times New Roman" w:eastAsia="Calibri" w:hAnsi="Times New Roman" w:cs="Times New Roman"/>
          <w:sz w:val="28"/>
          <w:szCs w:val="28"/>
        </w:rPr>
        <w:t>, особенно на масштабных объектах</w:t>
      </w:r>
      <w:r w:rsidR="00065E3F" w:rsidRPr="000F30D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важно учитывать несколько важных аспектов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C4FB64" w14:textId="73CC6D7A" w:rsidR="004F0E6F" w:rsidRPr="000F30DB" w:rsidRDefault="00EE0097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Сложность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 изысканий: 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ногда возникают так называемые "Солны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ш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ки", когда прибор установлен в центре и имеет более 10 визирных лучей вм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сто 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обычных 3-4, из-за частых коррекций проекта и ошибок в расчетах. Это тр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бует более внимательного и точного выполнения работ.</w:t>
      </w:r>
    </w:p>
    <w:p w14:paraId="40ECD8E3" w14:textId="5C86B06D" w:rsidR="004F0E6F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Безопаснос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ть при работе с инструментами: 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спользование топора или пилы разрешено только лицам старше 18 лет, и необходимо быть особенно осторожными при срубе высоких деревьев.</w:t>
      </w:r>
    </w:p>
    <w:p w14:paraId="594940B9" w14:textId="0EA3F060" w:rsidR="004F0E6F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Учет экологического фактора: 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ся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 xml:space="preserve">кая работа 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включает перерывы на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дых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и прием пищи, но упаковка продуктов часто негативно влияет на экол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гию из-за низкой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перерабатываемости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зования.</w:t>
      </w:r>
    </w:p>
    <w:p w14:paraId="6A44E540" w14:textId="339F723E" w:rsidR="004F0E6F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Безопасность при проведен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ии тахеометрических измерений: 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еобход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мо надежно устанавливать прибор на штативе и избегать прикосновения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ечника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к электропроводящим элементам и низко расположенным пров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дам.</w:t>
      </w:r>
    </w:p>
    <w:p w14:paraId="701BC59A" w14:textId="0CDAF15A" w:rsidR="004F0E6F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="00EE0097" w:rsidRPr="000F30DB">
        <w:rPr>
          <w:rFonts w:ascii="Times New Roman" w:eastAsia="Calibri" w:hAnsi="Times New Roman" w:cs="Times New Roman"/>
          <w:sz w:val="28"/>
          <w:szCs w:val="28"/>
        </w:rPr>
        <w:t>облюдение противопожарных мер: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пасность на полевых работах представляет неосторожное курение во время работы на открытых участках и 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14B9060F" w14:textId="57DC4D10" w:rsidR="00271575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Соблюдение данных принципов способствует гарантированию бе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опасности трудящихся и сохранению окружающей среды. Труд на открытых площадках, особенно в летний сезон, требует строгого соблюдения правил безопасности и уважения к окружающей среде</w:t>
      </w:r>
      <w:r w:rsidR="00201809"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AA27D83" w14:textId="4961ED94" w:rsidR="00272D84" w:rsidRPr="000F30DB" w:rsidRDefault="004F0E6F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Костры</w:t>
      </w:r>
      <w:r w:rsidR="00271575" w:rsidRPr="000F30D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201809" w:rsidRPr="000F30DB">
        <w:rPr>
          <w:rFonts w:ascii="Times New Roman" w:eastAsia="Calibri" w:hAnsi="Times New Roman" w:cs="Times New Roman"/>
          <w:sz w:val="28"/>
          <w:szCs w:val="28"/>
        </w:rPr>
        <w:t>категорически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запрещено </w:t>
      </w:r>
      <w:r w:rsidR="00201809" w:rsidRPr="000F30DB">
        <w:rPr>
          <w:rFonts w:ascii="Times New Roman" w:eastAsia="Calibri" w:hAnsi="Times New Roman" w:cs="Times New Roman"/>
          <w:sz w:val="28"/>
          <w:szCs w:val="28"/>
        </w:rPr>
        <w:t>разводить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огонь, независимо от 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годных условий и местонахождения бригады. Нельзя бросать горящие спи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ки и окурки в лесу, на поле, на территориях стройки или проживания. В сл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чае неотложной необходимости разводить костер, это должно делаться с уч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том всех мер безопасности относительно возможных пожаров. Место для разведения костра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нельзя оставлять без присмотра. После использования его следует тщательно тушить водой и усыпать землей</w:t>
      </w:r>
      <w:r w:rsidR="00272D84"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14DB5EB" w14:textId="57D0B2A6" w:rsidR="004F0E6F" w:rsidRPr="000F30DB" w:rsidRDefault="00272D84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Курение: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территории работ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 необходимо оборудовать специальные зоны для курения с соответствующей маркировкой «Место для курения».</w:t>
      </w:r>
    </w:p>
    <w:p w14:paraId="1D48AED9" w14:textId="7648D5EF" w:rsidR="004F0E6F" w:rsidRPr="000F30DB" w:rsidRDefault="00DA5D58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Пожарная безопасность: в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 случае возникновения пожара в лесу, нео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б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ходимо немедленно уведомить противопожарную службу лесхоза, на терр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то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рии которого проводятся работы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. Также требуется предпринять незамедл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тельные меры по тушению пожара, используя доступные средства.</w:t>
      </w:r>
    </w:p>
    <w:p w14:paraId="08687056" w14:textId="3C0068FE" w:rsidR="004F0E6F" w:rsidRPr="000F30DB" w:rsidRDefault="00DA5D58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Использование приборов: п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риборы, полученные из геодезической к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меры, должны быть тщательно проверены на наличие крупных механических повреждений. В ходе проверки необходимо убедиться в отсутствии повр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ждений всех компонентов прибора. При необходимости требуется замена прибора и его </w:t>
      </w:r>
      <w:proofErr w:type="gramStart"/>
      <w:r w:rsidR="004F0E6F" w:rsidRPr="000F30DB">
        <w:rPr>
          <w:rFonts w:ascii="Times New Roman" w:eastAsia="Calibri" w:hAnsi="Times New Roman" w:cs="Times New Roman"/>
          <w:sz w:val="28"/>
          <w:szCs w:val="28"/>
        </w:rPr>
        <w:t>комплектующих</w:t>
      </w:r>
      <w:proofErr w:type="gramEnd"/>
      <w:r w:rsidR="004F0E6F" w:rsidRPr="000F30DB">
        <w:rPr>
          <w:rFonts w:ascii="Times New Roman" w:eastAsia="Calibri" w:hAnsi="Times New Roman" w:cs="Times New Roman"/>
          <w:sz w:val="28"/>
          <w:szCs w:val="28"/>
        </w:rPr>
        <w:t>. Каждый прибор перед началом работы до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л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жен быть проверен и откалиброван в соответствии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 xml:space="preserve"> специальной програ</w:t>
      </w:r>
      <w:r w:rsidR="004F0E6F" w:rsidRPr="000F30DB">
        <w:rPr>
          <w:rFonts w:ascii="Times New Roman" w:eastAsia="Calibri" w:hAnsi="Times New Roman" w:cs="Times New Roman"/>
          <w:sz w:val="28"/>
          <w:szCs w:val="28"/>
        </w:rPr>
        <w:t>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мой.</w:t>
      </w:r>
    </w:p>
    <w:p w14:paraId="4AA08A48" w14:textId="77777777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Соблюдение этих норм помогает обеспечить безопасность работы и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хранить окружающую среду.</w:t>
      </w:r>
    </w:p>
    <w:p w14:paraId="06CA51C1" w14:textId="0A520C23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Транспортировка приборов: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птические приборы должны перевозит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ся в специальных ящиках и футлярах. При перемещении приборов повыше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ной точности и чувствительности необходима особая осторожность.</w:t>
      </w:r>
    </w:p>
    <w:p w14:paraId="4A2F1B42" w14:textId="3B034887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Подготовка к работе: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еред началом работы с приборами необходимо провести проверку устойчивости штатива и удостовериться в его надежн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сти, прежде чем устанавливать и закреплять на нем прибор.</w:t>
      </w:r>
    </w:p>
    <w:p w14:paraId="7D4E20C2" w14:textId="56121C5D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Работа с приборами: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ри работе с точными приборами, имеющими зн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чительный вес, сначала устанавливается штатив, а затем на него монтир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ется прибор. Шпильки должны переноситься только в руке, избегая подвешив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ния, и не следует тянуть ленту назад без согласования с передним ме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щиком.</w:t>
      </w:r>
    </w:p>
    <w:p w14:paraId="27D071DC" w14:textId="44F008EB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Ответственность за приборы: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аждый член бригады несет ответстве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ность за определенный прибор или инструмент. Ведется учет полученных приборов и инструментов, а также указываются ответственные лица.</w:t>
      </w:r>
    </w:p>
    <w:p w14:paraId="4051D745" w14:textId="6B166DCE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Хранение приборов: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риборы не должны оставаться без присмотра. Необходимо закрывать комнату, где они хранятся, на замок при покидании. Приборы не должны храниться на открытом месте, под кроватью или в шк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фу.</w:t>
      </w:r>
    </w:p>
    <w:p w14:paraId="6C43FB39" w14:textId="727AB165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Ориентирование по окружающей среде: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тром солнце появляется на востоке, днем его можно найти на юге, а к вечеру оно опускается на запад. Если вы находитесь в лесу и трудно определить направления по солнцу, можно воспользоваться ориентацией по мху, который обычно растет на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верной стороне деревьев.</w:t>
      </w:r>
    </w:p>
    <w:p w14:paraId="1B0B72F2" w14:textId="267B611E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Навигация: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а квартальных столбах направление между меньшими числами указывает на север. Важно иметь при себе схему с инструкциями ориентирования и карту местности.</w:t>
      </w:r>
    </w:p>
    <w:p w14:paraId="00598C9D" w14:textId="2C2E116F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Гармоничное взаимодействие с природой: </w:t>
      </w:r>
      <w:r w:rsidR="00DA5D58" w:rsidRPr="000F30DB">
        <w:rPr>
          <w:rFonts w:ascii="Times New Roman" w:eastAsia="Calibri" w:hAnsi="Times New Roman" w:cs="Times New Roman"/>
          <w:sz w:val="28"/>
          <w:szCs w:val="28"/>
        </w:rPr>
        <w:t>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еловек проживает в опр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деленной природной среде и пользуется ее благами. Успех жизни каждого человека и благополучие будущих поколений зависят от правильного вза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модействия с природой. Поэтому важно беречь и охранять природу.</w:t>
      </w:r>
    </w:p>
    <w:p w14:paraId="2D17E235" w14:textId="29E1AC72" w:rsidR="00167FCA" w:rsidRPr="000F30DB" w:rsidRDefault="00517C7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Рекогносцировочные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работы: 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процессе 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рекогносцировочных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работ необходимо осуществлять перемещения без нанесения ущерба сельскохозя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й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ственным угодьям, лугам, лесам, паркам и садам.</w:t>
      </w:r>
    </w:p>
    <w:p w14:paraId="2FDD3879" w14:textId="5B9128AF" w:rsidR="00167FCA" w:rsidRPr="000F30DB" w:rsidRDefault="00517C7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Закрепление точек геодезической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опор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0F30DB">
        <w:rPr>
          <w:rFonts w:ascii="Times New Roman" w:eastAsia="Calibri" w:hAnsi="Times New Roman" w:cs="Times New Roman"/>
          <w:sz w:val="28"/>
          <w:szCs w:val="28"/>
        </w:rPr>
        <w:t>ф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иксация точек геодезич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ской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опор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осуществляется с учетом обеспечения их сохранности и удобства использования, а также с усилием предотвратить возможные повреждения окружающей природной среды, такие как </w:t>
      </w:r>
      <w:proofErr w:type="spellStart"/>
      <w:r w:rsidR="00167FCA" w:rsidRPr="000F30DB">
        <w:rPr>
          <w:rFonts w:ascii="Times New Roman" w:eastAsia="Calibri" w:hAnsi="Times New Roman" w:cs="Times New Roman"/>
          <w:sz w:val="28"/>
          <w:szCs w:val="28"/>
        </w:rPr>
        <w:t>вытаптывание</w:t>
      </w:r>
      <w:proofErr w:type="spellEnd"/>
      <w:r w:rsidR="00167FCA" w:rsidRPr="000F30DB">
        <w:rPr>
          <w:rFonts w:ascii="Times New Roman" w:eastAsia="Calibri" w:hAnsi="Times New Roman" w:cs="Times New Roman"/>
          <w:sz w:val="28"/>
          <w:szCs w:val="28"/>
        </w:rPr>
        <w:t xml:space="preserve"> посевов, травы и н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оправданная рубка деревьев.</w:t>
      </w:r>
    </w:p>
    <w:p w14:paraId="1CE94D4C" w14:textId="30AEB47F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Геодезические мероприятия: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ри разработке плана съемки и провед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нии топографо-геодезических работ на обработанных землях, в садах, па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ках, огородах и аналогичных местах все перемещения осуществляются с уч</w:t>
      </w:r>
      <w:r w:rsidRPr="000F30DB">
        <w:rPr>
          <w:rFonts w:ascii="Times New Roman" w:eastAsia="Calibri" w:hAnsi="Times New Roman" w:cs="Times New Roman"/>
          <w:sz w:val="28"/>
          <w:szCs w:val="28"/>
        </w:rPr>
        <w:t>ё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том предотвращения повреждений растений.</w:t>
      </w:r>
    </w:p>
    <w:p w14:paraId="6F0696B3" w14:textId="2CB30DBE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Охрана окружающей среды: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реди приоритетных мер по охране окр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жающей среды при выполнении геодезических работ особое внимание уд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ляется профилактике пожаров.</w:t>
      </w:r>
    </w:p>
    <w:p w14:paraId="5D9C964C" w14:textId="14045791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Вырубка деревьев: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ля обеспечения хорошей видимости во время ге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допускается выру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б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ка деревьев с диаметром более 6 сантиметров без соответствующего разр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шения. В технических парках полное запрещение на вырубку.</w:t>
      </w:r>
    </w:p>
    <w:p w14:paraId="16ACC483" w14:textId="6BADBF3F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Сохранение окружающей среды: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ходе разнообразных работ, вкл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ю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чая геодезические, необходимо избегать повреждений дорог, нарушений наса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ж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дений леса, а также нанесения ущерба жилым и промышленным здан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ям и инженерным сооружениям.</w:t>
      </w:r>
    </w:p>
    <w:p w14:paraId="5B1EE7D1" w14:textId="164C2C0F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Утилизация отходов: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олышки для установки точек в земле должны 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готавливаться исключительно из древесных отходов. Запрещается вырубка лесов для этой цели.</w:t>
      </w:r>
    </w:p>
    <w:p w14:paraId="407F8B2E" w14:textId="3A05A992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Использование вешек: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ля создания вешек следует применять только стволы сухостойных деревьев или тех, которые были срублены ранее.</w:t>
      </w:r>
    </w:p>
    <w:p w14:paraId="64394564" w14:textId="728D78AD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Места отдыха: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ыбор мест временного отдыха должен осуществляться таким образом, чтобы избежать ущерба посевам, повреждений деревьев и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коративных посадок.</w:t>
      </w:r>
    </w:p>
    <w:p w14:paraId="0B911AA4" w14:textId="291AA056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Утилизация мусора: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зонах отдыха запрещено оставлять использова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ные посуды, банки, бутылки, бумагу, остатки еды и другие предметы, кот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рые могут загрязнить окружающую территорию. Весь ненужный мусор до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жен быть утилизирован путем засыпки землей в соответствующих 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стах.</w:t>
      </w:r>
    </w:p>
    <w:p w14:paraId="194EF643" w14:textId="0EDC15B7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Запрет на загрязнение: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брос мусора, консервных банок, бутылок, 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суды и аналогичных предметов в реки и водоемы абсолютно запрещен.</w:t>
      </w:r>
    </w:p>
    <w:p w14:paraId="7134A2EB" w14:textId="40B77124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Уборка колышков: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осле завершения геодезических работ все колы</w:t>
      </w:r>
      <w:r w:rsidRPr="000F30DB">
        <w:rPr>
          <w:rFonts w:ascii="Times New Roman" w:eastAsia="Calibri" w:hAnsi="Times New Roman" w:cs="Times New Roman"/>
          <w:sz w:val="28"/>
          <w:szCs w:val="28"/>
        </w:rPr>
        <w:t>ш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303D6D4A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Запрет на сбор плодов: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роизвольное собирание фруктов, ягод и ов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щей, а также добыча картофеля в чужих огородах строго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запрещены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2BD697D" w14:textId="0CC114CC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Уборка после работ: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 завершении работ необходимо под руково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ством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надзорщика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убрать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сторожки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и колышки на всех общественных 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стах, чтобы избежать возможных травм.</w:t>
      </w:r>
    </w:p>
    <w:p w14:paraId="4CE3B8A6" w14:textId="61DD8C82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Запрет на оставление мусора: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е допускается оставлять за собой пост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ронние предметы, такие как упаковки и бутылки.</w:t>
      </w:r>
    </w:p>
    <w:p w14:paraId="5A05E495" w14:textId="1E6D62D5" w:rsidR="00167FCA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Ограничение доступа: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апрещено пересекать полосу железнодоро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ж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ных и автомобильных дорог республиканского значения.</w:t>
      </w:r>
    </w:p>
    <w:p w14:paraId="234F04C0" w14:textId="5EF5E581" w:rsidR="00272D84" w:rsidRPr="000F30DB" w:rsidRDefault="00167FCA" w:rsidP="002408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Поведение студента: </w:t>
      </w:r>
      <w:r w:rsidR="00517C7A"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любых условиях студент должен проявлять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бя как порядочный гражданин, будущий высококвалифицированный специ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лист или будущий административный и хозяйственный лидер.</w:t>
      </w:r>
    </w:p>
    <w:p w14:paraId="17A6D74C" w14:textId="7E34B85A" w:rsidR="00986932" w:rsidRPr="000F30DB" w:rsidRDefault="002408A3" w:rsidP="002408A3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Расчетная часть</w:t>
      </w:r>
      <w:r w:rsidR="00986932" w:rsidRPr="000F30D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2B157A3C" w14:textId="77777777" w:rsidR="0093133A" w:rsidRPr="000F30DB" w:rsidRDefault="0093133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Технология проведения работ со спутниковой ГЛОНАСС/GPS аппар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турой включает следующие этапы: </w:t>
      </w:r>
    </w:p>
    <w:p w14:paraId="09FE2B6C" w14:textId="71FF1567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Разработ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ка проекта геодезической сети: 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ачальный этап работы, кот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рый включает планирование и разработку проекта геодезической сети.</w:t>
      </w:r>
    </w:p>
    <w:p w14:paraId="76D491BE" w14:textId="448824D5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Получение необходимых разрешений: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ля работ на режимных или частных территориях, а также для работы с радиостанциями требуется пол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чение соответствующих разрешений.</w:t>
      </w:r>
    </w:p>
    <w:p w14:paraId="53E8191D" w14:textId="7F8015E0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Полевая рекогносцировка: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э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тот этап включает изучение объекта, опр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деление методов работы и особенностей материально-технического обесп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чения съемки.</w:t>
      </w:r>
    </w:p>
    <w:p w14:paraId="0A184761" w14:textId="33AF838A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Установка основных точек: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роцесс установки базовых точек для 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следующей работы.</w:t>
      </w:r>
    </w:p>
    <w:p w14:paraId="6076FF8C" w14:textId="2546DDA3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Организация базовой станции: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одготовка и установка базовой ста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ции для работы.</w:t>
      </w:r>
    </w:p>
    <w:p w14:paraId="50367740" w14:textId="64839B2F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Планирование сеансов измерений: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э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тот этап включает определение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тимальных временных интервалов для съемки, планирование последовател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ности сеансов или маршрутов обхода объектов.</w:t>
      </w:r>
    </w:p>
    <w:p w14:paraId="5489A079" w14:textId="070FFBE0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Создание словаря данных: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оздание специального словаря данных, 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обходимого для описания объектов конкретного вида топографических съ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мок.</w:t>
      </w:r>
    </w:p>
    <w:p w14:paraId="3EDE3413" w14:textId="79398638" w:rsidR="00167FCA" w:rsidRPr="000F30DB" w:rsidRDefault="0093133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Полевые измерения: с</w:t>
      </w:r>
      <w:r w:rsidR="00167FCA" w:rsidRPr="000F30DB">
        <w:rPr>
          <w:rFonts w:ascii="Times New Roman" w:eastAsia="Calibri" w:hAnsi="Times New Roman" w:cs="Times New Roman"/>
          <w:sz w:val="28"/>
          <w:szCs w:val="28"/>
        </w:rPr>
        <w:t>ъемка объекта с использованием спутникового приемника.</w:t>
      </w:r>
    </w:p>
    <w:p w14:paraId="6D8088E1" w14:textId="79E82568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Обработка данных в офисе: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осле полевых измерений производится обработка полученных данных и анализ результатов измерений.</w:t>
      </w:r>
    </w:p>
    <w:p w14:paraId="7710009E" w14:textId="356688FB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Подготовка технического отчета: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оставление технического отчета и необходимой документации на основе полученных данных и результатов 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боты.</w:t>
      </w:r>
    </w:p>
    <w:p w14:paraId="3BF4A85B" w14:textId="240FDAD9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Полевой контроль, архивирование и передача материалов: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осле 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вершения работ осуществляется контроль, архивирование и передача пол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ченных материалов.</w:t>
      </w:r>
    </w:p>
    <w:p w14:paraId="33EB87BF" w14:textId="527F0ADB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Вычислительная обработка: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роведение вычислительной обработки данных, включая предварительную обработку, трансформацию координат, уравнивание геодезических построений и оценку точности.</w:t>
      </w:r>
    </w:p>
    <w:p w14:paraId="6DC3784F" w14:textId="31B63C73" w:rsidR="00167FCA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Использование специализированного программного обеспечения: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д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ля обработки данных применяются специализированные программные пакеты, поставляемые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спутниковой аппаратурой.</w:t>
      </w:r>
    </w:p>
    <w:p w14:paraId="4965227C" w14:textId="3E936F29" w:rsidR="00272D84" w:rsidRPr="000F30DB" w:rsidRDefault="00167FCA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Подготовка отчетных материалов: </w:t>
      </w:r>
      <w:r w:rsidR="0093133A" w:rsidRPr="000F30DB">
        <w:rPr>
          <w:rFonts w:ascii="Times New Roman" w:eastAsia="Calibri" w:hAnsi="Times New Roman" w:cs="Times New Roman"/>
          <w:sz w:val="28"/>
          <w:szCs w:val="28"/>
        </w:rPr>
        <w:t>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о результатам работы подготавл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ваются отчетные материалы, включающие каталог координат и высот точек съемочного обоснования.</w:t>
      </w:r>
      <w:r w:rsidR="007E62FD" w:rsidRPr="000F30DB">
        <w:t xml:space="preserve"> </w:t>
      </w:r>
    </w:p>
    <w:p w14:paraId="299EC56C" w14:textId="561763A5" w:rsidR="007E62FD" w:rsidRPr="00902DA9" w:rsidRDefault="00986932" w:rsidP="00902DA9">
      <w:pPr>
        <w:pStyle w:val="a5"/>
        <w:numPr>
          <w:ilvl w:val="1"/>
          <w:numId w:val="11"/>
        </w:numPr>
        <w:spacing w:before="640" w:after="640" w:line="240" w:lineRule="auto"/>
        <w:contextualSpacing w:val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02DA9">
        <w:rPr>
          <w:rFonts w:ascii="Times New Roman" w:eastAsia="Calibri" w:hAnsi="Times New Roman" w:cs="Times New Roman"/>
          <w:b/>
          <w:sz w:val="28"/>
          <w:szCs w:val="28"/>
        </w:rPr>
        <w:t>Вопросы охраны труда и техники безопасности при изыскан</w:t>
      </w:r>
      <w:r w:rsidRPr="00902DA9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="00902DA9">
        <w:rPr>
          <w:rFonts w:ascii="Times New Roman" w:eastAsia="Calibri" w:hAnsi="Times New Roman" w:cs="Times New Roman"/>
          <w:b/>
          <w:sz w:val="28"/>
          <w:szCs w:val="28"/>
        </w:rPr>
        <w:t>ях</w:t>
      </w:r>
    </w:p>
    <w:p w14:paraId="769E365A" w14:textId="4B08853E" w:rsidR="00986932" w:rsidRPr="000F30DB" w:rsidRDefault="007E62FD" w:rsidP="007E62F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При производстве изыскательских работ охрана труда и техника бе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опасности основывается на следующих законодательных и нормативных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кументах Российской Федерации [21,22,29,30,31]:</w:t>
      </w:r>
    </w:p>
    <w:p w14:paraId="1F0FAA56" w14:textId="6E1AEB10" w:rsidR="00272D84" w:rsidRPr="000F30DB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СНиП 12-03-2001 "Безопа</w:t>
      </w:r>
      <w:r w:rsidR="007E62FD" w:rsidRPr="000F30DB">
        <w:rPr>
          <w:rFonts w:ascii="Times New Roman" w:eastAsia="Calibri" w:hAnsi="Times New Roman" w:cs="Times New Roman"/>
          <w:sz w:val="28"/>
          <w:szCs w:val="28"/>
        </w:rPr>
        <w:t>сность труда в строительстве". Э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тот док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мент устанавливает требования безопасности, которые должны быть собл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ю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дены при проведении строительных работ.</w:t>
      </w:r>
    </w:p>
    <w:p w14:paraId="37066B9A" w14:textId="642DCBCA" w:rsidR="00272D84" w:rsidRPr="000F30DB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Правила по технике безопасности на топографо-геодезических раб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7E62FD" w:rsidRPr="000F30DB">
        <w:rPr>
          <w:rFonts w:ascii="Times New Roman" w:eastAsia="Calibri" w:hAnsi="Times New Roman" w:cs="Times New Roman"/>
          <w:sz w:val="28"/>
          <w:szCs w:val="28"/>
        </w:rPr>
        <w:t>тах (ПТБ-88). Э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 правила включают в себя рекомендации и требования, 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торые следует соблюдать при выполнении топографо-геодезических работ.</w:t>
      </w:r>
    </w:p>
    <w:p w14:paraId="0C5ABBEE" w14:textId="51278214" w:rsidR="00272D84" w:rsidRPr="000F30DB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12.0.001-2013 "Система стандартов безопасности труда.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="00704EE2" w:rsidRPr="000F30DB">
        <w:rPr>
          <w:rFonts w:ascii="Times New Roman" w:eastAsia="Calibri" w:hAnsi="Times New Roman" w:cs="Times New Roman"/>
          <w:sz w:val="28"/>
          <w:szCs w:val="28"/>
        </w:rPr>
        <w:t>новные положения".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Этот документ устанавливает общие требования к орг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низации и поддержанию безопасных условий труда.</w:t>
      </w:r>
    </w:p>
    <w:p w14:paraId="0FE849CB" w14:textId="0BA7C7D2" w:rsidR="00272D84" w:rsidRPr="000F30DB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Приказ Минтруда России №883Н от 12 декабря 2020г. «Об утвержд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нии Правил по охране труда в строительстве, реконструкции и ремон</w:t>
      </w:r>
      <w:r w:rsidR="00704EE2" w:rsidRPr="000F30DB">
        <w:rPr>
          <w:rFonts w:ascii="Times New Roman" w:eastAsia="Calibri" w:hAnsi="Times New Roman" w:cs="Times New Roman"/>
          <w:sz w:val="28"/>
          <w:szCs w:val="28"/>
        </w:rPr>
        <w:t>те».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Этот приказ устанавливает требования по охране труда, которые должны быть соблюдены при проведении работ по строительству, реконструкции и ремонту.</w:t>
      </w:r>
    </w:p>
    <w:p w14:paraId="5D63AA4A" w14:textId="33AB1DE6" w:rsidR="00272D84" w:rsidRPr="000F30DB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СП 12-136-2002 "Решения по охране труда и промышленной безопа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ности в проектах организации строительства</w:t>
      </w:r>
      <w:r w:rsidR="00704EE2" w:rsidRPr="000F30DB">
        <w:rPr>
          <w:rFonts w:ascii="Times New Roman" w:eastAsia="Calibri" w:hAnsi="Times New Roman" w:cs="Times New Roman"/>
          <w:sz w:val="28"/>
          <w:szCs w:val="28"/>
        </w:rPr>
        <w:t xml:space="preserve"> и проектах производства работ".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Этот документ содержит рекомендации по обеспечению безопасности труда и промышленной безопасности при планировании и проведении строител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ных работ.</w:t>
      </w:r>
    </w:p>
    <w:p w14:paraId="0547824D" w14:textId="0221A407" w:rsidR="008061B6" w:rsidRPr="000F30DB" w:rsidRDefault="00704EE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Лица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с физическими ограничениями, которые препятствуют выполн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нию назначенных задач, не могут быть 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допущены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к выполнению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30DB">
        <w:rPr>
          <w:rFonts w:ascii="Times New Roman" w:eastAsia="Calibri" w:hAnsi="Times New Roman" w:cs="Times New Roman"/>
          <w:sz w:val="28"/>
          <w:szCs w:val="28"/>
        </w:rPr>
        <w:t>изыска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ний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. Регулярные медицинские проверки работников должны быть проведены в соответствии с требованиями действующих правил охраны труда, когда ос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ществляются 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изыскания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. Осуществление полевых работ, а также перемещ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ние и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зыскательских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отделов в неблагоприятные погодные условия (такие как туман, гроза, ливень, ураган, буран и др.) и в темное время суток запрещено.</w:t>
      </w:r>
    </w:p>
    <w:p w14:paraId="30EB39A8" w14:textId="4D1A104D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При выполнении работ группой работников руководитель 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изыск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="00086D99" w:rsidRPr="000F30DB">
        <w:rPr>
          <w:rFonts w:ascii="Times New Roman" w:eastAsia="Calibri" w:hAnsi="Times New Roman" w:cs="Times New Roman"/>
          <w:sz w:val="28"/>
          <w:szCs w:val="28"/>
        </w:rPr>
        <w:t>тельского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отдела назначает старшего среди них, на которого возлагается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ветственность за безопасное выполнение задач и соблюдение техники бе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опасности. Перед началом работы старший среди них должен тщательно проверить рабочее место, оборудование, инструменты и другие средства 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щиты. По завершении работ старший в группе должен уведомить руковод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теля исследовательского отдела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всех замечаниях, недостатках и возникших проблемах.</w:t>
      </w:r>
    </w:p>
    <w:p w14:paraId="7E45AC3E" w14:textId="0DA092B0" w:rsidR="008061B6" w:rsidRPr="000F30DB" w:rsidRDefault="00086D99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Изыскательское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подразделение может отправляться на полевые раб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ты только после проверки его готовности к этим задачам. На территориях, где ранее имели 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место,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военные действия, запрещено начинать полевые р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боты до тща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тельной проверки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местными органами 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наличия опасных зон для работ и </w:t>
      </w:r>
      <w:r w:rsidRPr="000F30DB">
        <w:rPr>
          <w:rFonts w:ascii="Times New Roman" w:eastAsia="Calibri" w:hAnsi="Times New Roman" w:cs="Times New Roman"/>
          <w:sz w:val="28"/>
          <w:szCs w:val="28"/>
        </w:rPr>
        <w:t>принятия,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 xml:space="preserve"> необходимых мер по их обезвреживанию со стороны сп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="008061B6" w:rsidRPr="000F30DB">
        <w:rPr>
          <w:rFonts w:ascii="Times New Roman" w:eastAsia="Calibri" w:hAnsi="Times New Roman" w:cs="Times New Roman"/>
          <w:sz w:val="28"/>
          <w:szCs w:val="28"/>
        </w:rPr>
        <w:t>циализированных организаций.</w:t>
      </w:r>
    </w:p>
    <w:p w14:paraId="2C35D027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Перед началом работы в лесу руководитель подразделения должен уведомить местные лесничества, а если работа связана с рубкой и валкой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ревьев, получить разрешение на вырубку. Для облегчения передвижения и предотвращения излишних переправ через водные преграды, границы раб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чих участков (бригад) должны в основном совпадать с реками, дорогами, просеками, тропами, а в гористых районах – с долинами.</w:t>
      </w:r>
    </w:p>
    <w:p w14:paraId="314115AC" w14:textId="5B3C3FAD" w:rsidR="00F61D7B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При выполнении полевых работ каждое исследовательское подразд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ление, находящееся вне населенных пунктов на расстоянии 5 км и более от пунктов государственной телефонной связи, должно оборудоваться ради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станцией и поддерживать связь с руководителем исследовательского подра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деления не реже двух раз в день согласно заранее составленному графику.</w:t>
      </w:r>
    </w:p>
    <w:p w14:paraId="4FAA9035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дартной спецодежды. Во время перерывов в работе запрещено находиться в траве, кустарниках и других местах, не видимых из-за работающего оборуд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вания на транспортных средствах. Максимальная нагрузка при переноске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грузов по маршруту составляет 30 кг для мужчин и 15 кг для женщин на ро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ной местности, и 20 кг для мужчин и 10 кг для женщин в гористых районах.</w:t>
      </w:r>
    </w:p>
    <w:p w14:paraId="74BB4E31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Топливно-смазочные материалы должны храниться в специально предназначенных для этого местах, защищенных от солнечного света. При работе с топливом и смазочными материалами необходимо соблюдать меры пожарной и взрывной безопасности. Использование факелов и других откр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тых источников огня для световой сигнализации в лесу, степи и на полях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зрелыми посевами запрещено.</w:t>
      </w:r>
    </w:p>
    <w:p w14:paraId="18C826DF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летнее время при работе под прямыми солнечными лучами необх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димо носить головной убор. Работу рекомендуется прерывать в самые жа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кие часы, перенося ее на раннее утро или поздний вечер. В полярных, песч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ных районах и во время долгих переходов по снежному покрову рекоменд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ется использовать очки с темными стеклами.</w:t>
      </w:r>
    </w:p>
    <w:p w14:paraId="72E318F1" w14:textId="050F591C" w:rsidR="00F61D7B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Установлены защитные зоны вдоль линий электропередач, проход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я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щих по незаселенным местностям, </w:t>
      </w:r>
      <w:r w:rsidR="00277372" w:rsidRPr="000F30DB">
        <w:rPr>
          <w:rFonts w:ascii="Times New Roman" w:eastAsia="Calibri" w:hAnsi="Times New Roman" w:cs="Times New Roman"/>
          <w:sz w:val="28"/>
          <w:szCs w:val="28"/>
        </w:rPr>
        <w:t>отчитывающиеся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от крайних проводов на расстоянии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Допускается взбираться на здоровые деревья, не имеющие гнили, подсушки и трещин, до высоты, где ствол имеет диаметр не менее 10 см, для рекогносцировки местности. При подъеме необходимо использовать спец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альные приспособления для лазания (когти и прочее) и предохранительный пояс. Подъем на геодезические знаки, мачты, деревья и тому подобное с гр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зом более 6 кг запрещен. Обе руки должны быть свободными во время под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ъ</w:t>
      </w:r>
      <w:r w:rsidRPr="000F30DB">
        <w:rPr>
          <w:rFonts w:ascii="Times New Roman" w:eastAsia="Calibri" w:hAnsi="Times New Roman" w:cs="Times New Roman"/>
          <w:sz w:val="28"/>
          <w:szCs w:val="28"/>
        </w:rPr>
        <w:t>ема.</w:t>
      </w:r>
    </w:p>
    <w:p w14:paraId="42F1B174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Перед подъемом на сигнал (триангуляционный пункт) необходимо предварительно проверить состояние элементов сигнала, таких как ноги, лестницы, и убедившись в их исправности, подниматься только по внутре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ней лестнице. Каждый сотрудник, заметивший опасность, угрожающую л</w:t>
      </w:r>
      <w:r w:rsidRPr="000F30DB">
        <w:rPr>
          <w:rFonts w:ascii="Times New Roman" w:eastAsia="Calibri" w:hAnsi="Times New Roman" w:cs="Times New Roman"/>
          <w:sz w:val="28"/>
          <w:szCs w:val="28"/>
        </w:rPr>
        <w:t>ю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дям, сооружениям и имуществу, обязан предпринять меры для ее устранения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и незамедлительно сообщить об этом своему непосредственному руковод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телю.</w:t>
      </w:r>
    </w:p>
    <w:p w14:paraId="00949488" w14:textId="77777777" w:rsidR="008061B6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Во время грозы необходимо прекратить полевые работы и передвиж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ние. Люди должны укрыться в помещении или занять безопасное место на поляне, участке молодняка, в небольших углублениях местности. Металл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ческие предметы следует убрать в сторону от людей. Запрещено оставаться на триангуляционных и наблюдательных вышках, а также находиться у 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соковольтных линий электропередачи во время грозы.</w:t>
      </w:r>
    </w:p>
    <w:p w14:paraId="3B98737C" w14:textId="301150B9" w:rsidR="00F61D7B" w:rsidRPr="000F30DB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Металлические и деревянные буровые вышки, буровые установки и другие сооружения должны быть защищены от прямых ударов молний мо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ниеотводами, установленными на сооружениях, и токоотводами, проложе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ными по конструкции сооружения. Сопротивление заземлителей молниео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водов </w:t>
      </w:r>
      <w:r w:rsidR="00F61D7B" w:rsidRPr="000F30DB">
        <w:rPr>
          <w:rFonts w:ascii="Times New Roman" w:eastAsia="Calibri" w:hAnsi="Times New Roman" w:cs="Times New Roman"/>
          <w:sz w:val="28"/>
          <w:szCs w:val="28"/>
        </w:rPr>
        <w:t>не должно превышать 10 ом.</w:t>
      </w:r>
    </w:p>
    <w:p w14:paraId="3CF547CA" w14:textId="4824C927" w:rsidR="009E337C" w:rsidRPr="000F30DB" w:rsidRDefault="009E337C" w:rsidP="00902DA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зимний период, при низких температурах во время полевых работ, требуется устраивать периодические перерывы для подогрева, которые вх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дят в общее рабочее время. Длительность этих перерывов зависит от текущей температуры воздуха и силы ветра, и они регулируются соответствующими указаниями администрации. Геодезические операции приостанавливаются при температуре ниже -30°C. На вершинах триангуляционных пунктов раб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та приостанавлива</w:t>
      </w:r>
      <w:r w:rsidR="00902DA9">
        <w:rPr>
          <w:rFonts w:ascii="Times New Roman" w:eastAsia="Calibri" w:hAnsi="Times New Roman" w:cs="Times New Roman"/>
          <w:sz w:val="28"/>
          <w:szCs w:val="28"/>
        </w:rPr>
        <w:t>ется при температуре -10°C.</w:t>
      </w:r>
    </w:p>
    <w:p w14:paraId="4A11AD1F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Перед отправкой полевых групп в малонаселенные районы необход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мо обучить всех сотрудников экспедиций, отрядов и групп приемам предоста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ления первой медицинской помощи. Каждое отдельное полевое подраздел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ние должно быть оснащено аптечкой для экспедиций. По мере использ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вания медикаменты должны пополняться. Все полевые группы должны иметь 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таллические посуды для кипячения и хранения воды.</w:t>
      </w:r>
    </w:p>
    <w:p w14:paraId="67F446D0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Во время работ, связанных с передвижением, каждый работник до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жен иметь при себе флягу. Запрещено ложиться на влажную землю или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диться на твердые поверхности, такие как камни, бетон или металл. Также не допу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кается работать или переходить с одного места на другое без надлежащей 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обуви, особенно на строительных площадках. В случае пореза тела необх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димо незамедлительно обработать рану йодом и наложить бинт.</w:t>
      </w:r>
    </w:p>
    <w:p w14:paraId="6EB6A642" w14:textId="385E8DE5" w:rsidR="00F61D7B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Плавание в неизвестных или загрязненных водоемах запрещено. Куп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ние следует проводить организованно под руководством бригадира или опытного пловца.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В областях, где много комаров и мошек, рекомендуется использовать накомарники, сетки Павловского и специальные средства для отпугивания насекомых (например,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диметилфталат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).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При укусе змеи, ядов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того паука и т. д. необходимо немедленно тщательно перевязать пораженную область тела выше места укуса на 10-15 см и обратиться к врачу.</w:t>
      </w:r>
    </w:p>
    <w:p w14:paraId="50756A8E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Ответственность за предоставление спецодежды и средств индивид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альной защиты ложится на начальника отдела снабжения. Это включает в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бя своевременное обеспечение специализированной одеждой, обувью и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чими средствами индивидуальной защиты для рабочих и инженерно-технических работников, в соответствии с отраслевыми стандартами и зая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ками. Это также включает организацию правильного хранения, регулярного ремонта, чистки, сушки, дегазации и дезактивации спецодежды и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спецобуви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E0E7D4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ш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ков, постельного белья и палаток перед сном. Также требуется проводить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моосмотры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и взаимные осмотры одежды каждые два часа во время работы, во время обеденного перерыва и после окончания работы. При наличии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крепившихся клещей их необходимо немедленно удалить.</w:t>
      </w:r>
    </w:p>
    <w:p w14:paraId="5013C4CB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Руководитель отдела исследований должен следить за правильным 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пользованием противоклещевой специализированной одежды работник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опавшего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листьев, травы, кустов и обработать их дезинфицирующими средствами. Ношение легкой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крытой обуви строго запрещено.</w:t>
      </w:r>
    </w:p>
    <w:p w14:paraId="78CFA59B" w14:textId="18218EE0" w:rsidR="00F61D7B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Руководители исследовательских подразделений несут ответстве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ность за адекватное качество, своевременный ремонт, соблюдение гигиен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ческих стандартов и правильное использование специализированной одежды. 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Работники, занимающиеся обслуживанием механизмов с движущим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ся и вращающимися частями, должны быть одеты в специальную одежду, по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ностью застегнутую. Недопустимо носить одежду с широкими краями, а также шарфы и платки с выступающими концами.</w:t>
      </w:r>
    </w:p>
    <w:p w14:paraId="17B1680E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Начальники экспедиций, партий и отрядов несут ответственность за соблюдение правил пожарной безопасности, своевременное проведение пр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тивопожарных мероприятий и поддержание исправности средств пожарот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шения.</w:t>
      </w:r>
    </w:p>
    <w:p w14:paraId="4D533031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Ответственность за обеспечение пожарной безопасности на определе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н</w:t>
      </w:r>
      <w:r w:rsidRPr="000F30DB">
        <w:rPr>
          <w:rFonts w:ascii="Times New Roman" w:eastAsia="Calibri" w:hAnsi="Times New Roman" w:cs="Times New Roman"/>
          <w:sz w:val="28"/>
          <w:szCs w:val="28"/>
        </w:rPr>
        <w:t>ных участках работ (например, буровые установки, мастерские, лаборат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рии, склады) и за состояние противопожарного оборудования, а также за обучение работников основам пожарной безопасности, лежит на руководит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лях этих участков.</w:t>
      </w:r>
    </w:p>
    <w:p w14:paraId="2F2C268D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лировать их соблюдение всеми работниками.</w:t>
      </w:r>
    </w:p>
    <w:p w14:paraId="41FBFE54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F30DB">
        <w:rPr>
          <w:rFonts w:ascii="Times New Roman" w:eastAsia="Calibri" w:hAnsi="Times New Roman" w:cs="Times New Roman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ступные подъезды и не быть размещенными непосредственно рядом с емк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стями, содержащими горючие материалы, складами с углем и лесоматери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лами.</w:t>
      </w:r>
      <w:proofErr w:type="gram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Они также должны быть оснащены необходимым противопожарным оборудованием, соответствующим установленным нормам.</w:t>
      </w:r>
    </w:p>
    <w:p w14:paraId="16108A75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Для тушения возможных пожаров в стационарных экспедициях и па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тиях, расположенных в местах без водопровода, необходимо обеспечить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ступ к искусственным или естественным водоемам с подходящими дорогами и засыпанными гравием площадками размером 12 х 12 м для установки и развертывания пожарной техники.</w:t>
      </w:r>
    </w:p>
    <w:p w14:paraId="0AC27764" w14:textId="77777777" w:rsidR="009E337C" w:rsidRPr="000F30DB" w:rsidRDefault="009E337C" w:rsidP="00902DA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lastRenderedPageBreak/>
        <w:t>В рамках раздела охраны труда в дипломной работе были подробно рассмотрены существенные аспекты обеспечения безопасности труда и те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х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ники безопасности в процессе проведения геодезических изысканий. Это охватывает:</w:t>
      </w:r>
    </w:p>
    <w:p w14:paraId="47827B77" w14:textId="26A1104B" w:rsidR="009E337C" w:rsidRPr="003E1466" w:rsidRDefault="00277372" w:rsidP="003E1466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беспечение безопасности в условиях производства: это включает в себя соблюдение всех необходимых предосторожностей при работе в небл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гоприятных погодных </w:t>
      </w:r>
      <w:proofErr w:type="gramStart"/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условиях</w:t>
      </w:r>
      <w:proofErr w:type="gramEnd"/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летом, так и зимой.</w:t>
      </w:r>
    </w:p>
    <w:p w14:paraId="73C74E7B" w14:textId="2FB750BC" w:rsidR="009E337C" w:rsidRPr="003E1466" w:rsidRDefault="00277372" w:rsidP="003E1466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облюдение противопожарных мер при проведении изыскательских работ: это предполагает тщательное соблюдение всех установленных мер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приятий по предотвращению пожаров и обеспечению работоспособности сре</w:t>
      </w:r>
      <w:proofErr w:type="gramStart"/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дств дл</w:t>
      </w:r>
      <w:proofErr w:type="gramEnd"/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я тушения огня.</w:t>
      </w:r>
    </w:p>
    <w:p w14:paraId="401AC51C" w14:textId="7020A719" w:rsidR="009E337C" w:rsidRPr="003E1466" w:rsidRDefault="00277372" w:rsidP="003E1466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4706EF8C" w:rsidR="009E337C" w:rsidRPr="003E1466" w:rsidRDefault="00277372" w:rsidP="003E1466">
      <w:pPr>
        <w:pStyle w:val="a5"/>
        <w:numPr>
          <w:ilvl w:val="0"/>
          <w:numId w:val="2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беспечение санитарии и гигиены в полевых условиях: это включ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9E337C" w:rsidRPr="003E1466">
        <w:rPr>
          <w:rFonts w:ascii="Times New Roman" w:hAnsi="Times New Roman" w:cs="Times New Roman"/>
          <w:sz w:val="28"/>
          <w:szCs w:val="28"/>
          <w:shd w:val="clear" w:color="auto" w:fill="FFFFFF"/>
        </w:rPr>
        <w:t>ет в себя соблюдение всех санитарных и гигиенических норм и стандартов при проведении полевых работ.</w:t>
      </w:r>
    </w:p>
    <w:p w14:paraId="665E62AE" w14:textId="1829276A" w:rsidR="00277372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Таким образом, данный раздел дипломной работы охватывает все о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новные аспекты охраны труда и техники безопасности, необходимые для безопасного и эффективного проведения изыскательских работ.</w:t>
      </w:r>
    </w:p>
    <w:p w14:paraId="4A7C2877" w14:textId="24CAA0DC" w:rsidR="00175E29" w:rsidRPr="000F30DB" w:rsidRDefault="00277372" w:rsidP="00277372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6638279" w14:textId="22913E31" w:rsidR="001549D9" w:rsidRPr="003E1466" w:rsidRDefault="00E7502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3E146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lastRenderedPageBreak/>
        <w:t>З</w:t>
      </w:r>
      <w:r w:rsidR="00E14679" w:rsidRPr="003E146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аключение</w:t>
      </w:r>
    </w:p>
    <w:p w14:paraId="0E9F677D" w14:textId="77777777" w:rsidR="009E337C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рамках данной дипломной работы были исследованы ключевые 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пекты инженерно-геодезических изысканий, особенностей их применения при реконструкции морских портов. Рассмотрены основные термины и пон</w:t>
      </w:r>
      <w:r w:rsidRPr="000F30DB">
        <w:rPr>
          <w:rFonts w:ascii="Times New Roman" w:eastAsia="Calibri" w:hAnsi="Times New Roman" w:cs="Times New Roman"/>
          <w:sz w:val="28"/>
          <w:szCs w:val="28"/>
        </w:rPr>
        <w:t>я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тия в области инженерно-геодезических изысканий, проанализированы с</w:t>
      </w:r>
      <w:r w:rsidRPr="000F30DB">
        <w:rPr>
          <w:rFonts w:ascii="Times New Roman" w:eastAsia="Calibri" w:hAnsi="Times New Roman" w:cs="Times New Roman"/>
          <w:sz w:val="28"/>
          <w:szCs w:val="28"/>
        </w:rPr>
        <w:t>у</w:t>
      </w:r>
      <w:r w:rsidRPr="000F30DB">
        <w:rPr>
          <w:rFonts w:ascii="Times New Roman" w:eastAsia="Calibri" w:hAnsi="Times New Roman" w:cs="Times New Roman"/>
          <w:sz w:val="28"/>
          <w:szCs w:val="28"/>
        </w:rPr>
        <w:t>ществующие методы и технологии, применяемые в данной сфере.</w:t>
      </w:r>
    </w:p>
    <w:p w14:paraId="21D61A03" w14:textId="77777777" w:rsidR="009E337C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Второй раздел работы посвящен представлению информации об объе</w:t>
      </w:r>
      <w:r w:rsidRPr="000F30DB">
        <w:rPr>
          <w:rFonts w:ascii="Times New Roman" w:eastAsia="Calibri" w:hAnsi="Times New Roman" w:cs="Times New Roman"/>
          <w:sz w:val="28"/>
          <w:szCs w:val="28"/>
        </w:rPr>
        <w:t>к</w:t>
      </w:r>
      <w:r w:rsidRPr="000F30DB">
        <w:rPr>
          <w:rFonts w:ascii="Times New Roman" w:eastAsia="Calibri" w:hAnsi="Times New Roman" w:cs="Times New Roman"/>
          <w:sz w:val="28"/>
          <w:szCs w:val="28"/>
        </w:rPr>
        <w:t>те и его физико-географических характеристиках. Рассмотрены методы, 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ы</w:t>
      </w:r>
      <w:r w:rsidRPr="000F30DB">
        <w:rPr>
          <w:rFonts w:ascii="Times New Roman" w:eastAsia="Calibri" w:hAnsi="Times New Roman" w:cs="Times New Roman"/>
          <w:sz w:val="28"/>
          <w:szCs w:val="28"/>
        </w:rPr>
        <w:t>бранные для проведения инженерно-геодезических изысканий, обоснов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ны их применимость и соответствие целям реконструкции порта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Беринго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ский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CD0CDB7" w14:textId="77777777" w:rsidR="009E337C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Беринго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ский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, а также сбор и анализ данных, является содержательным аспектом тр</w:t>
      </w:r>
      <w:r w:rsidRPr="000F30DB">
        <w:rPr>
          <w:rFonts w:ascii="Times New Roman" w:eastAsia="Calibri" w:hAnsi="Times New Roman" w:cs="Times New Roman"/>
          <w:sz w:val="28"/>
          <w:szCs w:val="28"/>
        </w:rPr>
        <w:t>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тьего раздела. Этот этап работы является фундаментальным для получения необходимой информации для реконструкции.</w:t>
      </w:r>
    </w:p>
    <w:p w14:paraId="7E7F51EA" w14:textId="77777777" w:rsidR="009E337C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В рамках экономического обоснования проекта рассмотрены организ</w:t>
      </w:r>
      <w:r w:rsidRPr="000F30DB">
        <w:rPr>
          <w:rFonts w:ascii="Times New Roman" w:eastAsia="Calibri" w:hAnsi="Times New Roman" w:cs="Times New Roman"/>
          <w:sz w:val="28"/>
          <w:szCs w:val="28"/>
        </w:rPr>
        <w:t>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ционные аспекты инженерно-геодезических работ, в том числе их расче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т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но-сметная часть. Безопасность и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экологичность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5B596C05" w14:textId="77777777" w:rsidR="009E337C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Исходя из анализа результатов исследования, можно утверждать, что выполнение инженерно-геодезических изысканий с соблюдением всех те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х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нических и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безопасностных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аспектов является необходимым условием успешной реконструкции морского порта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 Достижение поста</w:t>
      </w:r>
      <w:r w:rsidRPr="000F30DB">
        <w:rPr>
          <w:rFonts w:ascii="Times New Roman" w:eastAsia="Calibri" w:hAnsi="Times New Roman" w:cs="Times New Roman"/>
          <w:sz w:val="28"/>
          <w:szCs w:val="28"/>
        </w:rPr>
        <w:t>в</w:t>
      </w:r>
      <w:r w:rsidRPr="000F30DB">
        <w:rPr>
          <w:rFonts w:ascii="Times New Roman" w:eastAsia="Calibri" w:hAnsi="Times New Roman" w:cs="Times New Roman"/>
          <w:sz w:val="28"/>
          <w:szCs w:val="28"/>
        </w:rPr>
        <w:t>ленных целей и решение задач работы подтверждают актуальность исслед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о</w:t>
      </w:r>
      <w:r w:rsidRPr="000F30DB">
        <w:rPr>
          <w:rFonts w:ascii="Times New Roman" w:eastAsia="Calibri" w:hAnsi="Times New Roman" w:cs="Times New Roman"/>
          <w:sz w:val="28"/>
          <w:szCs w:val="28"/>
        </w:rPr>
        <w:t>вания.</w:t>
      </w:r>
    </w:p>
    <w:p w14:paraId="3767159E" w14:textId="54DB79B6" w:rsidR="00277372" w:rsidRPr="000F30DB" w:rsidRDefault="009E337C" w:rsidP="003E146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>Подытоживая все вышеперечисленное, можно сказать, что данная д</w:t>
      </w:r>
      <w:r w:rsidRPr="000F30DB">
        <w:rPr>
          <w:rFonts w:ascii="Times New Roman" w:eastAsia="Calibri" w:hAnsi="Times New Roman" w:cs="Times New Roman"/>
          <w:sz w:val="28"/>
          <w:szCs w:val="28"/>
        </w:rPr>
        <w:t>и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пломная работа в полной мере охватила и проанализировала ключевые а</w:t>
      </w:r>
      <w:r w:rsidRPr="000F30DB">
        <w:rPr>
          <w:rFonts w:ascii="Times New Roman" w:eastAsia="Calibri" w:hAnsi="Times New Roman" w:cs="Times New Roman"/>
          <w:sz w:val="28"/>
          <w:szCs w:val="28"/>
        </w:rPr>
        <w:t>с</w:t>
      </w:r>
      <w:r w:rsidRPr="000F30DB">
        <w:rPr>
          <w:rFonts w:ascii="Times New Roman" w:eastAsia="Calibri" w:hAnsi="Times New Roman" w:cs="Times New Roman"/>
          <w:sz w:val="28"/>
          <w:szCs w:val="28"/>
        </w:rPr>
        <w:t>пекты охраны труда и техники безопасности, вопросы организации инжене</w:t>
      </w:r>
      <w:r w:rsidRPr="000F30DB">
        <w:rPr>
          <w:rFonts w:ascii="Times New Roman" w:eastAsia="Calibri" w:hAnsi="Times New Roman" w:cs="Times New Roman"/>
          <w:sz w:val="28"/>
          <w:szCs w:val="28"/>
        </w:rPr>
        <w:t>р</w:t>
      </w: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но-геодезических работ и их влияние на успешную реконструкцию морского порта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Беринговский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>.</w:t>
      </w:r>
      <w:r w:rsidR="003E1466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14234AF" w14:textId="2ECCB810" w:rsidR="001549D9" w:rsidRPr="000F30DB" w:rsidRDefault="00E14679" w:rsidP="003E1466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3E146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lastRenderedPageBreak/>
        <w:t>Перечень использованных информационных ресурсов</w:t>
      </w:r>
      <w:bookmarkStart w:id="11" w:name="_GoBack"/>
      <w:bookmarkEnd w:id="11"/>
    </w:p>
    <w:p w14:paraId="13EC22BA" w14:textId="77777777" w:rsidR="001549D9" w:rsidRPr="000F30DB" w:rsidRDefault="001549D9" w:rsidP="00813E1A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1 </w:t>
      </w:r>
      <w:proofErr w:type="spellStart"/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Бобкина</w:t>
      </w:r>
      <w:proofErr w:type="spellEnd"/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0F30DB" w:rsidRDefault="001549D9" w:rsidP="00813E1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 2 СП 11-104-97. Инженерно – геодезические изыскания для строител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ь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ства.</w:t>
      </w:r>
    </w:p>
    <w:p w14:paraId="54D705C6" w14:textId="77777777" w:rsidR="001549D9" w:rsidRPr="000F30DB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3 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0F30DB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4 СНиП 12-03-2001. Безопасность труда в строительстве. Часть 1.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cr/>
        <w:t>5 СНиП 12-03-2001. Безопасность труда в строительстве. Часть 2.</w:t>
      </w:r>
    </w:p>
    <w:p w14:paraId="613785B8" w14:textId="77777777" w:rsidR="001549D9" w:rsidRPr="000F30DB" w:rsidRDefault="001549D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F30DB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0F30DB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0F30DB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0F30DB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7 ГКИНП-02-033-83. Инструкция по топографическим съемкам в ма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штабах 1:5000, 1:2000, 1:1000, 1:500.</w:t>
      </w:r>
    </w:p>
    <w:p w14:paraId="06366DC9" w14:textId="77777777" w:rsidR="001549D9" w:rsidRPr="000F30DB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8 Справочник базовых цен на инженерные изыскания для строител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ь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0F30DB">
        <w:rPr>
          <w:rFonts w:ascii="Times New Roman" w:eastAsia="Times New Roman" w:hAnsi="Times New Roman" w:cs="Times New Roman"/>
          <w:spacing w:val="-6"/>
          <w:sz w:val="28"/>
          <w:szCs w:val="28"/>
          <w:lang w:eastAsia="ru-RU" w:bidi="ru-RU"/>
        </w:rPr>
        <w:t xml:space="preserve"> 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г.).</w:t>
      </w:r>
    </w:p>
    <w:p w14:paraId="711E5CCF" w14:textId="77777777" w:rsidR="001549D9" w:rsidRPr="000F30DB" w:rsidRDefault="001549D9" w:rsidP="00813E1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9 Справочник базовых цен на инженерные изыскания для строител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 w:rsidRPr="000F30D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0F30DB" w:rsidRDefault="001549D9" w:rsidP="00813E1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F30DB">
        <w:rPr>
          <w:rFonts w:ascii="Times New Roman" w:eastAsia="Calibri" w:hAnsi="Times New Roman" w:cs="Times New Roman"/>
          <w:sz w:val="28"/>
          <w:szCs w:val="28"/>
        </w:rPr>
        <w:tab/>
        <w:t xml:space="preserve">10 Руководство пользователя «Приёмник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R8 GNSS Приёмники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R6 и R4 GPS Приёмник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Trimble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5800 </w:t>
      </w:r>
      <w:proofErr w:type="spellStart"/>
      <w:r w:rsidRPr="000F30DB">
        <w:rPr>
          <w:rFonts w:ascii="Times New Roman" w:eastAsia="Calibri" w:hAnsi="Times New Roman" w:cs="Times New Roman"/>
          <w:sz w:val="28"/>
          <w:szCs w:val="28"/>
        </w:rPr>
        <w:t>Model</w:t>
      </w:r>
      <w:proofErr w:type="spellEnd"/>
      <w:r w:rsidRPr="000F30DB">
        <w:rPr>
          <w:rFonts w:ascii="Times New Roman" w:eastAsia="Calibri" w:hAnsi="Times New Roman" w:cs="Times New Roman"/>
          <w:sz w:val="28"/>
          <w:szCs w:val="28"/>
        </w:rPr>
        <w:t xml:space="preserve"> 3 GPS» 2009</w:t>
      </w:r>
    </w:p>
    <w:sectPr w:rsidR="00607EFE" w:rsidRPr="000F30DB" w:rsidSect="00864C06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2408A3" w:rsidRDefault="002408A3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2408A3" w:rsidRDefault="002408A3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2408A3" w:rsidRDefault="002408A3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2408A3" w:rsidRPr="001A45AB" w:rsidRDefault="002408A3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2408A3" w:rsidRPr="001A45AB" w:rsidRDefault="002408A3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2408A3" w:rsidRPr="001A45AB" w:rsidRDefault="002408A3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2408A3" w:rsidRPr="001A45AB" w:rsidRDefault="002408A3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2408A3" w:rsidRPr="00BC0F49" w:rsidRDefault="002408A3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2408A3" w:rsidRPr="00BC0F49" w:rsidRDefault="002408A3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2408A3" w:rsidRPr="00BC0F49" w:rsidRDefault="002408A3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2408A3" w:rsidRPr="00BC0F49" w:rsidRDefault="002408A3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2408A3" w:rsidRDefault="002408A3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2408A3" w:rsidRPr="006A7D7E" w:rsidRDefault="002408A3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2408A3" w:rsidRPr="006A7D7E" w:rsidRDefault="002408A3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BB6F444" w:rsidR="002408A3" w:rsidRPr="00794EFF" w:rsidRDefault="002408A3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21.05.01.410000.000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BB6F444" w:rsidR="002408A3" w:rsidRPr="00794EFF" w:rsidRDefault="002408A3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21.05.01.410000.000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2408A3" w:rsidRDefault="002408A3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3E1466">
      <w:rPr>
        <w:rStyle w:val="aa"/>
        <w:rFonts w:ascii="Arial" w:hAnsi="Arial" w:cs="Arial"/>
        <w:i/>
        <w:noProof/>
        <w:sz w:val="28"/>
        <w:szCs w:val="28"/>
      </w:rPr>
      <w:t>71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2408A3" w:rsidRPr="00A04216" w:rsidRDefault="002408A3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2408A3" w:rsidRDefault="002408A3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2408A3" w:rsidRPr="00223CD5" w:rsidRDefault="002408A3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2408A3" w:rsidRDefault="002408A3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2408A3" w:rsidRDefault="002408A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2408A3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2408A3" w:rsidRPr="00632A3D" w:rsidRDefault="002408A3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2408A3" w:rsidRPr="009B37EA" w:rsidRDefault="002408A3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2408A3" w:rsidRPr="009B37EA" w:rsidRDefault="002408A3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2408A3" w:rsidRPr="009B37EA" w:rsidRDefault="002408A3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2408A3" w:rsidRPr="009B37EA" w:rsidRDefault="002408A3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2408A3" w:rsidRPr="009B37EA" w:rsidRDefault="002408A3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C2FB938" w:rsidR="002408A3" w:rsidRPr="002B10FA" w:rsidRDefault="002408A3" w:rsidP="00347455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21.05.01.41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2408A3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2408A3" w:rsidRPr="000057F8" w:rsidRDefault="002408A3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2408A3" w:rsidRPr="000057F8" w:rsidRDefault="002408A3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2408A3" w:rsidRPr="000057F8" w:rsidRDefault="002408A3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2408A3" w:rsidRPr="000057F8" w:rsidRDefault="002408A3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2408A3" w:rsidRPr="000057F8" w:rsidRDefault="002408A3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2408A3" w:rsidRPr="002B10FA" w:rsidRDefault="002408A3" w:rsidP="00B80791">
          <w:pPr>
            <w:jc w:val="center"/>
            <w:rPr>
              <w:rFonts w:ascii="ISOCPEUR" w:hAnsi="ISOCPEUR"/>
            </w:rPr>
          </w:pPr>
        </w:p>
      </w:tc>
    </w:tr>
    <w:tr w:rsidR="002408A3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2408A3" w:rsidRPr="00347455" w:rsidRDefault="002408A3" w:rsidP="00B80791">
          <w:pPr>
            <w:ind w:left="-57" w:right="-57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347455">
            <w:rPr>
              <w:rFonts w:ascii="Times New Roman" w:hAnsi="Times New Roman" w:cs="Times New Roman"/>
              <w:sz w:val="20"/>
              <w:szCs w:val="20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2408A3" w:rsidRPr="00347455" w:rsidRDefault="002408A3" w:rsidP="00B80791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2408A3" w:rsidRPr="00347455" w:rsidRDefault="002408A3" w:rsidP="00B80791">
          <w:pPr>
            <w:ind w:left="-57" w:right="-57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2408A3" w:rsidRPr="00347455" w:rsidRDefault="002408A3" w:rsidP="00B80791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2408A3" w:rsidRPr="00347455" w:rsidRDefault="002408A3" w:rsidP="00B80791">
          <w:pPr>
            <w:ind w:left="-57" w:right="-56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2408A3" w:rsidRPr="002B10FA" w:rsidRDefault="002408A3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2408A3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2408A3" w:rsidRPr="00347455" w:rsidRDefault="002408A3" w:rsidP="00B80791">
          <w:pPr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347455">
            <w:rPr>
              <w:rFonts w:ascii="Times New Roman" w:hAnsi="Times New Roman" w:cs="Times New Roman"/>
              <w:sz w:val="20"/>
              <w:szCs w:val="20"/>
            </w:rPr>
            <w:t>Разраб</w:t>
          </w:r>
          <w:proofErr w:type="spellEnd"/>
          <w:r w:rsidRPr="00347455"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4F070FDC" w:rsidR="002408A3" w:rsidRPr="00347455" w:rsidRDefault="002408A3" w:rsidP="00B80791">
          <w:pPr>
            <w:spacing w:line="240" w:lineRule="exact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Поляков В.А.</w:t>
          </w:r>
        </w:p>
      </w:tc>
      <w:tc>
        <w:tcPr>
          <w:tcW w:w="851" w:type="dxa"/>
        </w:tcPr>
        <w:p w14:paraId="09DFE766" w14:textId="1165E551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154A0EFA" w14:textId="2DC4CD3C" w:rsidR="002408A3" w:rsidRPr="00347455" w:rsidRDefault="002408A3" w:rsidP="00347455">
          <w:pPr>
            <w:jc w:val="center"/>
            <w:rPr>
              <w:rFonts w:ascii="ISOCPEUR" w:hAnsi="ISOCPEUR"/>
              <w:sz w:val="28"/>
              <w:szCs w:val="28"/>
            </w:rPr>
          </w:pPr>
          <w:r w:rsidRPr="00347455">
            <w:rPr>
              <w:rFonts w:ascii="Times New Roman" w:hAnsi="Times New Roman" w:cs="Times New Roman"/>
              <w:sz w:val="28"/>
              <w:szCs w:val="28"/>
            </w:rPr>
            <w:t>Проект инженерно-геодезических изысканий для реконструкции морского по</w:t>
          </w:r>
          <w:r w:rsidRPr="00347455">
            <w:rPr>
              <w:rFonts w:ascii="Times New Roman" w:hAnsi="Times New Roman" w:cs="Times New Roman"/>
              <w:sz w:val="28"/>
              <w:szCs w:val="28"/>
            </w:rPr>
            <w:t>р</w:t>
          </w:r>
          <w:r w:rsidRPr="00347455">
            <w:rPr>
              <w:rFonts w:ascii="Times New Roman" w:hAnsi="Times New Roman" w:cs="Times New Roman"/>
              <w:sz w:val="28"/>
              <w:szCs w:val="28"/>
            </w:rPr>
            <w:t xml:space="preserve">та </w:t>
          </w:r>
          <w:proofErr w:type="spellStart"/>
          <w:r w:rsidRPr="00347455">
            <w:rPr>
              <w:rFonts w:ascii="Times New Roman" w:hAnsi="Times New Roman" w:cs="Times New Roman"/>
              <w:sz w:val="28"/>
              <w:szCs w:val="28"/>
            </w:rPr>
            <w:t>Беринговский</w:t>
          </w:r>
          <w:proofErr w:type="spellEnd"/>
          <w:r w:rsidRPr="00347455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2408A3" w:rsidRPr="00347455" w:rsidRDefault="002408A3" w:rsidP="00347455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Литер</w: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а</w: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2408A3" w:rsidRPr="00347455" w:rsidRDefault="002408A3" w:rsidP="00347455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2408A3" w:rsidRPr="00347455" w:rsidRDefault="002408A3" w:rsidP="00347455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2408A3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2408A3" w:rsidRPr="00347455" w:rsidRDefault="002408A3" w:rsidP="00B80791">
          <w:pPr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347455">
            <w:rPr>
              <w:rFonts w:ascii="Times New Roman" w:hAnsi="Times New Roman" w:cs="Times New Roman"/>
              <w:sz w:val="20"/>
              <w:szCs w:val="20"/>
            </w:rPr>
            <w:t>Провер</w:t>
          </w:r>
          <w:proofErr w:type="spellEnd"/>
          <w:r w:rsidRPr="00347455"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280" w:type="dxa"/>
          <w:vAlign w:val="center"/>
        </w:tcPr>
        <w:p w14:paraId="36C682E1" w14:textId="56E01D0B" w:rsidR="002408A3" w:rsidRPr="00347455" w:rsidRDefault="002408A3" w:rsidP="00571162">
          <w:pPr>
            <w:spacing w:line="240" w:lineRule="exact"/>
            <w:ind w:right="-199"/>
            <w:rPr>
              <w:rFonts w:ascii="Times New Roman" w:hAnsi="Times New Roman" w:cs="Times New Roman"/>
              <w:spacing w:val="-8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pacing w:val="-8"/>
              <w:sz w:val="20"/>
              <w:szCs w:val="20"/>
            </w:rPr>
            <w:t>Науменко Г.А.</w:t>
          </w:r>
        </w:p>
      </w:tc>
      <w:tc>
        <w:tcPr>
          <w:tcW w:w="992" w:type="dxa"/>
          <w:gridSpan w:val="2"/>
        </w:tcPr>
        <w:p w14:paraId="7897C19C" w14:textId="77777777" w:rsidR="002408A3" w:rsidRPr="000057F8" w:rsidRDefault="002408A3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2408A3" w:rsidRPr="00347455" w:rsidRDefault="002408A3" w:rsidP="00B80791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2408A3" w:rsidRPr="00347455" w:rsidRDefault="002408A3" w:rsidP="00B80791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2408A3" w:rsidRPr="00347455" w:rsidRDefault="002408A3" w:rsidP="00B80791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2408A3" w:rsidRPr="00347455" w:rsidRDefault="002408A3" w:rsidP="00864C06">
          <w:pPr>
            <w:spacing w:line="240" w:lineRule="exact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2408A3" w:rsidRPr="00347455" w:rsidRDefault="002408A3" w:rsidP="00B26515">
          <w:pPr>
            <w:spacing w:line="240" w:lineRule="exact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2408A3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2408A3" w:rsidRPr="00347455" w:rsidRDefault="002408A3" w:rsidP="00B80791">
          <w:pPr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2408A3" w:rsidRPr="00347455" w:rsidRDefault="002408A3" w:rsidP="00B80791">
          <w:pPr>
            <w:spacing w:line="240" w:lineRule="exact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92" w:type="dxa"/>
          <w:gridSpan w:val="2"/>
        </w:tcPr>
        <w:p w14:paraId="36D22ED2" w14:textId="77777777" w:rsidR="002408A3" w:rsidRPr="000057F8" w:rsidRDefault="002408A3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2408A3" w:rsidRPr="00347455" w:rsidRDefault="002408A3" w:rsidP="00347455">
          <w:pPr>
            <w:spacing w:after="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347455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347455">
            <w:rPr>
              <w:rFonts w:ascii="Times New Roman" w:hAnsi="Times New Roman" w:cs="Times New Roman"/>
              <w:sz w:val="24"/>
              <w:szCs w:val="24"/>
            </w:rPr>
            <w:t>ДГТУ</w:t>
          </w:r>
        </w:p>
        <w:p w14:paraId="2437FAC1" w14:textId="77777777" w:rsidR="002408A3" w:rsidRPr="00347455" w:rsidRDefault="002408A3" w:rsidP="00347455">
          <w:pPr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4"/>
              <w:szCs w:val="24"/>
            </w:rPr>
            <w:t>Кафедра «Геодезия»</w:t>
          </w:r>
        </w:p>
      </w:tc>
    </w:tr>
    <w:tr w:rsidR="002408A3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2408A3" w:rsidRPr="00347455" w:rsidRDefault="002408A3" w:rsidP="00B80791">
          <w:pPr>
            <w:rPr>
              <w:rFonts w:ascii="Times New Roman" w:hAnsi="Times New Roman" w:cs="Times New Roman"/>
              <w:sz w:val="20"/>
              <w:szCs w:val="20"/>
            </w:rPr>
          </w:pPr>
          <w:bookmarkStart w:id="22" w:name="GL_TControl" w:colFirst="1" w:colLast="1"/>
          <w:bookmarkEnd w:id="20"/>
          <w:bookmarkEnd w:id="21"/>
          <w:proofErr w:type="spellStart"/>
          <w:r w:rsidRPr="00347455"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r w:rsidRPr="00347455"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280" w:type="dxa"/>
          <w:vAlign w:val="center"/>
        </w:tcPr>
        <w:p w14:paraId="5D483194" w14:textId="10CD79DC" w:rsidR="002408A3" w:rsidRPr="00347455" w:rsidRDefault="002408A3" w:rsidP="00176F32">
          <w:pPr>
            <w:spacing w:line="240" w:lineRule="exact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Науменко Г.А.</w:t>
          </w:r>
        </w:p>
      </w:tc>
      <w:tc>
        <w:tcPr>
          <w:tcW w:w="992" w:type="dxa"/>
          <w:gridSpan w:val="2"/>
        </w:tcPr>
        <w:p w14:paraId="35A2D91A" w14:textId="1C66DBD9" w:rsidR="002408A3" w:rsidRPr="000057F8" w:rsidRDefault="002408A3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2408A3" w:rsidRPr="004D2A71" w:rsidRDefault="002408A3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2408A3" w:rsidRPr="00DB52DF" w:rsidRDefault="002408A3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2408A3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2408A3" w:rsidRPr="00347455" w:rsidRDefault="002408A3" w:rsidP="00B80791">
          <w:pPr>
            <w:rPr>
              <w:rFonts w:ascii="Times New Roman" w:hAnsi="Times New Roman" w:cs="Times New Roman"/>
              <w:sz w:val="20"/>
              <w:szCs w:val="20"/>
            </w:rPr>
          </w:pPr>
          <w:bookmarkStart w:id="23" w:name="GL_Confirm" w:colFirst="1" w:colLast="1"/>
          <w:bookmarkEnd w:id="22"/>
          <w:r w:rsidRPr="00347455">
            <w:rPr>
              <w:rFonts w:ascii="Times New Roman" w:hAnsi="Times New Roman" w:cs="Times New Roman"/>
              <w:sz w:val="20"/>
              <w:szCs w:val="20"/>
            </w:rPr>
            <w:t>Утв.</w:t>
          </w:r>
        </w:p>
      </w:tc>
      <w:tc>
        <w:tcPr>
          <w:tcW w:w="1280" w:type="dxa"/>
          <w:vAlign w:val="center"/>
        </w:tcPr>
        <w:p w14:paraId="06DBC4A7" w14:textId="101B2755" w:rsidR="002408A3" w:rsidRPr="00347455" w:rsidRDefault="002408A3" w:rsidP="00B80791">
          <w:pPr>
            <w:spacing w:line="240" w:lineRule="exact"/>
            <w:rPr>
              <w:rFonts w:ascii="Times New Roman" w:hAnsi="Times New Roman" w:cs="Times New Roman"/>
              <w:sz w:val="20"/>
              <w:szCs w:val="20"/>
            </w:rPr>
          </w:pPr>
          <w:r w:rsidRPr="00347455">
            <w:rPr>
              <w:rFonts w:ascii="Times New Roman" w:hAnsi="Times New Roman" w:cs="Times New Roman"/>
              <w:sz w:val="20"/>
              <w:szCs w:val="20"/>
            </w:rPr>
            <w:t>Николенко М.А.</w:t>
          </w:r>
        </w:p>
      </w:tc>
      <w:tc>
        <w:tcPr>
          <w:tcW w:w="992" w:type="dxa"/>
          <w:gridSpan w:val="2"/>
        </w:tcPr>
        <w:p w14:paraId="3813FA95" w14:textId="77777777" w:rsidR="002408A3" w:rsidRPr="000057F8" w:rsidRDefault="002408A3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2408A3" w:rsidRPr="000057F8" w:rsidRDefault="002408A3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2408A3" w:rsidRPr="004D2A71" w:rsidRDefault="002408A3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2408A3" w:rsidRPr="00DB52DF" w:rsidRDefault="002408A3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2408A3" w:rsidRDefault="002408A3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2408A3" w:rsidRDefault="002408A3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2408A3" w:rsidRDefault="002408A3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2408A3" w:rsidRDefault="002408A3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2408A3" w:rsidRPr="001A45AB" w:rsidRDefault="002408A3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2408A3" w:rsidRPr="001A45AB" w:rsidRDefault="002408A3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2408A3" w:rsidRDefault="002408A3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2408A3" w:rsidRPr="001A45AB" w:rsidRDefault="002408A3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2408A3" w:rsidRPr="001A45AB" w:rsidRDefault="002408A3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2408A3" w:rsidRDefault="002408A3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165FE5"/>
    <w:multiLevelType w:val="hybridMultilevel"/>
    <w:tmpl w:val="647A2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1191DFD"/>
    <w:multiLevelType w:val="hybridMultilevel"/>
    <w:tmpl w:val="5FC211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">
    <w:nsid w:val="138504BA"/>
    <w:multiLevelType w:val="hybridMultilevel"/>
    <w:tmpl w:val="1F8C8F7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">
    <w:nsid w:val="13E72DC9"/>
    <w:multiLevelType w:val="hybridMultilevel"/>
    <w:tmpl w:val="5FF806FC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1567AC"/>
    <w:multiLevelType w:val="hybridMultilevel"/>
    <w:tmpl w:val="0BCE2E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791ECD"/>
    <w:multiLevelType w:val="hybridMultilevel"/>
    <w:tmpl w:val="1690D1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211D7BE1"/>
    <w:multiLevelType w:val="hybridMultilevel"/>
    <w:tmpl w:val="97E00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15326AB"/>
    <w:multiLevelType w:val="hybridMultilevel"/>
    <w:tmpl w:val="53DC79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606400"/>
    <w:multiLevelType w:val="hybridMultilevel"/>
    <w:tmpl w:val="1F2C5864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1">
    <w:nsid w:val="2CAF72EA"/>
    <w:multiLevelType w:val="hybridMultilevel"/>
    <w:tmpl w:val="9C1415B6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2">
    <w:nsid w:val="2E7D3C9D"/>
    <w:multiLevelType w:val="hybridMultilevel"/>
    <w:tmpl w:val="23DAD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253554C"/>
    <w:multiLevelType w:val="hybridMultilevel"/>
    <w:tmpl w:val="06EA9988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4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BE620D2"/>
    <w:multiLevelType w:val="hybridMultilevel"/>
    <w:tmpl w:val="83EA4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5C72FE4"/>
    <w:multiLevelType w:val="hybridMultilevel"/>
    <w:tmpl w:val="F8A44AAE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8">
    <w:nsid w:val="48273772"/>
    <w:multiLevelType w:val="hybridMultilevel"/>
    <w:tmpl w:val="A5AA17B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9">
    <w:nsid w:val="567F07E1"/>
    <w:multiLevelType w:val="multilevel"/>
    <w:tmpl w:val="2BB89C5E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709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0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>
    <w:nsid w:val="57714692"/>
    <w:multiLevelType w:val="hybridMultilevel"/>
    <w:tmpl w:val="49A4A6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588E18FC"/>
    <w:multiLevelType w:val="hybridMultilevel"/>
    <w:tmpl w:val="566E4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99A4484"/>
    <w:multiLevelType w:val="hybridMultilevel"/>
    <w:tmpl w:val="5784F2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A8D0E5A"/>
    <w:multiLevelType w:val="hybridMultilevel"/>
    <w:tmpl w:val="32BCC7A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>
    <w:nsid w:val="5EE37DC2"/>
    <w:multiLevelType w:val="hybridMultilevel"/>
    <w:tmpl w:val="88CEB9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47E1377"/>
    <w:multiLevelType w:val="multilevel"/>
    <w:tmpl w:val="2BB89C5E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709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09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8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0732FE7"/>
    <w:multiLevelType w:val="hybridMultilevel"/>
    <w:tmpl w:val="BE2C36D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1A63674"/>
    <w:multiLevelType w:val="multilevel"/>
    <w:tmpl w:val="9B8019D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  <w:b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  <w:b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1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CBD22CA"/>
    <w:multiLevelType w:val="hybridMultilevel"/>
    <w:tmpl w:val="CFCC47F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5"/>
  </w:num>
  <w:num w:numId="4">
    <w:abstractNumId w:val="28"/>
  </w:num>
  <w:num w:numId="5">
    <w:abstractNumId w:val="33"/>
  </w:num>
  <w:num w:numId="6">
    <w:abstractNumId w:val="20"/>
  </w:num>
  <w:num w:numId="7">
    <w:abstractNumId w:val="26"/>
  </w:num>
  <w:num w:numId="8">
    <w:abstractNumId w:val="31"/>
  </w:num>
  <w:num w:numId="9">
    <w:abstractNumId w:val="16"/>
  </w:num>
  <w:num w:numId="10">
    <w:abstractNumId w:val="14"/>
  </w:num>
  <w:num w:numId="11">
    <w:abstractNumId w:val="30"/>
  </w:num>
  <w:num w:numId="12">
    <w:abstractNumId w:val="24"/>
  </w:num>
  <w:num w:numId="13">
    <w:abstractNumId w:val="7"/>
  </w:num>
  <w:num w:numId="14">
    <w:abstractNumId w:val="32"/>
  </w:num>
  <w:num w:numId="15">
    <w:abstractNumId w:val="11"/>
  </w:num>
  <w:num w:numId="16">
    <w:abstractNumId w:val="13"/>
  </w:num>
  <w:num w:numId="17">
    <w:abstractNumId w:val="3"/>
  </w:num>
  <w:num w:numId="18">
    <w:abstractNumId w:val="18"/>
  </w:num>
  <w:num w:numId="19">
    <w:abstractNumId w:val="10"/>
  </w:num>
  <w:num w:numId="20">
    <w:abstractNumId w:val="2"/>
  </w:num>
  <w:num w:numId="21">
    <w:abstractNumId w:val="4"/>
  </w:num>
  <w:num w:numId="22">
    <w:abstractNumId w:val="17"/>
  </w:num>
  <w:num w:numId="23">
    <w:abstractNumId w:val="15"/>
  </w:num>
  <w:num w:numId="24">
    <w:abstractNumId w:val="23"/>
  </w:num>
  <w:num w:numId="25">
    <w:abstractNumId w:val="29"/>
  </w:num>
  <w:num w:numId="26">
    <w:abstractNumId w:val="27"/>
  </w:num>
  <w:num w:numId="27">
    <w:abstractNumId w:val="6"/>
  </w:num>
  <w:num w:numId="28">
    <w:abstractNumId w:val="9"/>
  </w:num>
  <w:num w:numId="29">
    <w:abstractNumId w:val="12"/>
  </w:num>
  <w:num w:numId="30">
    <w:abstractNumId w:val="8"/>
  </w:num>
  <w:num w:numId="31">
    <w:abstractNumId w:val="22"/>
  </w:num>
  <w:num w:numId="32">
    <w:abstractNumId w:val="25"/>
  </w:num>
  <w:num w:numId="33">
    <w:abstractNumId w:val="1"/>
  </w:num>
  <w:num w:numId="34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mailMerge>
    <w:mainDocumentType w:val="envelopes"/>
    <w:dataType w:val="textFile"/>
    <w:activeRecord w:val="-1"/>
  </w:mailMerge>
  <w:defaultTabStop w:val="709"/>
  <w:autoHyphenation/>
  <w:characterSpacingControl w:val="doNotCompress"/>
  <w:hdrShapeDefaults>
    <o:shapedefaults v:ext="edit" spidmax="2129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5FF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5E3F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6D99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0D82"/>
    <w:rsid w:val="000A356E"/>
    <w:rsid w:val="000A3907"/>
    <w:rsid w:val="000A3B36"/>
    <w:rsid w:val="000A576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0DB"/>
    <w:rsid w:val="000F38EA"/>
    <w:rsid w:val="000F3ED6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1757E"/>
    <w:rsid w:val="0012476F"/>
    <w:rsid w:val="00124BE5"/>
    <w:rsid w:val="00125291"/>
    <w:rsid w:val="001253C2"/>
    <w:rsid w:val="00126DF1"/>
    <w:rsid w:val="0012795E"/>
    <w:rsid w:val="0013039C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5BDC"/>
    <w:rsid w:val="00157843"/>
    <w:rsid w:val="001604FC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86"/>
    <w:rsid w:val="001A64F5"/>
    <w:rsid w:val="001A691E"/>
    <w:rsid w:val="001A6F10"/>
    <w:rsid w:val="001A7B8F"/>
    <w:rsid w:val="001A7EFC"/>
    <w:rsid w:val="001B0D76"/>
    <w:rsid w:val="001B0E6D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D91"/>
    <w:rsid w:val="001E540D"/>
    <w:rsid w:val="001E701A"/>
    <w:rsid w:val="001E721F"/>
    <w:rsid w:val="001E74B0"/>
    <w:rsid w:val="001F30B4"/>
    <w:rsid w:val="001F4A8E"/>
    <w:rsid w:val="001F77B5"/>
    <w:rsid w:val="00201106"/>
    <w:rsid w:val="00201809"/>
    <w:rsid w:val="00204122"/>
    <w:rsid w:val="00205A0C"/>
    <w:rsid w:val="00206545"/>
    <w:rsid w:val="00206622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37A0D"/>
    <w:rsid w:val="002408A3"/>
    <w:rsid w:val="00240FAB"/>
    <w:rsid w:val="00241F6E"/>
    <w:rsid w:val="00242E32"/>
    <w:rsid w:val="00243965"/>
    <w:rsid w:val="00250D17"/>
    <w:rsid w:val="00250F6F"/>
    <w:rsid w:val="0025116D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65735"/>
    <w:rsid w:val="00270C1F"/>
    <w:rsid w:val="00271019"/>
    <w:rsid w:val="00271575"/>
    <w:rsid w:val="00272234"/>
    <w:rsid w:val="00272D84"/>
    <w:rsid w:val="00277372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5737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11E6"/>
    <w:rsid w:val="002E4026"/>
    <w:rsid w:val="002E40DD"/>
    <w:rsid w:val="002E47E1"/>
    <w:rsid w:val="002E4FD4"/>
    <w:rsid w:val="002E51F3"/>
    <w:rsid w:val="002E678B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455"/>
    <w:rsid w:val="00347A1D"/>
    <w:rsid w:val="00351B3E"/>
    <w:rsid w:val="00354E7F"/>
    <w:rsid w:val="00355CCB"/>
    <w:rsid w:val="00357EEF"/>
    <w:rsid w:val="003608B8"/>
    <w:rsid w:val="00362946"/>
    <w:rsid w:val="00363512"/>
    <w:rsid w:val="0036403B"/>
    <w:rsid w:val="0036497F"/>
    <w:rsid w:val="00364B02"/>
    <w:rsid w:val="00365D1E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A65FB"/>
    <w:rsid w:val="003A7733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0B91"/>
    <w:rsid w:val="003D19B7"/>
    <w:rsid w:val="003D1AB6"/>
    <w:rsid w:val="003D3579"/>
    <w:rsid w:val="003D488F"/>
    <w:rsid w:val="003D48C5"/>
    <w:rsid w:val="003D4B2E"/>
    <w:rsid w:val="003D4C7C"/>
    <w:rsid w:val="003D4D4B"/>
    <w:rsid w:val="003D549C"/>
    <w:rsid w:val="003D5706"/>
    <w:rsid w:val="003D6786"/>
    <w:rsid w:val="003E146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1F09"/>
    <w:rsid w:val="00465194"/>
    <w:rsid w:val="00466813"/>
    <w:rsid w:val="004668A0"/>
    <w:rsid w:val="004700C3"/>
    <w:rsid w:val="0047033D"/>
    <w:rsid w:val="004703B9"/>
    <w:rsid w:val="00470852"/>
    <w:rsid w:val="00471CD3"/>
    <w:rsid w:val="00473973"/>
    <w:rsid w:val="00474564"/>
    <w:rsid w:val="004753B3"/>
    <w:rsid w:val="00481317"/>
    <w:rsid w:val="00482ED4"/>
    <w:rsid w:val="0048300D"/>
    <w:rsid w:val="00483299"/>
    <w:rsid w:val="004832B1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C7A"/>
    <w:rsid w:val="00517D45"/>
    <w:rsid w:val="00520580"/>
    <w:rsid w:val="00520B12"/>
    <w:rsid w:val="0052473B"/>
    <w:rsid w:val="00524F90"/>
    <w:rsid w:val="0052560F"/>
    <w:rsid w:val="00527CB5"/>
    <w:rsid w:val="00527D38"/>
    <w:rsid w:val="00527E52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6AB4"/>
    <w:rsid w:val="00557AF9"/>
    <w:rsid w:val="005615B8"/>
    <w:rsid w:val="005619DD"/>
    <w:rsid w:val="005622A3"/>
    <w:rsid w:val="0056321B"/>
    <w:rsid w:val="00563607"/>
    <w:rsid w:val="0056568F"/>
    <w:rsid w:val="005666B4"/>
    <w:rsid w:val="00571162"/>
    <w:rsid w:val="00571233"/>
    <w:rsid w:val="00575427"/>
    <w:rsid w:val="0058121C"/>
    <w:rsid w:val="00581667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0349"/>
    <w:rsid w:val="005B2491"/>
    <w:rsid w:val="005B2FBD"/>
    <w:rsid w:val="005B46E6"/>
    <w:rsid w:val="005B68D5"/>
    <w:rsid w:val="005B7E2F"/>
    <w:rsid w:val="005C1D3B"/>
    <w:rsid w:val="005C1F3C"/>
    <w:rsid w:val="005C211B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3DB0"/>
    <w:rsid w:val="005E5E34"/>
    <w:rsid w:val="005E6CE6"/>
    <w:rsid w:val="005E7767"/>
    <w:rsid w:val="005F18AB"/>
    <w:rsid w:val="005F2CDB"/>
    <w:rsid w:val="005F416C"/>
    <w:rsid w:val="005F6125"/>
    <w:rsid w:val="005F636B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25FD"/>
    <w:rsid w:val="00613B27"/>
    <w:rsid w:val="006166E1"/>
    <w:rsid w:val="006218A0"/>
    <w:rsid w:val="00621D14"/>
    <w:rsid w:val="00623F41"/>
    <w:rsid w:val="006240FD"/>
    <w:rsid w:val="00624A01"/>
    <w:rsid w:val="00626D19"/>
    <w:rsid w:val="0062769F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4E28"/>
    <w:rsid w:val="00655FCB"/>
    <w:rsid w:val="00656C47"/>
    <w:rsid w:val="006571F3"/>
    <w:rsid w:val="006578C6"/>
    <w:rsid w:val="0065794B"/>
    <w:rsid w:val="00663ADF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1B77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155B"/>
    <w:rsid w:val="006C31AA"/>
    <w:rsid w:val="006C37D2"/>
    <w:rsid w:val="006C3A31"/>
    <w:rsid w:val="006C58C1"/>
    <w:rsid w:val="006C5D19"/>
    <w:rsid w:val="006C6A77"/>
    <w:rsid w:val="006C7496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2E20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4EE2"/>
    <w:rsid w:val="00705289"/>
    <w:rsid w:val="007062CF"/>
    <w:rsid w:val="007076C4"/>
    <w:rsid w:val="007102E1"/>
    <w:rsid w:val="00710589"/>
    <w:rsid w:val="0071084E"/>
    <w:rsid w:val="007116F6"/>
    <w:rsid w:val="007122A8"/>
    <w:rsid w:val="00712AE6"/>
    <w:rsid w:val="00715144"/>
    <w:rsid w:val="0071636F"/>
    <w:rsid w:val="007163D8"/>
    <w:rsid w:val="007172B0"/>
    <w:rsid w:val="0071757B"/>
    <w:rsid w:val="00720269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1DBC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429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09A9"/>
    <w:rsid w:val="007E1C99"/>
    <w:rsid w:val="007E1D70"/>
    <w:rsid w:val="007E3A94"/>
    <w:rsid w:val="007E3F84"/>
    <w:rsid w:val="007E4929"/>
    <w:rsid w:val="007E62FD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3E1A"/>
    <w:rsid w:val="00814730"/>
    <w:rsid w:val="0081529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3FCF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61E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6F9F"/>
    <w:rsid w:val="00887BE6"/>
    <w:rsid w:val="008912B3"/>
    <w:rsid w:val="0089440E"/>
    <w:rsid w:val="00895A30"/>
    <w:rsid w:val="00895C6B"/>
    <w:rsid w:val="008972D4"/>
    <w:rsid w:val="0089743F"/>
    <w:rsid w:val="008977E0"/>
    <w:rsid w:val="00897E90"/>
    <w:rsid w:val="008A0BFA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D7504"/>
    <w:rsid w:val="008E0140"/>
    <w:rsid w:val="008E0A9D"/>
    <w:rsid w:val="008E10DE"/>
    <w:rsid w:val="008E1B29"/>
    <w:rsid w:val="008E2B9F"/>
    <w:rsid w:val="008E4683"/>
    <w:rsid w:val="008E4C1E"/>
    <w:rsid w:val="008E5DA5"/>
    <w:rsid w:val="008E6A1E"/>
    <w:rsid w:val="008F085B"/>
    <w:rsid w:val="008F3AC3"/>
    <w:rsid w:val="008F3AFE"/>
    <w:rsid w:val="008F441C"/>
    <w:rsid w:val="008F5149"/>
    <w:rsid w:val="008F76BB"/>
    <w:rsid w:val="008F78CD"/>
    <w:rsid w:val="00900C56"/>
    <w:rsid w:val="00902B19"/>
    <w:rsid w:val="00902DA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3A"/>
    <w:rsid w:val="0093138B"/>
    <w:rsid w:val="009313D3"/>
    <w:rsid w:val="00932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0605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3A3F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66DEE"/>
    <w:rsid w:val="00A70389"/>
    <w:rsid w:val="00A712D5"/>
    <w:rsid w:val="00A716F5"/>
    <w:rsid w:val="00A72B50"/>
    <w:rsid w:val="00A7519E"/>
    <w:rsid w:val="00A7655A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E7E79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2EC7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872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1EC3"/>
    <w:rsid w:val="00BC36D2"/>
    <w:rsid w:val="00BC38C7"/>
    <w:rsid w:val="00BC3FAB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5B6B"/>
    <w:rsid w:val="00BF63D2"/>
    <w:rsid w:val="00C001D4"/>
    <w:rsid w:val="00C03033"/>
    <w:rsid w:val="00C0396A"/>
    <w:rsid w:val="00C047E8"/>
    <w:rsid w:val="00C04C8F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672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1D65"/>
    <w:rsid w:val="00CA2635"/>
    <w:rsid w:val="00CA4F28"/>
    <w:rsid w:val="00CA51B5"/>
    <w:rsid w:val="00CA5866"/>
    <w:rsid w:val="00CA7170"/>
    <w:rsid w:val="00CA7331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17855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764"/>
    <w:rsid w:val="00D54C62"/>
    <w:rsid w:val="00D566DC"/>
    <w:rsid w:val="00D570D7"/>
    <w:rsid w:val="00D57B10"/>
    <w:rsid w:val="00D63ACA"/>
    <w:rsid w:val="00D66636"/>
    <w:rsid w:val="00D70257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A5D58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434B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6BD5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56F62"/>
    <w:rsid w:val="00E62402"/>
    <w:rsid w:val="00E62500"/>
    <w:rsid w:val="00E65533"/>
    <w:rsid w:val="00E66A56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77688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3C81"/>
    <w:rsid w:val="00EB4F03"/>
    <w:rsid w:val="00EB5E3B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097"/>
    <w:rsid w:val="00EE0784"/>
    <w:rsid w:val="00EE07A2"/>
    <w:rsid w:val="00EE0EB5"/>
    <w:rsid w:val="00EE2F6D"/>
    <w:rsid w:val="00EE42E6"/>
    <w:rsid w:val="00EE4723"/>
    <w:rsid w:val="00EE4B7B"/>
    <w:rsid w:val="00EE51A1"/>
    <w:rsid w:val="00EE5EFB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24CA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3EE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  <w:rsid w:val="00FF7B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993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84267-A156-462C-A21C-B9E9F64DA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70</Pages>
  <Words>14648</Words>
  <Characters>83495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130</cp:revision>
  <cp:lastPrinted>2021-04-16T06:45:00Z</cp:lastPrinted>
  <dcterms:created xsi:type="dcterms:W3CDTF">2023-04-05T01:12:00Z</dcterms:created>
  <dcterms:modified xsi:type="dcterms:W3CDTF">2023-10-25T09:33:00Z</dcterms:modified>
</cp:coreProperties>
</file>