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Times New Roman"/>
          <w:sz w:val="28"/>
          <w:szCs w:val="28"/>
        </w:rPr>
        <w:id w:val="353077676"/>
        <w:docPartObj>
          <w:docPartGallery w:val="Table of Contents"/>
          <w:docPartUnique/>
        </w:docPartObj>
      </w:sdtPr>
      <w:sdtContent>
        <w:p w14:paraId="0D5779C5" w14:textId="77777777" w:rsidR="00C320A2" w:rsidRPr="00D54764" w:rsidRDefault="00E14679" w:rsidP="00813E1A">
          <w:pPr>
            <w:keepNext/>
            <w:keepLines/>
            <w:spacing w:before="240" w:after="0" w:line="36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  <w:lang w:eastAsia="ru-RU"/>
            </w:rPr>
          </w:pPr>
          <w:r w:rsidRPr="00D5476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Содержание</w:t>
          </w:r>
        </w:p>
        <w:p w14:paraId="6FE74425" w14:textId="77777777" w:rsidR="00C320A2" w:rsidRPr="00D54764" w:rsidRDefault="00C320A2" w:rsidP="00813E1A">
          <w:pPr>
            <w:tabs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</w:t>
          </w:r>
          <w:r w:rsidR="00E14679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ведение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864C06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4</w:t>
          </w:r>
        </w:p>
        <w:p w14:paraId="162E2785" w14:textId="77777777" w:rsidR="00C320A2" w:rsidRPr="00D54764" w:rsidRDefault="002514CD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C320A2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Физико-географическая характеристика района работ</w:t>
          </w:r>
          <w:r w:rsidR="00C320A2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5</w:t>
          </w:r>
        </w:p>
        <w:p w14:paraId="03AED856" w14:textId="3E7DCB5D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70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1.1.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Рельеф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65AE0580" w14:textId="77777777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1.2.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Гидрография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6015EA6C" w14:textId="77777777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1.3.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Климат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763220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8</w:t>
          </w:r>
        </w:p>
        <w:p w14:paraId="43CF12CB" w14:textId="2FBFD080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1.4.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65794B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Грунт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9</w:t>
          </w:r>
        </w:p>
        <w:p w14:paraId="7A10BC40" w14:textId="01986D76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Экономическая характеристика района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6F12E087" w14:textId="14BC264C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2.1.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Промышленность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423C8FDB" w14:textId="13FEC0C2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2.2.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Строительство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867A54B" w14:textId="739FFA28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2.3.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Труд и занятость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B3CF4D5" w14:textId="2A2A8DEA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2.4.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Транспорт и связь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5C8946E6" w14:textId="0DE0B52A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709" w:hanging="283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Топографо-геодезическая изученность, аэрокосмическая и картографическая обеспеченность объекта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E6250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1971D640" w14:textId="7D5D65D1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Организационн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о-ликвидационные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работы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3F350FEB" w14:textId="2691A28D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Особенности организации проектируемых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</w:p>
        <w:p w14:paraId="71B08CD3" w14:textId="2834CB2F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6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Контроль и приемка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0</w:t>
          </w:r>
        </w:p>
        <w:p w14:paraId="1D176E6B" w14:textId="0A53817F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7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Охрана труда и техника безопасности на объекте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6F3CAC6" w14:textId="2C7F8D9B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8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Расчетно-сметная часть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2A3F5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71B6E7D7" w14:textId="41758862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284" w:firstLine="156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План по повышению эффективности производства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10E9221D" w14:textId="2C4417D0" w:rsidR="00C320A2" w:rsidRPr="00D54764" w:rsidRDefault="00E14679" w:rsidP="00813E1A">
          <w:pPr>
            <w:tabs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Заключение</w:t>
          </w:r>
          <w:r w:rsidR="00C320A2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</w:p>
        <w:p w14:paraId="5ACE6184" w14:textId="2EA5CAFE" w:rsidR="00C320A2" w:rsidRPr="00D54764" w:rsidRDefault="00E14679" w:rsidP="00813E1A">
          <w:pPr>
            <w:tabs>
              <w:tab w:val="right" w:leader="dot" w:pos="9346"/>
            </w:tabs>
            <w:spacing w:after="100" w:line="360" w:lineRule="auto"/>
            <w:ind w:left="70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Перечень использованных информационных ресурсов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………………..</w:t>
          </w:r>
          <w:r w:rsidR="00E6250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55EF0ACA" w14:textId="77777777" w:rsidR="00C320A2" w:rsidRPr="00D54764" w:rsidRDefault="00E77688" w:rsidP="00813E1A">
          <w:pPr>
            <w:spacing w:line="360" w:lineRule="auto"/>
            <w:rPr>
              <w:rFonts w:ascii="Calibri" w:eastAsia="Calibri" w:hAnsi="Calibri" w:cs="Times New Roman"/>
              <w:sz w:val="28"/>
              <w:szCs w:val="28"/>
            </w:rPr>
          </w:pPr>
        </w:p>
      </w:sdtContent>
    </w:sdt>
    <w:p w14:paraId="46E69A45" w14:textId="51CDBEF9" w:rsidR="005B7E2F" w:rsidRPr="00D54764" w:rsidRDefault="00E14679" w:rsidP="00D70257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</w:t>
      </w:r>
      <w:r w:rsidR="00D70257" w:rsidRPr="00D54764">
        <w:rPr>
          <w:rFonts w:ascii="Times New Roman" w:eastAsia="Calibri" w:hAnsi="Times New Roman" w:cs="Times New Roman"/>
          <w:b/>
          <w:sz w:val="28"/>
          <w:szCs w:val="28"/>
        </w:rPr>
        <w:t>ведение</w:t>
      </w:r>
    </w:p>
    <w:p w14:paraId="172C18C8" w14:textId="59195D62" w:rsidR="001A3697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Порт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расположен на северо-востоке России, на побережье 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рингова моря. Он является важным транспортным узлом для морского суд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ходства и имеет стратегическое значение для развития региона. Порт обсл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живает как грузовые, так и пассажирские суда, обеспечивая перевозку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личных товаров и пассажиров. Физико-географические характеристики порта включают в себя климатические условия, геологическую структуру морского дна, глубину и ширину входа в порт, а также наличие природных и иску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ственных препятствий. Все эти факторы необходимо учесть при проведении реконструкции порта, чтобы обеспечить его эффективное функционирование и безопасность судоходства.</w:t>
      </w:r>
    </w:p>
    <w:p w14:paraId="37D468D4" w14:textId="77777777" w:rsidR="001A3697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Целью данной работы является инженерно-геодезические изыскания для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конструкции морского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15739E0" w14:textId="77777777" w:rsidR="000855C0" w:rsidRPr="00D54764" w:rsidRDefault="000855C0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Основная задача проекта - выбор</w:t>
      </w:r>
      <w:r w:rsidR="001A3697" w:rsidRPr="00D54764">
        <w:rPr>
          <w:rFonts w:ascii="Times New Roman" w:eastAsia="Calibri" w:hAnsi="Times New Roman" w:cs="Times New Roman"/>
          <w:sz w:val="28"/>
          <w:szCs w:val="28"/>
        </w:rPr>
        <w:t xml:space="preserve"> и применение методов и технологий для эффективной реконструкции порта </w:t>
      </w:r>
      <w:proofErr w:type="spellStart"/>
      <w:r w:rsidR="001A3697"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="001A3697" w:rsidRPr="00D54764">
        <w:rPr>
          <w:rFonts w:ascii="Times New Roman" w:eastAsia="Calibri" w:hAnsi="Times New Roman" w:cs="Times New Roman"/>
          <w:sz w:val="28"/>
          <w:szCs w:val="28"/>
        </w:rPr>
        <w:t xml:space="preserve">, учитывая его физико-географические характеристики. </w:t>
      </w:r>
    </w:p>
    <w:p w14:paraId="2B4A4E4A" w14:textId="77777777" w:rsidR="000855C0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проекта будет проведен теоретический обзор, изучение основных понятий и терминов в области инженерно-геодезических изысканий, а также анализ существующих методов и технологий. Будет представлена информ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ция об объекте и его характеристиках, чтобы определить необходимые мет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ды и инструменты для проведения изысканий. Методология исследования будет включать описание выбранных методов и инструментов, а также обо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нование их применимости к реконструкции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073AA8FE" w14:textId="77777777" w:rsidR="000855C0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Проведение изысканий будет включать описание процесса и сбор данных для дальнейшей реконструкции порта. </w:t>
      </w:r>
    </w:p>
    <w:p w14:paraId="585799C8" w14:textId="77777777" w:rsidR="000855C0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Экономическое обоснование проекта будет включать организацию работ и расчеты. </w:t>
      </w:r>
    </w:p>
    <w:p w14:paraId="507D1DAF" w14:textId="292A007E" w:rsidR="00D70257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Безопасность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проекта также будут учтены. В результате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боты будет представлен анализ результатов и обсуждение достигнутых целей и решенных задач.</w:t>
      </w:r>
    </w:p>
    <w:p w14:paraId="4B61A5BC" w14:textId="77777777" w:rsidR="00D70257" w:rsidRPr="00D54764" w:rsidRDefault="00D70257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br w:type="page"/>
      </w:r>
    </w:p>
    <w:p w14:paraId="2D4F7679" w14:textId="5C21E5A2" w:rsidR="00527CB5" w:rsidRPr="00D54764" w:rsidRDefault="00DB75F6" w:rsidP="005E3DB0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Краткие сведения о инженерно-геодезических изысканиях при р</w:t>
      </w:r>
      <w:r w:rsidRPr="00D54764">
        <w:rPr>
          <w:rFonts w:ascii="Times New Roman" w:eastAsia="Calibri" w:hAnsi="Times New Roman" w:cs="Times New Roman"/>
          <w:b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b/>
          <w:sz w:val="28"/>
          <w:szCs w:val="28"/>
        </w:rPr>
        <w:t>конструкции портов</w:t>
      </w:r>
      <w:r w:rsidR="001B64B8" w:rsidRPr="00D54764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C1FED78" w14:textId="71C87967" w:rsidR="00D70257" w:rsidRPr="00D54764" w:rsidRDefault="007E4929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Инженерно-геодезические изыскания</w:t>
      </w:r>
      <w:r w:rsidR="00D70257" w:rsidRPr="00D54764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1EC38F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важным этапом при проектировании и реконструкции портовых объектов. Они позволяют 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чить точную информацию о местности, рельефе, геометрических параметрах и других характеристиках участка, что обеспечивает надежность и безопа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проектирования и строительства.</w:t>
      </w:r>
    </w:p>
    <w:p w14:paraId="6B88C086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 инженерно-геодезических изысканий при реконструкции портов является получение достоверных данных о геометрических характеристиках объектов, их положении и изменениях, происходящих в процессе эксплуат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 и строительства. Основные задачи таких изысканий включают:</w:t>
      </w:r>
    </w:p>
    <w:p w14:paraId="784EBD94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геодезической основы для проектирования и строител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ства;</w:t>
      </w:r>
    </w:p>
    <w:p w14:paraId="7FCBBBFD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топографическая съемка местности и объектов порта;</w:t>
      </w:r>
    </w:p>
    <w:p w14:paraId="45F7E866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границ участка и смежных территорий;</w:t>
      </w:r>
    </w:p>
    <w:p w14:paraId="2E7AAF36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контроль геометрических параметров и положения объектов в процессе строительства и реконструкции;</w:t>
      </w:r>
    </w:p>
    <w:p w14:paraId="33A0746C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оформление результатов изысканий в виде технической документации.</w:t>
      </w:r>
    </w:p>
    <w:p w14:paraId="4E15692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проведении инженерно-геодезических изысканий используются различные методы и оборудование, включая:</w:t>
      </w:r>
    </w:p>
    <w:p w14:paraId="266F2E7F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классические геодезические методы (теодолиты, нивелиры, дальном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ры);</w:t>
      </w:r>
    </w:p>
    <w:p w14:paraId="12577C41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спутниковые системы глобального позиционирования (GPS, ГЛ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НАСС);</w:t>
      </w:r>
    </w:p>
    <w:p w14:paraId="41469358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тахеометры и электронные теодолиты;</w:t>
      </w:r>
    </w:p>
    <w:p w14:paraId="4B8F669E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лазерные сканеры и беспилотные летательные аппараты (БПЛА) для аэрофотосъемки;</w:t>
      </w:r>
    </w:p>
    <w:p w14:paraId="57609875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геодезические и геоинформационные программные продукты для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работки и анализа данных.</w:t>
      </w:r>
    </w:p>
    <w:p w14:paraId="4E2E8C11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инженерно-геодезических изысканий представляются в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 технической документации, которая может включать:</w:t>
      </w:r>
    </w:p>
    <w:p w14:paraId="6AC04682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планы и карты местности с изображением объектов порта и их хара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теристик;</w:t>
      </w:r>
    </w:p>
    <w:p w14:paraId="6D5DDD5D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геодезические схемы и профили, отражающие геометрические пар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метры объектов и местности;</w:t>
      </w:r>
    </w:p>
    <w:p w14:paraId="45022774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отчеты об изменении геометрических параметров и положения объе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в процессе эксплуатации и строительства;</w:t>
      </w:r>
    </w:p>
    <w:p w14:paraId="7EB071EA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рекомендации по учету геодезической информации при проектиров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нии и реконструкции портовых объектов.</w:t>
      </w:r>
    </w:p>
    <w:p w14:paraId="59632CF9" w14:textId="77777777" w:rsidR="00DB75F6" w:rsidRPr="00D54764" w:rsidRDefault="00DB75F6" w:rsidP="00813E1A">
      <w:pPr>
        <w:spacing w:line="360" w:lineRule="auto"/>
        <w:ind w:firstLine="680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неотъемлемой частью процесса реконструкции портов, обеспечивая точную информацию о местн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сти, рельефе и геометрических характеристиках объектов. Проведение кач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ственных изысканий с использованием современных методов и оборудов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позволяет снизить риски ошибок в проектировании, ускорить проце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сс стр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оительства и реконструкции, а также обеспечить безопасность и стабил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эксплуатации портовых объектов.</w:t>
      </w:r>
    </w:p>
    <w:p w14:paraId="2A907025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могут применяться на различных этапах реконструкции портов, таких как:</w:t>
      </w:r>
    </w:p>
    <w:p w14:paraId="022AF25E" w14:textId="4AA3C59B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предпроектный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этап: определение геодезической основы, границ участка и смежных территорий, топографическая съемк</w:t>
      </w:r>
      <w:r w:rsidR="00F2293C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местности и объектов порта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4A0B918" w14:textId="77777777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проектирования: контроль геометрических параметров объектов, определение их положения, разработка геодезических схем и проф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лей;</w:t>
      </w:r>
    </w:p>
    <w:p w14:paraId="64E9A95B" w14:textId="5468BF54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строительства и реконструкции: контроль геометрических пар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метров и положения объектов в процессе строительства, оформление результатов изысканий в виде технической документации;</w:t>
      </w:r>
    </w:p>
    <w:p w14:paraId="7312FE84" w14:textId="77777777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этап эксплуатации: мониторинг изменений геометрических параметров и положения объектов, обеспечение безопасности и стабильности их функционирования.</w:t>
      </w:r>
    </w:p>
    <w:p w14:paraId="361ABAB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тесно связаны с другими видами инженерных изысканий, такими как инженерно-геологические, инженерно-гидрометеорологические и инженерно-экологические изыскания. Взаимоде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ствие между этими видами изысканий обеспечивает комплексный подход к анализу условий участка и позволяет разработать оптимальные решения для реконструкции портовых объектов.</w:t>
      </w:r>
    </w:p>
    <w:p w14:paraId="2D631201" w14:textId="5ECD17E1" w:rsidR="00527CB5" w:rsidRPr="00D54764" w:rsidRDefault="00F57530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Основные понятия и термины в области инженерно-геодезических изысканий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527CB5" w:rsidRPr="00D54764" w14:paraId="7DD82408" w14:textId="77777777" w:rsidTr="00E30369"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14:paraId="04247778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Инженерные изыскания - это комплекс работ, проводимых для получ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ния информации о природных, техногенных и иных условиях территории, на которой планируется строительство или реконструкция объектов.</w:t>
            </w:r>
          </w:p>
          <w:p w14:paraId="0607D9BD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Инженерно-геодезические изыскания - это вид инженерных изысканий, включающий в себя изучение и определение геометрических параметров земной поверхности и объектов на ней.</w:t>
            </w:r>
          </w:p>
          <w:p w14:paraId="7638E26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Топографическая съемка - это процесс сбора информации о местоп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ложении, форме и размерах объектов на земной поверхности, включая рел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ь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еф, гидрографию, растительность, постройки и другие объекты.</w:t>
            </w:r>
          </w:p>
          <w:p w14:paraId="7F5272D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основа - это система координат, используемая для опр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деления местоположения точек на земной поверхности.</w:t>
            </w:r>
          </w:p>
          <w:p w14:paraId="190C91D4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разбивка - это процесс передачи на местность проектных решений путем установления геодезических знаков.</w:t>
            </w:r>
          </w:p>
          <w:p w14:paraId="12431EE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контроль - это деятельность по проверке соответствия фактического положения и геометрических параметров строительных объе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тов проектным данным.</w:t>
            </w:r>
          </w:p>
          <w:p w14:paraId="34052FD4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мониторинг - это систематическое наблюдение за изм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нениями геометрических параметров и положения объектов с целью обесп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чения их безопасности и стабильности.</w:t>
            </w:r>
          </w:p>
          <w:p w14:paraId="46089C6D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сеть - это совокупность геодезических точек, связанных между собой измерениями и служащих для определения положения других точек на земной поверхности.</w:t>
            </w:r>
          </w:p>
          <w:p w14:paraId="1C297772" w14:textId="1CEF2457" w:rsidR="00AC066B" w:rsidRPr="00D54764" w:rsidRDefault="00F57530" w:rsidP="001E1D91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пункт - это точка на земной поверхности, координаты которой определены с заданной точностью и закреплены геодезическим зн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</w:t>
            </w:r>
            <w:r w:rsidR="001E1D91"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ком.</w:t>
            </w:r>
          </w:p>
        </w:tc>
      </w:tr>
    </w:tbl>
    <w:p w14:paraId="67EB3C04" w14:textId="464A00FB" w:rsidR="00CD47D7" w:rsidRPr="00D54764" w:rsidRDefault="00F57530" w:rsidP="005E3DB0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Анализ существующих методов и технологий, применяемых при реконструкции морских портов.</w:t>
      </w:r>
    </w:p>
    <w:p w14:paraId="62E38675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Анализ существующих методов и технологий, применяемых при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конструкции морских портов, позволяет выделить следующие основные направления:</w:t>
      </w:r>
    </w:p>
    <w:p w14:paraId="4DAA1CC8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Геодезические и гидрографические изыскания: Современные методы, такие как спутниковая геодезия,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лидарная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съемка, многочастотные гидрол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каторы и автономные подводные аппараты, обеспечивают высокую точность и эффективность при проведении изысканий для планирования и контроля реконструкции морских портов.</w:t>
      </w:r>
    </w:p>
    <w:p w14:paraId="121EFC2D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Проектирование и моделирование: Применение современных инжене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ных программ, таких как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AutoCAD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Bentley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Revit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позволяет создавать дет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лизированные трехмерные модели портовых объектов, проводить анализ и оптимизацию процессов, а также разрабатывать альтернативные сценарии реконструкции.</w:t>
      </w:r>
    </w:p>
    <w:p w14:paraId="49BD03D1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Строительство и реконструкция: Развитие технологий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берегоукрепл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углубления акватории, строительства причалов и других инфрастру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турных объектов позволяет повышать пропускную способность портов, улучшать условия эксплуатации и снижать влияние на окружающую среду.</w:t>
      </w:r>
    </w:p>
    <w:p w14:paraId="73484EFA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Автоматизация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цифровизация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Внедрение современных систем управления портовой инфраструктурой, таких как портовые информацио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системы (ПИС) и терминальные операционные системы (ТОС), позвол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ет оптимизировать процессы планирования, координации и контроля при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конструкции морских портов.</w:t>
      </w:r>
    </w:p>
    <w:p w14:paraId="380AB5CC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Экологические решения: Применение инновационных технологий и материалов, таких как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геотекстиль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биологические фильтры, зеленые техн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логии, позволяет снижать негативное воздействие на окружающую среду при реконструкции портовых объектов.</w:t>
      </w:r>
    </w:p>
    <w:p w14:paraId="0DED1905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Устойчивость и безопасность: Разработка и внедрение комплексных подходов к обеспечению безопасности и устойчивости портовых объектов, включая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противопаводковые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сооружения, системы контроля доступа, виде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наблюдения и другие меры, является важным аспектом реконструкции 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ских портов.</w:t>
      </w:r>
    </w:p>
    <w:p w14:paraId="5BE59A59" w14:textId="3276D923" w:rsidR="006C155B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целом, анализ существующих методов и технологий демонстрирует постоянное развитие и совершенствование подходов к реконструкции 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ских портов, что позволяет повышать их эффективность и устойчивость, а также снижать воздействие на окружающую среду.</w:t>
      </w:r>
    </w:p>
    <w:p w14:paraId="1474E77D" w14:textId="77777777" w:rsidR="006C155B" w:rsidRPr="00D54764" w:rsidRDefault="006C155B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6957F95E" w14:textId="77777777" w:rsidR="006C31AA" w:rsidRPr="00D54764" w:rsidRDefault="006C31AA" w:rsidP="005E3DB0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Информация об объекте и физико-географические характеристики района.</w:t>
      </w:r>
    </w:p>
    <w:p w14:paraId="7FFCF187" w14:textId="32031637" w:rsidR="00C351A8" w:rsidRPr="00D54764" w:rsidRDefault="00C351A8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Toc24614048"/>
      <w:r w:rsidRPr="00D54764">
        <w:rPr>
          <w:rFonts w:ascii="Times New Roman" w:eastAsia="Calibri" w:hAnsi="Times New Roman" w:cs="Times New Roman"/>
          <w:b/>
          <w:sz w:val="28"/>
          <w:szCs w:val="28"/>
        </w:rPr>
        <w:t>Информация об объекте</w:t>
      </w:r>
    </w:p>
    <w:p w14:paraId="6F76804D" w14:textId="52DDFA6F" w:rsidR="00C351A8" w:rsidRPr="00D54764" w:rsidRDefault="00676AC9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инженерно-геодезических изысканий</w:t>
      </w:r>
      <w:bookmarkEnd w:id="0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</w:t>
      </w:r>
      <w:bookmarkStart w:id="1" w:name="_Toc9429939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олучение и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формации о природных и техногенных условиях, достаточных для проект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рования объекта. </w:t>
      </w:r>
    </w:p>
    <w:p w14:paraId="16498603" w14:textId="28926A3A" w:rsidR="00C351A8" w:rsidRPr="00D54764" w:rsidRDefault="00676AC9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2" w:name="_Toc24614049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Район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(площадки, трассы) инженерных изысканий</w:t>
      </w:r>
      <w:bookmarkEnd w:id="1"/>
      <w:bookmarkEnd w:id="2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располагается: 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сийская Федерация, Чукотский автономный округ, Анадырский район, пос. </w:t>
      </w:r>
      <w:proofErr w:type="spellStart"/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(Берингово море, Анадырский залив, бухта Угольная).</w:t>
      </w:r>
    </w:p>
    <w:p w14:paraId="284EC125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координат: МСК-87.</w:t>
      </w:r>
    </w:p>
    <w:p w14:paraId="705479D0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высот: Балтийская-1977г.</w:t>
      </w:r>
    </w:p>
    <w:p w14:paraId="73D20470" w14:textId="3E52424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3" w:name="_Toc24614051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Сведения о проектируемых объектах</w:t>
      </w:r>
      <w:bookmarkEnd w:id="3"/>
      <w:r w:rsidR="00676AC9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5B0141D5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Угольный пирс, причалы 1, 2; </w:t>
      </w:r>
    </w:p>
    <w:p w14:paraId="5A47800A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Причалы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генгрузов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3, 4, 5;</w:t>
      </w:r>
    </w:p>
    <w:p w14:paraId="0407DC8C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 Оградительный мол;</w:t>
      </w:r>
    </w:p>
    <w:p w14:paraId="3CA4A354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Акватория порта (дноуглубительные работы); </w:t>
      </w:r>
    </w:p>
    <w:p w14:paraId="131A9766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 Очистные сооружения поверхностных сточных вод (ЛОС);</w:t>
      </w:r>
    </w:p>
    <w:p w14:paraId="0CEE403E" w14:textId="2D94982C" w:rsidR="00C351A8" w:rsidRPr="00D54764" w:rsidRDefault="00C351A8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Физико-географическая характеристика района.</w:t>
      </w:r>
    </w:p>
    <w:p w14:paraId="5BB8C7CD" w14:textId="1AEBF891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административном отношении участок изысканий располагается на территории поселка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Беренговский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Анадырского района Чукотского автоно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ного округа. Ближайший город окружного значения Анадырь расположен в 200 км от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.Б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еренговский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Пассажирское сообщение с окружным центром воздуш</w:t>
      </w:r>
      <w:r w:rsidR="00EB3C81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ное.</w:t>
      </w:r>
    </w:p>
    <w:p w14:paraId="5AD5EBFF" w14:textId="543A165F" w:rsidR="00C351A8" w:rsidRPr="00D54764" w:rsidRDefault="00C351A8" w:rsidP="005E3DB0">
      <w:pPr>
        <w:pStyle w:val="a5"/>
        <w:numPr>
          <w:ilvl w:val="2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4" w:name="_Toc138027428"/>
      <w:r w:rsidRPr="00D54764">
        <w:rPr>
          <w:rFonts w:ascii="Times New Roman" w:eastAsia="Calibri" w:hAnsi="Times New Roman" w:cs="Times New Roman"/>
          <w:b/>
          <w:sz w:val="28"/>
          <w:szCs w:val="28"/>
        </w:rPr>
        <w:t>Рельеф</w:t>
      </w:r>
      <w:bookmarkEnd w:id="4"/>
    </w:p>
    <w:p w14:paraId="5BCB7E6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большей части территории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Чукотки распространен горный рельеф, представленный низкогорьем разной высоты и расчлененности. Наиболее распространены абсолютные высоты 600-800 м,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максимальная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1194 м в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Провиденском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горном массиве. Характерным ландшафтом Чукотки являются нагорья, образованные разнообразным сочетанием горных хребтов, кряжей,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массивов, плато и межгорных впадин. Низменности и низменные равнины занимают существенно меньшую часть ее пространства. Территория Чукотки располагается в основном в двух основных горных областях северо-восточной части азиатского континента. Это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КолымоЧукотская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горная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ласть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Анадырско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-Корякская горная область.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-Чукотская горная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ласть включает пять геоморфологических районов: северную часть Чуко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ского нагорья,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Верхне-Колымское, а также 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каги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плоскогорье.</w:t>
      </w:r>
    </w:p>
    <w:p w14:paraId="28BC734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Северная часть Чукотского нагорья имеет низкогорный рельеф. Оно преимущественно состоит из песчано-сланцевых триасовых пород. Наиболее высокие части хребтов и кряжей образованы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раннемеловыми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гранитоидами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Хребет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Тенканей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состоит в основном из гранитных пород, 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Дежневский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массив – из сиенитов.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нагорье характеризуется среднегорным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льефом, на фоне которого выделяются конусы молодых потухших вулканов. Горные хребты северной части Чукотского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нагорий имеются следы горно-долинных оледенений в виде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троговых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переуглубленных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лин, карстов и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моренных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гряд.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нагорье имеет более расчлене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ный рельеф, хорошо выраженные хребты. На оголенных склонах этих наг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рий широко развиты каменные россыпи, между  горами - речные долины. Юкагирское плоскогорье имеет полого-увалистый рельеф. Редкие хребты и кряжи разделены широкими слабо врезанными долинами. </w:t>
      </w:r>
    </w:p>
    <w:p w14:paraId="609E75E7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Вторая горная область –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Анадырско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-Корякская включает один район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орякское нагорье, которое характеризуется низкогорьем и разнообразным литологическим составом отдельных структур, а также относительно шир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ким распространением ледниковых форм рельефа.</w:t>
      </w:r>
    </w:p>
    <w:p w14:paraId="3A1E1156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Область низменностей представлена тремя обособленными районами Колымской,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Чаунской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Анадырской низменностями. Современный рельеф этих низменностей в значительной мере обусловлен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-карстовым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цессом.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Колымская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низменности представляют собой обширные, относительно однородные поверхности, постепенно снижающиеся в севе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ном направлении. Примыкающие к ним низкогорья, а также горные останцы не имеют следов оледенения. Анадырская низменность окружена горами, подвергшимися недавнему оледенению. Следствием этого являются флюви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гляциальные поля окраинных частей. Они слабо затронуты термокарстовым процессом, который интенсивно развит на остальной части низменности, где он накладывается на поверхность озерной, эоловой и речной аккумуляции. </w:t>
      </w:r>
    </w:p>
    <w:p w14:paraId="2E8BD1BB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Кроме того, на севере Чукотского полуострова низменности предста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ляют морские террасы с абсолютными высотами 80-120 м. Образованы они глинистыми и песчано-гравийными отложениями.</w:t>
      </w:r>
    </w:p>
    <w:p w14:paraId="3CC769E6" w14:textId="659C2021" w:rsidR="00C351A8" w:rsidRPr="00D54764" w:rsidRDefault="00C351A8" w:rsidP="005E3DB0">
      <w:pPr>
        <w:pStyle w:val="a5"/>
        <w:numPr>
          <w:ilvl w:val="2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" w:name="_Toc138027429"/>
      <w:r w:rsidRPr="00D54764">
        <w:rPr>
          <w:rFonts w:ascii="Times New Roman" w:eastAsia="Calibri" w:hAnsi="Times New Roman" w:cs="Times New Roman"/>
          <w:b/>
          <w:sz w:val="28"/>
          <w:szCs w:val="28"/>
        </w:rPr>
        <w:t>Гидрография</w:t>
      </w:r>
      <w:bookmarkEnd w:id="5"/>
    </w:p>
    <w:p w14:paraId="4936641C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территории Чукотского автономного округа проходит водораздел между Северным ледовитым и Тихим океанами, практически все водные объекты относятся к бассейнам Восточно-Сибирского, Чукотского и Бери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гова морей, к бассейну Охотского моря относится лишь небольшой отрезок реки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Миритвеем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верхнем течении (левый приток р.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Пенжины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Речная сеть Чукотского автономного округа представлена 315 425 реками общей прот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жённостью 734 788 км (густота речной сети 1,02 км/км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бо́льшая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торых относится к малым рекам и ручьям.</w:t>
      </w:r>
    </w:p>
    <w:p w14:paraId="46AB71EB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Речная сеть распределена по территории автономного округа неравн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мерно, в горных районах она имеет наибольшую густоту, на низменностях речная сеть развита слабее. Большинство рек Чукотки протекают в горно-тундровой и горно-лесной зонах, по характеру течения относятся к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горным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Реки тундровой зоны обладают, как правило, равнинным характером, имеют небольшие размеры, берут начало на  невысоких и плоских водоразделах из озёр или болот, иногда представляя собой короткие протоки, соединяющие многочисленные озёра. Питание рек смешанное с преобладанием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снегового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дождевого. Для рек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ассматриваемой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территории характерно высокое весе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нее половодье, летне-осенние паводки и продолжительная низкая зимняя межень. Замерзают реки в конце сентября – начале октября, вскрываются в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мае – июне, зимой на многих реках образуются наледи, а малые реки проме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зают до дна.</w:t>
      </w:r>
    </w:p>
    <w:p w14:paraId="3A3E25D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Крупнейшими реками Чукотской области в бассейне Северного Лед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витого океана являются реки бассейна Колымы – Большой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Малый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притоком Омолоем,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Амгуэма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притоком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Паляваамом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Пегтымель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Раучуа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 в бассейне Тихого океана – являются Анадырь с прит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ками Белой,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Танюрером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Майном,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Канчалан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Великая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540541E" w14:textId="0E7ED8BB" w:rsidR="00C351A8" w:rsidRPr="00D54764" w:rsidRDefault="00C351A8" w:rsidP="005E3DB0">
      <w:pPr>
        <w:pStyle w:val="a5"/>
        <w:numPr>
          <w:ilvl w:val="2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6" w:name="_Toc138027430"/>
      <w:r w:rsidRPr="00D54764">
        <w:rPr>
          <w:rFonts w:ascii="Times New Roman" w:eastAsia="Calibri" w:hAnsi="Times New Roman" w:cs="Times New Roman"/>
          <w:b/>
          <w:sz w:val="28"/>
          <w:szCs w:val="28"/>
        </w:rPr>
        <w:t>Климат</w:t>
      </w:r>
      <w:bookmarkEnd w:id="6"/>
    </w:p>
    <w:p w14:paraId="3FE7F76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Большая часть территории округа расположена за Северным полярным кругом. Поэтому климат здесь суровый, субарктический, на побережьях – морской, во внутренних районах – континентальный.</w:t>
      </w:r>
    </w:p>
    <w:p w14:paraId="410B625E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Зимой в западных континентальных областях Чукотки температура воздуха достигает нередко 44-60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ниже нуля. В восточных районах свире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ствуют особенно сильные ветры, снежная пурга продолжается порой много дней подряд. Лето очень короткое, дождливое и холодное, в отдельных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стах снег даже не успевает растаять. Вечная мерзлота залегает повсеместно и начинается очень неглубоко от поверхности.</w:t>
      </w:r>
    </w:p>
    <w:p w14:paraId="6CC98736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Особенности климата Чукотки обусловлены ее расположением на крайней северо-восточной оконечности Евразии – в зоне влияния двух оке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нов, со сложной атмосферной циркуляцией, существенно различающейся в теплое и холодное время года.</w:t>
      </w:r>
    </w:p>
    <w:p w14:paraId="0A55255F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Продолжительность зимы до 10 месяцев. В этот период Чукотку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крывает область повышенного давления, с которой сталкиваются циклоны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европейскоазиатского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фронта, арктические антициклоны и южные циклоны. Это приводит к тому, что погода на Чукотке резко меняется даже в короткие промежутки времени: мороз с умеренными и сильными северными ветрами внезапно сменяется сырой, относительно теплой погодой с сильным снегоп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дом или пургой.</w:t>
      </w:r>
    </w:p>
    <w:p w14:paraId="7F875FA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 летние месяцы над относительно прогретой сушей преобладают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ласти пониженного давления, над Тихим океаном – антициклоны, над поб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режьем Северного Ледовитого океана – циклоны европейско-азиатского фронта и холодные массы арктического воздуха. В результате взаимоде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ствия этих циркуляционных факторов также происходит частая смена пог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ды: теплой на холодную, иногда с заморозками.</w:t>
      </w:r>
    </w:p>
    <w:p w14:paraId="076CDDE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любом летнем месяце может начаться снегопад.</w:t>
      </w:r>
    </w:p>
    <w:p w14:paraId="768A0A7C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короткий промежуток времени здесь ветры северных румбов смен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ются на южные, при этом средняя скорость ветра составляет 5-12 м/с, а при порывах достигает 40 м/с. Почти ежегодно отмечаются единичные порывы ветра скоростью 50-60 м/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8C124E5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Среднегодовая температура воздуха на Чукотке повсеместно глубоко отрицательная: от минус 4.1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(мыс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Наварин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до минус 14°С на побережье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ВосточноСибирского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моря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Рауча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 Однако от восточной вершины чукотск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го «клина» на запад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континентальность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климата быстро растет, и на сравн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 небольшой территории Чукотки средние температуры июля варьир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ются от плюс 4 до плюс 14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января – от минус 18 до минус 42°С.</w:t>
      </w:r>
    </w:p>
    <w:p w14:paraId="14B123C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 год в Чукотском автономном округе выпадает около 500-700 мм осадков.</w:t>
      </w:r>
    </w:p>
    <w:p w14:paraId="536161F4" w14:textId="7C3670CE" w:rsidR="00C351A8" w:rsidRPr="00D54764" w:rsidRDefault="00C351A8" w:rsidP="00D54764">
      <w:pPr>
        <w:spacing w:after="0" w:line="360" w:lineRule="auto"/>
        <w:ind w:firstLine="68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Больше всего осадков выпадает на побережье, меньше – в контине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тальных районах региона. За зимний период выпадает приблизительно 80-90 см снега.</w:t>
      </w:r>
    </w:p>
    <w:p w14:paraId="59F7ACF3" w14:textId="6A9B7894" w:rsidR="00C351A8" w:rsidRPr="00D54764" w:rsidRDefault="00C351A8" w:rsidP="005E3DB0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bCs/>
          <w:sz w:val="28"/>
          <w:szCs w:val="28"/>
        </w:rPr>
        <w:t>Ландшафтная характеристика района работ</w:t>
      </w:r>
    </w:p>
    <w:p w14:paraId="6019A6C7" w14:textId="77777777" w:rsidR="00E66A56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Чукотский автономный округ находится в нескольких природных 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нах. Здесь можно выделить зону арктической пустыни (куда входят острова Врангеля и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Геральд</w:t>
      </w:r>
      <w:proofErr w:type="spellEnd"/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узкая полоса суши вдоль побережья Северного Ледовитого океана), зону типичных и южных гипоарктических тундр и 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сотундры (Западная Чукотка, Чукотской полуостров,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Нижнеанадырская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менность, южная часть бассейна реки Анадырь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район), а также зону лиственничной тайг</w:t>
      </w:r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(бассейны рек </w:t>
      </w:r>
      <w:proofErr w:type="spellStart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</w:t>
      </w:r>
      <w:proofErr w:type="spellEnd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042B6617" w14:textId="53200EBD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Для северной, северо-восточной и восточной части территории округа типичен ландшафт горных и арктических тундр с мелкими, прижатыми к земле кустарничками, травами, мхами и лишайниками. На удалении от поб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режий морей характерны тундры с неприхотливой кустарниковой ольхой и кедровым стлаником, осокой и пушицей, голубикой и брусникой. На конт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нентальной части Чукотки в долинах рек произрастают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чозениево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-тополевые леса вперемежку с березой, разнообразной кустарниковой растительностью, красной и черной смородиной, междуречные пространства заняты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даурской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лиственницей.</w:t>
      </w:r>
    </w:p>
    <w:p w14:paraId="345E0359" w14:textId="3BC7DFBB" w:rsidR="00C351A8" w:rsidRPr="00D54764" w:rsidRDefault="00C351A8" w:rsidP="005E3DB0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Опасные природные и техногенные процессы</w:t>
      </w:r>
    </w:p>
    <w:p w14:paraId="034CE64A" w14:textId="462CD14B" w:rsidR="006E4F1A" w:rsidRPr="00D54764" w:rsidRDefault="00C351A8" w:rsidP="00D5476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Среди опасных инженерно-геологических процессов на участке изы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каний можно отметить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термокарст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морозное пучение,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солифлюкция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рые обусловлены сплошным рас</w:t>
      </w:r>
      <w:r w:rsid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пространением мерзлых грунтов. </w:t>
      </w:r>
    </w:p>
    <w:p w14:paraId="1998D657" w14:textId="0D5A6F11" w:rsidR="00C351A8" w:rsidRPr="00D54764" w:rsidRDefault="00D54764" w:rsidP="005E3DB0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7" w:name="_Toc24614074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C351A8"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Описание </w:t>
      </w:r>
      <w:r w:rsidR="00C351A8" w:rsidRPr="00D54764">
        <w:rPr>
          <w:rFonts w:ascii="Times New Roman" w:eastAsia="Calibri" w:hAnsi="Times New Roman" w:cs="Times New Roman"/>
          <w:b/>
          <w:sz w:val="28"/>
          <w:szCs w:val="28"/>
        </w:rPr>
        <w:t>площадки</w:t>
      </w:r>
      <w:bookmarkEnd w:id="7"/>
    </w:p>
    <w:p w14:paraId="176389D8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Изыскиваемая площадка морского порта федерального значения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расположена в бухте Угольная в северной части Берингова моря на юго-западном берегу Анадырского залива Чукотского автономного округа.</w:t>
      </w:r>
    </w:p>
    <w:p w14:paraId="60ABECD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пгт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.Б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еринговский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имеется </w:t>
      </w:r>
      <w:hyperlink r:id="rId9" w:tooltip="Беринговский (аэропорт)" w:history="1">
        <w:r w:rsidRPr="00D54764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аэропорт</w:t>
        </w:r>
      </w:hyperlink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Подъезд к изыскиваемой пл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щадке от аэропорта осуществляется в любое время года по дорогам с тве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дым покрытием местного значения. </w:t>
      </w:r>
    </w:p>
    <w:p w14:paraId="3EA92DD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Площадка морского порта предназначена для отгрузки угля на морской транспорт, приема с морских судов и временного хранения генеральных 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зов и контейнеров. Территория порта застроена зданиями и сооружениями производственного и технологического назначения, имеет сеть подземных и воздушных коммуникаций, а также открытые площадки для складирования угля и металлолома.</w:t>
      </w:r>
    </w:p>
    <w:p w14:paraId="7B4FC2F4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Рельеф изыскиваемой территории равнинный, спланированный. Иску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ственные формы рельефа представлены откосами. Отметки высот колеблю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ся от -1.14 м (урез воды) до 31.29 м.</w:t>
      </w:r>
    </w:p>
    <w:p w14:paraId="3DF6F989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Растительность на территории морского порта представлена небол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шими участками травяной растительности и газонными насаждениями.</w:t>
      </w:r>
    </w:p>
    <w:p w14:paraId="46CFD004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Поверхностные и грунтовые воды собираются в рельефных понижен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ях, ручьях и стекают в бухту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Угольная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C0C5886" w14:textId="464828FC" w:rsidR="00C351A8" w:rsidRPr="00D54764" w:rsidRDefault="00C351A8" w:rsidP="005E3DB0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Методология работ</w:t>
      </w:r>
    </w:p>
    <w:p w14:paraId="5D48C2BA" w14:textId="62C5F498" w:rsidR="00C351A8" w:rsidRPr="005E3DB0" w:rsidRDefault="0069261B" w:rsidP="005E3DB0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Описание выбранных методов и инструментов для проведения инженерно-геодезических изысканий.</w:t>
      </w:r>
    </w:p>
    <w:p w14:paraId="3D7712C0" w14:textId="2C5428D3" w:rsidR="005E3DB0" w:rsidRPr="00D54764" w:rsidRDefault="005E3DB0" w:rsidP="005E3DB0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Создание планово-высотного обоснования.</w:t>
      </w:r>
    </w:p>
    <w:p w14:paraId="041CE2EE" w14:textId="4385AE45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сети сгущения спутниковыми определениями в геодезии включает несколько этапов и обычно использует статический метод. Стат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ческий метод - это метод, при котором приемники GPS остаются на опред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ленном месте в течение длительного времени, чтобы собрать данные.</w:t>
      </w:r>
    </w:p>
    <w:p w14:paraId="633A6BCC" w14:textId="69759C4E" w:rsidR="00F52E57" w:rsidRPr="00D54764" w:rsidRDefault="00663ADF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начале требуется планирование, которое включает выбор местопол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жений для установки приемников GPS. Эти места должны быть выбраны так, чтобы они были распределены по всей области, которую нужно измерить.</w:t>
      </w:r>
    </w:p>
    <w:p w14:paraId="534658CF" w14:textId="5FFA5412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Затем приемники GPS устанавливаются на выбранных местах и нач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нают собирать данные. Приемники должны быть установлены таким обр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зом, чтобы они могли получать сигналы от как можно большего числа спу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ников.</w:t>
      </w:r>
    </w:p>
    <w:p w14:paraId="4CC9E606" w14:textId="1C82F2A9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Приемники GPS собирают данные в течение определенного времени. Длительность этого времени зависит от требуемой точности измерений.</w:t>
      </w:r>
    </w:p>
    <w:p w14:paraId="788A5270" w14:textId="66A40FF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Собранные данные затем обрабатываются с использованием специал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зированных программ. Эти программы используют алгоритмы для определ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координат каждого приемника с высокой точностью.</w:t>
      </w:r>
    </w:p>
    <w:p w14:paraId="6D897FDB" w14:textId="3F055704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обработки данных полученные координаты анализируются и 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терпретируются. Это может включать в себя сравнение данных с другими 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точниками информации, такими как карты или аэрофотоснимки.</w:t>
      </w:r>
    </w:p>
    <w:p w14:paraId="4EFAE76C" w14:textId="4AE7F79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Наконец, на основе полученных данных создается сеть сгущения. Это может быть выполнено с помощью программного обеспечения для картогр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фирования или геодезического программного обеспечения.</w:t>
      </w:r>
    </w:p>
    <w:p w14:paraId="0A8D059C" w14:textId="77777777" w:rsidR="00F52E57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Этот процесс может быть сложным и требовать значительных време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ных затрат, но он позволяет получить очень точные измерения, которые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гут быть использованы для различных целей, включая создание карт, план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рование строительства и мониторинг изменений в окружающей среде.</w:t>
      </w:r>
    </w:p>
    <w:p w14:paraId="2344F145" w14:textId="2795DC10" w:rsidR="00D54764" w:rsidRPr="005E3DB0" w:rsidRDefault="005E3DB0" w:rsidP="005E3DB0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Топографическая съемка.</w:t>
      </w:r>
    </w:p>
    <w:p w14:paraId="194B391F" w14:textId="69550883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Топографическая съемка методом RTK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Real-Time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Kinematic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в режиме "стой и иди" в геодезии - это метод, который позволяет проводить высок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точные измерения в реальном времени. </w:t>
      </w:r>
    </w:p>
    <w:p w14:paraId="75DB23C3" w14:textId="40122C1B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Вначале требуется подготовить все необходимое оборудование, вкл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чая базовую станцию GPS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(переносной приемник GPS). Базовая станция устанавливается на известной точке и начинает передавать корре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тирующие сигналы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роверу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2F7F74F" w14:textId="1432CFE5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Затем оператор начинает перемещаться с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области, которую нужно измерить. Когда оператор достигает точки, которую нужно измерить, он останавливается и дает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роверу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время на сбор данных.</w:t>
      </w:r>
    </w:p>
    <w:p w14:paraId="2DD77B20" w14:textId="7C5E2DA0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собирает данные от спутников GPS и от базовой станции. Эти данные затем обрабатываются в реальном времени, что позволяет определить координаты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высокой точностью.</w:t>
      </w:r>
    </w:p>
    <w:p w14:paraId="3E9B43FB" w14:textId="44093E1F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того как данные для текущей точки были собраны, оператор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ремещается к следующей точке и процесс повторяется.</w:t>
      </w:r>
    </w:p>
    <w:p w14:paraId="658BC75A" w14:textId="31A113CA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того как все необходимые точки были измерены, данные могут быть дополнительно обработаны и анализированы. Это может включать в 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бя сравнение данных с другими источниками информации, такими как карты или аэрофотоснимки.</w:t>
      </w:r>
    </w:p>
    <w:p w14:paraId="3E6BB95D" w14:textId="0B80EEC6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основе полученных данных создается топографическая карта. </w:t>
      </w:r>
    </w:p>
    <w:p w14:paraId="45B2ED51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в режиме "стой и иди" позволяет проводить высокоточные измерения в реальном времени, что делает его очень полезным для топогр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фической съемки. Однако этот метод требует наличия базовой станции,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торая может передавать корректирующие сигналы, и поэтому он может быть не подходящим для некоторых областей или условий.</w:t>
      </w:r>
    </w:p>
    <w:p w14:paraId="5ADBCAF2" w14:textId="0D2A0CDB" w:rsidR="00F52E57" w:rsidRPr="003A65FB" w:rsidRDefault="003A65FB" w:rsidP="003A65FB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3A65F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Уравнивание сети.</w:t>
      </w:r>
    </w:p>
    <w:p w14:paraId="486ED73F" w14:textId="559582D1" w:rsidR="00F52E57" w:rsidRPr="00D54764" w:rsidRDefault="00F52E57" w:rsidP="003A65F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наименьших квадратов (МНК) - это статистический метод, кот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рый используется в геодезии для уравнивания данных. Он позволяет мин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мизировать сумму квадратов отклонений измеренных значений от их теор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тических значений, предполагая, что ошибки измерений подчиняются но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мальному закону распределения.</w:t>
      </w:r>
    </w:p>
    <w:p w14:paraId="5F445AC9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Процесс уравнивания данных съемки с помощью метода наименьших квадратов в геодезии включает в себя следующие шаги:</w:t>
      </w:r>
    </w:p>
    <w:p w14:paraId="5C5BB51F" w14:textId="19669823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Сбор данных: 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начале проводится измерение геодезических параметров (например, расстояний, углов, высот и т.д.) на местности. Эти данные могут содержать ошибки из-за различных факторов, таких как погрешности приб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ров, условия измерения и т.д.</w:t>
      </w:r>
    </w:p>
    <w:p w14:paraId="454059E0" w14:textId="35134B6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Построение математической модели: 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атем строится математическая модель, которая описывает измеренные данные. Эта модель обычно пре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ставляет собой систему уравнений, где каждое уравнение соответствует определенному измерению.</w:t>
      </w:r>
    </w:p>
    <w:p w14:paraId="50C4CAA1" w14:textId="00781B38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Применени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 метода наименьших квадратов: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етод наименьших квадр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применяется для решения этой системы уравнений. Он позволяет найти такие значения неизвестных параметров модели, при которых сумма квадр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отклонений измеренных значений от их теоретических значений будет минимальной.</w:t>
      </w:r>
    </w:p>
    <w:p w14:paraId="289E5DAE" w14:textId="2A0D862F" w:rsidR="00F52E57" w:rsidRPr="00D54764" w:rsidRDefault="00E56F6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Анализ результатов: п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осле того как были найдены значения неизвес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ных параметров, проводится анализ результатов. Это может включать в себя проверку качества уравнивания (например, с помощью анализа остатков), а также интерпретацию полученных результатов.</w:t>
      </w:r>
    </w:p>
    <w:p w14:paraId="5E7C91DC" w14:textId="6E945037" w:rsidR="00F52E57" w:rsidRPr="00D54764" w:rsidRDefault="00E56F6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Коррекция данных: е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сли необходимо, данные могут быть скорректир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ваны на основе полученных результатов.</w:t>
      </w:r>
    </w:p>
    <w:p w14:paraId="6BF480DB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метод наименьших квадратов позволяет улучшить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чество данных геодезической съемки,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минимизируя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влияние ошибок измер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ний.</w:t>
      </w:r>
    </w:p>
    <w:p w14:paraId="2EA95607" w14:textId="77777777" w:rsidR="00F52E57" w:rsidRPr="00D54764" w:rsidRDefault="00F52E57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5640C9" w14:textId="13ED031B" w:rsidR="005F636B" w:rsidRPr="005F636B" w:rsidRDefault="003318A8" w:rsidP="005F636B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E56F6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Оборудование для проведения геодезических работ</w:t>
      </w:r>
      <w:r w:rsidR="00E56F62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66785933" w14:textId="77777777" w:rsidR="005F636B" w:rsidRDefault="00940C26" w:rsidP="005F636B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GPS-п</w:t>
      </w:r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риемник - </w:t>
      </w:r>
      <w:proofErr w:type="spellStart"/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Trimble</w:t>
      </w:r>
      <w:proofErr w:type="spellEnd"/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R8</w:t>
      </w:r>
      <w:r w:rsid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с полевым контроллером</w:t>
      </w:r>
      <w:r w:rsidR="005F636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Trimble</w:t>
      </w:r>
      <w:proofErr w:type="spellEnd"/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TSC2</w:t>
      </w:r>
      <w:r w:rsidR="005F636B" w:rsidRPr="005F6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</w:p>
    <w:p w14:paraId="3910E55C" w14:textId="3202DBE9" w:rsidR="002F23C9" w:rsidRPr="005F636B" w:rsidRDefault="00940C26" w:rsidP="005F636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F6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89AB533" wp14:editId="62E6C028">
            <wp:extent cx="3105150" cy="505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572" w14:textId="79430DD1" w:rsidR="00940C26" w:rsidRPr="00D54764" w:rsidRDefault="00940C2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1 - GPS-приемник - Trimble R8 с полевым контроллером Trimble TSC2 в рабочем положении.</w:t>
      </w:r>
    </w:p>
    <w:p w14:paraId="05E685F7" w14:textId="381D4E7C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GPS-приемник - это электронное устройство, предназначенное для определения текущих координат, высоты и времени по сигналам навигац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онных спутников системы GPS.</w:t>
      </w:r>
    </w:p>
    <w:p w14:paraId="77AE1AA3" w14:textId="5F7EB934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</w:t>
      </w:r>
      <w:r w:rsidR="008A0B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новные компоненты GPS-приемника.</w:t>
      </w:r>
    </w:p>
    <w:p w14:paraId="6D40CB1C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Антенна для приема сигналов GPS спутников. Как правило, это всен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правленная антенна для одновременного приема сигналов со всех видимых спутников.</w:t>
      </w:r>
    </w:p>
    <w:p w14:paraId="69BCE097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Радиочастотный тракт для усиления и обработки принятых сигналов.</w:t>
      </w:r>
    </w:p>
    <w:p w14:paraId="0E00DE98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Микроконтроллер для управления работой приемника и вычислений.</w:t>
      </w:r>
    </w:p>
    <w:p w14:paraId="5268299C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Встроенные часы для точной фиксации времени наблюдений.</w:t>
      </w:r>
    </w:p>
    <w:p w14:paraId="01112EF3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Память для хранения данных наблюдений и программного обеспеч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ния.</w:t>
      </w:r>
    </w:p>
    <w:p w14:paraId="0B42DBA0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Интерфейсы для связи и обмена данными с внешними устройствами.</w:t>
      </w:r>
    </w:p>
    <w:p w14:paraId="1EF03736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Элементы электропитания (батареи, аккумуляторы).</w:t>
      </w:r>
    </w:p>
    <w:p w14:paraId="0082C66F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Корпус с элементами крепления.</w:t>
      </w:r>
    </w:p>
    <w:p w14:paraId="771A4B00" w14:textId="14A55AF9" w:rsidR="002F23C9" w:rsidRPr="00D54764" w:rsidRDefault="002F23C9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Радиомодемы – наиболее распространенное средство передачи данных при съемке в режиме кинематики реального времени. Приемник может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плектоваться встроенным приемным радиомодемом, работающим в диап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зоне частот 450 МГц, вне зависимости от его наличия существует возмо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подключения внешнего радиомодема к любому из портов приемника. Встроенный радиоприёмник будет поддерживать канал связи с радиомод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мом Trimble HPB450</w:t>
      </w:r>
    </w:p>
    <w:p w14:paraId="269FD1F5" w14:textId="45EE5384" w:rsidR="002F23C9" w:rsidRPr="00D54764" w:rsidRDefault="002F23C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tbl>
      <w:tblPr>
        <w:tblW w:w="9474" w:type="dxa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0"/>
        <w:gridCol w:w="7414"/>
      </w:tblGrid>
      <w:tr w:rsidR="00487515" w:rsidRPr="00D54764" w14:paraId="1AFA34A4" w14:textId="77777777" w:rsidTr="000A0D82">
        <w:trPr>
          <w:trHeight w:val="377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441342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47BC326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R8</w:t>
            </w:r>
          </w:p>
        </w:tc>
      </w:tr>
      <w:tr w:rsidR="00487515" w:rsidRPr="00D54764" w14:paraId="1B18B45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BC23506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Точность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478D88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 0,25 м + 1 мм/км СКО (Дифференциальная кодовая ГНСС-съемка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0,50 м + 1 мм/км СКО (Дифференциальная кодовая ГНСС-съемка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обычно &lt;5 м (3 СКО) (SBAS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2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 мм+ 0,1 мм/км СКО (Высокоточная ГНСС-съемка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3,5 мм + 0,4 мм/км СКО (Высокоточная ГНСС-съемка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 мм + 0,5 мм/км (СКО) (Статическая и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GNSS-съемка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± 5 мм + 0,5 мм/км (СКО) (Статическая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GNSS-съемка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8 мм +1 мм/км (СКО) (Кинематика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15 мм +1 мм/км (СКО) (Кинематика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8 мм + 0,5 мм/км (СКО) (Сетевое RTK-решение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15 мм + 0,5 мм/км (СКО) (Сетевое RTK-решение по выс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те)</w:t>
            </w:r>
            <w:proofErr w:type="gramEnd"/>
          </w:p>
        </w:tc>
      </w:tr>
      <w:tr w:rsidR="00487515" w:rsidRPr="00D54764" w14:paraId="4660DB8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DCAADD8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Измерения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7BFB3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 чипа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Maxwell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Custom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Survey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 440 каналами;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технология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360;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высокоточный множественный коррелятор измерений ГНСС-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псевдодальностей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нефильтрованные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несглаженные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измерения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псевдодальн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стей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для обеспечения низких шумов, малых ошибок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мног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лучевости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малой временной области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корре-ляции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высоких динамических характеристик;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измерения фаз несущих частот GNSS с очень низким уро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нем шумов и точностью менее 1 мм в полосе частот 1 Гц;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соотношение сигнал-шум в дБ-Гц;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испытанная в полевых условиях технология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для 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слеживания спутников на малых углах возвышения;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одновременно отслеживаемые сигналы спутников.</w:t>
            </w:r>
          </w:p>
        </w:tc>
      </w:tr>
      <w:tr w:rsidR="00487515" w:rsidRPr="00D54764" w14:paraId="799D0B5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CD2712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Одновременно отслеживаемые сигналы спу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ников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BDE5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GPS: L1C/A, L2C, L2E, L5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ГЛОНАСС: L1C/A, L1P, L2C/A, L2P L3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SBAS: L1C/A, L5 (для SBAS, поддерживающих L5), QZSS, WAAS, EGNOS, GAGAN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Galileo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Е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.Е5А, Е5В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BeiDou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(COMPASS): В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,В2,ВЗ.</w:t>
            </w:r>
          </w:p>
        </w:tc>
      </w:tr>
      <w:tr w:rsidR="00487515" w:rsidRPr="00D54764" w14:paraId="3E09BCD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8C8E5B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Частота зап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си/позиционирования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E2289B4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Гц, 2 Гц, 5 Гц, 10 Гц и 20 Гц;</w:t>
            </w:r>
          </w:p>
        </w:tc>
      </w:tr>
      <w:tr w:rsidR="00487515" w:rsidRPr="00D54764" w14:paraId="14B17FE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69F81D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Надежность инициализации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5E6BD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обычно &gt;99,9%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4</w:t>
            </w:r>
          </w:p>
        </w:tc>
      </w:tr>
      <w:tr w:rsidR="00487515" w:rsidRPr="00D54764" w14:paraId="3DE410C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884B74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иници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679133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обычно &lt;8 секунд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3</w:t>
            </w:r>
          </w:p>
        </w:tc>
      </w:tr>
      <w:tr w:rsidR="00487515" w:rsidRPr="00D54764" w14:paraId="5B9FAB1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163B725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975EA06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2,4 ГГц</w:t>
            </w:r>
          </w:p>
        </w:tc>
      </w:tr>
      <w:tr w:rsidR="00487515" w:rsidRPr="00D54764" w14:paraId="24C70FA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7737311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Ввод и вывод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3120142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 сообщений NMEA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GSOF, RT17 и RT27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CMR+,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CMRx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RTCM 2.1, RTCM 2.3, RTCM 3.0, RTCM 3.1</w:t>
            </w:r>
          </w:p>
        </w:tc>
      </w:tr>
      <w:tr w:rsidR="00487515" w:rsidRPr="00D54764" w14:paraId="15DC5B7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3B048D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CE84644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RS-232 на Порт 2 (9-контактный D-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sub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608F9FA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41ADF05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Память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8EA536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56 Мб: 960 часов записи данных сырых измерений (около 1,4 Мб в день) от 14 спутников (в среднем) при записи с 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тервалом в 15 секунд;</w:t>
            </w:r>
          </w:p>
        </w:tc>
      </w:tr>
      <w:tr w:rsidR="00487515" w:rsidRPr="00D54764" w14:paraId="490F81E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0EC3A03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Трехпроводной последовател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ь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ный 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17A39F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(7-контактный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Lemo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 на Порт 1</w:t>
            </w:r>
          </w:p>
        </w:tc>
      </w:tr>
      <w:tr w:rsidR="00487515" w:rsidRPr="00D54764" w14:paraId="0E3645F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2F6EB24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Защищенность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5A7B77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стандарт IP67, защита от временного погружения в воду на глубину до 1 м</w:t>
            </w:r>
          </w:p>
        </w:tc>
      </w:tr>
      <w:tr w:rsidR="00487515" w:rsidRPr="00E77688" w14:paraId="3DD4A96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326161A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Виброустойч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772ABE5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MIL-STD-810F, FIG.514.5C-1</w:t>
            </w:r>
          </w:p>
        </w:tc>
      </w:tr>
      <w:tr w:rsidR="00487515" w:rsidRPr="00D54764" w14:paraId="1ECCFD7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272DAA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Влагозащ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щенность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B3B58D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100%, с конденсацией</w:t>
            </w:r>
          </w:p>
        </w:tc>
      </w:tr>
      <w:tr w:rsidR="00487515" w:rsidRPr="00D54764" w14:paraId="4136B051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924764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Выдерживает падение с выс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6DA568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нерабочем состоянии: выдерживает падение с высоты 2 м на бетон; в рабочем состоянии: до 40 G, 10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мс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пилообразно</w:t>
            </w:r>
          </w:p>
        </w:tc>
      </w:tr>
      <w:tr w:rsidR="00487515" w:rsidRPr="00D54764" w14:paraId="05FE16D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A16F880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E4847FB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съемная литий-ионная батарея, расположенная во внутре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нем батарейном отсеке устройства: напряжение батареи - 7,4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; емкость батареи - 2,6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Ач</w:t>
            </w:r>
            <w:proofErr w:type="spellEnd"/>
          </w:p>
        </w:tc>
      </w:tr>
      <w:tr w:rsidR="00487515" w:rsidRPr="00D54764" w14:paraId="5EF6C0F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FBFFC5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Период работы без подзарядки батареи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40909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5,0 ч (с 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УКВ-радиомодемом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только на прием)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2,5 ч (с УКВ-радиомодемом на прием и передачу)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4,7 ч (с GSM/GPRS-модемом)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</w:p>
        </w:tc>
      </w:tr>
      <w:tr w:rsidR="00487515" w:rsidRPr="00D54764" w14:paraId="0478CA5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B56EAE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07F735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3,2 Вт (в режиме RTK-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ровера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со встроенным радиомоде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 xml:space="preserve">мом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02A516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8F831F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 внешнего питания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4A2BFC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11 - 28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постоянного тока с защитой от перенапряжения на порт 1 (7-контактный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Lemo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5BDA262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251B6F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Рабочая темп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ратура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3E4CEB0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 +65 °С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D54764" w14:paraId="2CE9AF1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AF7904C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Температура хранения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667886D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 +75 °С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D54764" w14:paraId="588FB0D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EFCC7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984D942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1,52 кг (Масса комплекта с внутренней батареей, встрое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ным радиомодемом и стандартной УВЧ-антенной)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3,81 кг (Масса комплекта RTK-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ровера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сборе, включая внутреннюю батарею, контроллер, крон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>штейн и веху)</w:t>
            </w:r>
          </w:p>
        </w:tc>
      </w:tr>
      <w:tr w:rsidR="00487515" w:rsidRPr="00D54764" w14:paraId="347B02F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80D9B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92DFE2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19,0 х 10,4 см (включая разъемы)</w:t>
            </w:r>
          </w:p>
        </w:tc>
      </w:tr>
      <w:tr w:rsidR="00487515" w:rsidRPr="00D54764" w14:paraId="17382CA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E2E9D4B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Веб-интерфейс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D5529FB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легко настраивать, управлять, контроли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>ровать приемник и передавать данные; последовательное соедин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ние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</w:tr>
      <w:tr w:rsidR="00487515" w:rsidRPr="00D54764" w14:paraId="4EB7B79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1167595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Поддержка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5A9D0B0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Поддержка внешних сотовых GSM/GPRS/CDPD-модемов для RTK-съемки и работы в сетях VRS;</w:t>
            </w:r>
            <w:proofErr w:type="gramEnd"/>
          </w:p>
        </w:tc>
      </w:tr>
      <w:tr w:rsidR="00487515" w:rsidRPr="00D54764" w14:paraId="76FC83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90A2863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Сертификаты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5BC61B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FCC, класс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части 15,22,24; 850/1900 МГц; GSM/GPRS-модуль, Класс 10; СЕ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Mark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C-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tick</w:t>
            </w:r>
            <w:proofErr w:type="spellEnd"/>
          </w:p>
        </w:tc>
      </w:tr>
      <w:tr w:rsidR="00487515" w:rsidRPr="00D54764" w14:paraId="43680725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042AC7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</w:t>
            </w:r>
            <w:proofErr w:type="gram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8E063F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Герметично встроенный в корпус приемопередающий 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(в зависимости от комплектации) с мощностью передачи: 0,5 Вт</w:t>
            </w:r>
          </w:p>
        </w:tc>
      </w:tr>
    </w:tbl>
    <w:p w14:paraId="7B069EE4" w14:textId="77777777" w:rsidR="00487515" w:rsidRPr="00D54764" w:rsidRDefault="00487515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p w14:paraId="5A993CD8" w14:textId="45745BA1" w:rsidR="000A0D82" w:rsidRDefault="00940C26" w:rsidP="000A0D82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Трассоискатель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</w:t>
      </w: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Radiodetection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RD-2000 </w:t>
      </w: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Super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C.A.T. СPS  и генератор RD-2000 T1-640</w:t>
      </w:r>
      <w:r w:rsidR="000A0D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3D14B00" w14:textId="43C00CED" w:rsidR="00940C26" w:rsidRPr="000A0D82" w:rsidRDefault="00B86A42" w:rsidP="000A0D82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0D8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E5B99F1" wp14:editId="7AF2F71E">
            <wp:extent cx="5300663" cy="3533775"/>
            <wp:effectExtent l="0" t="0" r="0" b="0"/>
            <wp:docPr id="8" name="Рисунок 8" descr="https://geo-solutions.ru/image/cache/catalog/product_img/1339-g-1901_2-12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eo-solutions.ru/image/cache/catalog/product_img/1339-g-1901_2-1200x8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65" cy="35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6830" w14:textId="386BD550" w:rsidR="00F70AEF" w:rsidRPr="00D54764" w:rsidRDefault="00F70AEF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2 -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Radiodetection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RD-2000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Super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C.A.T.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PS  и генератор RD-2000 T1-640.</w:t>
      </w:r>
    </w:p>
    <w:p w14:paraId="6D092F29" w14:textId="77EE23EA" w:rsidR="00F11C6D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это устройство, которое используется для поиска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земных коммуникаций, таких как кабели, трубы и линии электропередач. Он работает путем обнаружения электромагнитных полей, создаваемых этими коммуникациями.</w:t>
      </w:r>
    </w:p>
    <w:p w14:paraId="146325BE" w14:textId="77777777" w:rsidR="00F11C6D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Независимо от типа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все они имеют ряд преимуществ. Во-первых, они позволяют быстро и точно определять местоположение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муникаций, что сокращает время и затраты на поиск и устранение неиспра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ностей. Во-вторых,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обеспечивают безопасность работы, так как они предупреждают о наличии подземных коммуникаций и позволяют избежать повреждений во время проведения работ.</w:t>
      </w:r>
    </w:p>
    <w:p w14:paraId="3E7EF644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Инструменты для обнаружения и отслеживания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земных коммуникаций</w:t>
      </w:r>
    </w:p>
    <w:p w14:paraId="27BA7462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устройства, используемые для обнаружения и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слеживания местоположения подземных коммуникаций, таких как трубы, кабели и другие инфраструктурные элементы. Они играют важную роль во многих отраслях, включая строительство, геологию, инженерию и комм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нальное хозяйство.</w:t>
      </w:r>
    </w:p>
    <w:p w14:paraId="370F99B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работают, отправляя сигнал в землю, который отраж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ется от подземных объектов и возвращается обратно к устройству. Этот си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 затем анализируется, чтобы определить местоположение и глубину 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ъ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екта.</w:t>
      </w:r>
    </w:p>
    <w:p w14:paraId="6C899BB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Существуют различные типы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трассоискателей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включая радиочасто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ные, магнитные и активные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Радиочастотные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используют радиоволны для обнаружения металлических объектов, в то вр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мя как магнитные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обнаруживают изменения в магнитном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ле земли, вызванные металлическими объектами. Активные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 другой стороны, используют электрический ток для создания электрома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нитного поля вокруг подземного объекта.</w:t>
      </w:r>
    </w:p>
    <w:p w14:paraId="76285E59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имеют множество применений. Они могут использ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ваться для обнаружения утечек воды или газа, для определения местопол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жения подземных кабелей и труб перед началом строительных работ, для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иска забытых или потерянных коммунальных услуг и даже для поиска архе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логических находок.</w:t>
      </w:r>
    </w:p>
    <w:p w14:paraId="05B8817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Важно отметить, что, хотя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являются мощными инстр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ментами, они не всегда 100% точны. Различные факторы, такие как тип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вы, глубина объекта и его материал, могут повлиять на точность обнаруж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ния. Поэтому важно всегда использовать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сочетании с 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гими методами обнаружения и следовать соответствующим процедурам бе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опасности.</w:t>
      </w:r>
    </w:p>
    <w:p w14:paraId="124C1CF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целом,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неотъемлемый инструмент для любого профессионала, работающего с подземной инфраструктурой. Они обеспеч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вают безопасность, эффективность и точность, что делает их незаменимым инструментом в современном мире.</w:t>
      </w:r>
    </w:p>
    <w:p w14:paraId="3197A56C" w14:textId="6669B64A" w:rsidR="003C45D2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целом,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важным инструментом в работе с подземными коммуникациями, который позволяет ускорить процесс работы и повысить ее качество.</w:t>
      </w:r>
    </w:p>
    <w:p w14:paraId="05E4CECF" w14:textId="77777777" w:rsidR="00F11C6D" w:rsidRPr="00D54764" w:rsidRDefault="00F11C6D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4"/>
      </w:tblGrid>
      <w:tr w:rsidR="00F70AEF" w:rsidRPr="000A0D82" w14:paraId="35CF9C5A" w14:textId="77777777" w:rsidTr="000A0D82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A8CC788" w14:textId="77777777" w:rsidR="00F70AEF" w:rsidRPr="000A0D82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локатора RD 2000</w:t>
            </w:r>
          </w:p>
        </w:tc>
      </w:tr>
    </w:tbl>
    <w:p w14:paraId="78ADEA67" w14:textId="77777777" w:rsidR="00F70AEF" w:rsidRPr="000A0D82" w:rsidRDefault="00F70AEF" w:rsidP="00813E1A">
      <w:pPr>
        <w:spacing w:after="0" w:line="36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"/>
        <w:gridCol w:w="1389"/>
        <w:gridCol w:w="3582"/>
        <w:gridCol w:w="1835"/>
        <w:gridCol w:w="1641"/>
      </w:tblGrid>
      <w:tr w:rsidR="00F70AEF" w:rsidRPr="00D54764" w14:paraId="03F3F15B" w14:textId="77777777" w:rsidTr="000A0D82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3067D16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Режим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AF97EA5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07C6EFD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Чувствительность на расст</w:t>
            </w: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янии 1м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0BA9ABB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Хорошие условия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1CEC1F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Плохие условия</w:t>
            </w:r>
          </w:p>
        </w:tc>
      </w:tr>
      <w:tr w:rsidR="00F70AEF" w:rsidRPr="00D54764" w14:paraId="2D1ECD82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07EF49E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Power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P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7B32F4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50 или 60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E5EA78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04D238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A5800A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4F13BD7D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1BEB3D8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Radio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R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C06211C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15…30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2311F7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25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91E2F6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4BCEE6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</w:tr>
      <w:tr w:rsidR="00F70AEF" w:rsidRPr="00D54764" w14:paraId="635E21C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35941D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3FE8B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8CF87DF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500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C9C7C95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A6442A9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7926D1D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2D4223E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D6874F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B5C00F9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100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39E10B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1F5436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03823C8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14C99F1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BA89F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33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94CAE2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DC15EE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E621311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</w:tbl>
    <w:p w14:paraId="36590094" w14:textId="77777777" w:rsidR="00F70AEF" w:rsidRPr="00D54764" w:rsidRDefault="00F70AEF" w:rsidP="00813E1A">
      <w:pPr>
        <w:spacing w:after="0" w:line="36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3"/>
        <w:gridCol w:w="6251"/>
      </w:tblGrid>
      <w:tr w:rsidR="00F70AEF" w:rsidRPr="00D54764" w14:paraId="3AF8B5C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F77F912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Точность локации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89AF01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±10% от значения глубины</w:t>
            </w:r>
          </w:p>
        </w:tc>
      </w:tr>
      <w:tr w:rsidR="00F70AEF" w:rsidRPr="00D54764" w14:paraId="7DEC1FB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7262B24A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Точность определения глубины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F5EABA8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при неискаженном сигнале и при отсутствии си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г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налов от соседних объектов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Режим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Line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3 м Режим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Sonde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7 м</w:t>
            </w:r>
          </w:p>
        </w:tc>
      </w:tr>
      <w:tr w:rsidR="00F70AEF" w:rsidRPr="00D54764" w14:paraId="65BB805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689F84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60700E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2хLR20 (D), 1,5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40 часов при 20°C, с периодическим выключением приемника.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Совместимость с </w:t>
            </w:r>
            <w:proofErr w:type="spellStart"/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NiMHY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аккумуляторными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бат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реями</w:t>
            </w:r>
          </w:p>
        </w:tc>
      </w:tr>
      <w:tr w:rsidR="00F70AEF" w:rsidRPr="00D54764" w14:paraId="089B5A21" w14:textId="77777777" w:rsidTr="000A0D82">
        <w:tc>
          <w:tcPr>
            <w:tcW w:w="0" w:type="auto"/>
            <w:gridSpan w:val="2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536F67F" w14:textId="77777777" w:rsidR="00F70AEF" w:rsidRPr="000A0D82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генератора Т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  <w:proofErr w:type="gramEnd"/>
          </w:p>
        </w:tc>
      </w:tr>
      <w:tr w:rsidR="00F70AEF" w:rsidRPr="00D54764" w14:paraId="3D48224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ADD5E5B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Описани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е(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модель)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979B60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T1 - 640</w:t>
            </w:r>
          </w:p>
        </w:tc>
      </w:tr>
      <w:tr w:rsidR="00F70AEF" w:rsidRPr="00D54764" w14:paraId="67235D9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356BB95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 сигнала возбу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ж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дения индукции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166FDC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кГц, 33 кГц</w:t>
            </w:r>
          </w:p>
        </w:tc>
      </w:tr>
      <w:tr w:rsidR="00F70AEF" w:rsidRPr="00D54764" w14:paraId="59848FE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52C95114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Частоты сигналов для прямого соединения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038438F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Гц, 8 кГц, 33 кГц</w:t>
            </w:r>
          </w:p>
        </w:tc>
      </w:tr>
      <w:tr w:rsidR="00F70AEF" w:rsidRPr="00E77688" w14:paraId="79FDCD31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D9076CA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Соответствие стандартам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A2A0B3C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EN300 330Y2YV1.1.1, EN 301 489Y3YV1.2.1, BS EN 61010Y1 1993/A2:1995</w:t>
            </w:r>
          </w:p>
        </w:tc>
      </w:tr>
      <w:tr w:rsidR="00F70AEF" w:rsidRPr="00D54764" w14:paraId="749B4B3B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8B5CD2F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Выходная мощность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18D4BA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1/4 или 1 Вт</w:t>
            </w:r>
          </w:p>
        </w:tc>
      </w:tr>
      <w:tr w:rsidR="00F70AEF" w:rsidRPr="00D54764" w14:paraId="267CBA9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4A21E48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 питания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A706FC5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4хLR20 (D), 1,5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12 часов при температуре 20 °C</w:t>
            </w:r>
          </w:p>
        </w:tc>
      </w:tr>
    </w:tbl>
    <w:p w14:paraId="6A3F570B" w14:textId="77777777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3CDB" w14:textId="5E4E90F9" w:rsidR="00986932" w:rsidRPr="00E36BD5" w:rsidRDefault="00986932" w:rsidP="00265735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Обоснование выбора конкретных методов и их применимости к реконструкции морского порта </w:t>
      </w:r>
      <w:proofErr w:type="spellStart"/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Беринговский</w:t>
      </w:r>
      <w:proofErr w:type="spellEnd"/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>.</w:t>
      </w:r>
    </w:p>
    <w:p w14:paraId="025A87E3" w14:textId="7734D9FE" w:rsidR="00E36BD5" w:rsidRPr="00265735" w:rsidRDefault="00E36BD5" w:rsidP="00E36BD5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Статический метод создания сети сгущения.</w:t>
      </w:r>
    </w:p>
    <w:p w14:paraId="5B2497EB" w14:textId="2BAEA26A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Выбор статического метода создания сети сгущения в геодезии может быть обоснован следую</w:t>
      </w:r>
      <w:r w:rsidR="00E776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щими спутниковыми определениями.</w:t>
      </w:r>
    </w:p>
    <w:p w14:paraId="353B39B7" w14:textId="77777777" w:rsidR="00E77688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Для создания сети сгущения в геодезии требуется высокая точность и надежность измерений. Статический метод создания сети сгущения позвол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</w:t>
      </w:r>
      <w:r w:rsidR="00E776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25E4E7B7" w14:textId="27CF6621" w:rsidR="003C45D2" w:rsidRPr="00E36BD5" w:rsidRDefault="003C45D2" w:rsidP="00E36BD5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заранее определить и настроить соединения между узлами сети, что позволяет получить более точные измерения.</w:t>
      </w:r>
    </w:p>
    <w:p w14:paraId="599A2D0C" w14:textId="0CE5A16D" w:rsidR="003C45D2" w:rsidRPr="00E36BD5" w:rsidRDefault="003C45D2" w:rsidP="00E36BD5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уменьшить количество измерений, что уменьшает вероятность ошибок и п</w:t>
      </w: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вышает точность измерений.</w:t>
      </w:r>
    </w:p>
    <w:p w14:paraId="0ABF0FD6" w14:textId="01DBD72E" w:rsidR="003C45D2" w:rsidRPr="00E36BD5" w:rsidRDefault="003C45D2" w:rsidP="00E36BD5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уменьшить время, необходимое для создания сети, что повышает эффекти</w:t>
      </w: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работы и уменьшает затраты на создание сети.</w:t>
      </w:r>
    </w:p>
    <w:p w14:paraId="5ECF3C7D" w14:textId="73C9A228" w:rsidR="003C45D2" w:rsidRPr="00E36BD5" w:rsidRDefault="003C45D2" w:rsidP="00E36BD5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легко обнаруживать и исправлять ошибки в измерениях, так как все и</w:t>
      </w: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мерения производятся в одинаковых условиях.</w:t>
      </w:r>
    </w:p>
    <w:p w14:paraId="4F5066A5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статический метод создания сети сгущения в геодезии является наиболее предпочтительным методом, так как он позволяет 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чить более точные измерения, уменьшить количество измерений, сократить время создания сети и обнаруживать и исправлять ошибки в измерениях.</w:t>
      </w:r>
    </w:p>
    <w:p w14:paraId="1C86DF8C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Статический метод создания сети сгущения спутниковыми наблюден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ями в геодезии имеет следующие преимущества:</w:t>
      </w:r>
    </w:p>
    <w:p w14:paraId="7D3ABBF9" w14:textId="25CF5EEF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ысокая точность измерений. Спутниковые наблюдения позв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ляют п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лучить очень точные измерения, что особенно важно при создании сети сг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щения в геодезии.</w:t>
      </w:r>
    </w:p>
    <w:p w14:paraId="514A2F8D" w14:textId="632EA44E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ольшая площадь охвата. Спутниковые наблюдения позволяют охватить большую территорию, что позволяет создать сеть сг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щения на большом участке.</w:t>
      </w:r>
    </w:p>
    <w:p w14:paraId="260F03E0" w14:textId="7243ACCB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ысокая скорость работы. Спутниковые наблюдения позволяют прои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водить измерения очень быстро, что позволяет создать сеть сгущения за к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роткий промежуток времени.</w:t>
      </w:r>
    </w:p>
    <w:p w14:paraId="29145F13" w14:textId="37C55327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озможность удаленного управления. Спутниковые наблюдения могут быть произведены издалека, что позволяет удаленно управлять процессом создания сети сгущения.</w:t>
      </w:r>
    </w:p>
    <w:p w14:paraId="0D90264F" w14:textId="6FC533FB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у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меньшение воздействия человеческого фактора. Спутниковые наблюдения позволяют уменьшить воздействие человеческого фактора на процесс измерений, что повышает точность и наде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измерений.</w:t>
      </w:r>
    </w:p>
    <w:p w14:paraId="6E1A6655" w14:textId="721E30EE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озможность создания трехмерной модели местности. Спутник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вые наблюдения позволяют создать трехмерную модель местн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сти, что позволяет более точно определить координаты узлов с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 сгущения.</w:t>
      </w:r>
    </w:p>
    <w:p w14:paraId="05D4CF95" w14:textId="77777777" w:rsidR="003C45D2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статический метод создания сети сгущения спутник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выми наблюдениями в геодезии имеет множество преимуществ, которые позволяют получить очень точные измерения, охватить большую террит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рию, производить измерения быстро и удаленно управлять процессом созд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сети сгущения.</w:t>
      </w:r>
    </w:p>
    <w:p w14:paraId="5ADCC438" w14:textId="125337BE" w:rsidR="00E36BD5" w:rsidRPr="00265735" w:rsidRDefault="00E36BD5" w:rsidP="00E36BD5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Метод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RTK</w:t>
      </w:r>
      <w:r w:rsidRPr="00E36BD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</w:rPr>
        <w:t>«Стой и иди»</w:t>
      </w:r>
      <w:r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33A9BA2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"Стой и иди" обладает следующими преимуществами при выполнении топографической съемки:</w:t>
      </w:r>
    </w:p>
    <w:p w14:paraId="4A714A60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точность: RTK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Real-Time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Kinematic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позволяет получать да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с высокой точностью, благодаря использованию дополнительных баз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вых станций и коррекционных сигналов.</w:t>
      </w:r>
    </w:p>
    <w:p w14:paraId="773F2B60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тельной предварительной подготовки.</w:t>
      </w:r>
    </w:p>
    <w:p w14:paraId="4D6FEE4C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Гибкость и мобильность: RTK-приемники компактны и портативны, что обеспечивает возможность быстрого перемещения между точками съе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 и работу в различных условиях.</w:t>
      </w:r>
    </w:p>
    <w:p w14:paraId="5A15AD27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работы в реальном времени: RTK-системы позволяют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лучать данные в режиме реального времени, что упрощает контроль и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рекцию съемочных параметров на месте.</w:t>
      </w:r>
    </w:p>
    <w:p w14:paraId="0CA09F51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Улучшенная производительность: Благодаря высокой точности и 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ративности, метод RTK "Стой и иди" позволяет повысить производител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и сократить время выполнения топографической съемки.</w:t>
      </w:r>
    </w:p>
    <w:p w14:paraId="090C9A5B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основные преимущества метода RTK "Стой и иди" при выполнении топографической съемки.</w:t>
      </w:r>
    </w:p>
    <w:p w14:paraId="0B4FC7B6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"Стой и иди" выбирается при выполнении топографич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ской съемки по следующим причинам:</w:t>
      </w:r>
    </w:p>
    <w:p w14:paraId="0EAD58C1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точность: RTK позволяет получать данные с высокой точн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стью, что является критическим фактором при выполнении точных измер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ний и создании точных карт.</w:t>
      </w:r>
    </w:p>
    <w:p w14:paraId="2B328A1B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тельной предварительной подготовки. Это позволяет сэкономить время 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сурсы.</w:t>
      </w:r>
    </w:p>
    <w:p w14:paraId="4CE8E4CE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Гибкость и мобильность: RTK-приемники компактны и портативны, что обеспечивает возможность быстрого перемещения между точками съе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 и работу в различных условиях. Это особенно полезно при выполнении съемки в труднодоступных местах или на больших территориях.</w:t>
      </w:r>
    </w:p>
    <w:p w14:paraId="1D9E991E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работы в реальном времени: RTK-системы позволяют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лучать данные в режиме реального времени, что упрощает контроль и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рекцию съемочных параметров на месте. Это позволяет оперативно реагир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 на изменения и обеспечивает более точные результаты.</w:t>
      </w:r>
    </w:p>
    <w:p w14:paraId="2D633680" w14:textId="77777777" w:rsidR="00C65672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Улучшенная производительность: Благодаря высокой точности и 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ративности, метод RTK "Стой и иди" позволяет повысить производител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ность и сократить время выполнения топографической съемки. Это особенно важно при выполнении больших проектов или при работе в ограниченные сроки. </w:t>
      </w:r>
    </w:p>
    <w:p w14:paraId="6864C50D" w14:textId="522E89B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целом, метод RTK "Стой и иди" обладает высокой точностью, быс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ротой, гибкостью, возможностью работы в реальном времени и улучшенной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производительностью, что делает его предпочтительным выбором при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полнении топографической съемки.</w:t>
      </w:r>
    </w:p>
    <w:p w14:paraId="0E1A5FF4" w14:textId="45AB178D" w:rsidR="00C65672" w:rsidRPr="00265735" w:rsidRDefault="00C65672" w:rsidP="00C65672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Метод </w:t>
      </w:r>
      <w:r>
        <w:rPr>
          <w:rFonts w:ascii="Times New Roman" w:eastAsia="Calibri" w:hAnsi="Times New Roman" w:cs="Times New Roman"/>
          <w:b/>
          <w:sz w:val="28"/>
          <w:szCs w:val="28"/>
        </w:rPr>
        <w:t>наименьших квадратов.</w:t>
      </w:r>
    </w:p>
    <w:p w14:paraId="6EBE87B4" w14:textId="77777777" w:rsidR="00CA1D65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Метод наименьших квадратов выбирается при уравнивании съемки в геодезии по следующим причинам: </w:t>
      </w:r>
    </w:p>
    <w:p w14:paraId="3D6C3232" w14:textId="0A0BB32B" w:rsidR="00CA1D65" w:rsidRPr="00CA1D65" w:rsidRDefault="00CA1D65" w:rsidP="00CA1D65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инимизация ошибок: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етод наименьших квадратов позволяет минимизировать ошибки измерений и уравнивать их в наиболее оптимальный способ. </w:t>
      </w:r>
    </w:p>
    <w:p w14:paraId="5BE03A41" w14:textId="5E0453CB" w:rsidR="00CA1D65" w:rsidRPr="00CA1D65" w:rsidRDefault="00CA1D65" w:rsidP="00CA1D65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ет всех наблюдений: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етод наименьших квадратов учитывает все доступные наблюдения и позволяет получить наиболее то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и наде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ные результаты. </w:t>
      </w:r>
    </w:p>
    <w:p w14:paraId="42E6FE6E" w14:textId="5740F718" w:rsidR="00CA1D65" w:rsidRPr="00CA1D65" w:rsidRDefault="00CA1D65" w:rsidP="00CA1D65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тойчивость к выбросам: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етод наименьших квадратов облад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 устойчивостью к выбросам, что позволяет получить более наде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и стабильные результаты даже при наличии неточных изм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рений. </w:t>
      </w:r>
    </w:p>
    <w:p w14:paraId="2865438E" w14:textId="214AE54C" w:rsidR="00CA1D65" w:rsidRPr="00CA1D65" w:rsidRDefault="00CA1D65" w:rsidP="00CA1D65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тематическая обоснованность: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етод наименьших квадратов имеет строгую математическую основу, что обеспечивает его надежность и шир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кое применение в геодезии. </w:t>
      </w:r>
    </w:p>
    <w:p w14:paraId="53C415DA" w14:textId="4FDD6D7C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целом, метод наименьших квадратов обеспечивает минимизацию ошибок, учет всех наблюдений, устойчивость к выбросам и имеет математ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ческую обоснованность, что делает его предпочтительным выбором при уравнивании съемки в геодезии.</w:t>
      </w:r>
    </w:p>
    <w:p w14:paraId="326A0C31" w14:textId="16359DB5" w:rsidR="00986932" w:rsidRPr="007B7429" w:rsidRDefault="007B7429" w:rsidP="007B7429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  <w:lang w:val="x-none"/>
        </w:rPr>
        <w:t>Проведение изысканий</w:t>
      </w:r>
      <w:r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986932" w:rsidRPr="007B7429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</w:t>
      </w:r>
      <w:bookmarkStart w:id="8" w:name="_GoBack"/>
      <w:bookmarkEnd w:id="8"/>
    </w:p>
    <w:p w14:paraId="503D57A8" w14:textId="1CCA74EE" w:rsidR="00E52EA4" w:rsidRPr="007B7429" w:rsidRDefault="00E52EA4" w:rsidP="007B7429">
      <w:pPr>
        <w:pStyle w:val="a5"/>
        <w:keepNext/>
        <w:keepLines/>
        <w:numPr>
          <w:ilvl w:val="2"/>
          <w:numId w:val="22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9" w:name="_Toc138027437"/>
      <w:r w:rsidRPr="007B7429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Топографо-геодезическая изученность, аэрокосмическая и картографическая обеспеченность объекта</w:t>
      </w:r>
      <w:bookmarkEnd w:id="9"/>
      <w:r w:rsidR="007B7429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.</w:t>
      </w:r>
    </w:p>
    <w:p w14:paraId="521B1918" w14:textId="77777777" w:rsidR="00E52EA4" w:rsidRPr="00D54764" w:rsidRDefault="00E52EA4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 начала производства работ был выполнен сбор и анализ исходных данных. На изыскиваемую территорию имеются карты масштаба 1:100 000 Р-60-35, выполненные Северо-Восточным АГП по карте масштаба 1:25 000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съемки 1983-85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гг</w:t>
      </w:r>
      <w:proofErr w:type="spellEnd"/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исправленные по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аэроснимкам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обследованию на мес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ности в 1993 г.</w:t>
      </w:r>
    </w:p>
    <w:p w14:paraId="749E8468" w14:textId="77777777" w:rsidR="00E52EA4" w:rsidRPr="00D54764" w:rsidRDefault="00E52EA4" w:rsidP="00E66A56">
      <w:pPr>
        <w:spacing w:after="0" w:line="360" w:lineRule="auto"/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обзорной схемы и картограммы топографо-геодезической изученности были использованы картографические материалы открытого 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ступа OSM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OpenStreetMap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04A900F" w14:textId="77777777" w:rsidR="00E52EA4" w:rsidRPr="00D54764" w:rsidRDefault="00E52EA4" w:rsidP="00813E1A">
      <w:pPr>
        <w:spacing w:after="0" w:line="360" w:lineRule="auto"/>
        <w:ind w:right="17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1EFD1CD" wp14:editId="385054FA">
            <wp:extent cx="5939790" cy="4165639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FBE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Рисунок 1 -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Обзорная схема района производства работ </w:t>
      </w:r>
    </w:p>
    <w:p w14:paraId="5B8570E1" w14:textId="77777777" w:rsidR="00E52EA4" w:rsidRPr="00D54764" w:rsidRDefault="00E52EA4" w:rsidP="00813E1A">
      <w:p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D8DACD" wp14:editId="264EDE77">
            <wp:extent cx="5939790" cy="3748155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C56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2 - Картограмма топографо-геодезической изученности.</w:t>
      </w:r>
    </w:p>
    <w:p w14:paraId="533F657D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Материалы о ранее выполненных изысканиях отсутствуют.</w:t>
      </w:r>
    </w:p>
    <w:p w14:paraId="422559BB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Территория изыскиваемого участка обеспечена государственной геодезической сетью в плановом (3-4класс) и высотном отношении (I, II, IV класс) и представлена пунктами триангуляции. </w:t>
      </w:r>
    </w:p>
    <w:p w14:paraId="2DF0354C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На всю территорию района работ имеются выписки из каталогов к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ординат пунктов государственной геодезической сети в местных (кадас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ровых) системах координат, принятых в Чукотском автономном округе и выписки из каталогов высот государственной нивелирной сети в Балти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ской системе высот 1977г.</w:t>
      </w:r>
    </w:p>
    <w:p w14:paraId="733980B2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Перед началом работ было проведено обследование и технический осмотр пунктов государственной геодезической сети и пунктов опорной геодезической сети принятых </w:t>
      </w:r>
      <w:proofErr w:type="gram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proofErr w:type="gram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исходные. По результатам проведенного обследования была выявлена пригодность использования данных пунктов при производстве инженерно-геодезических работ.</w:t>
      </w:r>
    </w:p>
    <w:p w14:paraId="000B0F93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Выписка координат и высот пунктов осуществлена из каталога к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ординат геодезических пунктов в Местной системе координат МСК-87 и в Балтийской системе высот 1977г.</w:t>
      </w:r>
    </w:p>
    <w:p w14:paraId="436124E3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Исходные данные предоставлены Управлением </w:t>
      </w:r>
      <w:proofErr w:type="spell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Росреестра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Маг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данской области и Чукотскому автономному округу на основании письма №05-003598ДСП от 30.08 2019г.</w:t>
      </w:r>
    </w:p>
    <w:p w14:paraId="00D0F1EF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Район изысканий недостаточно обеспечен исходными пунктами и требует развития сетей сгущения. Поэтому в рамках данной работы дол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но быть выполнено развитие планово-высотной опорной геодезической сети с закладкой центров, координаты которых определены методом спу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никовых измерений с точностью полигонометрии 2 разряда, а отметки определены с точностью нивелирования IV класса.</w:t>
      </w:r>
    </w:p>
    <w:p w14:paraId="6ADE1A4A" w14:textId="77777777" w:rsidR="00E52EA4" w:rsidRPr="00D54764" w:rsidRDefault="00E52EA4" w:rsidP="00813E1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 существующих (действующих) пунктов ГГС, должно быть </w:t>
      </w:r>
      <w:proofErr w:type="spell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денно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сгущение сети и заложены пункты полигонометрии на территории строительной площадки. Далее все разбивочные работы производятся от данных пунктов.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 таблице 1 приведены координаты пунктов полигономе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рии, взятые для выполнения работ по объекту.</w:t>
      </w:r>
    </w:p>
    <w:p w14:paraId="65A37920" w14:textId="77777777" w:rsidR="00E52EA4" w:rsidRPr="00D54764" w:rsidRDefault="00E52EA4" w:rsidP="00813E1A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Таблица 1 – Каталог координат пунктов полигонометрии</w:t>
      </w:r>
    </w:p>
    <w:tbl>
      <w:tblPr>
        <w:tblW w:w="9888" w:type="dxa"/>
        <w:tblInd w:w="-10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76"/>
        <w:gridCol w:w="74"/>
        <w:gridCol w:w="2978"/>
        <w:gridCol w:w="721"/>
        <w:gridCol w:w="2036"/>
        <w:gridCol w:w="1843"/>
        <w:gridCol w:w="1460"/>
      </w:tblGrid>
      <w:tr w:rsidR="00E52EA4" w:rsidRPr="00D54764" w14:paraId="54D07005" w14:textId="77777777" w:rsidTr="00E52EA4">
        <w:trPr>
          <w:trHeight w:val="284"/>
        </w:trPr>
        <w:tc>
          <w:tcPr>
            <w:tcW w:w="7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14:paraId="4B6AA9C0" w14:textId="77777777" w:rsidR="00E52EA4" w:rsidRPr="00D54764" w:rsidRDefault="00E52EA4" w:rsidP="00813E1A">
            <w:pPr>
              <w:spacing w:before="60"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№№</w:t>
            </w:r>
          </w:p>
          <w:p w14:paraId="55FEFE85" w14:textId="77777777" w:rsidR="00E52EA4" w:rsidRPr="00D54764" w:rsidRDefault="00E52EA4" w:rsidP="00813E1A">
            <w:pPr>
              <w:spacing w:after="2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</w:t>
            </w:r>
          </w:p>
          <w:p w14:paraId="32771101" w14:textId="77777777" w:rsidR="00E52EA4" w:rsidRPr="00D54764" w:rsidRDefault="00E52EA4" w:rsidP="00813E1A">
            <w:pPr>
              <w:spacing w:after="2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рядку</w:t>
            </w:r>
          </w:p>
        </w:tc>
        <w:tc>
          <w:tcPr>
            <w:tcW w:w="3052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D4214B" w14:textId="77777777" w:rsidR="00E52EA4" w:rsidRPr="00D54764" w:rsidRDefault="00E52EA4" w:rsidP="00813E1A">
            <w:pPr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(номер) пункта, тип и высота наружного знака, тип центра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10DEA21" w14:textId="77777777" w:rsidR="00E52EA4" w:rsidRPr="00D54764" w:rsidRDefault="00E52EA4" w:rsidP="00813E1A">
            <w:pPr>
              <w:keepNext/>
              <w:spacing w:after="20" w:line="360" w:lineRule="auto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DBAA16" w14:textId="77777777" w:rsidR="00E52EA4" w:rsidRPr="00D54764" w:rsidRDefault="00E52EA4" w:rsidP="00813E1A">
            <w:pPr>
              <w:keepNext/>
              <w:spacing w:after="20" w:line="360" w:lineRule="auto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Координаты, </w:t>
            </w:r>
            <w:proofErr w:type="gramStart"/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8ED60" w14:textId="77777777" w:rsidR="00E52EA4" w:rsidRPr="00D54764" w:rsidRDefault="00E52EA4" w:rsidP="00813E1A">
            <w:pPr>
              <w:keepNext/>
              <w:spacing w:after="20" w:line="360" w:lineRule="auto"/>
              <w:jc w:val="center"/>
              <w:outlineLvl w:val="2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Высота, </w:t>
            </w:r>
            <w:proofErr w:type="gramStart"/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  <w:p w14:paraId="0A575E7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 нив.</w:t>
            </w:r>
          </w:p>
        </w:tc>
      </w:tr>
      <w:tr w:rsidR="00E52EA4" w:rsidRPr="00D54764" w14:paraId="7C0037E9" w14:textId="77777777" w:rsidTr="00E52EA4">
        <w:trPr>
          <w:cantSplit/>
          <w:trHeight w:val="1134"/>
        </w:trPr>
        <w:tc>
          <w:tcPr>
            <w:tcW w:w="7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659C3" w14:textId="77777777" w:rsidR="00E52EA4" w:rsidRPr="00D54764" w:rsidRDefault="00E52EA4" w:rsidP="00813E1A">
            <w:pPr>
              <w:spacing w:before="60" w:after="6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52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8E87E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1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14:paraId="77005845" w14:textId="77777777" w:rsidR="00E52EA4" w:rsidRPr="00D54764" w:rsidRDefault="00E52EA4" w:rsidP="00813E1A">
            <w:pPr>
              <w:spacing w:after="0" w:line="360" w:lineRule="auto"/>
              <w:ind w:left="113" w:right="113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47477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х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DF4CD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</w:t>
            </w:r>
          </w:p>
        </w:tc>
        <w:tc>
          <w:tcPr>
            <w:tcW w:w="14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5426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</w:t>
            </w:r>
          </w:p>
        </w:tc>
      </w:tr>
      <w:tr w:rsidR="00E52EA4" w:rsidRPr="00D54764" w14:paraId="24543BF6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6DDA1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Исходные пункты</w:t>
            </w:r>
          </w:p>
        </w:tc>
      </w:tr>
      <w:tr w:rsidR="00E52EA4" w:rsidRPr="00D54764" w14:paraId="3ACDB760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8D0829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EE4C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1 -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я шахта, пир.3.9м, тип 136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BCF56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EDC15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790852.440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1E780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6645864.490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E72BD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86.397</w:t>
            </w:r>
          </w:p>
          <w:p w14:paraId="50B4953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II</w:t>
            </w:r>
          </w:p>
        </w:tc>
      </w:tr>
      <w:tr w:rsidR="00E52EA4" w:rsidRPr="00D54764" w14:paraId="34C1CC11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A789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27D51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5-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й участок, пир.5.4м, тип 165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68E2D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929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793476.874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8708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6641049.265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107E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151.111</w:t>
            </w:r>
          </w:p>
          <w:p w14:paraId="49D969E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59D4B80B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E84A4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F34099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0129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п. п., пир.5.0м, тип 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021030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33DCC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792749.130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981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6647260.100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E8687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26.299</w:t>
            </w:r>
          </w:p>
          <w:p w14:paraId="78FB400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I</w:t>
            </w:r>
          </w:p>
        </w:tc>
      </w:tr>
      <w:tr w:rsidR="00E52EA4" w:rsidRPr="00D54764" w14:paraId="760D235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553F0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92052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1276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пир.5.3м,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DBFF96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8D84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792783.580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BF3F1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6648003.820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E440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29.917</w:t>
            </w:r>
          </w:p>
          <w:p w14:paraId="1099C45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D54764" w14:paraId="3F736CB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11276D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27F9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2052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</w:t>
            </w: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.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пир 5.5м,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860C4A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924874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791479.640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F24E4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6646674.150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B0CB5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9.303</w:t>
            </w:r>
          </w:p>
          <w:p w14:paraId="1E7667A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4AD770FD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1DF29B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10D8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 xml:space="preserve">3215, 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п. п., пир 5.5м,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A00EF7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6AF25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791360.210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E0FBC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6646072.720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27F64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41.596</w:t>
            </w:r>
          </w:p>
          <w:p w14:paraId="1D1F0A3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67B96F0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167CA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Пункты опорной геодезической сети</w:t>
            </w:r>
          </w:p>
        </w:tc>
      </w:tr>
      <w:tr w:rsidR="00E52EA4" w:rsidRPr="00D54764" w14:paraId="703AE5FF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5679D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4C67B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2345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F2B5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2F379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792149.666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75A86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6647934.649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94E0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3.771</w:t>
            </w:r>
          </w:p>
          <w:p w14:paraId="44C2621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58F42B87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966452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35AD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2356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15ED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F8144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792122.854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BF0B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6648390.496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7B27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2.206</w:t>
            </w:r>
          </w:p>
          <w:p w14:paraId="0AC5951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0751A884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36CB07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792C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2360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67925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662BE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792293.610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B0543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6648446.979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C1E3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1.960</w:t>
            </w:r>
          </w:p>
          <w:p w14:paraId="0F3F37F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380F80A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BA7783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7D93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2409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42FA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3EC8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792226.416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519D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6648022.553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CDBB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4.481</w:t>
            </w:r>
          </w:p>
          <w:p w14:paraId="5915E56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</w:tbl>
    <w:p w14:paraId="45C782C0" w14:textId="77777777" w:rsidR="00E52EA4" w:rsidRPr="00D54764" w:rsidRDefault="00E52EA4" w:rsidP="00813E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Calibri" w:eastAsia="Calibri" w:hAnsi="Calibri" w:cs="Times New Roman"/>
          <w:sz w:val="28"/>
          <w:szCs w:val="28"/>
        </w:rPr>
        <w:br w:type="page"/>
      </w:r>
    </w:p>
    <w:p w14:paraId="42A507BF" w14:textId="77777777" w:rsidR="00E52EA4" w:rsidRPr="00D54764" w:rsidRDefault="00E52EA4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27AC2" w14:textId="76EF4EF3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5.1 Описание процесса проведения инженерно-геодезических изысканий в морском порту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36DEEF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 xml:space="preserve">Для создания спутниковой опорной геодезической сети в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Росреестре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гаданской области и Чукотскому автономному округу получены координаты и высоты пунктов из каталога.</w:t>
      </w:r>
    </w:p>
    <w:p w14:paraId="6B753A64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Проведено обследование пунктов ГГС и ГНС с целью определения состояния центров, внешнего оформления и возможности использования в спутниковых измерениях.</w:t>
      </w:r>
    </w:p>
    <w:p w14:paraId="0B4E052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Поиск пунктов осуществлялся по картам, описаниям местоположений и с помощью навигатора.</w:t>
      </w:r>
    </w:p>
    <w:p w14:paraId="4B28F96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Пункты новой сети закладывались парами с соблюдением требований по расстоянию, условиям наблюдений, сохранности и доступу.</w:t>
      </w:r>
    </w:p>
    <w:p w14:paraId="7DF4690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Пункты закреплены реперами и оборудованы согласно правилам.</w:t>
      </w:r>
    </w:p>
    <w:p w14:paraId="246F6EB2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Пункты новой сети закладывались попарно с соблюдением условий:</w:t>
      </w:r>
    </w:p>
    <w:p w14:paraId="61F65B15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минимальное расстояние между пунктами пары - 80 м;</w:t>
      </w:r>
    </w:p>
    <w:p w14:paraId="43112C37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обеспечение нормальных условий наблюдений, отсутствие закрытости и отражающих поверхностей;</w:t>
      </w:r>
    </w:p>
    <w:p w14:paraId="04DA0FED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обеспечение долговременной сохранности центра и взаимной видим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сти;</w:t>
      </w:r>
    </w:p>
    <w:p w14:paraId="3CA1B7B0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отсутствие вблизи (до 1-2 км) мощных источников излучения;</w:t>
      </w:r>
    </w:p>
    <w:p w14:paraId="2310A472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закрытость горизонта на пунктах не более 15°;</w:t>
      </w:r>
    </w:p>
    <w:p w14:paraId="50816428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обеспечение доступа в любое время независимо от погоды.</w:t>
      </w:r>
    </w:p>
    <w:p w14:paraId="0EEC3BF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Пункты закреплены реперами.</w:t>
      </w:r>
    </w:p>
    <w:p w14:paraId="17C4EF4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 представляет трубу диаметром 60 мм, толщиной стенки не менее 3 мм, с якорем 35х35х20 см и глубиной закладки 4 м.</w:t>
      </w:r>
    </w:p>
    <w:p w14:paraId="791C8FB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Опознавательный знак - уголок 50х50 с табличкой.</w:t>
      </w:r>
    </w:p>
    <w:p w14:paraId="57C27BA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Закрепление пунктов выполнено согласно правилам.</w:t>
      </w:r>
    </w:p>
    <w:p w14:paraId="5B0DBE02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Опорная геодезическая сеть создана спутниковым методом по инструкции ГКИНП.</w:t>
      </w:r>
    </w:p>
    <w:p w14:paraId="393F297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Пункты определены относительно исходных пунктов ГГС и ГНС.</w:t>
      </w:r>
    </w:p>
    <w:p w14:paraId="4727ADA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Выполнено создание сети на объекте путем развития сетей сгущения спутн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ковыми определениями согласно заданию.</w:t>
      </w:r>
    </w:p>
    <w:p w14:paraId="583DA234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Пункты 2360, 2356, 2409, 2345 послужили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исходными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топосъемки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848A1E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Координаты пунктов в МСК-87 получены с точностью 2 разряда полигон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метрии спутниковым методом по СП 47.13330.2012.</w:t>
      </w:r>
    </w:p>
    <w:p w14:paraId="2AB389F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Погрешность плановых координат пунктов от исходных не более 50 мм, вз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имного положения смежных - не более 30 мм.</w:t>
      </w:r>
    </w:p>
    <w:p w14:paraId="44BFFC14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СКП высот пунктов от исходных - не более 30 мм.</w:t>
      </w:r>
    </w:p>
    <w:p w14:paraId="14366C1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Исходными были пункты ГГС и ГНС.</w:t>
      </w:r>
    </w:p>
    <w:p w14:paraId="06DCE27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 xml:space="preserve">Перед спутниковыми наблюдениями проведено планирование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4.10:</w:t>
      </w:r>
    </w:p>
    <w:p w14:paraId="62E855E7" w14:textId="77777777" w:rsidR="00B42249" w:rsidRPr="00D54764" w:rsidRDefault="00B42249" w:rsidP="005E3DB0">
      <w:pPr>
        <w:numPr>
          <w:ilvl w:val="0"/>
          <w:numId w:val="8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анализ количества ИСЗ;</w:t>
      </w:r>
    </w:p>
    <w:p w14:paraId="06346FFD" w14:textId="77777777" w:rsidR="00B42249" w:rsidRPr="00D54764" w:rsidRDefault="00B42249" w:rsidP="005E3DB0">
      <w:pPr>
        <w:numPr>
          <w:ilvl w:val="0"/>
          <w:numId w:val="8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геометрии спутников;</w:t>
      </w:r>
    </w:p>
    <w:p w14:paraId="24B8F40F" w14:textId="77777777" w:rsidR="00B42249" w:rsidRPr="00D54764" w:rsidRDefault="00B42249" w:rsidP="005E3DB0">
      <w:pPr>
        <w:numPr>
          <w:ilvl w:val="0"/>
          <w:numId w:val="8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значений PDOP, GDOP, TDOP, HDOP.</w:t>
      </w:r>
    </w:p>
    <w:p w14:paraId="6677B14C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Принято решение о времени наблюдений.</w:t>
      </w:r>
    </w:p>
    <w:p w14:paraId="18D9A640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Выполнялись ГЛОНАСС/GPS измерения статическим методом для высокой точности с одновременными наблюдениями между неподвижными приемн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ками.</w:t>
      </w:r>
    </w:p>
    <w:p w14:paraId="70CB9F77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Установка антенны со штативом и надежным закреплением. Центрирование и нивелирование антенны оптическим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центриром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 точностью 1 мм. Орие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тирование на север.</w:t>
      </w:r>
    </w:p>
    <w:p w14:paraId="4EB19D9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высоты антенны рулеткой, двойное измерение с допуском 2 мм.</w:t>
      </w:r>
    </w:p>
    <w:p w14:paraId="0EF8031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Запись параметров наблюдений и данных с интервалом 10 секунд.</w:t>
      </w:r>
    </w:p>
    <w:p w14:paraId="5B9AB97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Проверка приема и записи данных каждые 15 минут.</w:t>
      </w:r>
    </w:p>
    <w:p w14:paraId="59CA8BC2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Ошибка в высоте антенны влияет на точность всех трех координат.</w:t>
      </w:r>
    </w:p>
    <w:p w14:paraId="4A6076C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Высота измерялась дважды до и после наблюдений рулеткой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спецустро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й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ством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B9A04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 разности высот в начале и конце более 2 мм сеанс исключался, до 2 мм - усреднялся.</w:t>
      </w:r>
    </w:p>
    <w:p w14:paraId="7947E5B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Измерения по руководству с записью в журнал.</w:t>
      </w:r>
    </w:p>
    <w:p w14:paraId="56458B5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Включение и выключение приемника по руководству.</w:t>
      </w:r>
    </w:p>
    <w:p w14:paraId="44FFFA1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Начало наблюдений по расписанию, включение за 5 минут. Опоздание неж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лательно, уменьшает время совместной работы.</w:t>
      </w:r>
    </w:p>
    <w:p w14:paraId="2B2A7B5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Перед началом проверка установок приемника - интервал записи, память.</w:t>
      </w:r>
    </w:p>
    <w:p w14:paraId="17CA351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Интервал записи 10 секунд для всех приемников.</w:t>
      </w:r>
    </w:p>
    <w:p w14:paraId="4363523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отслеживания спутников и вычисления местоположения.</w:t>
      </w:r>
    </w:p>
    <w:p w14:paraId="54564E9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Во время сеанса в приемники вводились данные по руководству, велись 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писи в журнале.</w:t>
      </w:r>
    </w:p>
    <w:p w14:paraId="0E12CB2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Проверка приемников каждые 15 минут: электропитание, прием сигналов, количество спутников, значения DOP.</w:t>
      </w:r>
    </w:p>
    <w:p w14:paraId="02097E0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 ухудшении показателей увеличивалось время наблюдений, результаты записывались.</w:t>
      </w:r>
    </w:p>
    <w:p w14:paraId="41339B1E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Передача данных в ПК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через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Data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Transfer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D2B4E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Обработка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бортовым эфемеридам.</w:t>
      </w:r>
    </w:p>
    <w:p w14:paraId="7573CF92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Получены величины векторов сети.</w:t>
      </w:r>
    </w:p>
    <w:p w14:paraId="76EF0E6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После получения векторов сети проведено уравнивание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в 3 этапа методом наименьших квадратов.</w:t>
      </w:r>
    </w:p>
    <w:p w14:paraId="4C082A5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Цели: оценка и исключение случайных ошибок, единичное решение, мин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мизация поправок, выявление ошибок, оценка точности.</w:t>
      </w:r>
    </w:p>
    <w:p w14:paraId="704DD40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 первом этапе выполнено свободное уравнивание, определены координаты и высоты пунктов в WGS-84.</w:t>
      </w:r>
    </w:p>
    <w:p w14:paraId="74CBEAC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Проведена оценка качества векторов, контроль точности замыкания полиг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нов и согласованности исходных пунктов.</w:t>
      </w:r>
    </w:p>
    <w:p w14:paraId="4DF9E2A0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Выявлены деформации пунктов "5 Участок" и "0129", они не фиксировались как исходные.</w:t>
      </w:r>
    </w:p>
    <w:p w14:paraId="0677FF5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На втором этапе - уравнивание с фиксацией координат исходных пунктов. Получены координаты пунктов в системе WGS-84.</w:t>
      </w:r>
    </w:p>
    <w:p w14:paraId="448BD06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 третьем этапе выполнен переход из WGS-84 в МСК-87 с трансформир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ванием координат по 7 параметрам. Получены окончательные координаты пунктов.</w:t>
      </w:r>
    </w:p>
    <w:p w14:paraId="42C6B57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>На втором этапе выполнено минимально ограниченное уравнивание с фикс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цией одного пункта. Это для оценки согласованности исходных пунктов. Применялась модель геоида EGM2008.</w:t>
      </w:r>
    </w:p>
    <w:p w14:paraId="5C2B8877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 третьем этапе - полностью ограниченное уравнивание с использованием каталожных координат в МСК-87 и высот Балтийской системы 1977 года.</w:t>
      </w:r>
    </w:p>
    <w:p w14:paraId="0D1F23F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СКП планово-высотного положения пунктов соответствует СП 47.13330.2012.</w:t>
      </w:r>
    </w:p>
    <w:p w14:paraId="7EB348F7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Измерения GNSS приемниками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R8, серийные номера: 4920172420, 4991173294, 4921173435, 4920172437.</w:t>
      </w:r>
    </w:p>
    <w:p w14:paraId="3F03193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Основные технические характеристики приёмников R8 представлены в та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лице.</w:t>
      </w:r>
    </w:p>
    <w:p w14:paraId="74EAA1E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На территории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выполнена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топосъёмка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в масштабе 1:500 с сечением рельефа 0.5 м.</w:t>
      </w:r>
    </w:p>
    <w:p w14:paraId="6851F5B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Топосъемка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методом RTK по СП 11-104-97, ГКИНП-02-033-82, ГКИН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ОНТА)-02-262-02 и программе работ.</w:t>
      </w:r>
    </w:p>
    <w:p w14:paraId="2B4CE67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Использовались приёмники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R8, контроллеры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TSC2, ради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модемы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HPB 450.</w:t>
      </w:r>
    </w:p>
    <w:p w14:paraId="403253C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Съемка в режиме RTK относительных наблюдений способом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Stop&amp;Go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C4A60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Условия наблюдений в режиме RTK:</w:t>
      </w:r>
    </w:p>
    <w:p w14:paraId="44221EE1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дискретность записи 1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C076A63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период на точке 10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3895132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маска по возвышению 10°;</w:t>
      </w:r>
    </w:p>
    <w:p w14:paraId="75FCE778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PDOP не более 4;</w:t>
      </w:r>
    </w:p>
    <w:p w14:paraId="0248CDA0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количество спутников не менее 6;</w:t>
      </w:r>
    </w:p>
    <w:p w14:paraId="3E051D4F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плановая ошибка по сходимости 20 мм;</w:t>
      </w:r>
    </w:p>
    <w:p w14:paraId="654243A7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высотная ошибка 15 мм;</w:t>
      </w:r>
    </w:p>
    <w:p w14:paraId="3A2A5A59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погрешность высоты антенны ±3 мм.</w:t>
      </w:r>
    </w:p>
    <w:p w14:paraId="05D8EBC4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Определение пикетов без инициализации не допускалось.</w:t>
      </w:r>
    </w:p>
    <w:p w14:paraId="6DD9731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Использовались два GNSS приёмника. Один неподвижный на исходном пункте опорной сети как базовая станция.</w:t>
      </w:r>
    </w:p>
    <w:p w14:paraId="4A218F6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 базовой станции по известным координатам пункта и вычисленным по спутникам формировались поправки на каждую эпоху.</w:t>
      </w:r>
    </w:p>
    <w:p w14:paraId="0488207E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Радиопередатчик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HPB450 передавал поправки в формате CMR+ на подвижные приёмники, где принимались внутренним модемом.</w:t>
      </w:r>
    </w:p>
    <w:p w14:paraId="755337B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Навигационный компьютер подвижного приёмника, имея вычисленные к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ординаты, высоту и поправку, вычислял точное местоположение на эпоху.</w:t>
      </w:r>
    </w:p>
    <w:p w14:paraId="148D85A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подвижный приёмник определял свои координаты в реал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ном времени с высокой точностью относительно базовой станции.</w:t>
      </w:r>
    </w:p>
    <w:p w14:paraId="144D429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 xml:space="preserve">Обработка результатов спутниковых наблюдений выполнена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4.10.</w:t>
      </w:r>
    </w:p>
    <w:p w14:paraId="73007C6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При съемке велись абрисы с фиксацией ситуации, растительности. Данные заносились в журналы и на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топопланы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4B1B50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Определялись контуры смены растительности, лесных угодий, заболоченных участков.</w:t>
      </w:r>
    </w:p>
    <w:p w14:paraId="607A317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Средние погрешности в плановом положении предметов с четкими границ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ми не превышали 0,5 мм в масштабе.</w:t>
      </w:r>
    </w:p>
    <w:p w14:paraId="4AC7B7E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Средние погрешности точек подземных коммуникаций относительно зданий не превышали 0,7 мм в масштабе.</w:t>
      </w:r>
    </w:p>
    <w:p w14:paraId="6AE722C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Таким образом, точность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топосъемки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соответствует нормативным требов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ниям.</w:t>
      </w:r>
    </w:p>
    <w:p w14:paraId="402E5B40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Средние погрешности съемки рельефа относительно съемочного обоснов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 не превышали:</w:t>
      </w:r>
    </w:p>
    <w:p w14:paraId="4D6F852F" w14:textId="77777777" w:rsidR="00B42249" w:rsidRPr="00D54764" w:rsidRDefault="00B42249" w:rsidP="005E3DB0">
      <w:pPr>
        <w:numPr>
          <w:ilvl w:val="0"/>
          <w:numId w:val="10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1/4 принятой высоты сечения при углах наклона до 2°;</w:t>
      </w:r>
    </w:p>
    <w:p w14:paraId="4A553B3C" w14:textId="77777777" w:rsidR="00B42249" w:rsidRPr="00D54764" w:rsidRDefault="00B42249" w:rsidP="005E3DB0">
      <w:pPr>
        <w:numPr>
          <w:ilvl w:val="0"/>
          <w:numId w:val="10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1/3 принятой высоты сечения при углах наклона от 2° до 6°.</w:t>
      </w:r>
    </w:p>
    <w:p w14:paraId="42CE3A7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Съемка подземных коммуникаций выполнена в режиме RTK.</w:t>
      </w:r>
    </w:p>
    <w:p w14:paraId="7CA701D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Проведено обследование коммуникаций по внешним признакам,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определены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местоположение, глубина, назначение, диаметр и материал.</w:t>
      </w:r>
    </w:p>
    <w:p w14:paraId="2DFE579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Бесколодезные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коммуникации отыскивались локатором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Radiodetection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RD-2000 и генератором RD-2000.</w:t>
      </w:r>
    </w:p>
    <w:p w14:paraId="1172340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Полнота и характеристики коммуникаций уточнены согласованием с экспл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атирующими организациями.</w:t>
      </w:r>
    </w:p>
    <w:p w14:paraId="654224D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съемка рельефа и подземных коммуникаций выполнена с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блюдением нормативных требований по точности.</w:t>
      </w:r>
    </w:p>
    <w:p w14:paraId="358D20F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 xml:space="preserve">Перенесение в натуру и привязка инженерно-геологических выработок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полнены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методом RTK со средней погрешностью:</w:t>
      </w:r>
    </w:p>
    <w:p w14:paraId="02361559" w14:textId="77777777" w:rsidR="00B42249" w:rsidRPr="00D54764" w:rsidRDefault="00B42249" w:rsidP="005E3DB0">
      <w:pPr>
        <w:numPr>
          <w:ilvl w:val="0"/>
          <w:numId w:val="11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 плане не более 0,5 мм относительно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топоплана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FDDAF9A" w14:textId="77777777" w:rsidR="00B42249" w:rsidRPr="00D54764" w:rsidRDefault="00B42249" w:rsidP="005E3DB0">
      <w:pPr>
        <w:numPr>
          <w:ilvl w:val="0"/>
          <w:numId w:val="11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 высоте не более 0,1 м относительно геодезической сети.</w:t>
      </w:r>
    </w:p>
    <w:p w14:paraId="26A6909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Выработки закреплены кольями с нумерацией.</w:t>
      </w:r>
    </w:p>
    <w:p w14:paraId="5F060C7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Точность привязки выработок соответствует СП 11-104-97:</w:t>
      </w:r>
    </w:p>
    <w:p w14:paraId="0619AECB" w14:textId="77777777" w:rsidR="00B42249" w:rsidRPr="00D54764" w:rsidRDefault="00B42249" w:rsidP="005E3DB0">
      <w:pPr>
        <w:numPr>
          <w:ilvl w:val="0"/>
          <w:numId w:val="12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плане 0,5 м;</w:t>
      </w:r>
    </w:p>
    <w:p w14:paraId="225348A3" w14:textId="77777777" w:rsidR="00B42249" w:rsidRPr="00D54764" w:rsidRDefault="00B42249" w:rsidP="005E3DB0">
      <w:pPr>
        <w:numPr>
          <w:ilvl w:val="0"/>
          <w:numId w:val="12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 высоте 0,1 м.</w:t>
      </w:r>
    </w:p>
    <w:p w14:paraId="7016531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точность перенесения в натуру и привязки инженерно-геологических выработок удовлетворяет нормативным требованиям.</w:t>
      </w:r>
    </w:p>
    <w:p w14:paraId="237F0E00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Камеральная обработка.</w:t>
      </w:r>
    </w:p>
    <w:p w14:paraId="5C48CBB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>Первичная обработка данных:</w:t>
      </w:r>
    </w:p>
    <w:p w14:paraId="6FBC5B1C" w14:textId="77777777" w:rsidR="00B42249" w:rsidRPr="00D54764" w:rsidRDefault="00B42249" w:rsidP="005E3DB0">
      <w:pPr>
        <w:numPr>
          <w:ilvl w:val="0"/>
          <w:numId w:val="13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Импорт GPS измерений из контроллера в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csv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файл.</w:t>
      </w:r>
    </w:p>
    <w:p w14:paraId="28003862" w14:textId="77777777" w:rsidR="00B42249" w:rsidRPr="00D54764" w:rsidRDefault="00B42249" w:rsidP="005E3DB0">
      <w:pPr>
        <w:numPr>
          <w:ilvl w:val="0"/>
          <w:numId w:val="13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Экспорт координат и высот в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AutoCAD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для ЦММ.</w:t>
      </w:r>
    </w:p>
    <w:p w14:paraId="2B7FE124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Выполнен контроль отображения объектов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Autodesk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Civil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3d 2009.</w:t>
      </w:r>
    </w:p>
    <w:p w14:paraId="63ECFE3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Далее оформление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топоплана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в электронном виде в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Civil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3d 2009.</w:t>
      </w:r>
    </w:p>
    <w:p w14:paraId="15E2540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Итоговый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топоплан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М 1:500 с сечением рельефа 0,5 м в формате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AutoCAD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6BEA9F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r w:rsidRPr="00D5476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планах</w:t>
      </w:r>
      <w:r w:rsidRPr="00D5476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только</w:t>
      </w:r>
      <w:r w:rsidRPr="00D5476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Polyline, Closed Polyline, Block, Text, Hatch,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  <w:lang w:val="en-US"/>
        </w:rPr>
        <w:t>Mline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B8C757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ЦМР содержит:</w:t>
      </w:r>
    </w:p>
    <w:p w14:paraId="56839AFE" w14:textId="77777777" w:rsidR="00B42249" w:rsidRPr="00D54764" w:rsidRDefault="00B42249" w:rsidP="005E3DB0">
      <w:pPr>
        <w:numPr>
          <w:ilvl w:val="0"/>
          <w:numId w:val="14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точки с семантикой;</w:t>
      </w:r>
    </w:p>
    <w:p w14:paraId="11DDDBD1" w14:textId="77777777" w:rsidR="00B42249" w:rsidRPr="00D54764" w:rsidRDefault="00B42249" w:rsidP="005E3DB0">
      <w:pPr>
        <w:numPr>
          <w:ilvl w:val="0"/>
          <w:numId w:val="14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триангуляционные грани (3D-грани).</w:t>
      </w:r>
    </w:p>
    <w:p w14:paraId="074696B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камеральная обработка данных выполнена в соответствии с установленными требованиями.</w:t>
      </w:r>
    </w:p>
    <w:p w14:paraId="3A11211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>Структурными линиями обозначены все переломы поверхности и кромки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пряжения покрытий.</w:t>
      </w:r>
    </w:p>
    <w:p w14:paraId="3E2EEF5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Содержание информации на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топопланах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соответствует СП 11-104-97.</w:t>
      </w:r>
    </w:p>
    <w:p w14:paraId="29A14FE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 результатам изысканий составлен технический отчет по СП 47.13330.2012, включающий текстовую часть и приложения.</w:t>
      </w:r>
    </w:p>
    <w:p w14:paraId="2C82FC3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Текстовые приложения в форматах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Excel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8131676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задание на изыскания;</w:t>
      </w:r>
    </w:p>
    <w:p w14:paraId="4F517B17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программа работ;</w:t>
      </w:r>
    </w:p>
    <w:p w14:paraId="03EC137A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лицензии на изыскания;</w:t>
      </w:r>
    </w:p>
    <w:p w14:paraId="12B3D4F0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разрешение на использование геодезических материалов;</w:t>
      </w:r>
    </w:p>
    <w:p w14:paraId="17FCB5B6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ведомости исходных и опорных пунктов;</w:t>
      </w:r>
    </w:p>
    <w:p w14:paraId="54D3B546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материалы уравнивания сети;</w:t>
      </w:r>
    </w:p>
    <w:p w14:paraId="58DE1412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свидетельства о поверках;</w:t>
      </w:r>
    </w:p>
    <w:p w14:paraId="5AB4E7FB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ведомость координат выработок;</w:t>
      </w:r>
    </w:p>
    <w:p w14:paraId="6934622C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акты контроля и приемки.</w:t>
      </w:r>
    </w:p>
    <w:p w14:paraId="19A7119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отчетность оформлена в соответствии с нормативными тр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бованиями.</w:t>
      </w:r>
      <w:r w:rsidRPr="00D54764">
        <w:rPr>
          <w:rFonts w:ascii="Times New Roman" w:eastAsia="Calibri" w:hAnsi="Times New Roman" w:cs="Times New Roman"/>
          <w:sz w:val="28"/>
          <w:szCs w:val="28"/>
        </w:rPr>
        <w:br/>
        <w:t>В графическую часть отчета входят:</w:t>
      </w:r>
    </w:p>
    <w:p w14:paraId="395AC55E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Обзорная схема района работ М 1:100 000;</w:t>
      </w:r>
    </w:p>
    <w:p w14:paraId="6A52761F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Картограмма изученности М 1:100 000;</w:t>
      </w:r>
    </w:p>
    <w:p w14:paraId="788A6E55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Чертеж типового центра;</w:t>
      </w:r>
    </w:p>
    <w:p w14:paraId="71B7A25F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Схема опорной геодезической сети;</w:t>
      </w:r>
    </w:p>
    <w:p w14:paraId="2CDCFB24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Материалы согласования коммуникаций;</w:t>
      </w:r>
    </w:p>
    <w:p w14:paraId="349B6BD2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Топографические планы М 1:500.</w:t>
      </w:r>
    </w:p>
    <w:p w14:paraId="498425A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Таким образом, графическая часть отчета содержит все необходимые мат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риалы в соответствии с требованиями.</w:t>
      </w:r>
    </w:p>
    <w:p w14:paraId="70C151D9" w14:textId="77777777" w:rsidR="00B42249" w:rsidRPr="00D54764" w:rsidRDefault="00B4224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0C3ED7" w14:textId="55B4C3ED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5.2 Сбор и анализ полученных данных.</w:t>
      </w:r>
    </w:p>
    <w:p w14:paraId="6AD39A31" w14:textId="12CD3A7C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6 Экономическое обоснование проекта: </w:t>
      </w:r>
    </w:p>
    <w:p w14:paraId="52CF2CB5" w14:textId="6649634A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6.1 Организация инженерно-геодезических работ для обеспечения реко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струкции. </w:t>
      </w:r>
    </w:p>
    <w:p w14:paraId="1AB67C59" w14:textId="77777777" w:rsidR="00B86E49" w:rsidRPr="00D54764" w:rsidRDefault="00B86E49" w:rsidP="00813E1A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Организационно-ликвидационные работы.</w:t>
      </w:r>
    </w:p>
    <w:p w14:paraId="65CD219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Выполняется 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 xml:space="preserve">инженерно-геодезические изыскания для реконструкции Порта </w:t>
      </w:r>
      <w:proofErr w:type="spellStart"/>
      <w:r w:rsidRPr="00D54764">
        <w:rPr>
          <w:rFonts w:ascii="Times New Roman" w:eastAsia="Calibri" w:hAnsi="Times New Roman" w:cs="Times New Roman"/>
          <w:bCs/>
          <w:sz w:val="28"/>
          <w:szCs w:val="28"/>
        </w:rPr>
        <w:t>Беринговского</w:t>
      </w:r>
      <w:proofErr w:type="spellEnd"/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8DC39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окончании работ, необходимо: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составить технический отчет и пер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дать экземпляр заказчику.</w:t>
      </w:r>
    </w:p>
    <w:p w14:paraId="1E94703D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Организацию работ следует рассматривать по трем организационным этапам: подготовительному, производственному и заключительному.</w:t>
      </w:r>
    </w:p>
    <w:p w14:paraId="3FA2907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Подготовительный этап:</w:t>
      </w:r>
    </w:p>
    <w:p w14:paraId="5A8D7AA0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Получение и изучение технического задания;</w:t>
      </w:r>
    </w:p>
    <w:p w14:paraId="00A631F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Предварительное визуальное обследование местности;</w:t>
      </w:r>
    </w:p>
    <w:p w14:paraId="02D731B7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 Составление сметы и подписание договора;</w:t>
      </w:r>
    </w:p>
    <w:p w14:paraId="149AE551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Разработка программы геодезических работ;</w:t>
      </w:r>
    </w:p>
    <w:p w14:paraId="155C1D5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Сбор первичной информации об объекте;</w:t>
      </w:r>
    </w:p>
    <w:p w14:paraId="09DF6E8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Расчет объемов работ;</w:t>
      </w:r>
    </w:p>
    <w:p w14:paraId="5BA0559F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6. Установление сроков выполнения работ;</w:t>
      </w:r>
    </w:p>
    <w:p w14:paraId="3101A0C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7. Расчет потребности в кадрах и комплектование;</w:t>
      </w:r>
    </w:p>
    <w:p w14:paraId="26818C3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8. Организация материально-технического снабжения;</w:t>
      </w:r>
    </w:p>
    <w:p w14:paraId="52ED145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Производственный этап:</w:t>
      </w:r>
    </w:p>
    <w:p w14:paraId="6C3218D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Прибытие работников на место работ;</w:t>
      </w:r>
    </w:p>
    <w:p w14:paraId="58EF8B4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Выдача производственного задания;</w:t>
      </w:r>
    </w:p>
    <w:p w14:paraId="78C006C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3. Проведение инструктажа по технике безопасности;</w:t>
      </w:r>
    </w:p>
    <w:p w14:paraId="79D0D92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Обследование исходных пунктов и закладка пунктов</w:t>
      </w:r>
    </w:p>
    <w:p w14:paraId="5C27BDD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опорной геодезической сети;</w:t>
      </w:r>
    </w:p>
    <w:p w14:paraId="7BAB4AC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5. Создание планово-высотных опорных геодезических сетей;</w:t>
      </w:r>
    </w:p>
    <w:p w14:paraId="7561AF47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6. Спутниковые геодезические измерения;</w:t>
      </w:r>
    </w:p>
    <w:p w14:paraId="3F8E2D1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7. Топографическая съёмка;</w:t>
      </w:r>
    </w:p>
    <w:p w14:paraId="4C65377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Перенесение в натуру и привязка </w:t>
      </w:r>
      <w:proofErr w:type="gramStart"/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инженерно-геологических</w:t>
      </w:r>
      <w:proofErr w:type="gramEnd"/>
    </w:p>
    <w:p w14:paraId="620D446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выработок и других точек;</w:t>
      </w:r>
    </w:p>
    <w:p w14:paraId="320595B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9. Камеральная обработка;</w:t>
      </w:r>
    </w:p>
    <w:p w14:paraId="1B4D1161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Заключительный этап: </w:t>
      </w:r>
    </w:p>
    <w:p w14:paraId="76A07AC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окончании выполнения поставленных задач необходимо провести ликвидационные мероприятия:</w:t>
      </w:r>
    </w:p>
    <w:p w14:paraId="0593C5A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Окончательная приемка материалов работ;</w:t>
      </w:r>
    </w:p>
    <w:p w14:paraId="1112F7C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Сдача оборудования;</w:t>
      </w:r>
    </w:p>
    <w:p w14:paraId="1FB8722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3. Учет затрат труда и начисление заработной платы;</w:t>
      </w:r>
    </w:p>
    <w:p w14:paraId="01FFE20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Составление и сдача технической и финансовой отчетности.</w:t>
      </w:r>
    </w:p>
    <w:p w14:paraId="508E6E7F" w14:textId="77777777" w:rsidR="00B86E49" w:rsidRPr="00D54764" w:rsidRDefault="00B86E49" w:rsidP="00813E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Calibri" w:eastAsia="Calibri" w:hAnsi="Calibri" w:cs="Times New Roman"/>
          <w:sz w:val="28"/>
          <w:szCs w:val="28"/>
        </w:rPr>
        <w:br w:type="page"/>
      </w:r>
    </w:p>
    <w:p w14:paraId="0331DD14" w14:textId="77777777" w:rsidR="00B86E49" w:rsidRPr="00D54764" w:rsidRDefault="00B86E49" w:rsidP="00813E1A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0" w:name="_Toc138027439"/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5 Особенности организации проектируемых работ</w:t>
      </w:r>
      <w:bookmarkEnd w:id="10"/>
    </w:p>
    <w:p w14:paraId="2AFAF1B4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Опорная геодезическая сеть должна быть создана с использованием спутниковых технологий методом построения сети согласно требованиям «Инструкции по развитию съемочного обоснования и съемке ситуации и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льефа с применением глобальных навигационных спутниковых систем ГЛ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НАСС и GPS» ГКИН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ОНТА) – 02-262-02..</w:t>
      </w:r>
    </w:p>
    <w:p w14:paraId="78174B06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219C5EA" wp14:editId="31CA5183">
            <wp:extent cx="5111637" cy="359398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928" cy="35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4B5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DB1396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Рисунок 3 – Технологическая схема организации работ.</w:t>
      </w:r>
    </w:p>
    <w:p w14:paraId="1F8B478C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Топографическая съемка выполняется с использованием спутниковой геодезической аппаратуры методом RTK, с соблюдением требований норм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тивных документов (СП 11-104-97, ГКИНП-02-033-82, ГКИН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ОНТА)-02-262-02) и программы работ на выполнение инженерных изысканий.</w:t>
      </w:r>
    </w:p>
    <w:p w14:paraId="3D44889F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A5EE93" wp14:editId="2DBE6208">
            <wp:extent cx="5017584" cy="62894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414" cy="62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F89" w14:textId="77777777" w:rsidR="00B86E49" w:rsidRPr="00D54764" w:rsidRDefault="00B86E49" w:rsidP="00813E1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Рисунок 4 – Технологическая схема организации работ.</w:t>
      </w:r>
    </w:p>
    <w:p w14:paraId="1372B118" w14:textId="77777777" w:rsidR="00B86E49" w:rsidRPr="00D54764" w:rsidRDefault="00B86E49" w:rsidP="00813E1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200B3A5" w14:textId="77777777" w:rsidR="00B86E49" w:rsidRPr="00D54764" w:rsidRDefault="00B86E49" w:rsidP="00813E1A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1" w:name="_Toc138027440"/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6  Контроль и приемка работ</w:t>
      </w:r>
      <w:bookmarkEnd w:id="11"/>
    </w:p>
    <w:p w14:paraId="5FF8972F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топографо-геодезических работ должен проводиться сист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матически на протяжении всего периода и охватывать весь процесс полевых и камеральных работ.</w:t>
      </w:r>
    </w:p>
    <w:p w14:paraId="5ECCC289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и приемка работ включают следующие виды: контроль 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полнения полевых работ, полевая приемка выполненных работ и окончател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ная сдача работ начальником партии.</w:t>
      </w:r>
    </w:p>
    <w:p w14:paraId="704FE127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полноты, качества и достоверности материалов изысканий осуществляется согласно требованиям СП 11-104-97 и «Инструкцией о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рядке контроля и приемки геодезических работ, топографических и карт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графических работ» ГКИНП (ГНТА)-17-004-99.</w:t>
      </w:r>
    </w:p>
    <w:p w14:paraId="437D77C6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Самоконтроль производится каждым исполнителем работ и заключае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ся в производстве контрольных вычислений в полевых журналах, подсчете угловых, линейных и высотных невязок в сетях и ходах, систематических проверках приборов и инструментов и т.п.</w:t>
      </w:r>
    </w:p>
    <w:p w14:paraId="3F68C245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Начальником партии проверяется соблюдение требований технических инструкций и заданий, правил ведения полевой документации, эксплуатации оборудования и приборов, сроков выполнения работ.</w:t>
      </w:r>
    </w:p>
    <w:p w14:paraId="30F194A7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Полевой контроль работ исполнителей заключается в предварительном просмотре материалов и в производстве инструментальных проверок на местности методом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проложения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контрольных теодолитных и нивелирных ходов, а также взятием контрольных съемочных точек. По результатам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верки составляется акт полевого контроля и приемки топографо-геодезических работ. Контроль и приемка камеральных работ включаются следующие виды: передача инженерно-топографических планов в редакто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скую группу для проверки полноты и достоверности данных, составление замечаний и выдача их исполнителям для устранения, окончательная прие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ка исправленных материалов.</w:t>
      </w:r>
    </w:p>
    <w:p w14:paraId="3EE09E5D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Комплекс проведенных мероприятий по контролю и приемке работ выполняется в соответствии с разработанной и принятой в организации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стемой внутреннего контроля качества.</w:t>
      </w:r>
    </w:p>
    <w:p w14:paraId="4A282B81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результате проведенного внутреннего и внешнего контроля и прие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ки устанавливается, что топографо-геодезические работы выполнены в соо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ветствии с требованиями действующих нормативных документов, Заданием заказчика и Программой работ.</w:t>
      </w:r>
    </w:p>
    <w:p w14:paraId="731C191D" w14:textId="77777777" w:rsidR="00E52EA4" w:rsidRPr="00D54764" w:rsidRDefault="00E52EA4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F2EC99" w14:textId="2872E939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6.2 Расчетно-сметная часть.</w:t>
      </w:r>
    </w:p>
    <w:p w14:paraId="1A9AEEA3" w14:textId="77777777" w:rsidR="00B86E49" w:rsidRPr="00D54764" w:rsidRDefault="00B86E4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D916CD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Расчет сметы выполнен согласно действующим сборникам цен в с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стеме проектирования инженерных работ:</w:t>
      </w:r>
    </w:p>
    <w:p w14:paraId="124C9CE7" w14:textId="77777777" w:rsidR="00B86E49" w:rsidRPr="00D54764" w:rsidRDefault="00B86E49" w:rsidP="00813E1A">
      <w:pPr>
        <w:widowControl w:val="0"/>
        <w:numPr>
          <w:ilvl w:val="0"/>
          <w:numId w:val="1"/>
        </w:numPr>
        <w:tabs>
          <w:tab w:val="num" w:pos="1379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СиЦ-01-01 «Справочник базовых цен на инженерные изыскания для строительства», 2004 г. </w:t>
      </w:r>
    </w:p>
    <w:p w14:paraId="202C0903" w14:textId="77777777" w:rsidR="00B86E49" w:rsidRPr="00D54764" w:rsidRDefault="00B86E49" w:rsidP="00813E1A">
      <w:pPr>
        <w:widowControl w:val="0"/>
        <w:numPr>
          <w:ilvl w:val="0"/>
          <w:numId w:val="1"/>
        </w:numPr>
        <w:tabs>
          <w:tab w:val="num" w:pos="136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СиЦ-01-02 «Инженерно-геодезические изыскания при строител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стве и эксплуатации здании и сооружении», 2006 г. </w:t>
      </w:r>
    </w:p>
    <w:p w14:paraId="54626951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рассчитаны в уровне сметно-нормативной базы на 01.01.2001 по условиям оплаты труда инженерно-технических работников и рабочих, ст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имости материалов и услуг, а также размеров амортизационных отчислений по основным фондам, в соответствии с "Методическими рекомендациями по составу и учету затрат, включаемых в себестоимость проектной и изыск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тельской продукции (работ, услуг) для строительства и формирования ф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нансовых результатов", утвержденных Госстроем России письмом от 06.04.1994 г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 № БЕ-19-10/9 с учетом изменений и дополнений, предусмо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ренных постановлением Правительства Российской Федерации от 01.07.1995 г. № 661.</w:t>
      </w:r>
    </w:p>
    <w:p w14:paraId="5E6F2F3A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по камеральной обработке материалов изысканий в экспедиц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онных условиях с выплатой работникам полевого довольствия или команд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ровочных к ценам на эти работы применяется коэффициент 1,15 (общ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к.п.14).</w:t>
      </w:r>
    </w:p>
    <w:p w14:paraId="6A73A60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по камеральной обработке материалов изысканий предусмотрены для выполнения их в условиях стационара без выплаты работникам команд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ровочных или производственного довольствия. Так как камеральные и карт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графические работы будут выполняться с применением компьютерных те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х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нологий, то к стоимости соответствующих работ применяется коэффициент 1,2 (общ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proofErr w:type="spell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 п. 15-д).</w:t>
      </w:r>
    </w:p>
    <w:p w14:paraId="71B43759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внутреннему транспорту, связанные с перевозкой изыскателей, оборудования и материалов от места базирования изыскател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ской организации до участка изысканий и обратно, а также непосредственно на участке работ приведены в таблице 4 в процентах сметной стоимости п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левых изыскательских работ, а также выполняемых в условиях полевого 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геря камеральных работ, включая расходы по содержанию изыскательских баз, радиостанций, а также монтажу, демонтажу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 содержанию изыскател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ского оборудования, определяемые по ценам таблиц 69 и 70.</w:t>
      </w:r>
      <w:proofErr w:type="gramEnd"/>
    </w:p>
    <w:p w14:paraId="29BC3A0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внешнему транспорту, связанные с проездом 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ботников и перевозкой изыскательского оборудования и грузов от постоя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ного местонахождения организации, выполняющей изыскания, до базы изыскательской экспедиции и обратно, приведены в таблице 5 в процентах сметной стоимости полевых изыскательских работ, а также выполняемых в экспедиционных условиях камеральных, включая расходы по внутреннему транспорту, приведенные в таблице 4 (за исключением расходов, предусмо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ренных примечанием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 таблицы 4), а также расходы по содержанию баз и 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диостанций, монтажу, демонтажу и содержанию изыскательского оборуд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вания.</w:t>
      </w:r>
    </w:p>
    <w:p w14:paraId="350A2F2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 смете, предусматриваются дополнительные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2BEB4A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Также учтены расходы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924E57F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программы по геодезическим работам;</w:t>
      </w:r>
    </w:p>
    <w:p w14:paraId="278524E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технического отчета по геодезическим работам;</w:t>
      </w:r>
    </w:p>
    <w:p w14:paraId="39E4D395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организационно-ликвидационные мероприятия;</w:t>
      </w:r>
    </w:p>
    <w:p w14:paraId="1A95E109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НДС.</w:t>
      </w:r>
    </w:p>
    <w:p w14:paraId="02E6CAF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Цены на создание (развитие) планово-высотных опорных геодезич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ских сетей приведены в таблице 8 и учитывают расходы на выполнение сл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дующих работ: составление программы работ; рекогносцировка местности; изготовление и закладка центров геодезических пунктов; измерение углов, линий и превышений; составление карточек привязки пунктов, проверка и обработка полевых журналов; окончательная камеральная обработка полевых материалов с составлением схем сети, каталогов координат и высот;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подг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товка и выпуск необходимых отчетных материалов. Стоимость производства измерений без закладки центров и реперов определяется по ценам на полевые работы с применением коэффициента 0,7 для плановой опорной сети и с применением коэффициента 0,4 для высотной.</w:t>
      </w:r>
    </w:p>
    <w:p w14:paraId="6B0473FD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выполнение необходимых работ определяются в зависимости от следующих категорий:</w:t>
      </w:r>
    </w:p>
    <w:p w14:paraId="24E29518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условий выполнения отдельных видов геодез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ческих наблюдений;</w:t>
      </w:r>
    </w:p>
    <w:p w14:paraId="237E7E9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местности;</w:t>
      </w:r>
    </w:p>
    <w:p w14:paraId="46CACAD5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грунтов.</w:t>
      </w:r>
    </w:p>
    <w:p w14:paraId="6CD429C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вышеуказанных категорий приведено в действующем сбо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нике цен в системе проектирования инженерных работ. СиЦ-01-02 «Инж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нерно-геодезические изыскания при строительстве и эксплуатации зданий и сооружений», 2006 г.</w:t>
      </w:r>
    </w:p>
    <w:p w14:paraId="22531C9F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 стоимости работ применяются повышающие коэффициенты при необходимости выполнения камеральных и картографических работ с пр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менением компьютерных технологий, к стоимости соответствующих работ применяется коэффициент 1,2.</w:t>
      </w:r>
    </w:p>
    <w:p w14:paraId="697DC01F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Расходы по внешнему транспорту, связанные с проездом работников и перевозкой изыскательского оборудования и грузов от местонахождения организации, выполняющей изыскания, до участка и обратно, определяются в процентах от сметной стоимости полевых работ и составляют 36,4%.</w:t>
      </w:r>
    </w:p>
    <w:p w14:paraId="18406697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Расходы по организации и ликвидации работ на объекте определяются в размере 6% от сметной стоимости полевых работ.</w:t>
      </w:r>
    </w:p>
    <w:p w14:paraId="79AC75F6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 смете, прилагаемой к договору, предусматриваются дополнител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83646AA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Приведены базовые цены на различные вспомогательные работы, св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занные с геодезическим сопровождением строительства зданий и сооруж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ний технический осмотр грунтовых реперов, определение координат пун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тов, выполнение камеральных работ с применением компьютерных технол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гий.</w:t>
      </w:r>
    </w:p>
    <w:p w14:paraId="0541E1F8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Ценами на геодезическое сопровождение при производстве инжене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ных изысканий учтены расходы на следующие виды работ:</w:t>
      </w:r>
    </w:p>
    <w:p w14:paraId="4B86A462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Создание планово-высотного обоснования;</w:t>
      </w:r>
    </w:p>
    <w:p w14:paraId="075D33C6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Создание инженерно-топографического плана;</w:t>
      </w:r>
    </w:p>
    <w:p w14:paraId="1D97E330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Планово-высотная привязка геологических выработок;</w:t>
      </w:r>
    </w:p>
    <w:p w14:paraId="66F35B03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Составление сметы;</w:t>
      </w:r>
    </w:p>
    <w:p w14:paraId="20F7733C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Особые условия;</w:t>
      </w:r>
    </w:p>
    <w:p w14:paraId="500C82E9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Смета на инженерно-геодезические работы при производстве инжене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ных изысканий представлена в смете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 1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B0714BE" w14:textId="77777777" w:rsidR="00B86E49" w:rsidRPr="00D54764" w:rsidRDefault="00B86E49" w:rsidP="00813E1A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29B3665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Смета № 1</w:t>
      </w:r>
    </w:p>
    <w:p w14:paraId="6268C1C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 инженерно-геодезические работы</w:t>
      </w:r>
    </w:p>
    <w:p w14:paraId="67DE203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объекта: реконструкция морского порта </w:t>
      </w:r>
      <w:proofErr w:type="spell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F87D286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Стадии проектирования: Рабочая документация</w:t>
      </w:r>
    </w:p>
    <w:p w14:paraId="28A43D0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Этап, вид работ: 1 этап </w:t>
      </w:r>
    </w:p>
    <w:p w14:paraId="3FC5903B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изыскательской организации: Поляков В.А. </w:t>
      </w:r>
    </w:p>
    <w:p w14:paraId="193AEFBE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Наименование организации заказчика: ДГТУ, кафедра «Геодезия»</w:t>
      </w:r>
    </w:p>
    <w:p w14:paraId="050C0A5E" w14:textId="77777777" w:rsidR="00B86E49" w:rsidRPr="00D54764" w:rsidRDefault="00B86E49" w:rsidP="00813E1A">
      <w:pPr>
        <w:spacing w:line="360" w:lineRule="auto"/>
        <w:ind w:left="-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Сметный расчет составлен по Справочнику базовых цен на инженерные изыскания для строительства "Инженерно-геодезические изыскания", 2004 г. (СБЦИИС-2004), справочнику базовых цен на инженерные изыскания для строительства "Инженерно-геодезические изыскания при строительстве и эксплуатации зданий и сооружений", 2006 г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.(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СБЦИИС-2006)</w:t>
      </w:r>
    </w:p>
    <w:tbl>
      <w:tblPr>
        <w:tblW w:w="8539" w:type="dxa"/>
        <w:tblInd w:w="93" w:type="dxa"/>
        <w:tblLook w:val="04A0" w:firstRow="1" w:lastRow="0" w:firstColumn="1" w:lastColumn="0" w:noHBand="0" w:noVBand="1"/>
      </w:tblPr>
      <w:tblGrid>
        <w:gridCol w:w="2174"/>
        <w:gridCol w:w="1601"/>
        <w:gridCol w:w="1476"/>
        <w:gridCol w:w="1048"/>
        <w:gridCol w:w="1510"/>
        <w:gridCol w:w="1668"/>
      </w:tblGrid>
      <w:tr w:rsidR="00B86E49" w:rsidRPr="00D54764" w14:paraId="3BA594C2" w14:textId="77777777" w:rsidTr="00A4711B">
        <w:trPr>
          <w:trHeight w:val="3218"/>
        </w:trPr>
        <w:tc>
          <w:tcPr>
            <w:tcW w:w="2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9F6706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 Создание плановой опо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ной геодезич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ской сети 2 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ряда с испол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ь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зованием спу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никовой геод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зической 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стемы (к=1.30/1.20)</w:t>
            </w:r>
          </w:p>
        </w:tc>
        <w:tc>
          <w:tcPr>
            <w:tcW w:w="1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E43A285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т.8 п.1</w:t>
            </w: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BEA68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662B5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563F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6426/2538</w:t>
            </w:r>
          </w:p>
        </w:tc>
        <w:tc>
          <w:tcPr>
            <w:tcW w:w="16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DD7D22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83538/30456</w:t>
            </w:r>
          </w:p>
        </w:tc>
      </w:tr>
      <w:tr w:rsidR="00B86E49" w:rsidRPr="00D54764" w14:paraId="3FF1A789" w14:textId="77777777" w:rsidTr="00A4711B">
        <w:trPr>
          <w:trHeight w:val="286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489C9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 Создание в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сотной опорной геодезической сети IV класса с использованием спутниковой геодезической 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системы (к=0.40/1.20)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ACE71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СБЦИИС-01-01, табл.8 п.4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2B003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B48FD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FF95C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1418/378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B21EF9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5672/4536</w:t>
            </w:r>
          </w:p>
        </w:tc>
      </w:tr>
      <w:tr w:rsidR="00B86E49" w:rsidRPr="00D54764" w14:paraId="55AD359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4B4FC46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3. Создание инженерно-топографич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ского плана 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застроенная территория М 1:500, сеч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льефа 0.5 м (к=1.75/1.30)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3EEA8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EB8733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5280E72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38.12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BEF7C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2432/589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533F79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210910/35026</w:t>
            </w:r>
          </w:p>
        </w:tc>
      </w:tr>
      <w:tr w:rsidR="00B86E49" w:rsidRPr="00D54764" w14:paraId="59749F2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0EDB95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 Создание инженерно-топографич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ского плана з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строенная те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ритория М 1:500, сеч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льефа 0.5 м (к=1.75/1.75)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ED515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56831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F01FB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4.33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8FE5E5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3284/1067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17610EF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32350/9702</w:t>
            </w:r>
          </w:p>
        </w:tc>
      </w:tr>
      <w:tr w:rsidR="00B86E49" w:rsidRPr="00D54764" w14:paraId="72542935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0A7E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5. Изготовление и закладка це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тров на глубину (к=1.20)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FA78ED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табл.46 п.2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A1FD77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знак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2992E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99D529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4278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7533E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20534</w:t>
            </w:r>
          </w:p>
        </w:tc>
      </w:tr>
      <w:tr w:rsidR="00B86E49" w:rsidRPr="00D54764" w14:paraId="077ED58A" w14:textId="77777777" w:rsidTr="00A4711B">
        <w:trPr>
          <w:trHeight w:val="1920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BDDAC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6. Планово-высотная пр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вязка геолог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ческих выраб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 при расст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янии от 100 до 200 м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7FD0C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табл.48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782D4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скв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6D698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7692D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9EB6B4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6048</w:t>
            </w:r>
          </w:p>
        </w:tc>
      </w:tr>
      <w:tr w:rsidR="00B86E49" w:rsidRPr="00D54764" w14:paraId="3315BD2D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D2CDB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                                                                  0.85*сумма полевых работ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A193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305194.7092</w:t>
            </w:r>
          </w:p>
        </w:tc>
      </w:tr>
      <w:tr w:rsidR="00B86E49" w:rsidRPr="00D54764" w14:paraId="3F8B5D9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746A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                                                             1.2*сумма камеральных работ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2E76A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95664.4942</w:t>
            </w:r>
          </w:p>
        </w:tc>
      </w:tr>
      <w:tr w:rsidR="00B86E49" w:rsidRPr="00D54764" w14:paraId="4BA7CBC0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91E05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 Расходы на внешний тран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порт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5840D2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табл.5 п.6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FBBA29C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5A3136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B1EA5E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36,4 %от 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CE8A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111090.8741</w:t>
            </w:r>
          </w:p>
        </w:tc>
      </w:tr>
      <w:tr w:rsidR="00B86E49" w:rsidRPr="00D54764" w14:paraId="4C200116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F40591E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рганизац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онно – ликв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дационные 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ходы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2A7C1F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СБЦИИС-01-02,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8C91A7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объект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0A0D9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B948E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6%от(7)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FA6D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18311.6825</w:t>
            </w:r>
          </w:p>
        </w:tc>
      </w:tr>
      <w:tr w:rsidR="00B86E49" w:rsidRPr="00D54764" w14:paraId="291BF48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D67C6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                                                                                    Сумма 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EC22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129402.5567</w:t>
            </w:r>
          </w:p>
        </w:tc>
      </w:tr>
      <w:tr w:rsidR="00B86E49" w:rsidRPr="00D54764" w14:paraId="050A40FF" w14:textId="77777777" w:rsidTr="00A4711B">
        <w:trPr>
          <w:trHeight w:val="345"/>
        </w:trPr>
        <w:tc>
          <w:tcPr>
            <w:tcW w:w="2380" w:type="dxa"/>
            <w:vMerge w:val="restart"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0805754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 Составление программы 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бот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A2F02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E402A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D47800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06D2E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8800+2,5%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D68DC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18821.4801</w:t>
            </w:r>
          </w:p>
        </w:tc>
      </w:tr>
      <w:tr w:rsidR="00B86E49" w:rsidRPr="00D54764" w14:paraId="5428724A" w14:textId="77777777" w:rsidTr="00A4711B">
        <w:trPr>
          <w:trHeight w:val="345"/>
        </w:trPr>
        <w:tc>
          <w:tcPr>
            <w:tcW w:w="2380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56C3C7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458AC85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8DF5DE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</w:t>
            </w:r>
          </w:p>
        </w:tc>
        <w:tc>
          <w:tcPr>
            <w:tcW w:w="13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C2357B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E8E2AB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4B4C9622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86E49" w:rsidRPr="00D54764" w14:paraId="63176A45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B555DA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 Составление технического отчета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AB654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СБЦИИС-01-02, табл.79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3597A3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1отчет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AB32C0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AD1FC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17500+3.5%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7D15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31530.0721</w:t>
            </w:r>
          </w:p>
        </w:tc>
      </w:tr>
      <w:tr w:rsidR="00B86E49" w:rsidRPr="00D54764" w14:paraId="316D8E1B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1454CD95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 Итого: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F91EB" w14:textId="77777777" w:rsidR="00B86E49" w:rsidRPr="00D54764" w:rsidRDefault="00B86E49" w:rsidP="00813E1A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580613.3122</w:t>
            </w:r>
          </w:p>
        </w:tc>
      </w:tr>
      <w:tr w:rsidR="00B86E49" w:rsidRPr="00D54764" w14:paraId="74D837E3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F1825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14    Письмо Минстроя России от 02.05.2023 № 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24756-ИФ/09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21357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К=5.43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D007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3152730.28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</w:tr>
      <w:tr w:rsidR="00B86E49" w:rsidRPr="00D54764" w14:paraId="2E5AAA2E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E4EB10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15                                                                                    НДС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1A985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3C93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630546.057</w:t>
            </w:r>
          </w:p>
        </w:tc>
      </w:tr>
      <w:tr w:rsidR="00B86E49" w:rsidRPr="00D54764" w14:paraId="4F778578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3F7BD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                                                                       И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того по см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5B0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3783276.342</w:t>
            </w:r>
          </w:p>
        </w:tc>
      </w:tr>
    </w:tbl>
    <w:p w14:paraId="37482995" w14:textId="77777777" w:rsidR="00B86E49" w:rsidRPr="00D54764" w:rsidRDefault="00B86E49" w:rsidP="00813E1A">
      <w:pPr>
        <w:spacing w:line="360" w:lineRule="auto"/>
        <w:rPr>
          <w:rFonts w:ascii="Calibri" w:eastAsia="Calibri" w:hAnsi="Calibri" w:cs="Times New Roman"/>
          <w:sz w:val="28"/>
          <w:szCs w:val="28"/>
        </w:rPr>
      </w:pPr>
    </w:p>
    <w:p w14:paraId="666FFC90" w14:textId="77777777" w:rsidR="00B86E49" w:rsidRPr="00D54764" w:rsidRDefault="00B86E49" w:rsidP="00813E1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Составил:</w:t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Поляков В.А.</w:t>
      </w:r>
    </w:p>
    <w:p w14:paraId="71390C6E" w14:textId="77777777" w:rsidR="00B86E49" w:rsidRPr="00D54764" w:rsidRDefault="00B86E49" w:rsidP="00813E1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Расчет сметы выполнен согласно действующим сборникам цен в системе проектирования инженерных работ.</w:t>
      </w:r>
    </w:p>
    <w:p w14:paraId="44C1AE25" w14:textId="77777777" w:rsidR="00B86E49" w:rsidRPr="00D54764" w:rsidRDefault="00B86E4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6BA969" w14:textId="5B69F34A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7 Безопасность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проекта: </w:t>
      </w:r>
    </w:p>
    <w:p w14:paraId="674EF67C" w14:textId="0AA757F2" w:rsidR="00986932" w:rsidRPr="00D54764" w:rsidRDefault="00986932" w:rsidP="00813E1A">
      <w:pPr>
        <w:shd w:val="clear" w:color="auto" w:fill="92D05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7.1 Задачи по обеспечению безопасной деятельности человека в произво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ственной и природной средах. </w:t>
      </w:r>
      <w:proofErr w:type="gramEnd"/>
    </w:p>
    <w:p w14:paraId="00C1C739" w14:textId="77777777" w:rsidR="007E1C99" w:rsidRPr="00D54764" w:rsidRDefault="007E1C99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Один из важных аспектов дипломного проекта касается обеспечения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опасности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человека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как на производстве, так и в природной среде. Этот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дел предназначен для обсуждения вопросов, связанных с охраной труда, включая безопасность во время проведения исследований, а также охрану окружающей среды. Рассматриваются аспекты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возможного вреда, который могут нанести инженерно-геодезические работы окружа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ю</w:t>
      </w:r>
      <w:r w:rsidRPr="00D54764">
        <w:rPr>
          <w:rFonts w:ascii="Times New Roman" w:eastAsia="Calibri" w:hAnsi="Times New Roman" w:cs="Times New Roman"/>
          <w:sz w:val="28"/>
          <w:szCs w:val="28"/>
        </w:rPr>
        <w:t>щей среде во время и после завершения производства. Охрана труда означает применение системы мер для сохранения жизни и здоровья работников в процессе их трудовой деятельности. Эта система включает юридические,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циально-экономические, организационные, технические, санитарно-гигиенические, лечебно-профилактические, реабилитационные и другие 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ры. Охрана окружающей среды направлена на сокращение негативного вл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яния деятельности человека на окружающую среду (природу) и предотвр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щение ее ухудшения. Эти меры включают ограничение выбросов в атмосф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ру и гидросферу для улучшения экологической обстановки, бережное выр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бание лесов для строительства, создание заповедников и национальных па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ков для сохранения природных комплексов, ограничение рыболовства и ох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ты для сохранения определенных видов, а также ограничение выбросов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ходов и другие подобные меры.</w:t>
      </w:r>
    </w:p>
    <w:p w14:paraId="5B52EEFA" w14:textId="250479E6" w:rsidR="00986932" w:rsidRPr="00D54764" w:rsidRDefault="00986932" w:rsidP="00813E1A">
      <w:pPr>
        <w:shd w:val="clear" w:color="auto" w:fill="FFC00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7.2 Пояснительная часть. </w:t>
      </w:r>
    </w:p>
    <w:p w14:paraId="1BA6CE3D" w14:textId="1469826C" w:rsidR="007E1C99" w:rsidRPr="00D54764" w:rsidRDefault="007E1C99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настоящее время каждый специалист обязан осведомленно соблюдать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вила безопасности, относящиеся к его профессиональной деятельности, а также основы охраны окружающей среды. В процессе работы и практич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ской деятельности проводятся обучающие мероприятия по правилам труд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вой безопасности в соответствии с ГОСТ 12.0.004.79 "Организация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обучения по безопасности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труда" [33]. Эти инструктажи могут быть вводными, пе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вичными, проводиться на рабочем месте, повторными, неплановыми или 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кущими, в зависимости от характера работы и времени. Программа вводного инструктажа должна охватывать следующие аспекты: общее представление о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национальных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учебно-опытных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лесохозяйствах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геодезическом полигоне, трудовое законодательство, техника безопасности, производственная гиги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на, пожарная безопасность и оказание первой помощи.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Первичный инстру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к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таж на рабочем месте для новых сотрудников геодезического отдела должен охватывать основные аспекты, такие как общие сведения о прохождении учебной практики, организация безопасного прохождения учебной практики, обслуживание геодезических приборов и инструментов в исправном состо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я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нии, безопасное использование геодезических приборов и инструментов, подготовка их к работе, безопасные методы работы, безопасное передвиж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ние по рабочим участкам и ориентирование на местности, требования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опасности при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использовании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транспортных средств, а также меры по предотвращению пожаров. В целом охрана труда направлена на обеспечение сохранности жизни работников и окружающей среды.</w:t>
      </w:r>
    </w:p>
    <w:p w14:paraId="6CB45464" w14:textId="58102968" w:rsidR="00271575" w:rsidRPr="00D54764" w:rsidRDefault="007E1C99" w:rsidP="00813E1A">
      <w:pPr>
        <w:shd w:val="clear" w:color="auto" w:fill="FFC00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При проведении инженерно-геодезических исследований можно выделить несколько этапов, каждый из них обладает уникальными аспектами, каса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ю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щимися безопасности труда и уважения окружающей среды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D166CE6" w14:textId="44F28DDA" w:rsidR="00271575" w:rsidRPr="00D54764" w:rsidRDefault="004F0E6F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Транспортировка: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 xml:space="preserve"> включает перевозку персонала на место изысканий и обратно, перемещение по территории объекта, а также доставку кру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п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ногабаритных материалов для установки точек (например, металлич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ских труб длиной до 6 метров). Для этих целей рекомендуется испол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зовать современные экологически чистые виды транспорта, которые не только уменьшают выбросы в окружающую среду, но и обеспечивают более высокий уровень технической безопасности. Применение уст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 xml:space="preserve">ревшей техники может повысить риск </w:t>
      </w:r>
      <w:proofErr w:type="spellStart"/>
      <w:r w:rsidR="007E1C99" w:rsidRPr="00D54764">
        <w:rPr>
          <w:rFonts w:ascii="Times New Roman" w:eastAsia="Calibri" w:hAnsi="Times New Roman" w:cs="Times New Roman"/>
          <w:sz w:val="28"/>
          <w:szCs w:val="28"/>
        </w:rPr>
        <w:t>травмирования</w:t>
      </w:r>
      <w:proofErr w:type="spellEnd"/>
      <w:r w:rsidR="007E1C99" w:rsidRPr="00D54764">
        <w:rPr>
          <w:rFonts w:ascii="Times New Roman" w:eastAsia="Calibri" w:hAnsi="Times New Roman" w:cs="Times New Roman"/>
          <w:sz w:val="28"/>
          <w:szCs w:val="28"/>
        </w:rPr>
        <w:t xml:space="preserve"> и увеличить в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бросы CO2. В настоящее время наиболее экологически эффективным вариантом является использование железнодорожного транспорта с электровозным приводом.</w:t>
      </w:r>
    </w:p>
    <w:p w14:paraId="405C9509" w14:textId="64F488D3" w:rsidR="00271575" w:rsidRPr="00D54764" w:rsidRDefault="00271575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Инженерно-геодезические изыскания: 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В процессе осуществления этих операций требуется установить две геодезические опорные точки, для чего приходится нарушить неповрежденный слой земной поверхности, используя бурение скважин. Это может привести к возможному разл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 xml:space="preserve">ву </w:t>
      </w:r>
      <w:proofErr w:type="gramStart"/>
      <w:r w:rsidR="004F0E6F" w:rsidRPr="00D54764">
        <w:rPr>
          <w:rFonts w:ascii="Times New Roman" w:eastAsia="Calibri" w:hAnsi="Times New Roman" w:cs="Times New Roman"/>
          <w:sz w:val="28"/>
          <w:szCs w:val="28"/>
        </w:rPr>
        <w:t>масло-бензиновой</w:t>
      </w:r>
      <w:proofErr w:type="gramEnd"/>
      <w:r w:rsidR="004F0E6F" w:rsidRPr="00D54764">
        <w:rPr>
          <w:rFonts w:ascii="Times New Roman" w:eastAsia="Calibri" w:hAnsi="Times New Roman" w:cs="Times New Roman"/>
          <w:sz w:val="28"/>
          <w:szCs w:val="28"/>
        </w:rPr>
        <w:t xml:space="preserve"> смеси. При проведении земельных работ необх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димо иметь детальный план подземных коммуникаций и взаимоде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й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ствовать с представителями всех организаций-собственников комм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никаций (например, Водоканал, газ, энергосеть, связь), чтобы избежать повреждения инфраструктуры и предотвратить возможные экологич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ские чрезвычайные ситуации.</w:t>
      </w:r>
    </w:p>
    <w:p w14:paraId="6A80B30C" w14:textId="77777777" w:rsidR="004F0E6F" w:rsidRPr="00D54764" w:rsidRDefault="004F0E6F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Бурение скважин: При проведении ручного бурения скважин необх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димо проявлять особую осторожность и всегда использовать инстр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мент вдвоем, чтобы уменьшить риск получения травмы в случае закл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нивания бурового шнека в грунте.</w:t>
      </w:r>
    </w:p>
    <w:p w14:paraId="1A4C5306" w14:textId="08D6D03C" w:rsidR="00271575" w:rsidRPr="00D54764" w:rsidRDefault="00271575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Рубка визирок: 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Для осуществления рубки визирок требуется иметь с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ответствующий порубочный билет. Ширина вырубки может варьир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ваться от 0,3 до 5 метров, и неправильное или ошибочное направление работы может привести к геометрическому увеличению площади в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рубки.</w:t>
      </w:r>
    </w:p>
    <w:p w14:paraId="1F2D3C3C" w14:textId="77777777" w:rsidR="004F0E6F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Все указанные действия направлены на обеспечение безопасности персонала и уменьшение воздействия на окружающую среду.</w:t>
      </w:r>
    </w:p>
    <w:p w14:paraId="204590AF" w14:textId="6A3C96C7" w:rsidR="00271575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 выполнении геодезических исследований, особенно на масштабных об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ъ</w:t>
      </w:r>
      <w:r w:rsidRPr="00D54764">
        <w:rPr>
          <w:rFonts w:ascii="Times New Roman" w:eastAsia="Calibri" w:hAnsi="Times New Roman" w:cs="Times New Roman"/>
          <w:sz w:val="28"/>
          <w:szCs w:val="28"/>
        </w:rPr>
        <w:t>ектах, таких как БАМ (Байкало-Амурская Магистраль), важно учитывать 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сколько важных аспектов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5C4FB64" w14:textId="4950880D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Сложности изысканий: Иногда возникают так называемые "Солны</w:t>
      </w:r>
      <w:r w:rsidRPr="00D54764">
        <w:rPr>
          <w:rFonts w:ascii="Times New Roman" w:eastAsia="Calibri" w:hAnsi="Times New Roman" w:cs="Times New Roman"/>
          <w:sz w:val="28"/>
          <w:szCs w:val="28"/>
        </w:rPr>
        <w:t>ш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ки", когда прибор установлен в центре и имеет более 10 визирных 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чей вместо обычных 3-4, из-за частых коррекций проекта и ошибок в расчетах. Это требует более внимательного и точного выполнения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бот.</w:t>
      </w:r>
    </w:p>
    <w:p w14:paraId="40ECD8E3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Безопасность при работе с инструментами: Использование топора или пилы разрешено только лицам старше 18 лет, и необходимо быть ос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бенно осторожными при срубе высоких деревьев.</w:t>
      </w:r>
    </w:p>
    <w:p w14:paraId="594940B9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Учет экологического фактора: Всякое трудовое занятие включает пер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рывы на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отдых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прием пищи, но упаковка продуктов часто негативно влияет на экологию из-за низкой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перерабатываемости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длительного периода разложения. Важно бережно относиться к природе и избегать ее неэффективного использования.</w:t>
      </w:r>
    </w:p>
    <w:p w14:paraId="6A44E540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Безопасность при проведении тахеометрических измерений: Необх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димо надежно устанавливать прибор на штативе и избегать прикосн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вения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реечника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 электропроводящим элементам и низко расположе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ным проводам.</w:t>
      </w:r>
    </w:p>
    <w:p w14:paraId="701BC59A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Соблюдение противопожарных мер: Опасность на полевых работах представляет неосторожное курение во время работы на открытых участках и в лесу. Все члены бригады должны строго следить за тем, чтобы курение не становилось причиной возгорания. За соблюдение противопожарных мер несет ответственность бригадир и руководитель.</w:t>
      </w:r>
    </w:p>
    <w:p w14:paraId="7478A0B9" w14:textId="77777777" w:rsidR="004F0E6F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vanish/>
          <w:sz w:val="28"/>
          <w:szCs w:val="28"/>
        </w:rPr>
      </w:pPr>
      <w:r w:rsidRPr="00D54764">
        <w:rPr>
          <w:rFonts w:ascii="Times New Roman" w:eastAsia="Calibri" w:hAnsi="Times New Roman" w:cs="Times New Roman"/>
          <w:vanish/>
          <w:sz w:val="28"/>
          <w:szCs w:val="28"/>
        </w:rPr>
        <w:t>Начало формы</w:t>
      </w:r>
    </w:p>
    <w:p w14:paraId="14B9060F" w14:textId="48C6BB00" w:rsidR="00271575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Соблюдение данных принципов способствует гарантированию безопасности трудящихся и сохранению окружающей среды. Труд на открытых площа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ках, особенно в летний сезон, требует строгого соблюдения правил безопа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ности и уважения к окружающей среде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AA27D83" w14:textId="506F95F7" w:rsidR="00272D84" w:rsidRPr="00D54764" w:rsidRDefault="004F0E6F" w:rsidP="005E3DB0">
      <w:pPr>
        <w:numPr>
          <w:ilvl w:val="0"/>
          <w:numId w:val="19"/>
        </w:numPr>
        <w:shd w:val="clear" w:color="auto" w:fill="00B0F0"/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Костры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Абсолютно запрещено создавать огонь, независимо от пого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ных условий и местонахождения бригады. Нельзя бросать горящие спички и окурки в лесу, на поле, на территориях стройки или прожив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ния. В случае неотложной необходимости разводить костер, это дол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ж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но делаться с учетом всех мер безопасности относительно возможных пожаров. Место для разведения костра должно быть окружено полосой с землей, очищенной не менее чем на 0,5 метра до минерального слоя. Одежду и предметы для сушки нельзя размещать над костром. Спать рядом с костром запрещено. Костер нельзя оставлять без присмотра. После использования его следует тщательно тушить водой и усыпать землей</w:t>
      </w:r>
      <w:r w:rsidR="00272D84"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.</w:t>
      </w:r>
    </w:p>
    <w:p w14:paraId="014DB5EB" w14:textId="77777777" w:rsidR="004F0E6F" w:rsidRPr="00D54764" w:rsidRDefault="00272D84" w:rsidP="005E3DB0">
      <w:pPr>
        <w:numPr>
          <w:ilvl w:val="0"/>
          <w:numId w:val="19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Курение: 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На территории студенческого городка необходимо оборуд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вать специальные зоны для курения с соответствующей маркировкой «Место для курения».</w:t>
      </w:r>
    </w:p>
    <w:p w14:paraId="1D48AED9" w14:textId="77777777" w:rsidR="004F0E6F" w:rsidRPr="00D54764" w:rsidRDefault="004F0E6F" w:rsidP="005E3DB0">
      <w:pPr>
        <w:numPr>
          <w:ilvl w:val="0"/>
          <w:numId w:val="19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Пожарная безопасность: В случае возникновения пожара в лесу, нео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ходимо немедленно уведомить противопожарную службу лесхоза, на территории которого проводится практика. Также требуется предпр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нять незамедлительные меры по тушению пожара, используя досту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ные средства.</w:t>
      </w:r>
    </w:p>
    <w:p w14:paraId="08687056" w14:textId="77777777" w:rsidR="004F0E6F" w:rsidRPr="00D54764" w:rsidRDefault="004F0E6F" w:rsidP="005E3DB0">
      <w:pPr>
        <w:numPr>
          <w:ilvl w:val="0"/>
          <w:numId w:val="19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Использование приборов: Приборы, полученные из геодезической к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меры, должны быть тщательно проверены на наличие крупных мех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нических повреждений. В ходе проверки необходимо убедиться в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сутствии повреждений всех компонентов прибора. При необходимости требуется замена прибора и его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комплектующих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. Каждый прибор перед началом работы должен быть проверен и откалиброван в соответствии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специальной программой под надзором руководителя практики.</w:t>
      </w:r>
    </w:p>
    <w:p w14:paraId="4AA08A48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Соблюдение этих норм помогает обеспечить безопасность работы и сохранить окружающую среду.</w:t>
      </w:r>
    </w:p>
    <w:p w14:paraId="0BE5B7D6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CA51C1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Транспортировка приборов: Оптические приборы должны перевозит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ся в специальных ящиках и футлярах. При перемещении приборов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вышенной точности и чувствительности необходима особая осторо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ж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ность.</w:t>
      </w:r>
    </w:p>
    <w:p w14:paraId="1AAF17C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2F1B4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Подготовка к работе: Перед началом работы с приборами необходимо провести проверку устойчивости штатива и удостовериться в его надежности, прежде чем устанавливать и закреплять на нем прибор.</w:t>
      </w:r>
    </w:p>
    <w:p w14:paraId="0C358C2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4E20C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Работа с приборами: При работе с точными приборами, имеющими значительный вес, сначала устанавливается штатив, а затем на него монтируется прибор. Шпильки должны переноситься только в руке, избегая подвешивания, и не следует тянуть ленту назад без согласов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 с передним мерщиком.</w:t>
      </w:r>
    </w:p>
    <w:p w14:paraId="394BB0F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D071DC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Ответственность за приборы: Каждый член бригады несет ответстве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ность за определенный прибор или инструмент. Ведется учет получе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приборов и инструментов, а также указываются ответственные 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ца.</w:t>
      </w:r>
    </w:p>
    <w:p w14:paraId="02ACCA0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51D74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Хранение приборов: Приборы не должны оставаться без присмотра. Необходимо закрывать комнату, где они хранятся, на замок при пок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дании. Приборы не должны храниться на открытом месте, под кров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тью или в шкафу.</w:t>
      </w:r>
    </w:p>
    <w:p w14:paraId="6C43FB39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Ориентирование по окружающей среде: Утром солнце появляется на востоке, днем его можно найти на юге, а к вечеру оно опускается на 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пад. Если вы находитесь в лесу и трудно определить направления по солнцу, можно воспользоваться ориентацией по мху, который обычно растет на северной стороне деревьев.</w:t>
      </w:r>
    </w:p>
    <w:p w14:paraId="0709B90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0B72F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Навигация: На квартальных столбах направление между меньшими числами указывает на север. Важно иметь при себе схему с инструкц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ями ориентирования и карту местности.</w:t>
      </w:r>
    </w:p>
    <w:p w14:paraId="21457300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598C9D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Гармоничное взаимодействие с природой: Человек проживает в опр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деленной природной среде и пользуется ее благами. Успех жизни ка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ж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дого человека и благополучие будущих поколений зависят от правил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ного взаимодействия с природой. Поэтому важно беречь и охранять природу.</w:t>
      </w:r>
    </w:p>
    <w:p w14:paraId="06740CB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17E23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Эксплорационные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работы: В процессе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эксплорационных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работ необх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димо осуществлять перемещения без нанесения ущерба сельскохозя</w:t>
      </w:r>
      <w:r w:rsidRPr="00D54764">
        <w:rPr>
          <w:rFonts w:ascii="Times New Roman" w:eastAsia="Calibri" w:hAnsi="Times New Roman" w:cs="Times New Roman"/>
          <w:sz w:val="28"/>
          <w:szCs w:val="28"/>
        </w:rPr>
        <w:t>й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ственным угодьям, лугам, лесам, паркам и садам.</w:t>
      </w:r>
    </w:p>
    <w:p w14:paraId="084DCF6E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DD3879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Установление геодезических опор: Фиксация точек геодезических опор осуществляется с учетом обеспечения их сохранности и удобства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пользования, а также с усилием предотвратить возможные поврежд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ния окружающей природной среды, такие как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вытаптывание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посевов, травы и неоправданная рубка деревьев.</w:t>
      </w:r>
    </w:p>
    <w:p w14:paraId="1CE94D4C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Геодезические мероприятия: При разработке плана съемки и провед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нии топографо-геодезических работ на обработанных землях, в садах, парках, огородах и аналогичных местах все перемещения осуществл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я</w:t>
      </w:r>
      <w:r w:rsidRPr="00D54764">
        <w:rPr>
          <w:rFonts w:ascii="Times New Roman" w:eastAsia="Calibri" w:hAnsi="Times New Roman" w:cs="Times New Roman"/>
          <w:sz w:val="28"/>
          <w:szCs w:val="28"/>
        </w:rPr>
        <w:t>ются с учётом предотвращения повреждений растений.</w:t>
      </w:r>
    </w:p>
    <w:p w14:paraId="3D472FEE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F0696B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Охрана окружающей среды: Среди приоритетных мер по охране окр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жающей среды при выполнении геодезических работ особое внимание уделяется профилактике пожаров.</w:t>
      </w:r>
    </w:p>
    <w:p w14:paraId="6AD037AD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9C964C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Вырубка деревьев: Для обеспечения хорошей видимости во время ге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дезических и инженерно-геодезических работ в лесных участках, а также для улучшения условий проведения линейных измерений не 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пускается вырубка деревьев с диаметром более 6 сантиметров без соо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ветствующего разрешения. В технических парках полное запрещение на вырубку.</w:t>
      </w:r>
    </w:p>
    <w:p w14:paraId="16ACC48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Сохранение окружающей среды: В ходе разнообразных работ, включая геодезические, необходимо избегать повреждений дорог, нарушений насаждений леса, а также нанесения ущерба жилым и промышленным зданиям и инженерным сооружениям.</w:t>
      </w:r>
    </w:p>
    <w:p w14:paraId="7CFB98B9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1EE7D1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Утилизация отходов: Колышки для установки точек в земле должны изготавливаться исключительно из древесных отходов. Запрещается вырубка лесов для этой цели.</w:t>
      </w:r>
    </w:p>
    <w:p w14:paraId="4BB02B7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7F8B2E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Использование вешек: Для создания вешек следует применять только стволы сухостойных деревьев или тех, которые были срублены ранее.</w:t>
      </w:r>
    </w:p>
    <w:p w14:paraId="780B4A96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39456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Места отдыха: Выбор мест временного отдыха должен осуществляться таким образом, чтобы избежать ущерба посевам, повреждений дерев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ев и декоративных посадок.</w:t>
      </w:r>
    </w:p>
    <w:p w14:paraId="0427F28F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B911AA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Утилизация мусора: В зонах отдыха запрещено оставлять использова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ные посуды, банки, бутылки, бумагу, остатки еды и другие предметы, которые могут загрязнить окружающую территорию. Весь ненужный мусор должен быть утилизирован путем засыпки землей в соотве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ствующих местах.</w:t>
      </w:r>
    </w:p>
    <w:p w14:paraId="58B7AC0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4EF64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Запрет на загрязнение: Сброс мусора, консервных банок, бутылок,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суды и аналогичных предметов в реки и водоемы абсолютно запрещен.</w:t>
      </w:r>
    </w:p>
    <w:p w14:paraId="054A35E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134A2EB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Уборка колышков: После завершения геодезических работ все колы</w:t>
      </w:r>
      <w:r w:rsidRPr="00D54764">
        <w:rPr>
          <w:rFonts w:ascii="Times New Roman" w:eastAsia="Calibri" w:hAnsi="Times New Roman" w:cs="Times New Roman"/>
          <w:sz w:val="28"/>
          <w:szCs w:val="28"/>
        </w:rPr>
        <w:t>ш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ки, расположенные на выпасах, у дорог, у зданий и на улицах, должны быть собраны.</w:t>
      </w:r>
    </w:p>
    <w:p w14:paraId="2BB71830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Запрет на сбор плодов: Произвольное собирание фруктов, ягод и овощей, а также добыча картофеля в чужих огородах строго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запрещены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A27C500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BD697D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Уборка после работ: По завершении работ необходимо под руководством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надзорщика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убрать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сторожки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колышки на всех общественных местах, чтобы избежать возможных травм.</w:t>
      </w:r>
    </w:p>
    <w:p w14:paraId="4784CE1B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CE3B8A6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Запрет на оставление мусора: Не допускается оставлять за собой пост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ронние предметы, такие как упаковки и бутылки.</w:t>
      </w:r>
    </w:p>
    <w:p w14:paraId="572FA626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A05E495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Ограничение доступа: Запрещено пересекать полосу железнодорожных и автомобильных дорог республиканского значения.</w:t>
      </w:r>
    </w:p>
    <w:p w14:paraId="2F1F0DBC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34F04C0" w14:textId="555EA476" w:rsidR="00272D84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Поведение студента: В любых условиях студент должен проявлять себя как порядочный гражданин, будущий высококвалифицированный специ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лист или будущий административный и хозяйственный лидер.</w:t>
      </w:r>
    </w:p>
    <w:p w14:paraId="6B86219A" w14:textId="77777777" w:rsidR="00271575" w:rsidRPr="00D54764" w:rsidRDefault="00271575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A6D74C" w14:textId="118FBF1E" w:rsidR="00986932" w:rsidRPr="00D54764" w:rsidRDefault="00986932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7.3 Расчетная часть. </w:t>
      </w:r>
    </w:p>
    <w:p w14:paraId="09FE2B6C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1. Разработка проекта геодезической сети: Начальный этап работы, который включает планирование и разработку проекта геодезической сети.</w:t>
      </w:r>
    </w:p>
    <w:p w14:paraId="76D491BE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2. Получение необходимых разрешений: Для работ на режимных или час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территориях, а также для работы с радиостанциями требуется получение соответствующих разрешений.</w:t>
      </w:r>
    </w:p>
    <w:p w14:paraId="53E8191D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3. Полевая рекогносцировка: Этот этап включает изучение объекта, опред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ление методов работы и особенностей материально-технического обеспеч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 съемки.</w:t>
      </w:r>
    </w:p>
    <w:p w14:paraId="0A184761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4. Установка основных точек: Процесс установки базовых точек для посл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дующей работы.</w:t>
      </w:r>
    </w:p>
    <w:p w14:paraId="6076FF8C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5. Организация базовой станции: Подготовка и установка базовой станции для работы.</w:t>
      </w:r>
    </w:p>
    <w:p w14:paraId="50367740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6. Планирование сеансов измерений: Этот этап включает определение опт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мальных временных интервалов для съемки, планирование последовательн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сти сеансов или маршрутов обхода объектов.</w:t>
      </w:r>
    </w:p>
    <w:p w14:paraId="5489A079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7. Создание словаря данных: Создание специального словаря данных, нео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ходимого для описания объектов конкретного вида топографических съемок.</w:t>
      </w:r>
    </w:p>
    <w:p w14:paraId="3EDE3413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8. Полевые измерения: Съемка объекта с использованием спутникового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емника.</w:t>
      </w:r>
    </w:p>
    <w:p w14:paraId="6D8088E1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9. Обработка данных в офисе: После полевых измерений производится обр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ботка полученных данных и анализ результатов измерений.</w:t>
      </w:r>
    </w:p>
    <w:p w14:paraId="7710009E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10. Подготовка технического отчета: Составление технического отчета и 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обходимой документации на основе полученных данных и результатов раб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ты.</w:t>
      </w:r>
    </w:p>
    <w:p w14:paraId="3BF4A85B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11. Полевой контроль, архивирование и передача материалов: После заве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шения работ осуществляется контроль, архивирование и передача получе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материалов.</w:t>
      </w:r>
    </w:p>
    <w:p w14:paraId="33EB87BF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12. Вычислительная обработка: Проведение вычислительной обработки да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ных, включая предварительную обработку, трансформацию координат, ура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нивание геодезических построений и оценку точности.</w:t>
      </w:r>
    </w:p>
    <w:p w14:paraId="6DC3784F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13. Использование специализированного программного обеспечения: Для обработки данных применяются специализированные программные пакеты, поставляемые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спутниковой аппаратурой.</w:t>
      </w:r>
    </w:p>
    <w:p w14:paraId="4965227C" w14:textId="7EEB6B4D" w:rsidR="00272D84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14. Подготовка отчетных материалов: По результатам работы подготавлив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ются отчетные материалы, включающие каталог координат и высот точек съемочного обоснования.</w:t>
      </w:r>
    </w:p>
    <w:p w14:paraId="769E365A" w14:textId="52A39167" w:rsidR="00986932" w:rsidRPr="00D54764" w:rsidRDefault="00986932" w:rsidP="00813E1A">
      <w:p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7.4 Вопросы охраны труда и техники безопасности при изысканиях.</w:t>
      </w:r>
    </w:p>
    <w:p w14:paraId="1F0FAA56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СНиП 12-03-2001 "Безопасность труда в строительстве": Этот док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мент устанавливает требования безопасности, которые должны быть соблюдены при проведении строительных работ.</w:t>
      </w:r>
    </w:p>
    <w:p w14:paraId="37066B9A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Правила по технике безопасности на топографо-геодезических работах (ПТБ-88): Эти правила включают в себя рекомендации и требования, которые следует соблюдать при выполнении топографо-геодезических работ.</w:t>
      </w:r>
    </w:p>
    <w:p w14:paraId="0C5ABBEE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ГОСТ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12.0.001-2013 "Система стандартов безопасности труда.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новные положения": Этот документ устанавливает общие требования к организации и поддержанию безопасных условий труда.</w:t>
      </w:r>
    </w:p>
    <w:p w14:paraId="0FE849CB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Приказ Минтруда России №883Н от 12 декабря 2020г. «Об утвержд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нии Правил по охране труда в строительстве, реконструкции и ремо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те»: Этот приказ устанавливает требования по охране труда, которые должны быть соблюдены при проведении работ по строительству,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конструкции и ремонту.</w:t>
      </w:r>
    </w:p>
    <w:p w14:paraId="5D63AA4A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СП 12-136-2002 "Решения по охране труда и промышленной безопа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ности в проектах организации строительства и проектах производства работ": Этот документ содержит рекомендации по обеспечению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опасности труда и промышленной безопасности при планировании и проведении строительных работ.</w:t>
      </w:r>
    </w:p>
    <w:p w14:paraId="6F2A2E52" w14:textId="77777777" w:rsidR="00272D84" w:rsidRPr="00D54764" w:rsidRDefault="00272D84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7824D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Индивиды с физическими ограничениями, которые препятствуют выпо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нению назначенных задач, не могут быть включены в исследовательские работы. Регулярные медицинские проверки работников должны быть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ведены в соответствии с требованиями действующих правил охраны тр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да, когда осуществляются исследования и проектирование автомобильных дорог. Осуществление полевых работ, а также перемещение исследов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тельских отделов в неблагоприятные погодные условия (такие как туман, гроза, ливень, ураган, буран и др.) и в темное время суток запрещено.</w:t>
      </w:r>
    </w:p>
    <w:p w14:paraId="235E7DF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EB39A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При выполнении работ группой работников руководитель исследовател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ского отдела назначает старшего среди них, на которого возлагается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ветственность за безопасное выполнение задач и соблюдение техники безопасности. Перед началом работы старший среди них должен тщател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 проверить рабочее место, оборудование, инструменты и другие сре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ства защиты. По завершении работ старший в группе должен уведомить руководителя исследовательского отдела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всех замечаниях, недостатках и возникших проблемах.</w:t>
      </w:r>
    </w:p>
    <w:p w14:paraId="7E45AC3E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Исследовательское подразделение может отправляться на полевые работы только после проверки его готовности к этим задачам. На территориях, где ранее имели место военные действия, запрещено начинать полевые работы до тщательной проверки в исполкомах местных Советов народных депутатов наличия опасных зон для работ 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принятия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необходимых мер по их обезвреживанию со стороны специализированных организаций.</w:t>
      </w:r>
    </w:p>
    <w:p w14:paraId="51EDB557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35D027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Перед началом работы в лесу руководитель подразделения должен увед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мить местные лесничества, а если работа связана с рубкой и валкой дер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вьев, получить разрешение на вырубку. Для облегчения передвижения и предотвращения излишних переправ через водные преграды, границы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бочих участков (бригад) должны в основном совпадать с реками, дорог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ми, просеками, тропами, а в гористых районах – с долинами.</w:t>
      </w:r>
    </w:p>
    <w:p w14:paraId="314115AC" w14:textId="5B3C3FAD" w:rsidR="00F61D7B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 выполнении полевых работ каждое исследовательское подраздел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ние, находящееся вне населенных пунктов на расстоянии 5 км и более от пунктов государственной телефонной связи, должно оборудоваться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диостанцией и поддерживать связь с руководителем исследовательского подразделения не реже двух раз в день согласно заранее составленному графику.</w:t>
      </w:r>
    </w:p>
    <w:p w14:paraId="4FAA9035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Сотрудники, занятые на автомобильных и железнодорожных путях, должны носить сигнальные жилеты яркого оранжевого цвета поверх ста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дартной спецодежды. Во время перерывов в работе запрещено находиться 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в траве, кустарниках и других местах, не видимых из-за работающего об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рудования на транспортных средствах. Максимальная нагрузка при пер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носке грузов по маршруту составляет 30 кг для мужчин и 15 кг для же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щин на ровной местности, и 20 кг для мужчин и 10 кг для женщин в гор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стых районах.</w:t>
      </w:r>
    </w:p>
    <w:p w14:paraId="5D6B341E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BB4E31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Топливно-смазочные материалы должны храниться в специально предн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значенных для этого местах, защищенных от солнечного света. При раб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 с топливом и смазочными материалами необходимо соблюдать меры пожарной и взрывной безопасности. Использование факелов и других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крытых источников огня для световой сигнализации в лесу, степи и на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лях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зрелыми посевами запрещено.</w:t>
      </w:r>
    </w:p>
    <w:p w14:paraId="50B3B233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C826DF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летнее время при работе под прямыми солнечными лучами необходимо носить головной убор. Работу рекомендуется прерывать в самые жаркие часы, перенося ее на раннее утро или поздний вечер. В полярных, песч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районах и во время долгих переходов по снежному покрову рекоме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дуется использовать очки с темными стеклами.</w:t>
      </w:r>
    </w:p>
    <w:p w14:paraId="5187F26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E318F1" w14:textId="676B5EDD" w:rsidR="00F61D7B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Установлены защитные зоны вдоль линий электропередач, проходящих по незаселенным местностям,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отсчитывающиеся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от крайних проводов на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стоянии 25 метров. Работы в этих зонах допускаются после получения разрешения или пропуска.</w:t>
      </w:r>
    </w:p>
    <w:p w14:paraId="1669C565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Допускается взбираться на здоровые деревья, не имеющие гнили, 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сушки и трещин, до высоты, где ствол имеет диаметр не менее 10 см, для рекогносцировки местности. При подъеме необходимо использовать сп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циальные приспособления для лазания (когти и прочее) и предохран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тельный пояс. Подъем на геодезические знаки, мачты, деревья и тому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добное с грузом более 6 кг запрещен. Обе руки должны быть свободными во время подъема.</w:t>
      </w:r>
    </w:p>
    <w:p w14:paraId="72C677E0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F1B174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Перед подъемом на сигнал (триангуляционный пункт) необходимо пре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варительно проверить состояние элементов сигнала, таких как ноги, лес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ницы, и убедившись в их исправности, подниматься только по внутренней лестнице. Каждый сотрудник, заметивший опасность, угрожающую 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ю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дям, сооружениям и имуществу, обязан предпринять меры для ее устран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 и незамедлительно сообщить об этом своему непосредственному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ководителю.</w:t>
      </w:r>
    </w:p>
    <w:p w14:paraId="4D318A54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94948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Во время грозы необходимо прекратить полевые работы и передвижение. Люди должны укрыться в помещении или занять безопасное место на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ляне, участке молодняка, в небольших углублениях местности. Металл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ческие предметы следует убрать в сторону от людей. Запрещено остават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ся на триангуляционных и наблюдательных вышках, а также находиться у высоковольтных линий электропередачи во время грозы.</w:t>
      </w:r>
    </w:p>
    <w:p w14:paraId="5F12DAFA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98737C" w14:textId="301150B9" w:rsidR="00F61D7B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Металлические и деревянные буровые вышки, буровые установки и др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гие сооружения должны быть защищены от прямых ударов молний мо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ниеотводами, установленными на сооружениях, и токоотводами, прол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женными по конструкции сооружения. Сопротивление заземлителей мо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ниеотводов </w:t>
      </w:r>
      <w:r w:rsidR="00F61D7B" w:rsidRPr="00D54764">
        <w:rPr>
          <w:rFonts w:ascii="Times New Roman" w:eastAsia="Calibri" w:hAnsi="Times New Roman" w:cs="Times New Roman"/>
          <w:sz w:val="28"/>
          <w:szCs w:val="28"/>
        </w:rPr>
        <w:t>не должно превышать 10 ом.</w:t>
      </w:r>
    </w:p>
    <w:p w14:paraId="04C00693" w14:textId="77777777" w:rsidR="00F61D7B" w:rsidRPr="00D54764" w:rsidRDefault="00F61D7B" w:rsidP="00813E1A">
      <w:pPr>
        <w:shd w:val="clear" w:color="auto" w:fill="FFC00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1D4BE4" w14:textId="77777777" w:rsidR="009E337C" w:rsidRPr="00D54764" w:rsidRDefault="00F61D7B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В зимний период, при низких температурах во время полевых работ, тр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буется устраивать периодические перерывы для подогрева, которые вх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дят в общее рабочее время. Длительность этих перерывов зависит от т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кущей температуры воздуха и силы ветра, и они регулируются соотве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ствующими указаниями администрации. Геодезические операции пр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останавливаются при температуре ниже -30°C. На вершинах триангуляц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онных пунктов работа приостанавливается при температуре -10°C.</w:t>
      </w:r>
    </w:p>
    <w:p w14:paraId="3CF547CA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11AD1F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Перед отправкой полевых групп в малонаселенные районы необходимо обучить всех сотрудников экспедиций, отрядов и групп приемам пред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ставления первой медицинской помощи. Каждое отдельное полевое 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разделение должно быть оснащено аптечкой для экспедиций. По мере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пользования медикаменты должны пополняться. Все полевые группы должны иметь металлические посуды для кипячения и хранения воды.</w:t>
      </w:r>
    </w:p>
    <w:p w14:paraId="2CFC5922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F446D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Во время работ, связанных с передвижением, каждый работник должен иметь при себе флягу. Запрещено ложиться на влажную землю или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диться на твердые поверхности, такие как камни, бетон или металл. Также не допускается работать или переходить с одного места на другое без надлежащей обуви, особенно на строительных площадках. В случае пор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за тела необходимо незамедлительно обработать рану йодом и наложить бинт.</w:t>
      </w:r>
    </w:p>
    <w:p w14:paraId="214D951F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EB6A642" w14:textId="385E8DE5" w:rsidR="00F61D7B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Плавание в неизвестных или загрязненных водоемах запрещено. Купание следует проводить организованно под руководством бригадира или опы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ного пловца.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 областях, где много комаров и мошек, рекомендуется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пользовать накомарники, сетки Павловского и специальные средства для отпугивания насекомых (например,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диметилфталат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).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При укусе змеи, яд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витого паука и т. д. необходимо немедленно тщательно перевязать пор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женную область тела выше места укуса на 10-15 см и обратиться к врачу.</w:t>
      </w:r>
    </w:p>
    <w:p w14:paraId="50756A8E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Ответственность за предоставление спецодежды и средств индивидуал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ной защиты ложится на начальника отдела снабжения. Это включает в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бя своевременное обеспечение специализированной одеждой, обувью и прочими средствами индивидуальной защиты для рабочих и инженерно-технических работников, в соответствии с отраслевыми стандартами и 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явками. Это также включает организацию правильного хранения, рег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лярного ремонта, чистки, сушки, дегазации и дезактивации спецодежды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спецобуви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385BC87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E0E7D4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районах, где обитают энцефалитные клещи, ядовитые змеи и другие опасные насекомые, необходимо установить режим проверки спальных мешков, постельного белья и палаток перед сном. Также требуется пров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дить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самоосмотры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взаимные осмотры одежды каждые два часа во время работы, во время обеденного перерыва и после окончания работы. При наличии прикрепившихся клещей их необходимо немедленно удалить.</w:t>
      </w:r>
    </w:p>
    <w:p w14:paraId="5013C4CB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Руководитель отдела исследований должен следить за правильным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пользованием противоклещевой специализированной одежды работник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ми. Необходимо осуществить уборку лагерных мест от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опавшего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листьев, травы, кустов и обработать их дезинфицирующими средствами. Ношение легкой открытой обуви строго запрещено.</w:t>
      </w:r>
    </w:p>
    <w:p w14:paraId="217171A5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8CFA59B" w14:textId="18218EE0" w:rsidR="00F61D7B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Руководители исследовательских подразделений несут ответственность за адекватное качество, своевременный ремонт, соблюдение гигиенических стандартов и правильное использование специализированной одежды. 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прещается передача другому работнику специальной одежды, которую уже носил кто-то из сотрудников, без предварительной дезинфекции.</w:t>
      </w:r>
    </w:p>
    <w:p w14:paraId="2A9F34B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Работники, занимающиеся обслуживанием механизмов с движущимися и вращающимися частями, должны быть одеты в специальную одежду, 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ностью застегнутую. Недопустимо носить одежду с широкими краями, а также шарфы и платки с выступающими концами.</w:t>
      </w:r>
    </w:p>
    <w:p w14:paraId="38B520A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B1680E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Начальники экспедиций, партий и отрядов несут ответственность за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блюдение правил пожарной безопасности, своевременное проведение противопожарных мероприятий и поддержание исправности средств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жаротушения.</w:t>
      </w:r>
    </w:p>
    <w:p w14:paraId="0BF190F8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533031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Ответственность за обеспечение пожарной безопасности на определенных участках работ (например, буровые установки, мастерские, лаборатории, склады) и за состояние противопожарного оборудования, а также за об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чение работников основам пожарной безопасности, лежит на руководит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лях этих участков.</w:t>
      </w:r>
    </w:p>
    <w:p w14:paraId="0B6CA73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2C268D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Лица, отвечающие за соблюдение пожарной безопасности, должны быть знакомы с правилами пожарной безопасности, следовать им и контрол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ровать их соблюдение всеми работниками.</w:t>
      </w:r>
    </w:p>
    <w:p w14:paraId="41FBFE54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Все помещения, используемые для производственных, хозяйственных, хранения товаров и материалов, а также для проживания, должны иметь доступные подъезды и не быть размещенными непосредственно рядом с емкостями, содержащими горючие материалы, складами с углем и лес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материалами.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Они также должны быть оснащены необходимым против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пожарным оборудованием, соответствующим установленным нормам.</w:t>
      </w:r>
    </w:p>
    <w:p w14:paraId="7B58BB26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108A75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Для тушения возможных пожаров в стационарных экспедициях и партиях, расположенных в местах без водопровода, необходимо обеспечить доступ к искусственным или естественным водоемам с подходящими дорогами и засыпанными гравием площадками размером 12 х 12 м для установки и развертывания пожарной техники.</w:t>
      </w:r>
    </w:p>
    <w:p w14:paraId="139C627A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C27764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раздела охраны труда в дипломной работе были подробно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смотрены существенные аспекты обеспечения безопасности труда и те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ники безопасности в процессе проведения геодезических изысканий. Это охватывает:</w:t>
      </w:r>
    </w:p>
    <w:p w14:paraId="47827B77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• Обеспечение безопасности в условиях производства: это включает в себя соблюдение всех необходимых предосторожностей при работе в неблаг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приятных погодных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условиях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как летом, так и зимой.</w:t>
      </w:r>
    </w:p>
    <w:p w14:paraId="73C74E7B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• Соблюдение противопожарных мер при проведении изыскательских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бот: это предполагает тщательное соблюдение всех установленных мер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приятий по предотвращению пожаров и обеспечению работоспособности сре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дств дл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я тушения огня.</w:t>
      </w:r>
    </w:p>
    <w:p w14:paraId="401AC51C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• Гарантирование работникам специальной одежды и средств защиты: это означает, что необходимо предоставить работникам все необходимые средства защиты, включая специальную одежду и оборудование.</w:t>
      </w:r>
    </w:p>
    <w:p w14:paraId="5E08A9E6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• Обеспечение санитарии и гигиены в полевых условиях: это включает в себя соблюдение всех санитарных и гигиенических норм и стандартов при проведении полевых работ.</w:t>
      </w:r>
    </w:p>
    <w:p w14:paraId="307ADC82" w14:textId="0D6AB785" w:rsidR="00F61D7B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данный раздел дипломной работы охватывает все осно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ные аспекты охраны труда и техники безопасности, необходимые для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опасного и эффективного проведения изыскательских работ.</w:t>
      </w:r>
    </w:p>
    <w:p w14:paraId="334459FF" w14:textId="77777777" w:rsidR="00533844" w:rsidRPr="00D54764" w:rsidRDefault="00533844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08C534" w14:textId="77777777" w:rsidR="0069261B" w:rsidRPr="00D54764" w:rsidRDefault="0069261B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F306F2" w14:textId="77777777" w:rsidR="00175E29" w:rsidRPr="00D54764" w:rsidRDefault="00175E2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p w14:paraId="665E62AE" w14:textId="77777777" w:rsidR="00175E29" w:rsidRPr="00D54764" w:rsidRDefault="00175E29" w:rsidP="00813E1A">
      <w:pPr>
        <w:spacing w:line="360" w:lineRule="auto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D54764">
        <w:rPr>
          <w:rFonts w:ascii="Times New Roman" w:eastAsia="Calibri" w:hAnsi="Times New Roman" w:cs="Times New Roman"/>
          <w:sz w:val="28"/>
          <w:szCs w:val="28"/>
          <w:highlight w:val="yellow"/>
        </w:rPr>
        <w:br w:type="page"/>
      </w:r>
    </w:p>
    <w:p w14:paraId="36638279" w14:textId="22913E31" w:rsidR="001549D9" w:rsidRPr="00D54764" w:rsidRDefault="00E7502C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</w:pPr>
      <w:r w:rsidRPr="00D54764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  <w:lastRenderedPageBreak/>
        <w:t>З</w:t>
      </w:r>
      <w:r w:rsidR="00E14679" w:rsidRPr="00D54764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  <w:t>аключение</w:t>
      </w:r>
    </w:p>
    <w:p w14:paraId="0E9F677D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данной дипломной работы были исследованы ключевые аспекты инженерно-геодезических изысканий, особенностей их применения при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конструкции морских портов. Рассмотрены основные термины и понятия в области инженерно-геодезических изысканий, проанализированы существ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ющие методы и технологии, применяемые в данной сфере.</w:t>
      </w:r>
    </w:p>
    <w:p w14:paraId="1451D146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1D61A03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Второй раздел работы посвящен представлению информации об объекте и его физико-географических характеристиках. Рассмотрены методы, выбра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ные для проведения инженерно-геодезических изысканий, обоснованы их применимость и соответствие целям реконструкции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B0A5AE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CD0CDB7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Описание процесса проведения изысканий в морском порту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, а также сбор и анализ данных, является содержательным аспектом третьего раздела. Этот этап работы является фундаментальным для получения нео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ходимой информации для реконструкции.</w:t>
      </w:r>
    </w:p>
    <w:p w14:paraId="2170C697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7F51EA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экономического обоснования проекта рассмотрены организацио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ные аспекты инженерно-геодезических работ, в том числе их расчетно-сметная часть. Безопасность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проекта также охвачены данной работой, включая задачи по обеспечению безопасности человека в рабочей и природной среде.</w:t>
      </w:r>
    </w:p>
    <w:p w14:paraId="75766DA6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596C05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Исходя из анализа результатов исследования, можно утверждать, что выпо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нение инженерно-геодезических изысканий с соблюдением всех технических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безопасностных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аспектов является необходимым условием успешной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конструкции морского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 Достижение поставленных целей и решение задач работы подтверждают актуальность исследования.</w:t>
      </w:r>
    </w:p>
    <w:p w14:paraId="1091D941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48597F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Подытоживая все вышеперечисленное, можно сказать, что данная дипломная работа в полной мере охватила и проанализировала ключевые аспекты охр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ны труда и техники безопасности, вопросы организации инженерно-геодезических работ и их влияние на успешную реконструкцию морского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9925A4F" w14:textId="77777777" w:rsidR="009E337C" w:rsidRPr="00D54764" w:rsidRDefault="009E337C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</w:pPr>
    </w:p>
    <w:p w14:paraId="3EC7422E" w14:textId="77777777" w:rsidR="00AF3EBF" w:rsidRPr="00D54764" w:rsidRDefault="00E14679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  <w:lang w:eastAsia="ru-RU" w:bidi="ru-RU"/>
        </w:rPr>
      </w:pPr>
      <w:r w:rsidRPr="00D547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  <w:lang w:eastAsia="ru-RU" w:bidi="ru-RU"/>
        </w:rPr>
        <w:t>Перечень использованных информационных ресурсов</w:t>
      </w:r>
    </w:p>
    <w:p w14:paraId="714234AF" w14:textId="77777777" w:rsidR="001549D9" w:rsidRPr="00D54764" w:rsidRDefault="001549D9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 w:bidi="ru-RU"/>
        </w:rPr>
      </w:pPr>
    </w:p>
    <w:p w14:paraId="13EC22BA" w14:textId="77777777" w:rsidR="001549D9" w:rsidRPr="00D54764" w:rsidRDefault="001549D9" w:rsidP="00813E1A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1 </w:t>
      </w:r>
      <w:proofErr w:type="spell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Бобкина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В.А. «Экономика и организация инженерно-геодезического производства»: Метод. Указ. – Ростов-на-Дону, 2018. – 26 с.</w:t>
      </w:r>
    </w:p>
    <w:p w14:paraId="64FCE481" w14:textId="77777777" w:rsidR="001549D9" w:rsidRPr="00D54764" w:rsidRDefault="001549D9" w:rsidP="00813E1A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        2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СП 11-104-97. Инженерно – геодезические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ства.</w:t>
      </w:r>
    </w:p>
    <w:p w14:paraId="54D705C6" w14:textId="77777777" w:rsidR="001549D9" w:rsidRPr="00D54764" w:rsidRDefault="001549D9" w:rsidP="00813E1A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3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СП 47.13330.2012 (актуализированная редакция СНИП 11-02-96). Инженерные изыскания для строительства. Москва, 1997.</w:t>
      </w:r>
    </w:p>
    <w:p w14:paraId="58055FC2" w14:textId="77777777" w:rsidR="001549D9" w:rsidRPr="00D54764" w:rsidRDefault="001549D9" w:rsidP="00813E1A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 СНиП 12-03-2001. Безопасность труда в строительстве. Часть 1.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cr/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5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СНиП 12-03-2001. Безопасность труда в строительстве. Часть 2.</w:t>
      </w:r>
    </w:p>
    <w:p w14:paraId="613785B8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bCs/>
          <w:sz w:val="28"/>
          <w:szCs w:val="28"/>
        </w:rPr>
        <w:t>6 СП 11-105-97. Инженерно-геологические изыскания для строител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 xml:space="preserve">ства. Часть I. Общие правила производства работ. </w:t>
      </w:r>
    </w:p>
    <w:p w14:paraId="2A11C16E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7 ГКИНП-02-033-83. Инструкция по топографическим съемкам в ма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штабах 1:5000, 1:2000, 1:1000, 1:500.</w:t>
      </w:r>
    </w:p>
    <w:p w14:paraId="06366DC9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8 Справочник базовых цен на инженерные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ства. Инженерно-геодезические изыскания (цены приведены к базисному уровню на 01.01.2001</w:t>
      </w:r>
      <w:r w:rsidRPr="00D5476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 w:bidi="ru-RU"/>
        </w:rPr>
        <w:t xml:space="preserve">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г.).</w:t>
      </w:r>
    </w:p>
    <w:p w14:paraId="711E5CCF" w14:textId="77777777" w:rsidR="001549D9" w:rsidRPr="00D54764" w:rsidRDefault="001549D9" w:rsidP="00813E1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 Справочник базовых цен на инженерные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ства. Инженерно-геодезические изыскания при строительстве и эксплуатации зданий и сооружений (цены приведены к базисному уровню на 01.01.2001 г.).</w:t>
      </w:r>
    </w:p>
    <w:p w14:paraId="103369F5" w14:textId="3E59ABA2" w:rsidR="00607EFE" w:rsidRPr="00205A0C" w:rsidRDefault="001549D9" w:rsidP="00813E1A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 xml:space="preserve">10 Руководство пользователя «Приёмник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R8 GNSS Приёмники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R6 и R4 GPS Приёмник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5800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 GPS» 2009</w:t>
      </w:r>
    </w:p>
    <w:sectPr w:rsidR="00607EFE" w:rsidRPr="00205A0C" w:rsidSect="00864C06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-851" w:right="851" w:bottom="993" w:left="567" w:header="170" w:footer="0" w:gutter="1134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C40B5A" w14:textId="77777777" w:rsidR="00E77688" w:rsidRDefault="00E77688" w:rsidP="00BE61BD">
      <w:pPr>
        <w:spacing w:after="0" w:line="240" w:lineRule="auto"/>
      </w:pPr>
      <w:r>
        <w:separator/>
      </w:r>
    </w:p>
  </w:endnote>
  <w:endnote w:type="continuationSeparator" w:id="0">
    <w:p w14:paraId="00A7163C" w14:textId="77777777" w:rsidR="00E77688" w:rsidRDefault="00E77688" w:rsidP="00BE6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4AABE6" w14:textId="39EF8324" w:rsidR="00E77688" w:rsidRDefault="00E77688">
    <w:pPr>
      <w:pStyle w:val="a8"/>
    </w:pPr>
    <w:r>
      <w:ptab w:relativeTo="margin" w:alignment="right" w:leader="none"/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0080" behindDoc="0" locked="0" layoutInCell="1" allowOverlap="1" wp14:anchorId="5E7F9098" wp14:editId="73B9CCB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73710"/>
              <wp:effectExtent l="19050" t="0" r="0" b="2540"/>
              <wp:wrapNone/>
              <wp:docPr id="250" name="Прямая соединительная линия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A6C26A5" id="Прямая соединительная линия 250" o:spid="_x0000_s1026" style="position:absolute;z-index:2516300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2848" behindDoc="0" locked="0" layoutInCell="1" allowOverlap="1" wp14:anchorId="5EDAFBD9" wp14:editId="5309126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64820"/>
              <wp:effectExtent l="19050" t="0" r="0" b="11430"/>
              <wp:wrapNone/>
              <wp:docPr id="271" name="Прямая соединительная линия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6482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94A2DF" id="Прямая соединительная линия 271" o:spid="_x0000_s1026" style="position:absolute;z-index:2516628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6224" behindDoc="0" locked="0" layoutInCell="1" allowOverlap="1" wp14:anchorId="11FC8B80" wp14:editId="1E3F17B2">
              <wp:simplePos x="0" y="0"/>
              <wp:positionH relativeFrom="page">
                <wp:posOffset>3054984</wp:posOffset>
              </wp:positionH>
              <wp:positionV relativeFrom="page">
                <wp:posOffset>10005695</wp:posOffset>
              </wp:positionV>
              <wp:extent cx="0" cy="459740"/>
              <wp:effectExtent l="19050" t="19050" r="0" b="0"/>
              <wp:wrapNone/>
              <wp:docPr id="249" name="Прямая соединительная линия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97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BE2F38B" id="Прямая соединительная линия 249" o:spid="_x0000_s1026" style="position:absolute;flip:y;z-index:25163622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55pt,787.85pt" to="240.55pt,8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2128" behindDoc="0" locked="0" layoutInCell="1" allowOverlap="1" wp14:anchorId="208074E9" wp14:editId="149E64F4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68630"/>
              <wp:effectExtent l="19050" t="19050" r="0" b="0"/>
              <wp:wrapNone/>
              <wp:docPr id="248" name="Прямая соединительная линия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863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051686FB" id="Прямая соединительная линия 248" o:spid="_x0000_s1026" style="position:absolute;flip:y;z-index:25163212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7968" behindDoc="0" locked="0" layoutInCell="1" allowOverlap="1" wp14:anchorId="7B11C617" wp14:editId="54BD5C8B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48945"/>
              <wp:effectExtent l="19050" t="19050" r="0" b="0"/>
              <wp:wrapNone/>
              <wp:docPr id="269" name="Прямая соединительная линия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4894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70BC420" id="Прямая соединительная линия 269" o:spid="_x0000_s1026" style="position:absolute;flip:y;z-index:2516679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4176" behindDoc="0" locked="0" layoutInCell="1" allowOverlap="1" wp14:anchorId="73E94A14" wp14:editId="78404085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360"/>
              <wp:effectExtent l="19050" t="19050" r="0" b="0"/>
              <wp:wrapNone/>
              <wp:docPr id="247" name="Прямая соединительная линия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3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0E9527" id="Прямая соединительная линия 247" o:spid="_x0000_s1026" style="position:absolute;flip:y;z-index:25163417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CBC67E" wp14:editId="1934008F">
              <wp:simplePos x="0" y="0"/>
              <wp:positionH relativeFrom="page">
                <wp:posOffset>2199005</wp:posOffset>
              </wp:positionH>
              <wp:positionV relativeFrom="page">
                <wp:posOffset>10338435</wp:posOffset>
              </wp:positionV>
              <wp:extent cx="492125" cy="178435"/>
              <wp:effectExtent l="0" t="0" r="0" b="0"/>
              <wp:wrapNone/>
              <wp:docPr id="240" name="Надпись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12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B9B7F" w14:textId="77777777" w:rsidR="00E77688" w:rsidRPr="001A45AB" w:rsidRDefault="00E77688" w:rsidP="00944F72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Подп</w:t>
                          </w:r>
                          <w:r w:rsidRPr="001A45A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40" o:spid="_x0000_s1028" type="#_x0000_t202" style="position:absolute;margin-left:173.15pt;margin-top:814.05pt;width:38.75pt;height:14.0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c0GyQIAALkFAAAOAAAAZHJzL2Uyb0RvYy54bWysVM2O0zAQviPxDpbv2STdtE2iTVe7TYOQ&#10;lh9p4QHcxGksEjvYbpMFceDOK/AOHDhw4xW6b8TYabvdXSEhIAdrYnu+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" filled="f" stroked="f">
              <v:textbox inset="0,0,0,0">
                <w:txbxContent>
                  <w:p w14:paraId="564B9B7F" w14:textId="77777777" w:rsidR="00E77688" w:rsidRPr="001A45AB" w:rsidRDefault="00E77688" w:rsidP="00944F72">
                    <w:pPr>
                      <w:jc w:val="center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Подп</w:t>
                    </w:r>
                    <w:r w:rsidRPr="001A45AB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0016" behindDoc="0" locked="0" layoutInCell="1" allowOverlap="1" wp14:anchorId="3F8AB8E6" wp14:editId="2B41FE1A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995"/>
              <wp:effectExtent l="19050" t="19050" r="0" b="0"/>
              <wp:wrapNone/>
              <wp:docPr id="268" name="Прямая соединительная линия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99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BFEE21" id="Прямая соединительная линия 268" o:spid="_x0000_s1026" style="position:absolute;flip:y;z-index:2516700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9296" behindDoc="0" locked="0" layoutInCell="1" allowOverlap="1" wp14:anchorId="47E42353" wp14:editId="59FFB4AE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73710"/>
              <wp:effectExtent l="19050" t="19050" r="0" b="0"/>
              <wp:wrapNone/>
              <wp:docPr id="246" name="Прямая соединительная линия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E2BD38" id="Прямая соединительная линия 246" o:spid="_x0000_s1026" style="position:absolute;flip:y;z-index:25163929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9232" behindDoc="0" locked="0" layoutInCell="1" allowOverlap="1" wp14:anchorId="162C03D7" wp14:editId="422DCD9F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54660"/>
              <wp:effectExtent l="19050" t="19050" r="0" b="0"/>
              <wp:wrapNone/>
              <wp:docPr id="267" name="Прямая соединительная линия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46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45B7F07" id="Прямая соединительная линия 267" o:spid="_x0000_s1026" style="position:absolute;flip:y;z-index:25167923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1104" behindDoc="0" locked="0" layoutInCell="1" allowOverlap="1" wp14:anchorId="319C1D08" wp14:editId="175146D2">
              <wp:simplePos x="0" y="0"/>
              <wp:positionH relativeFrom="page">
                <wp:posOffset>967104</wp:posOffset>
              </wp:positionH>
              <wp:positionV relativeFrom="page">
                <wp:posOffset>9994900</wp:posOffset>
              </wp:positionV>
              <wp:extent cx="0" cy="479425"/>
              <wp:effectExtent l="19050" t="19050" r="0" b="0"/>
              <wp:wrapNone/>
              <wp:docPr id="245" name="Прямая соединительная линия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942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304D4B5" id="Прямая соединительная линия 245" o:spid="_x0000_s1026" style="position:absolute;flip:y;z-index:2516311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15pt,787pt" to="76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5920" behindDoc="0" locked="0" layoutInCell="1" allowOverlap="1" wp14:anchorId="4D129226" wp14:editId="22435395">
              <wp:simplePos x="0" y="0"/>
              <wp:positionH relativeFrom="page">
                <wp:posOffset>970279</wp:posOffset>
              </wp:positionH>
              <wp:positionV relativeFrom="page">
                <wp:posOffset>9986645</wp:posOffset>
              </wp:positionV>
              <wp:extent cx="0" cy="485140"/>
              <wp:effectExtent l="19050" t="19050" r="0" b="0"/>
              <wp:wrapNone/>
              <wp:docPr id="266" name="Прямая соединительная линия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851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1E64B7D6" id="Прямая соединительная линия 266" o:spid="_x0000_s1026" style="position:absolute;flip:y;z-index:25166592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4pt,786.35pt" to="76.4pt,8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C7D9844" wp14:editId="3C2819FE">
              <wp:simplePos x="0" y="0"/>
              <wp:positionH relativeFrom="page">
                <wp:posOffset>3053080</wp:posOffset>
              </wp:positionH>
              <wp:positionV relativeFrom="page">
                <wp:posOffset>10002520</wp:posOffset>
              </wp:positionV>
              <wp:extent cx="2540" cy="461010"/>
              <wp:effectExtent l="19050" t="19050" r="16510" b="0"/>
              <wp:wrapNone/>
              <wp:docPr id="270" name="Прямая соединительная линия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2540" cy="4610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07E6C2F" id="Прямая соединительная линия 270" o:spid="_x0000_s1026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4pt,787.6pt" to="240.6pt,8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59474816" wp14:editId="1C9B54A8">
              <wp:simplePos x="0" y="0"/>
              <wp:positionH relativeFrom="page">
                <wp:posOffset>716915</wp:posOffset>
              </wp:positionH>
              <wp:positionV relativeFrom="page">
                <wp:posOffset>10340340</wp:posOffset>
              </wp:positionV>
              <wp:extent cx="252095" cy="178435"/>
              <wp:effectExtent l="0" t="0" r="0" b="0"/>
              <wp:wrapNone/>
              <wp:docPr id="238" name="Надпись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C659C" w14:textId="77777777" w:rsidR="00E77688" w:rsidRPr="001A45AB" w:rsidRDefault="00E77688" w:rsidP="00944F72">
                          <w:pPr>
                            <w:jc w:val="center"/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Изм</w:t>
                          </w:r>
                          <w:r w:rsidRPr="001A45AB"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8" o:spid="_x0000_s1029" type="#_x0000_t202" style="position:absolute;margin-left:56.45pt;margin-top:814.2pt;width:19.85pt;height:14.0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3/ywIAALkFAAAOAAAAZHJzL2Uyb0RvYy54bWysVM2O0zAQviPxDpbv2fw0/UnUdLXbNAhp&#10;+ZEWHsBNnMYisYPtNl0QB+68Au/AgQM3XqH7RoydttvdFRICcrAmtue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" filled="f" stroked="f">
              <v:textbox inset="0,0,0,0">
                <w:txbxContent>
                  <w:p w14:paraId="6A9C659C" w14:textId="77777777" w:rsidR="00E77688" w:rsidRPr="001A45AB" w:rsidRDefault="00E77688" w:rsidP="00944F72">
                    <w:pPr>
                      <w:jc w:val="center"/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Изм</w:t>
                    </w:r>
                    <w:r w:rsidRPr="001A45AB"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EA5569A" wp14:editId="3DB9B5D0">
              <wp:simplePos x="0" y="0"/>
              <wp:positionH relativeFrom="page">
                <wp:posOffset>1329055</wp:posOffset>
              </wp:positionH>
              <wp:positionV relativeFrom="page">
                <wp:posOffset>10340340</wp:posOffset>
              </wp:positionV>
              <wp:extent cx="828040" cy="178435"/>
              <wp:effectExtent l="0" t="0" r="0" b="0"/>
              <wp:wrapNone/>
              <wp:docPr id="239" name="Надпись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23E16" w14:textId="77777777" w:rsidR="00E77688" w:rsidRPr="00BC0F49" w:rsidRDefault="00E77688" w:rsidP="00944F72">
                          <w:pPr>
                            <w:jc w:val="center"/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№докум</w:t>
                          </w:r>
                          <w:r w:rsidRPr="00BC0F49"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9" o:spid="_x0000_s1030" type="#_x0000_t202" style="position:absolute;margin-left:104.65pt;margin-top:814.2pt;width:65.2pt;height:14.0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" filled="f" stroked="f">
              <v:textbox inset="0,0,0,0">
                <w:txbxContent>
                  <w:p w14:paraId="60023E16" w14:textId="77777777" w:rsidR="00E77688" w:rsidRPr="00BC0F49" w:rsidRDefault="00E77688" w:rsidP="00944F72">
                    <w:pPr>
                      <w:jc w:val="center"/>
                      <w:rPr>
                        <w:rFonts w:ascii="ISOCPEUR" w:hAnsi="ISOCPEUR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№докум</w:t>
                    </w:r>
                    <w:r w:rsidRPr="00BC0F49">
                      <w:rPr>
                        <w:rFonts w:ascii="ISOCPEUR" w:hAnsi="ISOCPEUR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F806EB" wp14:editId="15D36B37">
              <wp:simplePos x="0" y="0"/>
              <wp:positionH relativeFrom="page">
                <wp:posOffset>2694940</wp:posOffset>
              </wp:positionH>
              <wp:positionV relativeFrom="page">
                <wp:posOffset>10340340</wp:posOffset>
              </wp:positionV>
              <wp:extent cx="360045" cy="178435"/>
              <wp:effectExtent l="0" t="0" r="0" b="0"/>
              <wp:wrapNone/>
              <wp:docPr id="241" name="Надпись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40CCB" w14:textId="77777777" w:rsidR="00E77688" w:rsidRPr="00BC0F49" w:rsidRDefault="00E77688" w:rsidP="00944F72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1" o:spid="_x0000_s1031" type="#_x0000_t202" style="position:absolute;margin-left:212.2pt;margin-top:814.2pt;width:28.35pt;height:14.0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" filled="f" stroked="f">
              <v:textbox inset="0,0,0,0">
                <w:txbxContent>
                  <w:p w14:paraId="22640CCB" w14:textId="77777777" w:rsidR="00E77688" w:rsidRPr="00BC0F49" w:rsidRDefault="00E77688" w:rsidP="00944F72">
                    <w:pPr>
                      <w:jc w:val="center"/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60800" behindDoc="0" locked="0" layoutInCell="1" allowOverlap="1" wp14:anchorId="112E4F53" wp14:editId="1E0B00A7">
              <wp:simplePos x="0" y="0"/>
              <wp:positionH relativeFrom="page">
                <wp:posOffset>701675</wp:posOffset>
              </wp:positionH>
              <wp:positionV relativeFrom="page">
                <wp:posOffset>10466704</wp:posOffset>
              </wp:positionV>
              <wp:extent cx="6663690" cy="0"/>
              <wp:effectExtent l="0" t="19050" r="3810" b="0"/>
              <wp:wrapNone/>
              <wp:docPr id="265" name="Прямая соединительная линия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48D209" id="Прямая соединительная линия 265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25pt,824.15pt" to="579.9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  <w:p w14:paraId="3FB15113" w14:textId="7194A1AF" w:rsidR="00E77688" w:rsidRDefault="00E77688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8A5D07C" wp14:editId="1D416A38">
              <wp:simplePos x="0" y="0"/>
              <wp:positionH relativeFrom="page">
                <wp:posOffset>6896100</wp:posOffset>
              </wp:positionH>
              <wp:positionV relativeFrom="page">
                <wp:posOffset>10053955</wp:posOffset>
              </wp:positionV>
              <wp:extent cx="349250" cy="212090"/>
              <wp:effectExtent l="0" t="0" r="0" b="0"/>
              <wp:wrapNone/>
              <wp:docPr id="273" name="Надпись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EF6B0" w14:textId="77777777" w:rsidR="00E77688" w:rsidRPr="006A7D7E" w:rsidRDefault="00E77688" w:rsidP="00404F0B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404F0B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5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73" o:spid="_x0000_s1032" type="#_x0000_t202" style="position:absolute;margin-left:543pt;margin-top:791.65pt;width:27.5pt;height:16.7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" filled="f" stroked="f">
              <v:textbox inset="0,1.5mm,0,0">
                <w:txbxContent>
                  <w:p w14:paraId="338EF6B0" w14:textId="77777777" w:rsidR="00E77688" w:rsidRPr="006A7D7E" w:rsidRDefault="00E77688" w:rsidP="00404F0B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404F0B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3BFAC4" wp14:editId="3B042FA4">
              <wp:simplePos x="0" y="0"/>
              <wp:positionH relativeFrom="column">
                <wp:posOffset>2015490</wp:posOffset>
              </wp:positionH>
              <wp:positionV relativeFrom="paragraph">
                <wp:posOffset>165100</wp:posOffset>
              </wp:positionV>
              <wp:extent cx="3597275" cy="447675"/>
              <wp:effectExtent l="0" t="0" r="0" b="0"/>
              <wp:wrapNone/>
              <wp:docPr id="242" name="Надпись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72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0BE5" w14:textId="70210EE3" w:rsidR="00E77688" w:rsidRPr="00794EFF" w:rsidRDefault="00E77688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ЭОГП.62</w:t>
                          </w:r>
                          <w:r w:rsidRPr="00794EFF"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0000.000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2" o:spid="_x0000_s1033" type="#_x0000_t202" style="position:absolute;margin-left:158.7pt;margin-top:13pt;width:283.25pt;height:35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4ki0wIAAMo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" filled="f" stroked="f">
              <v:textbox>
                <w:txbxContent>
                  <w:p w14:paraId="5A9E0BE5" w14:textId="70210EE3" w:rsidR="00E77688" w:rsidRPr="00794EFF" w:rsidRDefault="00E77688" w:rsidP="00944F72">
                    <w:pPr>
                      <w:jc w:val="center"/>
                      <w:rPr>
                        <w:rFonts w:ascii="Arial" w:hAnsi="Arial" w:cs="Arial"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ЭОГП.62</w:t>
                    </w:r>
                    <w:r w:rsidRPr="00794EFF"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0000.000 ПЗ</w:t>
                    </w:r>
                  </w:p>
                </w:txbxContent>
              </v:textbox>
            </v:shape>
          </w:pict>
        </mc:Fallback>
      </mc:AlternateContent>
    </w:r>
  </w:p>
  <w:p w14:paraId="10801A6D" w14:textId="77777777" w:rsidR="00E77688" w:rsidRDefault="00E77688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  <w:r w:rsidRPr="00BC0F49">
      <w:rPr>
        <w:rStyle w:val="aa"/>
        <w:rFonts w:ascii="Arial" w:hAnsi="Arial" w:cs="Arial"/>
        <w:i/>
        <w:sz w:val="28"/>
        <w:szCs w:val="28"/>
      </w:rPr>
      <w:ptab w:relativeTo="margin" w:alignment="right" w:leader="none"/>
    </w:r>
    <w:r w:rsidRPr="00BC0F49">
      <w:rPr>
        <w:rStyle w:val="aa"/>
        <w:rFonts w:ascii="Arial" w:hAnsi="Arial" w:cs="Arial"/>
        <w:i/>
        <w:sz w:val="28"/>
        <w:szCs w:val="28"/>
      </w:rPr>
      <w:fldChar w:fldCharType="begin"/>
    </w:r>
    <w:r w:rsidRPr="00BC0F49">
      <w:rPr>
        <w:rStyle w:val="aa"/>
        <w:rFonts w:ascii="Arial" w:hAnsi="Arial" w:cs="Arial"/>
        <w:i/>
        <w:sz w:val="28"/>
        <w:szCs w:val="28"/>
      </w:rPr>
      <w:instrText xml:space="preserve"> PAGE  \* Arabic  \* MERGEFORMAT </w:instrText>
    </w:r>
    <w:r w:rsidRPr="00BC0F49">
      <w:rPr>
        <w:rStyle w:val="aa"/>
        <w:rFonts w:ascii="Arial" w:hAnsi="Arial" w:cs="Arial"/>
        <w:i/>
        <w:sz w:val="28"/>
        <w:szCs w:val="28"/>
      </w:rPr>
      <w:fldChar w:fldCharType="separate"/>
    </w:r>
    <w:r w:rsidR="007E1D70">
      <w:rPr>
        <w:rStyle w:val="aa"/>
        <w:rFonts w:ascii="Arial" w:hAnsi="Arial" w:cs="Arial"/>
        <w:i/>
        <w:noProof/>
        <w:sz w:val="28"/>
        <w:szCs w:val="28"/>
      </w:rPr>
      <w:t>33</w:t>
    </w:r>
    <w:r w:rsidRPr="00BC0F49">
      <w:rPr>
        <w:rStyle w:val="aa"/>
        <w:rFonts w:ascii="Arial" w:hAnsi="Arial" w:cs="Arial"/>
        <w:i/>
        <w:sz w:val="28"/>
        <w:szCs w:val="28"/>
      </w:rPr>
      <w:fldChar w:fldCharType="end"/>
    </w:r>
  </w:p>
  <w:p w14:paraId="1D8276E1" w14:textId="77777777" w:rsidR="00E77688" w:rsidRPr="00A04216" w:rsidRDefault="00E77688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</w:p>
  <w:p w14:paraId="311760D1" w14:textId="77777777" w:rsidR="00E77688" w:rsidRDefault="00E77688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68EA0BEA" w14:textId="77777777" w:rsidR="00E77688" w:rsidRPr="00223CD5" w:rsidRDefault="00E77688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75D7EF9D" w14:textId="4288470B" w:rsidR="00E77688" w:rsidRDefault="00E77688"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1280" behindDoc="0" locked="0" layoutInCell="1" allowOverlap="1" wp14:anchorId="34100340" wp14:editId="6CBDA5A3">
              <wp:simplePos x="0" y="0"/>
              <wp:positionH relativeFrom="column">
                <wp:posOffset>5735320</wp:posOffset>
              </wp:positionH>
              <wp:positionV relativeFrom="paragraph">
                <wp:posOffset>146049</wp:posOffset>
              </wp:positionV>
              <wp:extent cx="539750" cy="0"/>
              <wp:effectExtent l="0" t="19050" r="12700" b="0"/>
              <wp:wrapNone/>
              <wp:docPr id="188" name="Прямая соединительная линия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0CF8C48" id="Прямая соединительная линия 188" o:spid="_x0000_s1026" style="position:absolute;z-index:25168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51.6pt,11.5pt" to="494.1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 wp14:anchorId="6559841E" wp14:editId="730EB83B">
              <wp:simplePos x="0" y="0"/>
              <wp:positionH relativeFrom="column">
                <wp:posOffset>-332105</wp:posOffset>
              </wp:positionH>
              <wp:positionV relativeFrom="paragraph">
                <wp:posOffset>207644</wp:posOffset>
              </wp:positionV>
              <wp:extent cx="2345055" cy="0"/>
              <wp:effectExtent l="0" t="0" r="0" b="0"/>
              <wp:wrapNone/>
              <wp:docPr id="253" name="Прямая соединительная линия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02CA18B6" id="Прямая соединительная линия 253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6.15pt,16.35pt" to="158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" strokeweight="0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2304" behindDoc="0" locked="0" layoutInCell="1" allowOverlap="1" wp14:anchorId="362E52E2" wp14:editId="7B2700D6">
              <wp:simplePos x="0" y="0"/>
              <wp:positionH relativeFrom="column">
                <wp:posOffset>-362585</wp:posOffset>
              </wp:positionH>
              <wp:positionV relativeFrom="paragraph">
                <wp:posOffset>41274</wp:posOffset>
              </wp:positionV>
              <wp:extent cx="2345055" cy="0"/>
              <wp:effectExtent l="0" t="0" r="0" b="0"/>
              <wp:wrapNone/>
              <wp:docPr id="189" name="Прямая соединительная линия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CCC9913" id="Прямая соединительная линия 189" o:spid="_x0000_s1026" style="position:absolute;z-index:25168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55pt,3.25pt" to="156.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" strokeweight=".25pt"/>
          </w:pict>
        </mc:Fallback>
      </mc:AlternateContent>
    </w:r>
  </w:p>
  <w:p w14:paraId="7810518B" w14:textId="77777777" w:rsidR="00E77688" w:rsidRDefault="00E7768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4" w:type="dxa"/>
      <w:tblInd w:w="-572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426"/>
      <w:gridCol w:w="567"/>
      <w:gridCol w:w="1280"/>
      <w:gridCol w:w="141"/>
      <w:gridCol w:w="851"/>
      <w:gridCol w:w="567"/>
      <w:gridCol w:w="3827"/>
      <w:gridCol w:w="277"/>
      <w:gridCol w:w="284"/>
      <w:gridCol w:w="283"/>
      <w:gridCol w:w="7"/>
      <w:gridCol w:w="844"/>
      <w:gridCol w:w="6"/>
      <w:gridCol w:w="1128"/>
      <w:gridCol w:w="6"/>
    </w:tblGrid>
    <w:tr w:rsidR="00E77688" w:rsidRPr="000057F8" w14:paraId="4DF9E1D8" w14:textId="77777777" w:rsidTr="00571162">
      <w:trPr>
        <w:cantSplit/>
        <w:trHeight w:hRule="exact" w:val="284"/>
      </w:trPr>
      <w:tc>
        <w:tcPr>
          <w:tcW w:w="426" w:type="dxa"/>
        </w:tcPr>
        <w:bookmarkStart w:id="13" w:name="GL_Code" w:colFirst="5" w:colLast="5"/>
        <w:p w14:paraId="48CDA8CA" w14:textId="6D5F3E61" w:rsidR="00E77688" w:rsidRPr="00632A3D" w:rsidRDefault="00E77688" w:rsidP="004B29D9">
          <w:pPr>
            <w:pStyle w:val="a8"/>
            <w:rPr>
              <w:sz w:val="260"/>
              <w:szCs w:val="260"/>
            </w:rPr>
          </w:pPr>
          <w:r>
            <w:rPr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4416" behindDoc="0" locked="0" layoutInCell="1" allowOverlap="1" wp14:anchorId="4AA5FC42" wp14:editId="54918319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10494644</wp:posOffset>
                    </wp:positionV>
                    <wp:extent cx="6649720" cy="0"/>
                    <wp:effectExtent l="19050" t="19050" r="0" b="0"/>
                    <wp:wrapNone/>
                    <wp:docPr id="171" name="Прямая соединительная линия 1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6497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8282F18" id="Прямая соединительная линия 171" o:spid="_x0000_s1026" style="position:absolute;flip:x y;z-index:2516444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7pt,826.35pt" to="580.6pt,8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" strokeweight="2.25pt">
                    <w10:wrap anchorx="page" anchory="page"/>
                  </v:line>
                </w:pict>
              </mc:Fallback>
            </mc:AlternateContent>
          </w:r>
        </w:p>
        <w:p w14:paraId="14D121E8" w14:textId="77777777" w:rsidR="00E77688" w:rsidRPr="009B37EA" w:rsidRDefault="00E77688" w:rsidP="00B80791">
          <w:pPr>
            <w:ind w:right="-57"/>
            <w:jc w:val="center"/>
          </w:pPr>
        </w:p>
      </w:tc>
      <w:tc>
        <w:tcPr>
          <w:tcW w:w="567" w:type="dxa"/>
        </w:tcPr>
        <w:p w14:paraId="360E7090" w14:textId="77777777" w:rsidR="00E77688" w:rsidRPr="009B37EA" w:rsidRDefault="00E77688" w:rsidP="00B80791">
          <w:pPr>
            <w:jc w:val="center"/>
          </w:pPr>
        </w:p>
      </w:tc>
      <w:tc>
        <w:tcPr>
          <w:tcW w:w="1280" w:type="dxa"/>
        </w:tcPr>
        <w:p w14:paraId="63010F64" w14:textId="77777777" w:rsidR="00E77688" w:rsidRPr="009B37EA" w:rsidRDefault="00E77688" w:rsidP="00B80791">
          <w:pPr>
            <w:jc w:val="center"/>
          </w:pPr>
        </w:p>
      </w:tc>
      <w:tc>
        <w:tcPr>
          <w:tcW w:w="992" w:type="dxa"/>
          <w:gridSpan w:val="2"/>
        </w:tcPr>
        <w:p w14:paraId="3AB84951" w14:textId="77777777" w:rsidR="00E77688" w:rsidRPr="009B37EA" w:rsidRDefault="00E77688" w:rsidP="00B80791">
          <w:pPr>
            <w:jc w:val="center"/>
          </w:pPr>
        </w:p>
      </w:tc>
      <w:tc>
        <w:tcPr>
          <w:tcW w:w="567" w:type="dxa"/>
        </w:tcPr>
        <w:p w14:paraId="4AE18809" w14:textId="77777777" w:rsidR="00E77688" w:rsidRPr="009B37EA" w:rsidRDefault="00E77688" w:rsidP="00B80791">
          <w:pPr>
            <w:jc w:val="center"/>
          </w:pPr>
        </w:p>
      </w:tc>
      <w:tc>
        <w:tcPr>
          <w:tcW w:w="6662" w:type="dxa"/>
          <w:gridSpan w:val="9"/>
          <w:vMerge w:val="restart"/>
          <w:vAlign w:val="center"/>
        </w:tcPr>
        <w:p w14:paraId="492C926B" w14:textId="163CC078" w:rsidR="00E77688" w:rsidRPr="002B10FA" w:rsidRDefault="00E77688" w:rsidP="000E024D">
          <w:pPr>
            <w:spacing w:before="160"/>
            <w:jc w:val="center"/>
            <w:rPr>
              <w:rFonts w:ascii="Arial" w:hAnsi="Arial" w:cs="Arial"/>
              <w:i/>
              <w:sz w:val="28"/>
              <w:szCs w:val="28"/>
            </w:rPr>
          </w:pPr>
          <w:r>
            <w:rPr>
              <w:rFonts w:ascii="Arial" w:hAnsi="Arial" w:cs="Arial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0560" behindDoc="0" locked="0" layoutInCell="1" allowOverlap="1" wp14:anchorId="5CCB3A4E" wp14:editId="2E4E8B24">
                    <wp:simplePos x="0" y="0"/>
                    <wp:positionH relativeFrom="column">
                      <wp:posOffset>-32386</wp:posOffset>
                    </wp:positionH>
                    <wp:positionV relativeFrom="paragraph">
                      <wp:posOffset>-7620</wp:posOffset>
                    </wp:positionV>
                    <wp:extent cx="0" cy="1447800"/>
                    <wp:effectExtent l="19050" t="0" r="0" b="0"/>
                    <wp:wrapNone/>
                    <wp:docPr id="155" name="Прямая соединительная линия 1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A4260EF" id="Прямая соединительная линия 155" o:spid="_x0000_s1026" style="position:absolute;flip:x;z-index:251650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5pt,-.6pt" to="-2.5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" strokeweight="2.25pt"/>
                </w:pict>
              </mc:Fallback>
            </mc:AlternateContent>
          </w:r>
          <w:r>
            <w:rPr>
              <w:rFonts w:ascii="Arial" w:hAnsi="Arial" w:cs="Arial"/>
              <w:i/>
              <w:sz w:val="40"/>
              <w:szCs w:val="28"/>
            </w:rPr>
            <w:t>ЭОГП.62</w:t>
          </w:r>
          <w:r w:rsidRPr="002B10FA">
            <w:rPr>
              <w:rFonts w:ascii="Arial" w:hAnsi="Arial" w:cs="Arial"/>
              <w:i/>
              <w:sz w:val="40"/>
              <w:szCs w:val="28"/>
            </w:rPr>
            <w:t>0000.000 ПЗ</w:t>
          </w:r>
          <w:bookmarkEnd w:id="13"/>
        </w:p>
      </w:tc>
    </w:tr>
    <w:tr w:rsidR="00E77688" w:rsidRPr="000057F8" w14:paraId="5C9BD07C" w14:textId="77777777" w:rsidTr="00571162">
      <w:trPr>
        <w:cantSplit/>
        <w:trHeight w:hRule="exact" w:val="284"/>
      </w:trPr>
      <w:tc>
        <w:tcPr>
          <w:tcW w:w="426" w:type="dxa"/>
        </w:tcPr>
        <w:p w14:paraId="065A068C" w14:textId="65C6BC32" w:rsidR="00E77688" w:rsidRPr="000057F8" w:rsidRDefault="00E77688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38272" behindDoc="0" locked="0" layoutInCell="1" allowOverlap="1" wp14:anchorId="7B88A35D" wp14:editId="25B32CB4">
                    <wp:simplePos x="0" y="0"/>
                    <wp:positionH relativeFrom="column">
                      <wp:posOffset>234314</wp:posOffset>
                    </wp:positionH>
                    <wp:positionV relativeFrom="paragraph">
                      <wp:posOffset>-178435</wp:posOffset>
                    </wp:positionV>
                    <wp:extent cx="0" cy="542925"/>
                    <wp:effectExtent l="19050" t="0" r="0" b="9525"/>
                    <wp:wrapNone/>
                    <wp:docPr id="170" name="Прямая соединительная линия 1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54292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E949B7D" id="Прямая соединительная линия 170" o:spid="_x0000_s1026" style="position:absolute;flip:x;z-index:251638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.45pt,-14.05pt" to="18.4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43F02F9B" wp14:editId="6E812759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2540</wp:posOffset>
                    </wp:positionV>
                    <wp:extent cx="2377440" cy="6350"/>
                    <wp:effectExtent l="0" t="0" r="3810" b="12700"/>
                    <wp:wrapNone/>
                    <wp:docPr id="172" name="Прямая соединительная линия 1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63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72AE057" id="Прямая соединительная линия 172" o:spid="_x0000_s1026" style="position:absolute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.2pt" to="188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8992" behindDoc="0" locked="0" layoutInCell="1" allowOverlap="1" wp14:anchorId="705F1ADB" wp14:editId="6F9A530F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161289</wp:posOffset>
                    </wp:positionV>
                    <wp:extent cx="2377440" cy="0"/>
                    <wp:effectExtent l="0" t="0" r="0" b="0"/>
                    <wp:wrapNone/>
                    <wp:docPr id="166" name="Прямая соединительная линия 1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3393259" id="Прямая соединительная линия 166" o:spid="_x0000_s1026" style="position:absolute;flip:x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15pt,12.7pt" to="188.3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"/>
                </w:pict>
              </mc:Fallback>
            </mc:AlternateContent>
          </w:r>
        </w:p>
      </w:tc>
      <w:tc>
        <w:tcPr>
          <w:tcW w:w="567" w:type="dxa"/>
        </w:tcPr>
        <w:p w14:paraId="46B9CBA0" w14:textId="77777777" w:rsidR="00E77688" w:rsidRPr="000057F8" w:rsidRDefault="00E77688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1280" w:type="dxa"/>
        </w:tcPr>
        <w:p w14:paraId="60C59DC1" w14:textId="77777777" w:rsidR="00E77688" w:rsidRPr="000057F8" w:rsidRDefault="00E77688" w:rsidP="00B80791">
          <w:pPr>
            <w:pStyle w:val="a6"/>
            <w:jc w:val="center"/>
            <w:rPr>
              <w:rFonts w:ascii="ISOCPEUR" w:hAnsi="ISOCPEUR"/>
            </w:rPr>
          </w:pPr>
        </w:p>
      </w:tc>
      <w:tc>
        <w:tcPr>
          <w:tcW w:w="992" w:type="dxa"/>
          <w:gridSpan w:val="2"/>
        </w:tcPr>
        <w:p w14:paraId="1841CCC8" w14:textId="10353924" w:rsidR="00E77688" w:rsidRPr="000057F8" w:rsidRDefault="00E77688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2368" behindDoc="0" locked="0" layoutInCell="1" allowOverlap="1" wp14:anchorId="0B9643B1" wp14:editId="056509CA">
                    <wp:simplePos x="0" y="0"/>
                    <wp:positionH relativeFrom="column">
                      <wp:posOffset>-20321</wp:posOffset>
                    </wp:positionH>
                    <wp:positionV relativeFrom="paragraph">
                      <wp:posOffset>-182880</wp:posOffset>
                    </wp:positionV>
                    <wp:extent cx="0" cy="1447800"/>
                    <wp:effectExtent l="19050" t="0" r="0" b="0"/>
                    <wp:wrapNone/>
                    <wp:docPr id="153" name="Прямая соединительная линия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A96BF6E" id="Прямая соединительная линия 153" o:spid="_x0000_s1026" style="position:absolute;flip:x;z-index:251642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.6pt,-14.4pt" to="-1.6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2F59DC10" w14:textId="77777777" w:rsidR="00E77688" w:rsidRPr="000057F8" w:rsidRDefault="00E77688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6662" w:type="dxa"/>
          <w:gridSpan w:val="9"/>
          <w:vMerge/>
        </w:tcPr>
        <w:p w14:paraId="255C2FA0" w14:textId="77777777" w:rsidR="00E77688" w:rsidRPr="002B10FA" w:rsidRDefault="00E77688" w:rsidP="00B80791">
          <w:pPr>
            <w:jc w:val="center"/>
            <w:rPr>
              <w:rFonts w:ascii="ISOCPEUR" w:hAnsi="ISOCPEUR"/>
            </w:rPr>
          </w:pPr>
        </w:p>
      </w:tc>
    </w:tr>
    <w:tr w:rsidR="00E77688" w:rsidRPr="009B37EA" w14:paraId="2321B3D0" w14:textId="77777777" w:rsidTr="00571162">
      <w:trPr>
        <w:cantSplit/>
        <w:trHeight w:hRule="exact" w:val="284"/>
      </w:trPr>
      <w:tc>
        <w:tcPr>
          <w:tcW w:w="426" w:type="dxa"/>
          <w:vAlign w:val="center"/>
        </w:tcPr>
        <w:p w14:paraId="609A0A33" w14:textId="60B7A67A" w:rsidR="00E77688" w:rsidRPr="000057F8" w:rsidRDefault="00E77688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5440" behindDoc="0" locked="0" layoutInCell="1" allowOverlap="1" wp14:anchorId="1EAF81CB" wp14:editId="74D3141E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172719</wp:posOffset>
                    </wp:positionV>
                    <wp:extent cx="6592570" cy="0"/>
                    <wp:effectExtent l="19050" t="19050" r="0" b="0"/>
                    <wp:wrapNone/>
                    <wp:docPr id="157" name="Прямая соединительная линия 1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59257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31D68078" id="Прямая соединительная линия 157" o:spid="_x0000_s1026" style="position:absolute;flip:x y;z-index:251645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6pt" to="520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" strokeweight="2.25pt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14:paraId="1086289D" w14:textId="77777777" w:rsidR="00E77688" w:rsidRPr="000057F8" w:rsidRDefault="00E77688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280" w:type="dxa"/>
          <w:vAlign w:val="center"/>
        </w:tcPr>
        <w:p w14:paraId="05D0B999" w14:textId="061B2EEF" w:rsidR="00E77688" w:rsidRPr="000057F8" w:rsidRDefault="00E77688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4E130DD4" wp14:editId="099DCF02">
                    <wp:simplePos x="0" y="0"/>
                    <wp:positionH relativeFrom="column">
                      <wp:posOffset>-30480</wp:posOffset>
                    </wp:positionH>
                    <wp:positionV relativeFrom="paragraph">
                      <wp:posOffset>-363220</wp:posOffset>
                    </wp:positionV>
                    <wp:extent cx="6350" cy="1435100"/>
                    <wp:effectExtent l="19050" t="19050" r="12700" b="12700"/>
                    <wp:wrapNone/>
                    <wp:docPr id="152" name="Прямая соединительная линия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350" cy="14351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1741690" id="Прямая соединительная линия 152" o:spid="_x0000_s1026" style="position:absolute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pt,-28.6pt" to="-1.9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№ документа</w:t>
          </w:r>
        </w:p>
      </w:tc>
      <w:tc>
        <w:tcPr>
          <w:tcW w:w="992" w:type="dxa"/>
          <w:gridSpan w:val="2"/>
          <w:vAlign w:val="center"/>
        </w:tcPr>
        <w:p w14:paraId="336CDCA7" w14:textId="77777777" w:rsidR="00E77688" w:rsidRPr="000057F8" w:rsidRDefault="00E77688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14:paraId="7259C3BD" w14:textId="77777777" w:rsidR="00E77688" w:rsidRPr="000057F8" w:rsidRDefault="00E77688" w:rsidP="00B80791">
          <w:pPr>
            <w:ind w:left="-57" w:right="-56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Дата</w:t>
          </w:r>
        </w:p>
      </w:tc>
      <w:tc>
        <w:tcPr>
          <w:tcW w:w="6662" w:type="dxa"/>
          <w:gridSpan w:val="9"/>
          <w:vMerge/>
        </w:tcPr>
        <w:p w14:paraId="78B71807" w14:textId="77777777" w:rsidR="00E77688" w:rsidRPr="002B10FA" w:rsidRDefault="00E77688" w:rsidP="00B80791">
          <w:pPr>
            <w:jc w:val="center"/>
            <w:rPr>
              <w:i/>
            </w:rPr>
          </w:pPr>
        </w:p>
      </w:tc>
    </w:tr>
    <w:bookmarkStart w:id="14" w:name="GL_Work" w:colFirst="1" w:colLast="1"/>
    <w:bookmarkStart w:id="15" w:name="GL_Name" w:colFirst="4" w:colLast="4"/>
    <w:tr w:rsidR="00E77688" w:rsidRPr="009B37EA" w14:paraId="3CCE5AA2" w14:textId="77777777" w:rsidTr="00571162">
      <w:trPr>
        <w:cantSplit/>
        <w:trHeight w:hRule="exact" w:val="284"/>
      </w:trPr>
      <w:tc>
        <w:tcPr>
          <w:tcW w:w="993" w:type="dxa"/>
          <w:gridSpan w:val="2"/>
          <w:vAlign w:val="center"/>
        </w:tcPr>
        <w:p w14:paraId="5EFC025C" w14:textId="7BF8CF74" w:rsidR="00E77688" w:rsidRPr="000057F8" w:rsidRDefault="00E77688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8208" behindDoc="0" locked="0" layoutInCell="1" allowOverlap="1" wp14:anchorId="4C0669FD" wp14:editId="2667ECE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90140" cy="0"/>
                    <wp:effectExtent l="0" t="0" r="0" b="0"/>
                    <wp:wrapNone/>
                    <wp:docPr id="173" name="Прямая соединительная линия 1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901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753699A3" id="Прямая соединительная линия 173" o:spid="_x0000_s1026" style="position:absolute;flip:x;z-index:251678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Разраб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421" w:type="dxa"/>
          <w:gridSpan w:val="2"/>
          <w:vAlign w:val="center"/>
        </w:tcPr>
        <w:p w14:paraId="04F36E6C" w14:textId="086A6556" w:rsidR="00E77688" w:rsidRPr="001D27AD" w:rsidRDefault="00E77688" w:rsidP="00B80791">
          <w:pPr>
            <w:spacing w:line="240" w:lineRule="exact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16"/>
              <w:szCs w:val="16"/>
            </w:rPr>
            <w:t>Толстяк Д.В.</w:t>
          </w:r>
          <w:r w:rsidRPr="001D27AD">
            <w:rPr>
              <w:rFonts w:ascii="Arial" w:hAnsi="Arial" w:cs="Arial"/>
              <w:i/>
              <w:sz w:val="16"/>
              <w:szCs w:val="16"/>
            </w:rPr>
            <w:t>.</w:t>
          </w:r>
        </w:p>
      </w:tc>
      <w:tc>
        <w:tcPr>
          <w:tcW w:w="851" w:type="dxa"/>
        </w:tcPr>
        <w:p w14:paraId="09DFE766" w14:textId="1165E551" w:rsidR="00E77688" w:rsidRPr="000057F8" w:rsidRDefault="00E77688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3392" behindDoc="0" locked="0" layoutInCell="1" allowOverlap="1" wp14:anchorId="2D1CDEEF" wp14:editId="4DDC2435">
                    <wp:simplePos x="0" y="0"/>
                    <wp:positionH relativeFrom="column">
                      <wp:posOffset>496569</wp:posOffset>
                    </wp:positionH>
                    <wp:positionV relativeFrom="paragraph">
                      <wp:posOffset>-550545</wp:posOffset>
                    </wp:positionV>
                    <wp:extent cx="0" cy="1447800"/>
                    <wp:effectExtent l="19050" t="0" r="0" b="0"/>
                    <wp:wrapNone/>
                    <wp:docPr id="154" name="Прямая соединительная линия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FF9395B" id="Прямая соединительная линия 154" o:spid="_x0000_s1026" style="position:absolute;flip:x;z-index:251643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1pt,-43.35pt" to="39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6DBCF670" w14:textId="77777777" w:rsidR="00E77688" w:rsidRPr="000057F8" w:rsidRDefault="00E7768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 w:val="restart"/>
          <w:vAlign w:val="center"/>
        </w:tcPr>
        <w:p w14:paraId="05472459" w14:textId="77777777" w:rsidR="00E77688" w:rsidRPr="002B10FA" w:rsidRDefault="00E77688" w:rsidP="00402C15">
          <w:pPr>
            <w:pStyle w:val="31"/>
            <w:rPr>
              <w:rFonts w:ascii="Arial" w:hAnsi="Arial" w:cs="Arial"/>
              <w:sz w:val="20"/>
              <w:szCs w:val="20"/>
            </w:rPr>
          </w:pPr>
          <w:r w:rsidRPr="002B10FA">
            <w:rPr>
              <w:rFonts w:ascii="Arial" w:hAnsi="Arial" w:cs="Arial"/>
              <w:sz w:val="20"/>
              <w:szCs w:val="20"/>
            </w:rPr>
            <w:t>Пояснительная записка</w:t>
          </w:r>
        </w:p>
        <w:p w14:paraId="154A0EFA" w14:textId="77777777" w:rsidR="00E77688" w:rsidRPr="002B10FA" w:rsidRDefault="00E77688" w:rsidP="00260F02">
          <w:pPr>
            <w:pStyle w:val="31"/>
            <w:ind w:left="85" w:right="85"/>
            <w:rPr>
              <w:rFonts w:ascii="ISOCPEUR" w:hAnsi="ISOCPEUR"/>
              <w:sz w:val="22"/>
              <w:szCs w:val="22"/>
            </w:rPr>
          </w:pPr>
          <w:r w:rsidRPr="002B10FA">
            <w:rPr>
              <w:rFonts w:ascii="Arial" w:hAnsi="Arial" w:cs="Arial"/>
              <w:sz w:val="20"/>
              <w:szCs w:val="20"/>
            </w:rPr>
            <w:t>Технология организации и расчет сметной стоимости инженерно-геодезических работ</w:t>
          </w:r>
        </w:p>
      </w:tc>
      <w:tc>
        <w:tcPr>
          <w:tcW w:w="851" w:type="dxa"/>
          <w:gridSpan w:val="4"/>
          <w:vAlign w:val="center"/>
        </w:tcPr>
        <w:p w14:paraId="552D397A" w14:textId="4A9BBC61" w:rsidR="00E77688" w:rsidRPr="000057F8" w:rsidRDefault="00E77688" w:rsidP="00B80791">
          <w:pPr>
            <w:ind w:lef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7728" behindDoc="0" locked="0" layoutInCell="1" allowOverlap="1" wp14:anchorId="47A1505D" wp14:editId="50FE65FF">
                    <wp:simplePos x="0" y="0"/>
                    <wp:positionH relativeFrom="column">
                      <wp:posOffset>501014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9" name="Прямая соединительная линия 1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354AC1CA" id="Прямая соединительная линия 159" o:spid="_x0000_s1026" style="position:absolute;flip:x;z-index:251657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45pt,-.75pt" to="3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16"/>
              <w:szCs w:val="16"/>
            </w:rPr>
            <w:t>Литератур</w:t>
          </w:r>
        </w:p>
      </w:tc>
      <w:tc>
        <w:tcPr>
          <w:tcW w:w="850" w:type="dxa"/>
          <w:gridSpan w:val="2"/>
          <w:vAlign w:val="center"/>
        </w:tcPr>
        <w:p w14:paraId="4302E10D" w14:textId="32293624" w:rsidR="00E77688" w:rsidRPr="000057F8" w:rsidRDefault="00E77688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9776" behindDoc="0" locked="0" layoutInCell="1" allowOverlap="1" wp14:anchorId="1294DBF3" wp14:editId="58DD0582">
                    <wp:simplePos x="0" y="0"/>
                    <wp:positionH relativeFrom="column">
                      <wp:posOffset>494664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8" name="Прямая соединительная линия 15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7FF813E4" id="Прямая соединительная линия 158" o:spid="_x0000_s1026" style="position:absolute;flip:x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8.95pt,-.75pt" to="38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134" w:type="dxa"/>
          <w:gridSpan w:val="2"/>
          <w:vAlign w:val="center"/>
        </w:tcPr>
        <w:p w14:paraId="6080807E" w14:textId="77777777" w:rsidR="00E77688" w:rsidRPr="000057F8" w:rsidRDefault="00E77688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Листов</w:t>
          </w:r>
          <w:bookmarkEnd w:id="14"/>
          <w:bookmarkEnd w:id="15"/>
        </w:p>
      </w:tc>
    </w:tr>
    <w:bookmarkStart w:id="16" w:name="GL_Verify" w:colFirst="1" w:colLast="1"/>
    <w:bookmarkStart w:id="17" w:name="GL_Lit1" w:colFirst="5" w:colLast="5"/>
    <w:bookmarkStart w:id="18" w:name="GL_Lit2" w:colFirst="6" w:colLast="6"/>
    <w:bookmarkStart w:id="19" w:name="GL_Lit3" w:colFirst="7" w:colLast="7"/>
    <w:tr w:rsidR="00E77688" w:rsidRPr="009B37EA" w14:paraId="26F24C74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5377D22A" w14:textId="4AEC14A1" w:rsidR="00E77688" w:rsidRPr="000057F8" w:rsidRDefault="00E77688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6944" behindDoc="0" locked="0" layoutInCell="1" allowOverlap="1" wp14:anchorId="73C6BCC9" wp14:editId="5F7948D6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87600" cy="0"/>
                    <wp:effectExtent l="0" t="0" r="0" b="0"/>
                    <wp:wrapNone/>
                    <wp:docPr id="165" name="Прямая соединительная линия 16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876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D91E028" id="Прямая соединительная линия 165" o:spid="_x0000_s1026" style="position:absolute;flip:x;z-index:251666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Провер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36C682E1" w14:textId="77777777" w:rsidR="00E77688" w:rsidRPr="009B70D5" w:rsidRDefault="00E77688" w:rsidP="00571162">
          <w:pPr>
            <w:spacing w:line="240" w:lineRule="exact"/>
            <w:ind w:right="-199"/>
            <w:rPr>
              <w:rFonts w:ascii="Arial" w:hAnsi="Arial" w:cs="Arial"/>
              <w:i/>
              <w:spacing w:val="-8"/>
              <w:sz w:val="20"/>
              <w:szCs w:val="20"/>
            </w:rPr>
          </w:pPr>
          <w:proofErr w:type="spellStart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>Бобкина</w:t>
          </w:r>
          <w:proofErr w:type="spellEnd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 xml:space="preserve"> В.А.</w:t>
          </w:r>
        </w:p>
      </w:tc>
      <w:tc>
        <w:tcPr>
          <w:tcW w:w="992" w:type="dxa"/>
          <w:gridSpan w:val="2"/>
        </w:tcPr>
        <w:p w14:paraId="7897C19C" w14:textId="77777777" w:rsidR="00E77688" w:rsidRPr="000057F8" w:rsidRDefault="00E77688" w:rsidP="00B80791">
          <w:pPr>
            <w:rPr>
              <w:rFonts w:ascii="ISOCPEUR" w:hAnsi="ISOCPEUR" w:cs="Arial"/>
              <w:i/>
              <w:sz w:val="14"/>
              <w:szCs w:val="14"/>
            </w:rPr>
          </w:pPr>
        </w:p>
      </w:tc>
      <w:tc>
        <w:tcPr>
          <w:tcW w:w="567" w:type="dxa"/>
        </w:tcPr>
        <w:p w14:paraId="70EB6FA3" w14:textId="77777777" w:rsidR="00E77688" w:rsidRPr="000057F8" w:rsidRDefault="00E7768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26A4B2" w14:textId="77777777" w:rsidR="00E77688" w:rsidRPr="000057F8" w:rsidRDefault="00E7768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77" w:type="dxa"/>
          <w:vAlign w:val="center"/>
        </w:tcPr>
        <w:p w14:paraId="4C890A78" w14:textId="3286BDC2" w:rsidR="00E77688" w:rsidRPr="000057F8" w:rsidRDefault="00E77688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2A455E1C" wp14:editId="32C7B565">
                    <wp:simplePos x="0" y="0"/>
                    <wp:positionH relativeFrom="column">
                      <wp:posOffset>148590</wp:posOffset>
                    </wp:positionH>
                    <wp:positionV relativeFrom="paragraph">
                      <wp:posOffset>-2540</wp:posOffset>
                    </wp:positionV>
                    <wp:extent cx="5715" cy="160020"/>
                    <wp:effectExtent l="0" t="0" r="13335" b="11430"/>
                    <wp:wrapNone/>
                    <wp:docPr id="162" name="Прямая соединительная линия 1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715" cy="1600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595675D7" id="Прямая соединительная линия 162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7pt,-.2pt" to="12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"/>
                </w:pict>
              </mc:Fallback>
            </mc:AlternateContent>
          </w:r>
        </w:p>
      </w:tc>
      <w:tc>
        <w:tcPr>
          <w:tcW w:w="284" w:type="dxa"/>
          <w:vAlign w:val="center"/>
        </w:tcPr>
        <w:p w14:paraId="40637436" w14:textId="1B78C262" w:rsidR="00E77688" w:rsidRPr="000057F8" w:rsidRDefault="00E77688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42383203" wp14:editId="7D0A9EBD">
                    <wp:simplePos x="0" y="0"/>
                    <wp:positionH relativeFrom="column">
                      <wp:posOffset>144145</wp:posOffset>
                    </wp:positionH>
                    <wp:positionV relativeFrom="paragraph">
                      <wp:posOffset>-1270</wp:posOffset>
                    </wp:positionV>
                    <wp:extent cx="6350" cy="174625"/>
                    <wp:effectExtent l="0" t="0" r="12700" b="15875"/>
                    <wp:wrapNone/>
                    <wp:docPr id="161" name="Прямая соединительная линия 1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0" cy="1746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2CE517E" id="Прямая соединительная линия 161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35pt,-.1pt" to="11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"/>
                </w:pict>
              </mc:Fallback>
            </mc:AlternateContent>
          </w:r>
        </w:p>
      </w:tc>
      <w:tc>
        <w:tcPr>
          <w:tcW w:w="283" w:type="dxa"/>
          <w:vAlign w:val="center"/>
        </w:tcPr>
        <w:p w14:paraId="426E148F" w14:textId="77777777" w:rsidR="00E77688" w:rsidRPr="000057F8" w:rsidRDefault="00E7768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851" w:type="dxa"/>
          <w:gridSpan w:val="2"/>
          <w:vAlign w:val="center"/>
        </w:tcPr>
        <w:p w14:paraId="14177CBB" w14:textId="0FA6243D" w:rsidR="00E77688" w:rsidRPr="003F367D" w:rsidRDefault="00E77688" w:rsidP="00864C06">
          <w:pPr>
            <w:spacing w:line="240" w:lineRule="exact"/>
            <w:jc w:val="center"/>
            <w:rPr>
              <w:rFonts w:ascii="ISOCPEUR" w:hAnsi="ISOCPEUR" w:cs="Arial"/>
              <w:i/>
              <w:sz w:val="20"/>
              <w:szCs w:val="20"/>
            </w:rPr>
          </w:pP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9536" behindDoc="0" locked="0" layoutInCell="1" allowOverlap="1" wp14:anchorId="00E36EC4" wp14:editId="365FAE15">
                    <wp:simplePos x="0" y="0"/>
                    <wp:positionH relativeFrom="column">
                      <wp:posOffset>-572135</wp:posOffset>
                    </wp:positionH>
                    <wp:positionV relativeFrom="paragraph">
                      <wp:posOffset>158749</wp:posOffset>
                    </wp:positionV>
                    <wp:extent cx="1802130" cy="0"/>
                    <wp:effectExtent l="19050" t="19050" r="0" b="0"/>
                    <wp:wrapNone/>
                    <wp:docPr id="163" name="Прямая соединительная линия 1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CE2DD89" id="Прямая соединительная линия 163" o:spid="_x0000_s1026" style="position:absolute;flip:x y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5.05pt,12.5pt" to="9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53632" behindDoc="0" locked="0" layoutInCell="1" allowOverlap="1" wp14:anchorId="301D083B" wp14:editId="71F0D363">
                    <wp:simplePos x="0" y="0"/>
                    <wp:positionH relativeFrom="column">
                      <wp:posOffset>-565150</wp:posOffset>
                    </wp:positionH>
                    <wp:positionV relativeFrom="paragraph">
                      <wp:posOffset>-3811</wp:posOffset>
                    </wp:positionV>
                    <wp:extent cx="1802130" cy="0"/>
                    <wp:effectExtent l="19050" t="19050" r="0" b="0"/>
                    <wp:wrapNone/>
                    <wp:docPr id="164" name="Прямая соединительная линия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A70A82E" id="Прямая соединительная линия 164" o:spid="_x0000_s1026" style="position:absolute;flip:x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4.5pt,-.3pt" to="97.4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20"/>
              <w:szCs w:val="20"/>
            </w:rPr>
            <w:t>3</w:t>
          </w:r>
        </w:p>
      </w:tc>
      <w:bookmarkEnd w:id="16"/>
      <w:bookmarkEnd w:id="17"/>
      <w:bookmarkEnd w:id="18"/>
      <w:bookmarkEnd w:id="19"/>
      <w:tc>
        <w:tcPr>
          <w:tcW w:w="1134" w:type="dxa"/>
          <w:gridSpan w:val="2"/>
          <w:vAlign w:val="center"/>
        </w:tcPr>
        <w:p w14:paraId="6418D00C" w14:textId="77777777" w:rsidR="00E77688" w:rsidRPr="000057F8" w:rsidRDefault="00E77688" w:rsidP="00B26515">
          <w:pPr>
            <w:spacing w:line="240" w:lineRule="exact"/>
            <w:jc w:val="center"/>
            <w:rPr>
              <w:rFonts w:ascii="ISOCPEUR" w:hAnsi="ISOCPEUR" w:cs="Arial"/>
              <w:i/>
              <w:sz w:val="18"/>
              <w:szCs w:val="18"/>
            </w:rPr>
          </w:pPr>
          <w:r>
            <w:rPr>
              <w:rFonts w:ascii="ISOCPEUR" w:hAnsi="ISOCPEUR" w:cs="Arial"/>
              <w:i/>
              <w:sz w:val="18"/>
              <w:szCs w:val="18"/>
            </w:rPr>
            <w:t>40</w:t>
          </w:r>
        </w:p>
      </w:tc>
    </w:tr>
    <w:bookmarkStart w:id="20" w:name="GL_NControl" w:colFirst="1" w:colLast="1"/>
    <w:bookmarkStart w:id="21" w:name="GL_Firm" w:colFirst="5" w:colLast="5"/>
    <w:tr w:rsidR="00E77688" w:rsidRPr="00DB52DF" w14:paraId="129B7C75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386BCDCA" w14:textId="69C6C026" w:rsidR="00E77688" w:rsidRPr="000057F8" w:rsidRDefault="00E77688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64D18DA8" wp14:editId="4C295C4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154940</wp:posOffset>
                    </wp:positionV>
                    <wp:extent cx="2385695" cy="25400"/>
                    <wp:effectExtent l="0" t="0" r="0" b="12700"/>
                    <wp:wrapNone/>
                    <wp:docPr id="167" name="Прямая соединительная линия 1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385695" cy="254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22E46EF" id="Прямая соединительная линия 167" o:spid="_x0000_s1026" style="position:absolute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2.2pt" to="188.8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"/>
                </w:pict>
              </mc:Fallback>
            </mc:AlternateContent>
          </w:r>
        </w:p>
      </w:tc>
      <w:tc>
        <w:tcPr>
          <w:tcW w:w="1280" w:type="dxa"/>
          <w:vAlign w:val="center"/>
        </w:tcPr>
        <w:p w14:paraId="1AC29B72" w14:textId="77777777" w:rsidR="00E77688" w:rsidRPr="000057F8" w:rsidRDefault="00E77688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6D22ED2" w14:textId="77777777" w:rsidR="00E77688" w:rsidRPr="000057F8" w:rsidRDefault="00E77688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385AEFED" w14:textId="77777777" w:rsidR="00E77688" w:rsidRPr="000057F8" w:rsidRDefault="00E7768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B3356F" w14:textId="77777777" w:rsidR="00E77688" w:rsidRPr="000057F8" w:rsidRDefault="00E7768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829" w:type="dxa"/>
          <w:gridSpan w:val="7"/>
          <w:vMerge w:val="restart"/>
          <w:vAlign w:val="center"/>
        </w:tcPr>
        <w:p w14:paraId="5D15B119" w14:textId="63D72CAB" w:rsidR="00E77688" w:rsidRPr="00B963CD" w:rsidRDefault="00E77688" w:rsidP="00B26515">
          <w:pPr>
            <w:spacing w:after="60" w:line="240" w:lineRule="exact"/>
            <w:jc w:val="center"/>
            <w:rPr>
              <w:rFonts w:ascii="Arial" w:hAnsi="Arial" w:cs="Arial"/>
              <w:i/>
            </w:rPr>
          </w:pPr>
          <w:r>
            <w:rPr>
              <w:rFonts w:ascii="Arial" w:hAnsi="Arial" w:cs="Arial"/>
              <w:noProof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5680" behindDoc="0" locked="0" layoutInCell="1" allowOverlap="1" wp14:anchorId="563463A6" wp14:editId="4E7118F4">
                    <wp:simplePos x="0" y="0"/>
                    <wp:positionH relativeFrom="column">
                      <wp:posOffset>-31751</wp:posOffset>
                    </wp:positionH>
                    <wp:positionV relativeFrom="paragraph">
                      <wp:posOffset>-368300</wp:posOffset>
                    </wp:positionV>
                    <wp:extent cx="0" cy="904875"/>
                    <wp:effectExtent l="19050" t="0" r="0" b="9525"/>
                    <wp:wrapNone/>
                    <wp:docPr id="160" name="Прямая соединительная линия 1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9048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CDA80B2" id="Прямая соединительная линия 160" o:spid="_x0000_s1026" style="position:absolute;flip:x;z-index:251655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pt,-29pt" to="-2.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" strokeweight="2.25pt"/>
                </w:pict>
              </mc:Fallback>
            </mc:AlternateContent>
          </w:r>
          <w:r w:rsidRPr="00B963CD">
            <w:rPr>
              <w:rFonts w:ascii="Arial" w:hAnsi="Arial" w:cs="Arial"/>
              <w:i/>
            </w:rPr>
            <w:t>ДГТУ</w:t>
          </w:r>
        </w:p>
        <w:p w14:paraId="2437FAC1" w14:textId="77777777" w:rsidR="00E77688" w:rsidRPr="000057F8" w:rsidRDefault="00E77688" w:rsidP="00B26515">
          <w:pPr>
            <w:spacing w:line="240" w:lineRule="exact"/>
            <w:jc w:val="center"/>
            <w:rPr>
              <w:rFonts w:ascii="ISOCPEUR" w:hAnsi="ISOCPEUR"/>
              <w:i/>
              <w:sz w:val="16"/>
              <w:szCs w:val="16"/>
            </w:rPr>
          </w:pPr>
          <w:r w:rsidRPr="00B963CD">
            <w:rPr>
              <w:rFonts w:ascii="Arial" w:hAnsi="Arial" w:cs="Arial"/>
              <w:i/>
            </w:rPr>
            <w:t>Кафедра «Геодезия»</w:t>
          </w:r>
        </w:p>
      </w:tc>
    </w:tr>
    <w:tr w:rsidR="00E77688" w:rsidRPr="00DB52DF" w14:paraId="6460B861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72024CC6" w14:textId="77777777" w:rsidR="00E77688" w:rsidRPr="000057F8" w:rsidRDefault="00E77688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2" w:name="GL_TControl" w:colFirst="1" w:colLast="1"/>
          <w:bookmarkEnd w:id="20"/>
          <w:bookmarkEnd w:id="21"/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Н.контр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5D483194" w14:textId="77777777" w:rsidR="00E77688" w:rsidRPr="000057F8" w:rsidRDefault="00E77688" w:rsidP="00176F32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5A2D91A" w14:textId="1C66DBD9" w:rsidR="00E77688" w:rsidRPr="000057F8" w:rsidRDefault="00E77688" w:rsidP="00B80791">
          <w:pPr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4112" behindDoc="0" locked="0" layoutInCell="1" allowOverlap="1" wp14:anchorId="32DFB1F8" wp14:editId="77193082">
                    <wp:simplePos x="0" y="0"/>
                    <wp:positionH relativeFrom="column">
                      <wp:posOffset>-1457960</wp:posOffset>
                    </wp:positionH>
                    <wp:positionV relativeFrom="paragraph">
                      <wp:posOffset>177799</wp:posOffset>
                    </wp:positionV>
                    <wp:extent cx="2414905" cy="0"/>
                    <wp:effectExtent l="0" t="0" r="0" b="0"/>
                    <wp:wrapNone/>
                    <wp:docPr id="168" name="Прямая соединительная линия 1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41490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004F25E3" id="Прямая соединительная линия 168" o:spid="_x0000_s1026" style="position:absolute;flip:x y;z-index:251674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14.8pt,14pt" to="75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"/>
                </w:pict>
              </mc:Fallback>
            </mc:AlternateContent>
          </w:r>
        </w:p>
      </w:tc>
      <w:tc>
        <w:tcPr>
          <w:tcW w:w="567" w:type="dxa"/>
        </w:tcPr>
        <w:p w14:paraId="436F8839" w14:textId="77777777" w:rsidR="00E77688" w:rsidRPr="000057F8" w:rsidRDefault="00E7768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28C9BB04" w14:textId="77777777" w:rsidR="00E77688" w:rsidRPr="004D2A71" w:rsidRDefault="00E77688" w:rsidP="00B80791">
          <w:pPr>
            <w:jc w:val="center"/>
            <w:rPr>
              <w:i/>
            </w:rPr>
          </w:pPr>
        </w:p>
      </w:tc>
      <w:tc>
        <w:tcPr>
          <w:tcW w:w="2829" w:type="dxa"/>
          <w:gridSpan w:val="7"/>
          <w:vMerge/>
        </w:tcPr>
        <w:p w14:paraId="5E1846CB" w14:textId="77777777" w:rsidR="00E77688" w:rsidRPr="00DB52DF" w:rsidRDefault="00E77688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  <w:tr w:rsidR="00E77688" w:rsidRPr="00DB52DF" w14:paraId="08D9251C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6D8E4AE2" w14:textId="77777777" w:rsidR="00E77688" w:rsidRPr="000057F8" w:rsidRDefault="00E77688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3" w:name="GL_Confirm" w:colFirst="1" w:colLast="1"/>
          <w:bookmarkEnd w:id="22"/>
          <w:r w:rsidRPr="000057F8">
            <w:rPr>
              <w:rFonts w:ascii="ISOCPEUR" w:hAnsi="ISOCPEUR" w:cs="Arial"/>
              <w:i/>
              <w:sz w:val="16"/>
              <w:szCs w:val="16"/>
            </w:rPr>
            <w:t>Утв.</w:t>
          </w:r>
        </w:p>
      </w:tc>
      <w:tc>
        <w:tcPr>
          <w:tcW w:w="1280" w:type="dxa"/>
          <w:vAlign w:val="center"/>
        </w:tcPr>
        <w:p w14:paraId="06DBC4A7" w14:textId="77777777" w:rsidR="00E77688" w:rsidRPr="000057F8" w:rsidRDefault="00E77688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813FA95" w14:textId="77777777" w:rsidR="00E77688" w:rsidRPr="000057F8" w:rsidRDefault="00E77688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7180FDA4" w14:textId="77777777" w:rsidR="00E77688" w:rsidRPr="000057F8" w:rsidRDefault="00E7768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7C8F82C5" w14:textId="77777777" w:rsidR="00E77688" w:rsidRPr="004D2A71" w:rsidRDefault="00E77688" w:rsidP="00B80791">
          <w:pPr>
            <w:jc w:val="center"/>
            <w:rPr>
              <w:i/>
            </w:rPr>
          </w:pPr>
        </w:p>
      </w:tc>
      <w:bookmarkEnd w:id="23"/>
      <w:tc>
        <w:tcPr>
          <w:tcW w:w="2829" w:type="dxa"/>
          <w:gridSpan w:val="7"/>
          <w:vMerge/>
        </w:tcPr>
        <w:p w14:paraId="2898CC0F" w14:textId="77777777" w:rsidR="00E77688" w:rsidRPr="00DB52DF" w:rsidRDefault="00E77688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</w:tbl>
  <w:p w14:paraId="0D71457E" w14:textId="3085E102" w:rsidR="00E77688" w:rsidRDefault="00E77688">
    <w:pPr>
      <w:pStyle w:val="a8"/>
    </w:pPr>
    <w:r>
      <w:rPr>
        <w:noProof/>
        <w:sz w:val="260"/>
        <w:szCs w:val="260"/>
        <w:lang w:eastAsia="ru-RU"/>
      </w:rPr>
      <mc:AlternateContent>
        <mc:Choice Requires="wps">
          <w:drawing>
            <wp:anchor distT="4294967295" distB="4294967295" distL="114300" distR="114300" simplePos="0" relativeHeight="251651584" behindDoc="0" locked="0" layoutInCell="1" allowOverlap="1" wp14:anchorId="4ABB48B1" wp14:editId="64E7ED42">
              <wp:simplePos x="0" y="0"/>
              <wp:positionH relativeFrom="margin">
                <wp:posOffset>-348615</wp:posOffset>
              </wp:positionH>
              <wp:positionV relativeFrom="paragraph">
                <wp:posOffset>-15241</wp:posOffset>
              </wp:positionV>
              <wp:extent cx="6640195" cy="0"/>
              <wp:effectExtent l="0" t="0" r="0" b="0"/>
              <wp:wrapNone/>
              <wp:docPr id="169" name="Прямая соединительная линия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401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E072A3E" id="Прямая соединительная линия 169" o:spid="_x0000_s1026" style="position:absolute;flip:x;z-index:2516515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27.45pt,-1.2pt" to="495.4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" strokeweight="2pt">
              <w10:wrap anchorx="margin"/>
            </v:line>
          </w:pict>
        </mc:Fallback>
      </mc:AlternateContent>
    </w:r>
    <w:r>
      <w:rPr>
        <w:noProof/>
        <w:sz w:val="260"/>
        <w:szCs w:val="260"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0DE080BA" wp14:editId="4A86EA55">
              <wp:simplePos x="0" y="0"/>
              <wp:positionH relativeFrom="margin">
                <wp:align>center</wp:align>
              </wp:positionH>
              <wp:positionV relativeFrom="paragraph">
                <wp:posOffset>-1450975</wp:posOffset>
              </wp:positionV>
              <wp:extent cx="6646545" cy="1905"/>
              <wp:effectExtent l="19050" t="19050" r="0" b="17145"/>
              <wp:wrapNone/>
              <wp:docPr id="151" name="Прямая соединительная линия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646545" cy="1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49CF4B8" id="Прямая соединительная линия 151" o:spid="_x0000_s1026" style="position:absolute;flip:x y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114.25pt" to="523.35pt,-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" strokeweight="2.25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747634" w14:textId="77777777" w:rsidR="00E77688" w:rsidRDefault="00E77688" w:rsidP="00BE61BD">
      <w:pPr>
        <w:spacing w:after="0" w:line="240" w:lineRule="auto"/>
      </w:pPr>
      <w:r>
        <w:separator/>
      </w:r>
    </w:p>
  </w:footnote>
  <w:footnote w:type="continuationSeparator" w:id="0">
    <w:p w14:paraId="69589F92" w14:textId="77777777" w:rsidR="00E77688" w:rsidRDefault="00E77688" w:rsidP="00BE6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12" w:name="GL_InitUse" w:colFirst="1" w:colLast="1"/>
  <w:p w14:paraId="7228A80D" w14:textId="42123330" w:rsidR="00E77688" w:rsidRDefault="00E77688" w:rsidP="00223CD5">
    <w:pPr>
      <w:pStyle w:val="a6"/>
    </w:pP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77184" behindDoc="0" locked="0" layoutInCell="1" allowOverlap="1" wp14:anchorId="64A3DE68" wp14:editId="5439A23F">
              <wp:simplePos x="0" y="0"/>
              <wp:positionH relativeFrom="column">
                <wp:posOffset>-377190</wp:posOffset>
              </wp:positionH>
              <wp:positionV relativeFrom="paragraph">
                <wp:posOffset>212724</wp:posOffset>
              </wp:positionV>
              <wp:extent cx="6663690" cy="0"/>
              <wp:effectExtent l="0" t="19050" r="3810" b="0"/>
              <wp:wrapNone/>
              <wp:docPr id="255" name="Прямая соединительная линия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9E4DEA3" id="Прямая соединительная линия 255" o:spid="_x0000_s1026" style="position:absolute;z-index:251677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9.7pt,16.75pt" to="49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" strokeweight="2.25pt"/>
          </w:pict>
        </mc:Fallback>
      </mc:AlternateContent>
    </w:r>
    <w:bookmarkEnd w:id="12"/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7D982EB8" wp14:editId="44E1C597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75" name="Надпись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D6261" w14:textId="77777777" w:rsidR="00E77688" w:rsidRPr="001A45AB" w:rsidRDefault="00E77688" w:rsidP="006A7D7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75" o:spid="_x0000_s1026" type="#_x0000_t202" style="position:absolute;margin-left:221.55pt;margin-top:884.85pt;width:28.35pt;height:14.0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" filled="f" stroked="f">
              <v:textbox inset="0,0,0,0">
                <w:txbxContent>
                  <w:p w14:paraId="23AD6261" w14:textId="77777777" w:rsidR="00E77688" w:rsidRPr="001A45AB" w:rsidRDefault="00E77688" w:rsidP="006A7D7E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CC3DD5E" w14:textId="5C4CD0DE" w:rsidR="00E77688" w:rsidRDefault="00E77688" w:rsidP="006A7D7E">
    <w:pPr>
      <w:pStyle w:val="a8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52453B1C" wp14:editId="541FA013">
              <wp:simplePos x="0" y="0"/>
              <wp:positionH relativeFrom="column">
                <wp:posOffset>6273165</wp:posOffset>
              </wp:positionH>
              <wp:positionV relativeFrom="paragraph">
                <wp:posOffset>24765</wp:posOffset>
              </wp:positionV>
              <wp:extent cx="6350" cy="10172700"/>
              <wp:effectExtent l="19050" t="19050" r="12700" b="0"/>
              <wp:wrapNone/>
              <wp:docPr id="256" name="Прямая соединительная линия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350" cy="10172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0FD3B1A" id="Прямая соединительная линия 256" o:spid="_x0000_s1026" style="position:absolute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4.4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4352" behindDoc="0" locked="0" layoutInCell="1" allowOverlap="1" wp14:anchorId="44F97B29" wp14:editId="09C84565">
              <wp:simplePos x="0" y="0"/>
              <wp:positionH relativeFrom="column">
                <wp:posOffset>6273164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7" name="Прямая соединительная линия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7A9AC4F" id="Прямая соединительная линия 277" o:spid="_x0000_s1026" style="position:absolute;flip:y;z-index:251684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3.95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3088" behindDoc="0" locked="0" layoutInCell="1" allowOverlap="1" wp14:anchorId="31F6B381" wp14:editId="0314791C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62540"/>
              <wp:effectExtent l="19050" t="19050" r="0" b="0"/>
              <wp:wrapNone/>
              <wp:docPr id="257" name="Прямая соединительная линия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625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4EC0724" id="Прямая соединительная линия 257" o:spid="_x0000_s1026" style="position:absolute;flip:y;z-index:251673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5376" behindDoc="0" locked="0" layoutInCell="1" allowOverlap="1" wp14:anchorId="60512D02" wp14:editId="5108E518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8" name="Прямая соединительная линия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785EBF6F" id="Прямая соединительная линия 278" o:spid="_x0000_s1026" style="position:absolute;flip:y;z-index:251685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5389B11" wp14:editId="5316737B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54" name="Надпись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9043B6" w14:textId="77777777" w:rsidR="00E77688" w:rsidRPr="001A45AB" w:rsidRDefault="00E77688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54" o:spid="_x0000_s1027" type="#_x0000_t202" style="position:absolute;margin-left:221.55pt;margin-top:884.85pt;width:28.35pt;height:14.0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XlywIAALkFAAAOAAAAZHJzL2Uyb0RvYy54bWysVEtu2zAQ3RfoHQjuFX0i2ZYQOUgsqyiQ&#10;foC0B6AlyiIqkSpJW06LLrrvFXqHLrrorldwbtQhZTtOggJFWy2IEcl5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" filled="f" stroked="f">
              <v:textbox inset="0,0,0,0">
                <w:txbxContent>
                  <w:p w14:paraId="239043B6" w14:textId="77777777" w:rsidR="00E77688" w:rsidRPr="001A45AB" w:rsidRDefault="00E77688" w:rsidP="00944F72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07A19FE4" wp14:editId="3B0F5D77">
              <wp:simplePos x="0" y="0"/>
              <wp:positionH relativeFrom="page">
                <wp:posOffset>709930</wp:posOffset>
              </wp:positionH>
              <wp:positionV relativeFrom="page">
                <wp:posOffset>10005694</wp:posOffset>
              </wp:positionV>
              <wp:extent cx="6663690" cy="0"/>
              <wp:effectExtent l="0" t="19050" r="3810" b="0"/>
              <wp:wrapNone/>
              <wp:docPr id="244" name="Прямая соединительная линия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4C4F8F" id="Прямая соединительная линия 244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9pt,787.85pt" to="580.6pt,7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E85466" w14:textId="072ACBA3" w:rsidR="00E77688" w:rsidRDefault="00E77688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7248" behindDoc="0" locked="0" layoutInCell="1" allowOverlap="1" wp14:anchorId="2A2E75BB" wp14:editId="4CAF966E">
              <wp:simplePos x="0" y="0"/>
              <wp:positionH relativeFrom="page">
                <wp:posOffset>7374889</wp:posOffset>
              </wp:positionH>
              <wp:positionV relativeFrom="page">
                <wp:posOffset>219710</wp:posOffset>
              </wp:positionV>
              <wp:extent cx="0" cy="10288905"/>
              <wp:effectExtent l="19050" t="0" r="0" b="17145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2222D05F" id="Прямая соединительная линия 23" o:spid="_x0000_s1026" style="position:absolute;z-index:2516372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80.7pt,17.3pt" to="580.7pt,8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" strokecolor="black [3213]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5200" behindDoc="0" locked="0" layoutInCell="1" allowOverlap="1" wp14:anchorId="5367414D" wp14:editId="3D70B2A6">
              <wp:simplePos x="0" y="0"/>
              <wp:positionH relativeFrom="page">
                <wp:posOffset>727709</wp:posOffset>
              </wp:positionH>
              <wp:positionV relativeFrom="page">
                <wp:posOffset>220345</wp:posOffset>
              </wp:positionV>
              <wp:extent cx="0" cy="10288905"/>
              <wp:effectExtent l="19050" t="0" r="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1DF916C" id="Прямая соединительная линия 22" o:spid="_x0000_s1026" style="position:absolute;z-index:25163520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7.3pt,17.35pt" to="57.3pt,8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0" layoutInCell="0" allowOverlap="1" wp14:anchorId="3B4113EB" wp14:editId="385E0A6C">
              <wp:simplePos x="0" y="0"/>
              <wp:positionH relativeFrom="margin">
                <wp:posOffset>-365125</wp:posOffset>
              </wp:positionH>
              <wp:positionV relativeFrom="page">
                <wp:posOffset>228600</wp:posOffset>
              </wp:positionV>
              <wp:extent cx="6670675" cy="6985"/>
              <wp:effectExtent l="19050" t="19050" r="0" b="12065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70675" cy="698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560B10C" id="Прямая соединительная линия 21" o:spid="_x0000_s1026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28.75pt,18pt" to="496.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" o:allowincell="f" strokeweight="2.25pt">
              <w10:wrap anchorx="margin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797D"/>
    <w:multiLevelType w:val="hybridMultilevel"/>
    <w:tmpl w:val="00005F49"/>
    <w:lvl w:ilvl="0" w:tplc="00000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586AA5"/>
    <w:multiLevelType w:val="multilevel"/>
    <w:tmpl w:val="1A96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71C6B43"/>
    <w:multiLevelType w:val="hybridMultilevel"/>
    <w:tmpl w:val="7B90D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91662F"/>
    <w:multiLevelType w:val="multilevel"/>
    <w:tmpl w:val="DFF41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75B3A07"/>
    <w:multiLevelType w:val="multilevel"/>
    <w:tmpl w:val="DC04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7E32108"/>
    <w:multiLevelType w:val="multilevel"/>
    <w:tmpl w:val="C1D6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232BD8"/>
    <w:multiLevelType w:val="hybridMultilevel"/>
    <w:tmpl w:val="4C908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BD0D3F"/>
    <w:multiLevelType w:val="multilevel"/>
    <w:tmpl w:val="C1A4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CBC1052"/>
    <w:multiLevelType w:val="multilevel"/>
    <w:tmpl w:val="A6F0D14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>
    <w:nsid w:val="1E445409"/>
    <w:multiLevelType w:val="multilevel"/>
    <w:tmpl w:val="3224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F791ECD"/>
    <w:multiLevelType w:val="hybridMultilevel"/>
    <w:tmpl w:val="1690D1E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>
    <w:nsid w:val="213B0F23"/>
    <w:multiLevelType w:val="hybridMultilevel"/>
    <w:tmpl w:val="E62A9770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>
    <w:nsid w:val="24DF37B5"/>
    <w:multiLevelType w:val="multilevel"/>
    <w:tmpl w:val="58F060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F45363F"/>
    <w:multiLevelType w:val="multilevel"/>
    <w:tmpl w:val="A6C2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33F3278"/>
    <w:multiLevelType w:val="multilevel"/>
    <w:tmpl w:val="D012F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F5029E0"/>
    <w:multiLevelType w:val="multilevel"/>
    <w:tmpl w:val="4EE87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67F07E1"/>
    <w:multiLevelType w:val="multilevel"/>
    <w:tmpl w:val="0A1C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749619B"/>
    <w:multiLevelType w:val="hybridMultilevel"/>
    <w:tmpl w:val="B3C41574"/>
    <w:lvl w:ilvl="0" w:tplc="75E2BE94">
      <w:start w:val="1"/>
      <w:numFmt w:val="decimal"/>
      <w:lvlText w:val="%1."/>
      <w:lvlJc w:val="center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>
    <w:nsid w:val="58F45945"/>
    <w:multiLevelType w:val="multilevel"/>
    <w:tmpl w:val="F3AC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A8D0E5A"/>
    <w:multiLevelType w:val="hybridMultilevel"/>
    <w:tmpl w:val="32BCC7A4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>
    <w:nsid w:val="6118341F"/>
    <w:multiLevelType w:val="multilevel"/>
    <w:tmpl w:val="920A1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25F285C"/>
    <w:multiLevelType w:val="multilevel"/>
    <w:tmpl w:val="58F060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83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B210FBA"/>
    <w:multiLevelType w:val="multilevel"/>
    <w:tmpl w:val="0CCC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1A63674"/>
    <w:multiLevelType w:val="multilevel"/>
    <w:tmpl w:val="58F060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4163413"/>
    <w:multiLevelType w:val="hybridMultilevel"/>
    <w:tmpl w:val="F7809E0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>
    <w:nsid w:val="77D44CE8"/>
    <w:multiLevelType w:val="hybridMultilevel"/>
    <w:tmpl w:val="6EC0568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6">
    <w:nsid w:val="7BFF415A"/>
    <w:multiLevelType w:val="multilevel"/>
    <w:tmpl w:val="B94E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CBD22CA"/>
    <w:multiLevelType w:val="hybridMultilevel"/>
    <w:tmpl w:val="CFCC47F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>
    <w:nsid w:val="7CFE6872"/>
    <w:multiLevelType w:val="multilevel"/>
    <w:tmpl w:val="35A0B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DB90383"/>
    <w:multiLevelType w:val="multilevel"/>
    <w:tmpl w:val="D1C40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7E4C7849"/>
    <w:multiLevelType w:val="multilevel"/>
    <w:tmpl w:val="B282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ECD5463"/>
    <w:multiLevelType w:val="multilevel"/>
    <w:tmpl w:val="63FE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F181493"/>
    <w:multiLevelType w:val="hybridMultilevel"/>
    <w:tmpl w:val="C7D01BB0"/>
    <w:lvl w:ilvl="0" w:tplc="E348E3B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5"/>
  </w:num>
  <w:num w:numId="5">
    <w:abstractNumId w:val="22"/>
  </w:num>
  <w:num w:numId="6">
    <w:abstractNumId w:val="30"/>
  </w:num>
  <w:num w:numId="7">
    <w:abstractNumId w:val="3"/>
  </w:num>
  <w:num w:numId="8">
    <w:abstractNumId w:val="29"/>
  </w:num>
  <w:num w:numId="9">
    <w:abstractNumId w:val="9"/>
  </w:num>
  <w:num w:numId="10">
    <w:abstractNumId w:val="18"/>
  </w:num>
  <w:num w:numId="11">
    <w:abstractNumId w:val="28"/>
  </w:num>
  <w:num w:numId="12">
    <w:abstractNumId w:val="13"/>
  </w:num>
  <w:num w:numId="13">
    <w:abstractNumId w:val="1"/>
  </w:num>
  <w:num w:numId="14">
    <w:abstractNumId w:val="31"/>
  </w:num>
  <w:num w:numId="15">
    <w:abstractNumId w:val="7"/>
  </w:num>
  <w:num w:numId="16">
    <w:abstractNumId w:val="4"/>
  </w:num>
  <w:num w:numId="17">
    <w:abstractNumId w:val="17"/>
  </w:num>
  <w:num w:numId="18">
    <w:abstractNumId w:val="20"/>
  </w:num>
  <w:num w:numId="19">
    <w:abstractNumId w:val="26"/>
  </w:num>
  <w:num w:numId="20">
    <w:abstractNumId w:val="15"/>
  </w:num>
  <w:num w:numId="21">
    <w:abstractNumId w:val="14"/>
  </w:num>
  <w:num w:numId="22">
    <w:abstractNumId w:val="23"/>
  </w:num>
  <w:num w:numId="23">
    <w:abstractNumId w:val="11"/>
  </w:num>
  <w:num w:numId="24">
    <w:abstractNumId w:val="6"/>
  </w:num>
  <w:num w:numId="25">
    <w:abstractNumId w:val="32"/>
  </w:num>
  <w:num w:numId="26">
    <w:abstractNumId w:val="25"/>
  </w:num>
  <w:num w:numId="27">
    <w:abstractNumId w:val="2"/>
  </w:num>
  <w:num w:numId="28">
    <w:abstractNumId w:val="19"/>
  </w:num>
  <w:num w:numId="29">
    <w:abstractNumId w:val="10"/>
  </w:num>
  <w:num w:numId="30">
    <w:abstractNumId w:val="21"/>
  </w:num>
  <w:num w:numId="31">
    <w:abstractNumId w:val="24"/>
  </w:num>
  <w:num w:numId="32">
    <w:abstractNumId w:val="12"/>
  </w:num>
  <w:num w:numId="33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envelopes"/>
    <w:dataType w:val="textFile"/>
    <w:activeRecord w:val="-1"/>
  </w:mailMerge>
  <w:defaultTabStop w:val="708"/>
  <w:autoHyphenation/>
  <w:characterSpacingControl w:val="doNotCompress"/>
  <w:hdrShapeDefaults>
    <o:shapedefaults v:ext="edit" spidmax="2027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89F"/>
    <w:rsid w:val="0000001F"/>
    <w:rsid w:val="00000B56"/>
    <w:rsid w:val="00000B92"/>
    <w:rsid w:val="000036F9"/>
    <w:rsid w:val="0000461A"/>
    <w:rsid w:val="000057F8"/>
    <w:rsid w:val="00007187"/>
    <w:rsid w:val="000126F1"/>
    <w:rsid w:val="00014FDB"/>
    <w:rsid w:val="00020FD1"/>
    <w:rsid w:val="0002217B"/>
    <w:rsid w:val="000228AD"/>
    <w:rsid w:val="000228F2"/>
    <w:rsid w:val="00024063"/>
    <w:rsid w:val="00026413"/>
    <w:rsid w:val="00026A03"/>
    <w:rsid w:val="00030379"/>
    <w:rsid w:val="000308B0"/>
    <w:rsid w:val="000335BE"/>
    <w:rsid w:val="00033D50"/>
    <w:rsid w:val="00035563"/>
    <w:rsid w:val="00036F40"/>
    <w:rsid w:val="0004202A"/>
    <w:rsid w:val="00042060"/>
    <w:rsid w:val="00044EBD"/>
    <w:rsid w:val="00045011"/>
    <w:rsid w:val="00045F0E"/>
    <w:rsid w:val="00045F89"/>
    <w:rsid w:val="000467E0"/>
    <w:rsid w:val="00050251"/>
    <w:rsid w:val="000504EE"/>
    <w:rsid w:val="000517A8"/>
    <w:rsid w:val="00053C0C"/>
    <w:rsid w:val="00057881"/>
    <w:rsid w:val="00060FE3"/>
    <w:rsid w:val="000666D0"/>
    <w:rsid w:val="00066977"/>
    <w:rsid w:val="000672AD"/>
    <w:rsid w:val="00067E33"/>
    <w:rsid w:val="00070F70"/>
    <w:rsid w:val="00071072"/>
    <w:rsid w:val="0007233F"/>
    <w:rsid w:val="000743B7"/>
    <w:rsid w:val="00076485"/>
    <w:rsid w:val="00076968"/>
    <w:rsid w:val="000801C7"/>
    <w:rsid w:val="00082A80"/>
    <w:rsid w:val="000834EA"/>
    <w:rsid w:val="000855C0"/>
    <w:rsid w:val="000872E4"/>
    <w:rsid w:val="000910A4"/>
    <w:rsid w:val="00091633"/>
    <w:rsid w:val="00091A49"/>
    <w:rsid w:val="00091AFD"/>
    <w:rsid w:val="00091CE5"/>
    <w:rsid w:val="000927B9"/>
    <w:rsid w:val="00092B75"/>
    <w:rsid w:val="00095052"/>
    <w:rsid w:val="000973B7"/>
    <w:rsid w:val="00097B6B"/>
    <w:rsid w:val="000A0D82"/>
    <w:rsid w:val="000A356E"/>
    <w:rsid w:val="000A3907"/>
    <w:rsid w:val="000A3B36"/>
    <w:rsid w:val="000A5913"/>
    <w:rsid w:val="000A6C11"/>
    <w:rsid w:val="000B1FD5"/>
    <w:rsid w:val="000B26ED"/>
    <w:rsid w:val="000B3C05"/>
    <w:rsid w:val="000B3F21"/>
    <w:rsid w:val="000B446C"/>
    <w:rsid w:val="000B4744"/>
    <w:rsid w:val="000B657C"/>
    <w:rsid w:val="000B78BC"/>
    <w:rsid w:val="000C4D85"/>
    <w:rsid w:val="000C6077"/>
    <w:rsid w:val="000C6357"/>
    <w:rsid w:val="000D271D"/>
    <w:rsid w:val="000D2EAE"/>
    <w:rsid w:val="000D5AD8"/>
    <w:rsid w:val="000E024D"/>
    <w:rsid w:val="000E08F1"/>
    <w:rsid w:val="000E1F68"/>
    <w:rsid w:val="000E335E"/>
    <w:rsid w:val="000E343C"/>
    <w:rsid w:val="000E34FC"/>
    <w:rsid w:val="000E561F"/>
    <w:rsid w:val="000E5D4E"/>
    <w:rsid w:val="000E7B6C"/>
    <w:rsid w:val="000F13EE"/>
    <w:rsid w:val="000F17C0"/>
    <w:rsid w:val="000F38EA"/>
    <w:rsid w:val="000F4F4F"/>
    <w:rsid w:val="000F565E"/>
    <w:rsid w:val="000F7B99"/>
    <w:rsid w:val="00101AD4"/>
    <w:rsid w:val="00103332"/>
    <w:rsid w:val="00103775"/>
    <w:rsid w:val="00103A18"/>
    <w:rsid w:val="001045F2"/>
    <w:rsid w:val="00104E6F"/>
    <w:rsid w:val="0010500F"/>
    <w:rsid w:val="00106FA1"/>
    <w:rsid w:val="00110F58"/>
    <w:rsid w:val="00111664"/>
    <w:rsid w:val="00112ADB"/>
    <w:rsid w:val="0011460C"/>
    <w:rsid w:val="00115CE7"/>
    <w:rsid w:val="001160CD"/>
    <w:rsid w:val="00124BE5"/>
    <w:rsid w:val="00125291"/>
    <w:rsid w:val="001253C2"/>
    <w:rsid w:val="00126DF1"/>
    <w:rsid w:val="0012795E"/>
    <w:rsid w:val="001307BC"/>
    <w:rsid w:val="00130939"/>
    <w:rsid w:val="00133BDF"/>
    <w:rsid w:val="001357CF"/>
    <w:rsid w:val="0013743B"/>
    <w:rsid w:val="00137A18"/>
    <w:rsid w:val="0014004E"/>
    <w:rsid w:val="00142321"/>
    <w:rsid w:val="0014570A"/>
    <w:rsid w:val="00146D2F"/>
    <w:rsid w:val="0015186E"/>
    <w:rsid w:val="001549D9"/>
    <w:rsid w:val="00154C07"/>
    <w:rsid w:val="00154C28"/>
    <w:rsid w:val="001554EF"/>
    <w:rsid w:val="00157843"/>
    <w:rsid w:val="00161A75"/>
    <w:rsid w:val="00162F0E"/>
    <w:rsid w:val="00165F2C"/>
    <w:rsid w:val="00166347"/>
    <w:rsid w:val="00166894"/>
    <w:rsid w:val="00167FCA"/>
    <w:rsid w:val="001704FC"/>
    <w:rsid w:val="00170B35"/>
    <w:rsid w:val="001719AB"/>
    <w:rsid w:val="00172008"/>
    <w:rsid w:val="0017308D"/>
    <w:rsid w:val="001755DF"/>
    <w:rsid w:val="00175863"/>
    <w:rsid w:val="00175E29"/>
    <w:rsid w:val="00176F32"/>
    <w:rsid w:val="00180EDA"/>
    <w:rsid w:val="00183DB3"/>
    <w:rsid w:val="00184038"/>
    <w:rsid w:val="001855DE"/>
    <w:rsid w:val="00186B74"/>
    <w:rsid w:val="00190E5B"/>
    <w:rsid w:val="00193355"/>
    <w:rsid w:val="0019430C"/>
    <w:rsid w:val="00194796"/>
    <w:rsid w:val="001957B5"/>
    <w:rsid w:val="00197428"/>
    <w:rsid w:val="0019759A"/>
    <w:rsid w:val="001A086C"/>
    <w:rsid w:val="001A1727"/>
    <w:rsid w:val="001A22F9"/>
    <w:rsid w:val="001A3697"/>
    <w:rsid w:val="001A5259"/>
    <w:rsid w:val="001A64F5"/>
    <w:rsid w:val="001A691E"/>
    <w:rsid w:val="001A6F10"/>
    <w:rsid w:val="001A7B8F"/>
    <w:rsid w:val="001A7EFC"/>
    <w:rsid w:val="001B0D76"/>
    <w:rsid w:val="001B176B"/>
    <w:rsid w:val="001B17EE"/>
    <w:rsid w:val="001B33DC"/>
    <w:rsid w:val="001B3471"/>
    <w:rsid w:val="001B503F"/>
    <w:rsid w:val="001B59E1"/>
    <w:rsid w:val="001B64B8"/>
    <w:rsid w:val="001B76F1"/>
    <w:rsid w:val="001C3912"/>
    <w:rsid w:val="001C6235"/>
    <w:rsid w:val="001C631A"/>
    <w:rsid w:val="001D27AD"/>
    <w:rsid w:val="001D32D5"/>
    <w:rsid w:val="001D3DD6"/>
    <w:rsid w:val="001D6125"/>
    <w:rsid w:val="001D6EA9"/>
    <w:rsid w:val="001D7FDC"/>
    <w:rsid w:val="001E03A3"/>
    <w:rsid w:val="001E041A"/>
    <w:rsid w:val="001E11A6"/>
    <w:rsid w:val="001E1D91"/>
    <w:rsid w:val="001E540D"/>
    <w:rsid w:val="001E701A"/>
    <w:rsid w:val="001E721F"/>
    <w:rsid w:val="001E74B0"/>
    <w:rsid w:val="001F30B4"/>
    <w:rsid w:val="001F4A8E"/>
    <w:rsid w:val="001F77B5"/>
    <w:rsid w:val="00201106"/>
    <w:rsid w:val="00204122"/>
    <w:rsid w:val="00205A0C"/>
    <w:rsid w:val="00206545"/>
    <w:rsid w:val="00206869"/>
    <w:rsid w:val="0020780E"/>
    <w:rsid w:val="002079E8"/>
    <w:rsid w:val="00210CFC"/>
    <w:rsid w:val="002125CD"/>
    <w:rsid w:val="00212B6D"/>
    <w:rsid w:val="002153A2"/>
    <w:rsid w:val="0021682D"/>
    <w:rsid w:val="0021691E"/>
    <w:rsid w:val="00216DB3"/>
    <w:rsid w:val="00217C22"/>
    <w:rsid w:val="002221F2"/>
    <w:rsid w:val="00222343"/>
    <w:rsid w:val="00223CD5"/>
    <w:rsid w:val="00225126"/>
    <w:rsid w:val="0022735C"/>
    <w:rsid w:val="002302CF"/>
    <w:rsid w:val="00233039"/>
    <w:rsid w:val="00237008"/>
    <w:rsid w:val="00240FAB"/>
    <w:rsid w:val="00241F6E"/>
    <w:rsid w:val="00242E32"/>
    <w:rsid w:val="00243965"/>
    <w:rsid w:val="00250D17"/>
    <w:rsid w:val="00250F6F"/>
    <w:rsid w:val="002514CD"/>
    <w:rsid w:val="0025241E"/>
    <w:rsid w:val="00252BE0"/>
    <w:rsid w:val="00254E04"/>
    <w:rsid w:val="00255217"/>
    <w:rsid w:val="00260F02"/>
    <w:rsid w:val="00261EE0"/>
    <w:rsid w:val="002635DF"/>
    <w:rsid w:val="00264DAD"/>
    <w:rsid w:val="00265735"/>
    <w:rsid w:val="00270C1F"/>
    <w:rsid w:val="00271019"/>
    <w:rsid w:val="00271575"/>
    <w:rsid w:val="00272234"/>
    <w:rsid w:val="00272D84"/>
    <w:rsid w:val="00280284"/>
    <w:rsid w:val="00281116"/>
    <w:rsid w:val="002816D1"/>
    <w:rsid w:val="0028263D"/>
    <w:rsid w:val="00282B4D"/>
    <w:rsid w:val="00283559"/>
    <w:rsid w:val="00283BEE"/>
    <w:rsid w:val="0028625B"/>
    <w:rsid w:val="00286863"/>
    <w:rsid w:val="0029040E"/>
    <w:rsid w:val="00291B32"/>
    <w:rsid w:val="0029281A"/>
    <w:rsid w:val="00292B79"/>
    <w:rsid w:val="002931DC"/>
    <w:rsid w:val="00294282"/>
    <w:rsid w:val="00294FC6"/>
    <w:rsid w:val="002968BF"/>
    <w:rsid w:val="002A3DB1"/>
    <w:rsid w:val="002A3F50"/>
    <w:rsid w:val="002A47FD"/>
    <w:rsid w:val="002A60B3"/>
    <w:rsid w:val="002B0B7B"/>
    <w:rsid w:val="002B0BD5"/>
    <w:rsid w:val="002B10FA"/>
    <w:rsid w:val="002B2B5F"/>
    <w:rsid w:val="002B31AB"/>
    <w:rsid w:val="002B4458"/>
    <w:rsid w:val="002B6984"/>
    <w:rsid w:val="002B6ED0"/>
    <w:rsid w:val="002B7D0A"/>
    <w:rsid w:val="002C0017"/>
    <w:rsid w:val="002C2A7B"/>
    <w:rsid w:val="002C31FD"/>
    <w:rsid w:val="002C3951"/>
    <w:rsid w:val="002C39FB"/>
    <w:rsid w:val="002C4C9A"/>
    <w:rsid w:val="002C5D66"/>
    <w:rsid w:val="002C7735"/>
    <w:rsid w:val="002D1C9E"/>
    <w:rsid w:val="002D2FBC"/>
    <w:rsid w:val="002D496B"/>
    <w:rsid w:val="002D6714"/>
    <w:rsid w:val="002E4026"/>
    <w:rsid w:val="002E40DD"/>
    <w:rsid w:val="002E4FD4"/>
    <w:rsid w:val="002E51F3"/>
    <w:rsid w:val="002E678B"/>
    <w:rsid w:val="002F0AAD"/>
    <w:rsid w:val="002F0E1A"/>
    <w:rsid w:val="002F212D"/>
    <w:rsid w:val="002F23C9"/>
    <w:rsid w:val="002F323A"/>
    <w:rsid w:val="002F5268"/>
    <w:rsid w:val="002F59DF"/>
    <w:rsid w:val="003035E5"/>
    <w:rsid w:val="00304CD9"/>
    <w:rsid w:val="00305013"/>
    <w:rsid w:val="0030548F"/>
    <w:rsid w:val="0031055C"/>
    <w:rsid w:val="00311551"/>
    <w:rsid w:val="0031164B"/>
    <w:rsid w:val="00312A66"/>
    <w:rsid w:val="00312EC7"/>
    <w:rsid w:val="00317FA8"/>
    <w:rsid w:val="00320377"/>
    <w:rsid w:val="003204FF"/>
    <w:rsid w:val="0032289F"/>
    <w:rsid w:val="00322A6D"/>
    <w:rsid w:val="00322DBC"/>
    <w:rsid w:val="0032437B"/>
    <w:rsid w:val="00324878"/>
    <w:rsid w:val="00326593"/>
    <w:rsid w:val="0033008B"/>
    <w:rsid w:val="00330AD3"/>
    <w:rsid w:val="003318A8"/>
    <w:rsid w:val="00334578"/>
    <w:rsid w:val="00336B81"/>
    <w:rsid w:val="00344125"/>
    <w:rsid w:val="0034560B"/>
    <w:rsid w:val="00346181"/>
    <w:rsid w:val="00346A08"/>
    <w:rsid w:val="00346EC0"/>
    <w:rsid w:val="00347A1D"/>
    <w:rsid w:val="00355CCB"/>
    <w:rsid w:val="00357EEF"/>
    <w:rsid w:val="00362946"/>
    <w:rsid w:val="00363512"/>
    <w:rsid w:val="0036403B"/>
    <w:rsid w:val="0036497F"/>
    <w:rsid w:val="00364B02"/>
    <w:rsid w:val="00366D5C"/>
    <w:rsid w:val="00367804"/>
    <w:rsid w:val="00371C01"/>
    <w:rsid w:val="00372684"/>
    <w:rsid w:val="00373F26"/>
    <w:rsid w:val="003762FB"/>
    <w:rsid w:val="00377386"/>
    <w:rsid w:val="003814EE"/>
    <w:rsid w:val="00383117"/>
    <w:rsid w:val="0038488E"/>
    <w:rsid w:val="00384B69"/>
    <w:rsid w:val="00390DA4"/>
    <w:rsid w:val="00392AD8"/>
    <w:rsid w:val="00392B41"/>
    <w:rsid w:val="00392C20"/>
    <w:rsid w:val="00394BC4"/>
    <w:rsid w:val="003978B8"/>
    <w:rsid w:val="003A08F6"/>
    <w:rsid w:val="003A0B50"/>
    <w:rsid w:val="003A3F3A"/>
    <w:rsid w:val="003A42DB"/>
    <w:rsid w:val="003A65FB"/>
    <w:rsid w:val="003B05E3"/>
    <w:rsid w:val="003B0EC4"/>
    <w:rsid w:val="003B4348"/>
    <w:rsid w:val="003B5539"/>
    <w:rsid w:val="003C25F3"/>
    <w:rsid w:val="003C2910"/>
    <w:rsid w:val="003C2A22"/>
    <w:rsid w:val="003C324B"/>
    <w:rsid w:val="003C43FF"/>
    <w:rsid w:val="003C45D2"/>
    <w:rsid w:val="003C5954"/>
    <w:rsid w:val="003C6158"/>
    <w:rsid w:val="003C6CE4"/>
    <w:rsid w:val="003C7858"/>
    <w:rsid w:val="003C79BC"/>
    <w:rsid w:val="003D0B77"/>
    <w:rsid w:val="003D19B7"/>
    <w:rsid w:val="003D1AB6"/>
    <w:rsid w:val="003D3579"/>
    <w:rsid w:val="003D488F"/>
    <w:rsid w:val="003D48C5"/>
    <w:rsid w:val="003D4B2E"/>
    <w:rsid w:val="003D4C7C"/>
    <w:rsid w:val="003D4D4B"/>
    <w:rsid w:val="003D549C"/>
    <w:rsid w:val="003D5706"/>
    <w:rsid w:val="003D6786"/>
    <w:rsid w:val="003E26BD"/>
    <w:rsid w:val="003E37D3"/>
    <w:rsid w:val="003E5932"/>
    <w:rsid w:val="003E5F7C"/>
    <w:rsid w:val="003F0B7A"/>
    <w:rsid w:val="003F367D"/>
    <w:rsid w:val="003F666C"/>
    <w:rsid w:val="004008B0"/>
    <w:rsid w:val="00400A41"/>
    <w:rsid w:val="00400E7D"/>
    <w:rsid w:val="0040202D"/>
    <w:rsid w:val="00402363"/>
    <w:rsid w:val="004029F2"/>
    <w:rsid w:val="00402C15"/>
    <w:rsid w:val="00403C9B"/>
    <w:rsid w:val="00404F0B"/>
    <w:rsid w:val="0041029C"/>
    <w:rsid w:val="004102AD"/>
    <w:rsid w:val="0041138E"/>
    <w:rsid w:val="004114A3"/>
    <w:rsid w:val="00412117"/>
    <w:rsid w:val="004146F6"/>
    <w:rsid w:val="00414E04"/>
    <w:rsid w:val="00415055"/>
    <w:rsid w:val="0041528F"/>
    <w:rsid w:val="004164AB"/>
    <w:rsid w:val="00416B84"/>
    <w:rsid w:val="004201D4"/>
    <w:rsid w:val="00422126"/>
    <w:rsid w:val="00422482"/>
    <w:rsid w:val="00423FEA"/>
    <w:rsid w:val="0042566F"/>
    <w:rsid w:val="00427556"/>
    <w:rsid w:val="00431325"/>
    <w:rsid w:val="00433670"/>
    <w:rsid w:val="00436099"/>
    <w:rsid w:val="00436420"/>
    <w:rsid w:val="004404C7"/>
    <w:rsid w:val="00440E9D"/>
    <w:rsid w:val="0044319A"/>
    <w:rsid w:val="00445618"/>
    <w:rsid w:val="00446E0B"/>
    <w:rsid w:val="004472CE"/>
    <w:rsid w:val="00447E42"/>
    <w:rsid w:val="00450675"/>
    <w:rsid w:val="004533E8"/>
    <w:rsid w:val="0045409D"/>
    <w:rsid w:val="0045528C"/>
    <w:rsid w:val="00460CF2"/>
    <w:rsid w:val="004614F5"/>
    <w:rsid w:val="00465194"/>
    <w:rsid w:val="00466813"/>
    <w:rsid w:val="004668A0"/>
    <w:rsid w:val="004700C3"/>
    <w:rsid w:val="0047033D"/>
    <w:rsid w:val="004703B9"/>
    <w:rsid w:val="00471CD3"/>
    <w:rsid w:val="00473973"/>
    <w:rsid w:val="00474564"/>
    <w:rsid w:val="004753B3"/>
    <w:rsid w:val="00481317"/>
    <w:rsid w:val="00482ED4"/>
    <w:rsid w:val="0048300D"/>
    <w:rsid w:val="00483299"/>
    <w:rsid w:val="0048399D"/>
    <w:rsid w:val="00484273"/>
    <w:rsid w:val="0048518D"/>
    <w:rsid w:val="0048585B"/>
    <w:rsid w:val="0048696F"/>
    <w:rsid w:val="00487515"/>
    <w:rsid w:val="004915AE"/>
    <w:rsid w:val="004925FB"/>
    <w:rsid w:val="00492C4E"/>
    <w:rsid w:val="00495A10"/>
    <w:rsid w:val="0049686E"/>
    <w:rsid w:val="004968EB"/>
    <w:rsid w:val="004968FC"/>
    <w:rsid w:val="00497359"/>
    <w:rsid w:val="0049789D"/>
    <w:rsid w:val="004A0064"/>
    <w:rsid w:val="004A034D"/>
    <w:rsid w:val="004A268C"/>
    <w:rsid w:val="004A2DD9"/>
    <w:rsid w:val="004A385E"/>
    <w:rsid w:val="004A63FD"/>
    <w:rsid w:val="004A6B48"/>
    <w:rsid w:val="004B1D77"/>
    <w:rsid w:val="004B29D9"/>
    <w:rsid w:val="004B7190"/>
    <w:rsid w:val="004C04B9"/>
    <w:rsid w:val="004C0DDA"/>
    <w:rsid w:val="004C3211"/>
    <w:rsid w:val="004C3A73"/>
    <w:rsid w:val="004C4175"/>
    <w:rsid w:val="004C4478"/>
    <w:rsid w:val="004C56BC"/>
    <w:rsid w:val="004C7319"/>
    <w:rsid w:val="004C7361"/>
    <w:rsid w:val="004C75EA"/>
    <w:rsid w:val="004D00FC"/>
    <w:rsid w:val="004D129F"/>
    <w:rsid w:val="004D2721"/>
    <w:rsid w:val="004D41FD"/>
    <w:rsid w:val="004D676D"/>
    <w:rsid w:val="004D6C39"/>
    <w:rsid w:val="004D7B09"/>
    <w:rsid w:val="004E2132"/>
    <w:rsid w:val="004E35D8"/>
    <w:rsid w:val="004E56AF"/>
    <w:rsid w:val="004E5CE6"/>
    <w:rsid w:val="004E641C"/>
    <w:rsid w:val="004F0E6F"/>
    <w:rsid w:val="004F4C32"/>
    <w:rsid w:val="005022D6"/>
    <w:rsid w:val="00503A37"/>
    <w:rsid w:val="00505A9E"/>
    <w:rsid w:val="005061E9"/>
    <w:rsid w:val="00507C7B"/>
    <w:rsid w:val="0051022B"/>
    <w:rsid w:val="00512036"/>
    <w:rsid w:val="00512436"/>
    <w:rsid w:val="00512AE1"/>
    <w:rsid w:val="0051408C"/>
    <w:rsid w:val="00515087"/>
    <w:rsid w:val="00516F64"/>
    <w:rsid w:val="0051773C"/>
    <w:rsid w:val="00517B93"/>
    <w:rsid w:val="00517D45"/>
    <w:rsid w:val="00520580"/>
    <w:rsid w:val="00520B12"/>
    <w:rsid w:val="0052473B"/>
    <w:rsid w:val="00524F90"/>
    <w:rsid w:val="0052560F"/>
    <w:rsid w:val="00527CB5"/>
    <w:rsid w:val="00527D38"/>
    <w:rsid w:val="00530AFE"/>
    <w:rsid w:val="0053178C"/>
    <w:rsid w:val="00532DA2"/>
    <w:rsid w:val="00533315"/>
    <w:rsid w:val="00533844"/>
    <w:rsid w:val="005343EF"/>
    <w:rsid w:val="00534534"/>
    <w:rsid w:val="00534800"/>
    <w:rsid w:val="00534BEC"/>
    <w:rsid w:val="005350BC"/>
    <w:rsid w:val="005353E1"/>
    <w:rsid w:val="00535BFE"/>
    <w:rsid w:val="0053606E"/>
    <w:rsid w:val="00540D44"/>
    <w:rsid w:val="00541414"/>
    <w:rsid w:val="00541E5D"/>
    <w:rsid w:val="005423C4"/>
    <w:rsid w:val="0054282B"/>
    <w:rsid w:val="00543338"/>
    <w:rsid w:val="00543D3B"/>
    <w:rsid w:val="00544B63"/>
    <w:rsid w:val="00546B21"/>
    <w:rsid w:val="005510D1"/>
    <w:rsid w:val="00551122"/>
    <w:rsid w:val="0055257A"/>
    <w:rsid w:val="00553EA0"/>
    <w:rsid w:val="00556211"/>
    <w:rsid w:val="00557AF9"/>
    <w:rsid w:val="005615B8"/>
    <w:rsid w:val="005619DD"/>
    <w:rsid w:val="005622A3"/>
    <w:rsid w:val="0056321B"/>
    <w:rsid w:val="00563607"/>
    <w:rsid w:val="0056568F"/>
    <w:rsid w:val="00571162"/>
    <w:rsid w:val="00571233"/>
    <w:rsid w:val="00575427"/>
    <w:rsid w:val="0058121C"/>
    <w:rsid w:val="005838AF"/>
    <w:rsid w:val="00586474"/>
    <w:rsid w:val="00586841"/>
    <w:rsid w:val="00590B78"/>
    <w:rsid w:val="005925D8"/>
    <w:rsid w:val="00593810"/>
    <w:rsid w:val="005A0240"/>
    <w:rsid w:val="005A0974"/>
    <w:rsid w:val="005A1D79"/>
    <w:rsid w:val="005A2D6B"/>
    <w:rsid w:val="005A3AE7"/>
    <w:rsid w:val="005A3B8C"/>
    <w:rsid w:val="005A639C"/>
    <w:rsid w:val="005A7AE6"/>
    <w:rsid w:val="005B025D"/>
    <w:rsid w:val="005B2491"/>
    <w:rsid w:val="005B2FBD"/>
    <w:rsid w:val="005B46E6"/>
    <w:rsid w:val="005B68D5"/>
    <w:rsid w:val="005B7E2F"/>
    <w:rsid w:val="005C1D3B"/>
    <w:rsid w:val="005C1F3C"/>
    <w:rsid w:val="005C49E7"/>
    <w:rsid w:val="005C4BD3"/>
    <w:rsid w:val="005C602F"/>
    <w:rsid w:val="005C629B"/>
    <w:rsid w:val="005C65C8"/>
    <w:rsid w:val="005C77D8"/>
    <w:rsid w:val="005C793A"/>
    <w:rsid w:val="005D12A9"/>
    <w:rsid w:val="005D140C"/>
    <w:rsid w:val="005D38E3"/>
    <w:rsid w:val="005D57F3"/>
    <w:rsid w:val="005D69AA"/>
    <w:rsid w:val="005D7D19"/>
    <w:rsid w:val="005E32E3"/>
    <w:rsid w:val="005E3A2F"/>
    <w:rsid w:val="005E3DB0"/>
    <w:rsid w:val="005E5E34"/>
    <w:rsid w:val="005E6CE6"/>
    <w:rsid w:val="005E7767"/>
    <w:rsid w:val="005F18AB"/>
    <w:rsid w:val="005F2CDB"/>
    <w:rsid w:val="005F416C"/>
    <w:rsid w:val="005F6125"/>
    <w:rsid w:val="005F636B"/>
    <w:rsid w:val="005F67C3"/>
    <w:rsid w:val="005F7D22"/>
    <w:rsid w:val="006003F9"/>
    <w:rsid w:val="00600E82"/>
    <w:rsid w:val="00601540"/>
    <w:rsid w:val="00602A3F"/>
    <w:rsid w:val="0060430E"/>
    <w:rsid w:val="00607028"/>
    <w:rsid w:val="00607EFE"/>
    <w:rsid w:val="00613B27"/>
    <w:rsid w:val="006166E1"/>
    <w:rsid w:val="00621D14"/>
    <w:rsid w:val="00623F41"/>
    <w:rsid w:val="006240FD"/>
    <w:rsid w:val="00624A01"/>
    <w:rsid w:val="00626D19"/>
    <w:rsid w:val="00632063"/>
    <w:rsid w:val="00635004"/>
    <w:rsid w:val="00635127"/>
    <w:rsid w:val="006352FE"/>
    <w:rsid w:val="0063532B"/>
    <w:rsid w:val="00635FCF"/>
    <w:rsid w:val="00636A95"/>
    <w:rsid w:val="00636C21"/>
    <w:rsid w:val="006400E5"/>
    <w:rsid w:val="0064087A"/>
    <w:rsid w:val="00647231"/>
    <w:rsid w:val="00647E9F"/>
    <w:rsid w:val="00650443"/>
    <w:rsid w:val="00650B42"/>
    <w:rsid w:val="00651BB8"/>
    <w:rsid w:val="00652506"/>
    <w:rsid w:val="00654560"/>
    <w:rsid w:val="00655FCB"/>
    <w:rsid w:val="00656C47"/>
    <w:rsid w:val="006571F3"/>
    <w:rsid w:val="006578C6"/>
    <w:rsid w:val="0065794B"/>
    <w:rsid w:val="00663ADF"/>
    <w:rsid w:val="00664AD9"/>
    <w:rsid w:val="006652DB"/>
    <w:rsid w:val="00665877"/>
    <w:rsid w:val="00666C31"/>
    <w:rsid w:val="006706AF"/>
    <w:rsid w:val="00671EBB"/>
    <w:rsid w:val="00672895"/>
    <w:rsid w:val="00672FC2"/>
    <w:rsid w:val="006749CC"/>
    <w:rsid w:val="00674AE4"/>
    <w:rsid w:val="0067659B"/>
    <w:rsid w:val="006769CE"/>
    <w:rsid w:val="00676AC9"/>
    <w:rsid w:val="0067765E"/>
    <w:rsid w:val="00677C7B"/>
    <w:rsid w:val="006806B1"/>
    <w:rsid w:val="0068347F"/>
    <w:rsid w:val="00685983"/>
    <w:rsid w:val="0069021F"/>
    <w:rsid w:val="00690A7F"/>
    <w:rsid w:val="00690C25"/>
    <w:rsid w:val="0069261B"/>
    <w:rsid w:val="00693790"/>
    <w:rsid w:val="00694431"/>
    <w:rsid w:val="00695C7D"/>
    <w:rsid w:val="00696B8D"/>
    <w:rsid w:val="00696C34"/>
    <w:rsid w:val="006A642C"/>
    <w:rsid w:val="006A7D7E"/>
    <w:rsid w:val="006B0540"/>
    <w:rsid w:val="006B136D"/>
    <w:rsid w:val="006B6AE1"/>
    <w:rsid w:val="006B7042"/>
    <w:rsid w:val="006C0772"/>
    <w:rsid w:val="006C155B"/>
    <w:rsid w:val="006C31AA"/>
    <w:rsid w:val="006C37D2"/>
    <w:rsid w:val="006C3A31"/>
    <w:rsid w:val="006C58C1"/>
    <w:rsid w:val="006C5D19"/>
    <w:rsid w:val="006C6A77"/>
    <w:rsid w:val="006C7AD7"/>
    <w:rsid w:val="006D022E"/>
    <w:rsid w:val="006D2A0A"/>
    <w:rsid w:val="006D540C"/>
    <w:rsid w:val="006D5B83"/>
    <w:rsid w:val="006D69E6"/>
    <w:rsid w:val="006D6A82"/>
    <w:rsid w:val="006D6EFA"/>
    <w:rsid w:val="006E0C69"/>
    <w:rsid w:val="006E2478"/>
    <w:rsid w:val="006E24CB"/>
    <w:rsid w:val="006E4565"/>
    <w:rsid w:val="006E4F1A"/>
    <w:rsid w:val="006E536B"/>
    <w:rsid w:val="006E5FAC"/>
    <w:rsid w:val="006E6D0C"/>
    <w:rsid w:val="006F00E3"/>
    <w:rsid w:val="006F0122"/>
    <w:rsid w:val="006F0ABF"/>
    <w:rsid w:val="006F3911"/>
    <w:rsid w:val="006F6B01"/>
    <w:rsid w:val="006F7A6A"/>
    <w:rsid w:val="00700B55"/>
    <w:rsid w:val="0070118A"/>
    <w:rsid w:val="00701506"/>
    <w:rsid w:val="00702266"/>
    <w:rsid w:val="00702CE5"/>
    <w:rsid w:val="007039AC"/>
    <w:rsid w:val="00705289"/>
    <w:rsid w:val="007062CF"/>
    <w:rsid w:val="007076C4"/>
    <w:rsid w:val="007102E1"/>
    <w:rsid w:val="00710589"/>
    <w:rsid w:val="0071084E"/>
    <w:rsid w:val="007116F6"/>
    <w:rsid w:val="00712AE6"/>
    <w:rsid w:val="00715144"/>
    <w:rsid w:val="0071636F"/>
    <w:rsid w:val="007163D8"/>
    <w:rsid w:val="007172B0"/>
    <w:rsid w:val="0071757B"/>
    <w:rsid w:val="0072286E"/>
    <w:rsid w:val="00722BCC"/>
    <w:rsid w:val="007235E7"/>
    <w:rsid w:val="007246ED"/>
    <w:rsid w:val="0072565D"/>
    <w:rsid w:val="00725D89"/>
    <w:rsid w:val="00730C0D"/>
    <w:rsid w:val="007320ED"/>
    <w:rsid w:val="0073489D"/>
    <w:rsid w:val="0073504B"/>
    <w:rsid w:val="00740DFB"/>
    <w:rsid w:val="007440E8"/>
    <w:rsid w:val="00746E39"/>
    <w:rsid w:val="0075138A"/>
    <w:rsid w:val="00752483"/>
    <w:rsid w:val="00752AC3"/>
    <w:rsid w:val="00752DC7"/>
    <w:rsid w:val="007548F3"/>
    <w:rsid w:val="00754D9C"/>
    <w:rsid w:val="00754E67"/>
    <w:rsid w:val="00760B34"/>
    <w:rsid w:val="00763220"/>
    <w:rsid w:val="00763B63"/>
    <w:rsid w:val="007640C6"/>
    <w:rsid w:val="007652EF"/>
    <w:rsid w:val="00765B4A"/>
    <w:rsid w:val="00767F00"/>
    <w:rsid w:val="007722C0"/>
    <w:rsid w:val="00773A0C"/>
    <w:rsid w:val="00774291"/>
    <w:rsid w:val="00775436"/>
    <w:rsid w:val="007758CE"/>
    <w:rsid w:val="007770D0"/>
    <w:rsid w:val="007772A1"/>
    <w:rsid w:val="00777FD2"/>
    <w:rsid w:val="007904D6"/>
    <w:rsid w:val="0079093F"/>
    <w:rsid w:val="00791309"/>
    <w:rsid w:val="007917FC"/>
    <w:rsid w:val="00794134"/>
    <w:rsid w:val="00794EFF"/>
    <w:rsid w:val="0079592F"/>
    <w:rsid w:val="00795DFD"/>
    <w:rsid w:val="00796F95"/>
    <w:rsid w:val="007A284F"/>
    <w:rsid w:val="007A62F3"/>
    <w:rsid w:val="007A7D4D"/>
    <w:rsid w:val="007B02C7"/>
    <w:rsid w:val="007B05B2"/>
    <w:rsid w:val="007B17A9"/>
    <w:rsid w:val="007B32F4"/>
    <w:rsid w:val="007B70F3"/>
    <w:rsid w:val="007B7429"/>
    <w:rsid w:val="007B7FCF"/>
    <w:rsid w:val="007C0740"/>
    <w:rsid w:val="007C394B"/>
    <w:rsid w:val="007C3E8C"/>
    <w:rsid w:val="007C3E9F"/>
    <w:rsid w:val="007C4355"/>
    <w:rsid w:val="007C7060"/>
    <w:rsid w:val="007D186F"/>
    <w:rsid w:val="007D3F06"/>
    <w:rsid w:val="007D7D3A"/>
    <w:rsid w:val="007E1C99"/>
    <w:rsid w:val="007E1D70"/>
    <w:rsid w:val="007E3A94"/>
    <w:rsid w:val="007E3F84"/>
    <w:rsid w:val="007E4929"/>
    <w:rsid w:val="007E6F1A"/>
    <w:rsid w:val="007F03B5"/>
    <w:rsid w:val="007F0F2A"/>
    <w:rsid w:val="007F4313"/>
    <w:rsid w:val="007F5875"/>
    <w:rsid w:val="007F7DEB"/>
    <w:rsid w:val="00801441"/>
    <w:rsid w:val="0080282A"/>
    <w:rsid w:val="008028E3"/>
    <w:rsid w:val="0080518D"/>
    <w:rsid w:val="008056FE"/>
    <w:rsid w:val="008061B6"/>
    <w:rsid w:val="008104A5"/>
    <w:rsid w:val="00813E1A"/>
    <w:rsid w:val="00814730"/>
    <w:rsid w:val="008200A6"/>
    <w:rsid w:val="0082082A"/>
    <w:rsid w:val="00820A0C"/>
    <w:rsid w:val="00820ACD"/>
    <w:rsid w:val="00820F4F"/>
    <w:rsid w:val="00821691"/>
    <w:rsid w:val="008218F8"/>
    <w:rsid w:val="0082193C"/>
    <w:rsid w:val="00821F23"/>
    <w:rsid w:val="00823468"/>
    <w:rsid w:val="0082608D"/>
    <w:rsid w:val="00826A10"/>
    <w:rsid w:val="0083142B"/>
    <w:rsid w:val="00832468"/>
    <w:rsid w:val="008344DD"/>
    <w:rsid w:val="00834821"/>
    <w:rsid w:val="00834972"/>
    <w:rsid w:val="0083507F"/>
    <w:rsid w:val="008352A6"/>
    <w:rsid w:val="00836C93"/>
    <w:rsid w:val="00836E4E"/>
    <w:rsid w:val="00842D9F"/>
    <w:rsid w:val="00843188"/>
    <w:rsid w:val="00843BDF"/>
    <w:rsid w:val="00844B43"/>
    <w:rsid w:val="0084583F"/>
    <w:rsid w:val="00850802"/>
    <w:rsid w:val="00851975"/>
    <w:rsid w:val="00851D13"/>
    <w:rsid w:val="00852F7C"/>
    <w:rsid w:val="008549EC"/>
    <w:rsid w:val="008551D1"/>
    <w:rsid w:val="00857B38"/>
    <w:rsid w:val="00861451"/>
    <w:rsid w:val="00862452"/>
    <w:rsid w:val="008626E9"/>
    <w:rsid w:val="00864A33"/>
    <w:rsid w:val="00864C06"/>
    <w:rsid w:val="008656E8"/>
    <w:rsid w:val="008662DD"/>
    <w:rsid w:val="00867108"/>
    <w:rsid w:val="008715F7"/>
    <w:rsid w:val="00871917"/>
    <w:rsid w:val="00871AC2"/>
    <w:rsid w:val="00873AFE"/>
    <w:rsid w:val="008740D8"/>
    <w:rsid w:val="00876FA4"/>
    <w:rsid w:val="00877957"/>
    <w:rsid w:val="00880965"/>
    <w:rsid w:val="00884BBB"/>
    <w:rsid w:val="00886A97"/>
    <w:rsid w:val="00887BE6"/>
    <w:rsid w:val="008912B3"/>
    <w:rsid w:val="0089440E"/>
    <w:rsid w:val="00895A30"/>
    <w:rsid w:val="00895C6B"/>
    <w:rsid w:val="008972D4"/>
    <w:rsid w:val="008977E0"/>
    <w:rsid w:val="00897E90"/>
    <w:rsid w:val="008A0BFA"/>
    <w:rsid w:val="008A482A"/>
    <w:rsid w:val="008A530F"/>
    <w:rsid w:val="008A5D5A"/>
    <w:rsid w:val="008A5F52"/>
    <w:rsid w:val="008A66EC"/>
    <w:rsid w:val="008A6FB2"/>
    <w:rsid w:val="008B00A9"/>
    <w:rsid w:val="008B204E"/>
    <w:rsid w:val="008B5086"/>
    <w:rsid w:val="008B64B9"/>
    <w:rsid w:val="008C0CE3"/>
    <w:rsid w:val="008C1D2A"/>
    <w:rsid w:val="008C3945"/>
    <w:rsid w:val="008C447A"/>
    <w:rsid w:val="008C5092"/>
    <w:rsid w:val="008C59CF"/>
    <w:rsid w:val="008C6DE9"/>
    <w:rsid w:val="008C7B53"/>
    <w:rsid w:val="008D0548"/>
    <w:rsid w:val="008D08C7"/>
    <w:rsid w:val="008D0E8D"/>
    <w:rsid w:val="008D0F5B"/>
    <w:rsid w:val="008D25F9"/>
    <w:rsid w:val="008D57A2"/>
    <w:rsid w:val="008D720B"/>
    <w:rsid w:val="008E0140"/>
    <w:rsid w:val="008E0A9D"/>
    <w:rsid w:val="008E10DE"/>
    <w:rsid w:val="008E1B29"/>
    <w:rsid w:val="008E2B9F"/>
    <w:rsid w:val="008E4683"/>
    <w:rsid w:val="008E4C1E"/>
    <w:rsid w:val="008E5DA5"/>
    <w:rsid w:val="008E6A1E"/>
    <w:rsid w:val="008F085B"/>
    <w:rsid w:val="008F3AC3"/>
    <w:rsid w:val="008F441C"/>
    <w:rsid w:val="008F5149"/>
    <w:rsid w:val="008F76BB"/>
    <w:rsid w:val="008F78CD"/>
    <w:rsid w:val="00900C56"/>
    <w:rsid w:val="00902B19"/>
    <w:rsid w:val="00903539"/>
    <w:rsid w:val="00903603"/>
    <w:rsid w:val="00905549"/>
    <w:rsid w:val="009056C9"/>
    <w:rsid w:val="0090661B"/>
    <w:rsid w:val="00907F19"/>
    <w:rsid w:val="0091239E"/>
    <w:rsid w:val="00913D56"/>
    <w:rsid w:val="009143BE"/>
    <w:rsid w:val="00915BA6"/>
    <w:rsid w:val="00916853"/>
    <w:rsid w:val="00916E20"/>
    <w:rsid w:val="0091727F"/>
    <w:rsid w:val="00921890"/>
    <w:rsid w:val="00922366"/>
    <w:rsid w:val="00924489"/>
    <w:rsid w:val="009249D5"/>
    <w:rsid w:val="00927DAA"/>
    <w:rsid w:val="009301AE"/>
    <w:rsid w:val="009307AA"/>
    <w:rsid w:val="00930B40"/>
    <w:rsid w:val="0093138B"/>
    <w:rsid w:val="009313D3"/>
    <w:rsid w:val="00932E3C"/>
    <w:rsid w:val="009346C6"/>
    <w:rsid w:val="00940C26"/>
    <w:rsid w:val="00941B0E"/>
    <w:rsid w:val="00941C65"/>
    <w:rsid w:val="009430ED"/>
    <w:rsid w:val="00944F72"/>
    <w:rsid w:val="00945509"/>
    <w:rsid w:val="00945888"/>
    <w:rsid w:val="00951550"/>
    <w:rsid w:val="0095212E"/>
    <w:rsid w:val="009527A7"/>
    <w:rsid w:val="009537A9"/>
    <w:rsid w:val="00953C8A"/>
    <w:rsid w:val="009567E7"/>
    <w:rsid w:val="00963BF2"/>
    <w:rsid w:val="009679F1"/>
    <w:rsid w:val="00971AE3"/>
    <w:rsid w:val="00971B19"/>
    <w:rsid w:val="00974600"/>
    <w:rsid w:val="00975E38"/>
    <w:rsid w:val="009761E2"/>
    <w:rsid w:val="0097673F"/>
    <w:rsid w:val="00981586"/>
    <w:rsid w:val="00981954"/>
    <w:rsid w:val="0098222C"/>
    <w:rsid w:val="009822C6"/>
    <w:rsid w:val="00982EE6"/>
    <w:rsid w:val="00984B15"/>
    <w:rsid w:val="00985B2E"/>
    <w:rsid w:val="00985F62"/>
    <w:rsid w:val="00986932"/>
    <w:rsid w:val="00990D7F"/>
    <w:rsid w:val="00995B41"/>
    <w:rsid w:val="0099772B"/>
    <w:rsid w:val="00997A92"/>
    <w:rsid w:val="009A0AE0"/>
    <w:rsid w:val="009A0C55"/>
    <w:rsid w:val="009A224C"/>
    <w:rsid w:val="009A28FE"/>
    <w:rsid w:val="009A2C45"/>
    <w:rsid w:val="009A5438"/>
    <w:rsid w:val="009A6E4F"/>
    <w:rsid w:val="009B0ED7"/>
    <w:rsid w:val="009B1727"/>
    <w:rsid w:val="009B25CD"/>
    <w:rsid w:val="009B3057"/>
    <w:rsid w:val="009B3ADA"/>
    <w:rsid w:val="009B3B70"/>
    <w:rsid w:val="009B47D2"/>
    <w:rsid w:val="009B70D5"/>
    <w:rsid w:val="009C0967"/>
    <w:rsid w:val="009C0C38"/>
    <w:rsid w:val="009C1096"/>
    <w:rsid w:val="009C1CCF"/>
    <w:rsid w:val="009C3AA8"/>
    <w:rsid w:val="009C4EEA"/>
    <w:rsid w:val="009D0D58"/>
    <w:rsid w:val="009D1EBB"/>
    <w:rsid w:val="009D34E5"/>
    <w:rsid w:val="009D3C6C"/>
    <w:rsid w:val="009D3F26"/>
    <w:rsid w:val="009D5F1F"/>
    <w:rsid w:val="009D5FD6"/>
    <w:rsid w:val="009D796B"/>
    <w:rsid w:val="009E01CF"/>
    <w:rsid w:val="009E180F"/>
    <w:rsid w:val="009E238F"/>
    <w:rsid w:val="009E23E4"/>
    <w:rsid w:val="009E337C"/>
    <w:rsid w:val="009E4EDB"/>
    <w:rsid w:val="009E6B4B"/>
    <w:rsid w:val="009F02A7"/>
    <w:rsid w:val="009F06C7"/>
    <w:rsid w:val="009F3442"/>
    <w:rsid w:val="009F3A32"/>
    <w:rsid w:val="009F4BAF"/>
    <w:rsid w:val="009F5406"/>
    <w:rsid w:val="009F5AA6"/>
    <w:rsid w:val="009F5D2B"/>
    <w:rsid w:val="009F6BEA"/>
    <w:rsid w:val="009F7385"/>
    <w:rsid w:val="009F7E8E"/>
    <w:rsid w:val="00A0156E"/>
    <w:rsid w:val="00A02597"/>
    <w:rsid w:val="00A030A4"/>
    <w:rsid w:val="00A03D17"/>
    <w:rsid w:val="00A04216"/>
    <w:rsid w:val="00A04B00"/>
    <w:rsid w:val="00A05896"/>
    <w:rsid w:val="00A06C24"/>
    <w:rsid w:val="00A106BF"/>
    <w:rsid w:val="00A11401"/>
    <w:rsid w:val="00A11538"/>
    <w:rsid w:val="00A15D1C"/>
    <w:rsid w:val="00A16ABC"/>
    <w:rsid w:val="00A16D50"/>
    <w:rsid w:val="00A21831"/>
    <w:rsid w:val="00A21A57"/>
    <w:rsid w:val="00A225DE"/>
    <w:rsid w:val="00A243E8"/>
    <w:rsid w:val="00A2488A"/>
    <w:rsid w:val="00A26F31"/>
    <w:rsid w:val="00A31193"/>
    <w:rsid w:val="00A31A98"/>
    <w:rsid w:val="00A321E0"/>
    <w:rsid w:val="00A34E89"/>
    <w:rsid w:val="00A3688E"/>
    <w:rsid w:val="00A40B6E"/>
    <w:rsid w:val="00A42321"/>
    <w:rsid w:val="00A427C8"/>
    <w:rsid w:val="00A44962"/>
    <w:rsid w:val="00A44FEF"/>
    <w:rsid w:val="00A46377"/>
    <w:rsid w:val="00A4711B"/>
    <w:rsid w:val="00A47FB2"/>
    <w:rsid w:val="00A539F0"/>
    <w:rsid w:val="00A553C4"/>
    <w:rsid w:val="00A56F1E"/>
    <w:rsid w:val="00A570C3"/>
    <w:rsid w:val="00A571B0"/>
    <w:rsid w:val="00A617A3"/>
    <w:rsid w:val="00A6212A"/>
    <w:rsid w:val="00A62A8E"/>
    <w:rsid w:val="00A62C4E"/>
    <w:rsid w:val="00A66436"/>
    <w:rsid w:val="00A70389"/>
    <w:rsid w:val="00A712D5"/>
    <w:rsid w:val="00A72B50"/>
    <w:rsid w:val="00A7519E"/>
    <w:rsid w:val="00A76E16"/>
    <w:rsid w:val="00A82BDA"/>
    <w:rsid w:val="00A83149"/>
    <w:rsid w:val="00A85051"/>
    <w:rsid w:val="00A858C6"/>
    <w:rsid w:val="00A92585"/>
    <w:rsid w:val="00A93384"/>
    <w:rsid w:val="00A96D19"/>
    <w:rsid w:val="00AA0387"/>
    <w:rsid w:val="00AA299D"/>
    <w:rsid w:val="00AA3D8C"/>
    <w:rsid w:val="00AB2BBC"/>
    <w:rsid w:val="00AB626A"/>
    <w:rsid w:val="00AB75AD"/>
    <w:rsid w:val="00AC066B"/>
    <w:rsid w:val="00AC14D7"/>
    <w:rsid w:val="00AC50F6"/>
    <w:rsid w:val="00AC512B"/>
    <w:rsid w:val="00AC53CF"/>
    <w:rsid w:val="00AC5588"/>
    <w:rsid w:val="00AC75FB"/>
    <w:rsid w:val="00AC77EB"/>
    <w:rsid w:val="00AD0056"/>
    <w:rsid w:val="00AD20D6"/>
    <w:rsid w:val="00AD3285"/>
    <w:rsid w:val="00AD4FCD"/>
    <w:rsid w:val="00AD5118"/>
    <w:rsid w:val="00AD60AD"/>
    <w:rsid w:val="00AE079E"/>
    <w:rsid w:val="00AE22D8"/>
    <w:rsid w:val="00AE2B7C"/>
    <w:rsid w:val="00AE680A"/>
    <w:rsid w:val="00AF1D56"/>
    <w:rsid w:val="00AF2469"/>
    <w:rsid w:val="00AF24F5"/>
    <w:rsid w:val="00AF2BBC"/>
    <w:rsid w:val="00AF3EBF"/>
    <w:rsid w:val="00AF436D"/>
    <w:rsid w:val="00AF4514"/>
    <w:rsid w:val="00AF4C7F"/>
    <w:rsid w:val="00AF4F19"/>
    <w:rsid w:val="00AF6238"/>
    <w:rsid w:val="00AF67B7"/>
    <w:rsid w:val="00AF696A"/>
    <w:rsid w:val="00B00DDA"/>
    <w:rsid w:val="00B01BAF"/>
    <w:rsid w:val="00B03795"/>
    <w:rsid w:val="00B0515C"/>
    <w:rsid w:val="00B05CA8"/>
    <w:rsid w:val="00B06129"/>
    <w:rsid w:val="00B0640A"/>
    <w:rsid w:val="00B11132"/>
    <w:rsid w:val="00B161D6"/>
    <w:rsid w:val="00B16438"/>
    <w:rsid w:val="00B165EE"/>
    <w:rsid w:val="00B20216"/>
    <w:rsid w:val="00B2024B"/>
    <w:rsid w:val="00B204E2"/>
    <w:rsid w:val="00B20814"/>
    <w:rsid w:val="00B23C09"/>
    <w:rsid w:val="00B24348"/>
    <w:rsid w:val="00B26515"/>
    <w:rsid w:val="00B26744"/>
    <w:rsid w:val="00B26D59"/>
    <w:rsid w:val="00B27AC5"/>
    <w:rsid w:val="00B31DA1"/>
    <w:rsid w:val="00B3228B"/>
    <w:rsid w:val="00B32BAA"/>
    <w:rsid w:val="00B34578"/>
    <w:rsid w:val="00B35013"/>
    <w:rsid w:val="00B36363"/>
    <w:rsid w:val="00B401B4"/>
    <w:rsid w:val="00B42249"/>
    <w:rsid w:val="00B43B1C"/>
    <w:rsid w:val="00B4466D"/>
    <w:rsid w:val="00B473AA"/>
    <w:rsid w:val="00B50951"/>
    <w:rsid w:val="00B51B44"/>
    <w:rsid w:val="00B52B62"/>
    <w:rsid w:val="00B535EF"/>
    <w:rsid w:val="00B55C42"/>
    <w:rsid w:val="00B56BF5"/>
    <w:rsid w:val="00B57244"/>
    <w:rsid w:val="00B6007C"/>
    <w:rsid w:val="00B602A5"/>
    <w:rsid w:val="00B605D6"/>
    <w:rsid w:val="00B611C9"/>
    <w:rsid w:val="00B61ECF"/>
    <w:rsid w:val="00B63194"/>
    <w:rsid w:val="00B65FF0"/>
    <w:rsid w:val="00B66FFC"/>
    <w:rsid w:val="00B70960"/>
    <w:rsid w:val="00B76372"/>
    <w:rsid w:val="00B763F5"/>
    <w:rsid w:val="00B80791"/>
    <w:rsid w:val="00B8374C"/>
    <w:rsid w:val="00B85941"/>
    <w:rsid w:val="00B86A42"/>
    <w:rsid w:val="00B86E49"/>
    <w:rsid w:val="00B904CC"/>
    <w:rsid w:val="00B91518"/>
    <w:rsid w:val="00B91AD2"/>
    <w:rsid w:val="00B91B54"/>
    <w:rsid w:val="00B94C9B"/>
    <w:rsid w:val="00B95AE4"/>
    <w:rsid w:val="00B963CD"/>
    <w:rsid w:val="00B971DB"/>
    <w:rsid w:val="00B97DB8"/>
    <w:rsid w:val="00BA01FB"/>
    <w:rsid w:val="00BA1F38"/>
    <w:rsid w:val="00BA216D"/>
    <w:rsid w:val="00BA6ADC"/>
    <w:rsid w:val="00BA6B05"/>
    <w:rsid w:val="00BA70DB"/>
    <w:rsid w:val="00BB21B7"/>
    <w:rsid w:val="00BB428A"/>
    <w:rsid w:val="00BB64D2"/>
    <w:rsid w:val="00BC0F49"/>
    <w:rsid w:val="00BC36D2"/>
    <w:rsid w:val="00BC38C7"/>
    <w:rsid w:val="00BC6B9F"/>
    <w:rsid w:val="00BD1824"/>
    <w:rsid w:val="00BD7C48"/>
    <w:rsid w:val="00BD7E15"/>
    <w:rsid w:val="00BE1F92"/>
    <w:rsid w:val="00BE42C3"/>
    <w:rsid w:val="00BE61BD"/>
    <w:rsid w:val="00BE694D"/>
    <w:rsid w:val="00BE7727"/>
    <w:rsid w:val="00BF1498"/>
    <w:rsid w:val="00BF2833"/>
    <w:rsid w:val="00BF63D2"/>
    <w:rsid w:val="00C001D4"/>
    <w:rsid w:val="00C03033"/>
    <w:rsid w:val="00C0396A"/>
    <w:rsid w:val="00C047E8"/>
    <w:rsid w:val="00C04C8F"/>
    <w:rsid w:val="00C0559F"/>
    <w:rsid w:val="00C05C76"/>
    <w:rsid w:val="00C06372"/>
    <w:rsid w:val="00C078B7"/>
    <w:rsid w:val="00C07FDD"/>
    <w:rsid w:val="00C128CF"/>
    <w:rsid w:val="00C147AA"/>
    <w:rsid w:val="00C15083"/>
    <w:rsid w:val="00C1744F"/>
    <w:rsid w:val="00C21D14"/>
    <w:rsid w:val="00C2229C"/>
    <w:rsid w:val="00C2342D"/>
    <w:rsid w:val="00C2440F"/>
    <w:rsid w:val="00C25956"/>
    <w:rsid w:val="00C26551"/>
    <w:rsid w:val="00C265E7"/>
    <w:rsid w:val="00C273E3"/>
    <w:rsid w:val="00C320A2"/>
    <w:rsid w:val="00C33D3E"/>
    <w:rsid w:val="00C34944"/>
    <w:rsid w:val="00C34B58"/>
    <w:rsid w:val="00C34B7E"/>
    <w:rsid w:val="00C35112"/>
    <w:rsid w:val="00C351A8"/>
    <w:rsid w:val="00C36352"/>
    <w:rsid w:val="00C37CD2"/>
    <w:rsid w:val="00C40366"/>
    <w:rsid w:val="00C40E0A"/>
    <w:rsid w:val="00C44A1B"/>
    <w:rsid w:val="00C44D82"/>
    <w:rsid w:val="00C45BB5"/>
    <w:rsid w:val="00C460A8"/>
    <w:rsid w:val="00C461C0"/>
    <w:rsid w:val="00C5044A"/>
    <w:rsid w:val="00C51443"/>
    <w:rsid w:val="00C54E14"/>
    <w:rsid w:val="00C56EA0"/>
    <w:rsid w:val="00C57DEC"/>
    <w:rsid w:val="00C62116"/>
    <w:rsid w:val="00C63C0B"/>
    <w:rsid w:val="00C64D40"/>
    <w:rsid w:val="00C65672"/>
    <w:rsid w:val="00C65FA2"/>
    <w:rsid w:val="00C674B0"/>
    <w:rsid w:val="00C7321A"/>
    <w:rsid w:val="00C74117"/>
    <w:rsid w:val="00C752BB"/>
    <w:rsid w:val="00C76223"/>
    <w:rsid w:val="00C77EB3"/>
    <w:rsid w:val="00C82301"/>
    <w:rsid w:val="00C836C7"/>
    <w:rsid w:val="00C841B9"/>
    <w:rsid w:val="00C843A2"/>
    <w:rsid w:val="00C84AFC"/>
    <w:rsid w:val="00C8773B"/>
    <w:rsid w:val="00C9210B"/>
    <w:rsid w:val="00C92EBB"/>
    <w:rsid w:val="00C92EC4"/>
    <w:rsid w:val="00C96452"/>
    <w:rsid w:val="00CA14C1"/>
    <w:rsid w:val="00CA1D65"/>
    <w:rsid w:val="00CA4F28"/>
    <w:rsid w:val="00CA51B5"/>
    <w:rsid w:val="00CA5866"/>
    <w:rsid w:val="00CA7170"/>
    <w:rsid w:val="00CA744B"/>
    <w:rsid w:val="00CB02DC"/>
    <w:rsid w:val="00CB3957"/>
    <w:rsid w:val="00CB5C5A"/>
    <w:rsid w:val="00CB5DC2"/>
    <w:rsid w:val="00CC04A0"/>
    <w:rsid w:val="00CC0878"/>
    <w:rsid w:val="00CC1102"/>
    <w:rsid w:val="00CC14A4"/>
    <w:rsid w:val="00CC1542"/>
    <w:rsid w:val="00CC19A0"/>
    <w:rsid w:val="00CD0A62"/>
    <w:rsid w:val="00CD133C"/>
    <w:rsid w:val="00CD133D"/>
    <w:rsid w:val="00CD47D7"/>
    <w:rsid w:val="00CD5F0D"/>
    <w:rsid w:val="00CD754E"/>
    <w:rsid w:val="00CE0D6A"/>
    <w:rsid w:val="00CE0DB0"/>
    <w:rsid w:val="00CE1DC3"/>
    <w:rsid w:val="00CE45A6"/>
    <w:rsid w:val="00CE5913"/>
    <w:rsid w:val="00CE628F"/>
    <w:rsid w:val="00CE67DC"/>
    <w:rsid w:val="00CF0794"/>
    <w:rsid w:val="00CF0C12"/>
    <w:rsid w:val="00CF0CDD"/>
    <w:rsid w:val="00CF0E85"/>
    <w:rsid w:val="00CF0EEC"/>
    <w:rsid w:val="00CF1462"/>
    <w:rsid w:val="00CF525F"/>
    <w:rsid w:val="00CF6450"/>
    <w:rsid w:val="00CF6CF3"/>
    <w:rsid w:val="00CF7E2A"/>
    <w:rsid w:val="00CF7EC7"/>
    <w:rsid w:val="00D003FD"/>
    <w:rsid w:val="00D00630"/>
    <w:rsid w:val="00D039F8"/>
    <w:rsid w:val="00D0429C"/>
    <w:rsid w:val="00D06A08"/>
    <w:rsid w:val="00D11583"/>
    <w:rsid w:val="00D117BE"/>
    <w:rsid w:val="00D1363A"/>
    <w:rsid w:val="00D138BD"/>
    <w:rsid w:val="00D16276"/>
    <w:rsid w:val="00D162FC"/>
    <w:rsid w:val="00D177A6"/>
    <w:rsid w:val="00D2169F"/>
    <w:rsid w:val="00D25247"/>
    <w:rsid w:val="00D26C06"/>
    <w:rsid w:val="00D32CF2"/>
    <w:rsid w:val="00D338B5"/>
    <w:rsid w:val="00D34411"/>
    <w:rsid w:val="00D36373"/>
    <w:rsid w:val="00D40BF3"/>
    <w:rsid w:val="00D46B9F"/>
    <w:rsid w:val="00D46E8B"/>
    <w:rsid w:val="00D47027"/>
    <w:rsid w:val="00D506D9"/>
    <w:rsid w:val="00D50D27"/>
    <w:rsid w:val="00D54205"/>
    <w:rsid w:val="00D54764"/>
    <w:rsid w:val="00D54C62"/>
    <w:rsid w:val="00D566DC"/>
    <w:rsid w:val="00D570D7"/>
    <w:rsid w:val="00D57B10"/>
    <w:rsid w:val="00D66636"/>
    <w:rsid w:val="00D70257"/>
    <w:rsid w:val="00D7229B"/>
    <w:rsid w:val="00D7331D"/>
    <w:rsid w:val="00D75CF8"/>
    <w:rsid w:val="00D76A3C"/>
    <w:rsid w:val="00D77191"/>
    <w:rsid w:val="00D8059A"/>
    <w:rsid w:val="00D83483"/>
    <w:rsid w:val="00D84BA9"/>
    <w:rsid w:val="00D85962"/>
    <w:rsid w:val="00D86785"/>
    <w:rsid w:val="00D968ED"/>
    <w:rsid w:val="00DA0AC0"/>
    <w:rsid w:val="00DA51B4"/>
    <w:rsid w:val="00DA5D4B"/>
    <w:rsid w:val="00DB06D6"/>
    <w:rsid w:val="00DB141E"/>
    <w:rsid w:val="00DB3600"/>
    <w:rsid w:val="00DB3DF2"/>
    <w:rsid w:val="00DB52A8"/>
    <w:rsid w:val="00DB64F7"/>
    <w:rsid w:val="00DB6B58"/>
    <w:rsid w:val="00DB75F6"/>
    <w:rsid w:val="00DC1A70"/>
    <w:rsid w:val="00DC7256"/>
    <w:rsid w:val="00DC7570"/>
    <w:rsid w:val="00DD1166"/>
    <w:rsid w:val="00DD1CBD"/>
    <w:rsid w:val="00DD2031"/>
    <w:rsid w:val="00DD24C0"/>
    <w:rsid w:val="00DD27C6"/>
    <w:rsid w:val="00DD2A7E"/>
    <w:rsid w:val="00DD2CCF"/>
    <w:rsid w:val="00DD34F3"/>
    <w:rsid w:val="00DE1B64"/>
    <w:rsid w:val="00DE1DA9"/>
    <w:rsid w:val="00DE3082"/>
    <w:rsid w:val="00DE34C6"/>
    <w:rsid w:val="00DE5C1E"/>
    <w:rsid w:val="00DF0568"/>
    <w:rsid w:val="00DF0DC8"/>
    <w:rsid w:val="00DF18C9"/>
    <w:rsid w:val="00DF2A6B"/>
    <w:rsid w:val="00DF3487"/>
    <w:rsid w:val="00DF6A79"/>
    <w:rsid w:val="00DF70AA"/>
    <w:rsid w:val="00E05470"/>
    <w:rsid w:val="00E0567A"/>
    <w:rsid w:val="00E05E93"/>
    <w:rsid w:val="00E0643A"/>
    <w:rsid w:val="00E119C0"/>
    <w:rsid w:val="00E12968"/>
    <w:rsid w:val="00E12E42"/>
    <w:rsid w:val="00E13BC9"/>
    <w:rsid w:val="00E141F5"/>
    <w:rsid w:val="00E14679"/>
    <w:rsid w:val="00E15720"/>
    <w:rsid w:val="00E17C02"/>
    <w:rsid w:val="00E20275"/>
    <w:rsid w:val="00E20383"/>
    <w:rsid w:val="00E20B32"/>
    <w:rsid w:val="00E20F6B"/>
    <w:rsid w:val="00E22E7D"/>
    <w:rsid w:val="00E23A6A"/>
    <w:rsid w:val="00E24098"/>
    <w:rsid w:val="00E25F3F"/>
    <w:rsid w:val="00E30222"/>
    <w:rsid w:val="00E30369"/>
    <w:rsid w:val="00E31778"/>
    <w:rsid w:val="00E318A7"/>
    <w:rsid w:val="00E319C5"/>
    <w:rsid w:val="00E3434A"/>
    <w:rsid w:val="00E36280"/>
    <w:rsid w:val="00E36A69"/>
    <w:rsid w:val="00E36BD5"/>
    <w:rsid w:val="00E3715F"/>
    <w:rsid w:val="00E37874"/>
    <w:rsid w:val="00E4135D"/>
    <w:rsid w:val="00E42AD6"/>
    <w:rsid w:val="00E44278"/>
    <w:rsid w:val="00E44F0C"/>
    <w:rsid w:val="00E47E58"/>
    <w:rsid w:val="00E51F3E"/>
    <w:rsid w:val="00E52EA4"/>
    <w:rsid w:val="00E54ACB"/>
    <w:rsid w:val="00E56F62"/>
    <w:rsid w:val="00E62402"/>
    <w:rsid w:val="00E62500"/>
    <w:rsid w:val="00E65533"/>
    <w:rsid w:val="00E66A56"/>
    <w:rsid w:val="00E700A4"/>
    <w:rsid w:val="00E70EB8"/>
    <w:rsid w:val="00E716DB"/>
    <w:rsid w:val="00E72192"/>
    <w:rsid w:val="00E72659"/>
    <w:rsid w:val="00E72CE5"/>
    <w:rsid w:val="00E73028"/>
    <w:rsid w:val="00E73460"/>
    <w:rsid w:val="00E7502C"/>
    <w:rsid w:val="00E75519"/>
    <w:rsid w:val="00E771AA"/>
    <w:rsid w:val="00E77688"/>
    <w:rsid w:val="00E80DDF"/>
    <w:rsid w:val="00E81AE8"/>
    <w:rsid w:val="00E831CB"/>
    <w:rsid w:val="00E838DE"/>
    <w:rsid w:val="00E83A54"/>
    <w:rsid w:val="00E85032"/>
    <w:rsid w:val="00E855E4"/>
    <w:rsid w:val="00E85F45"/>
    <w:rsid w:val="00E86C04"/>
    <w:rsid w:val="00E901B5"/>
    <w:rsid w:val="00E91E6A"/>
    <w:rsid w:val="00E934B0"/>
    <w:rsid w:val="00E94981"/>
    <w:rsid w:val="00E9655D"/>
    <w:rsid w:val="00E96886"/>
    <w:rsid w:val="00E977CA"/>
    <w:rsid w:val="00EA0728"/>
    <w:rsid w:val="00EA185F"/>
    <w:rsid w:val="00EA24CA"/>
    <w:rsid w:val="00EA34D9"/>
    <w:rsid w:val="00EA4886"/>
    <w:rsid w:val="00EA5DC9"/>
    <w:rsid w:val="00EB146C"/>
    <w:rsid w:val="00EB3C81"/>
    <w:rsid w:val="00EB4F03"/>
    <w:rsid w:val="00EB5E67"/>
    <w:rsid w:val="00EC31C9"/>
    <w:rsid w:val="00EC43C6"/>
    <w:rsid w:val="00EC469F"/>
    <w:rsid w:val="00EC507D"/>
    <w:rsid w:val="00EC5129"/>
    <w:rsid w:val="00EC51FF"/>
    <w:rsid w:val="00EC7939"/>
    <w:rsid w:val="00ED0220"/>
    <w:rsid w:val="00ED044B"/>
    <w:rsid w:val="00ED052A"/>
    <w:rsid w:val="00ED2291"/>
    <w:rsid w:val="00ED30FC"/>
    <w:rsid w:val="00ED6B6E"/>
    <w:rsid w:val="00ED73D2"/>
    <w:rsid w:val="00EE0784"/>
    <w:rsid w:val="00EE07A2"/>
    <w:rsid w:val="00EE0EB5"/>
    <w:rsid w:val="00EE2F6D"/>
    <w:rsid w:val="00EE42E6"/>
    <w:rsid w:val="00EE4723"/>
    <w:rsid w:val="00EE4B7B"/>
    <w:rsid w:val="00EE51A1"/>
    <w:rsid w:val="00EE6A87"/>
    <w:rsid w:val="00EF3F4F"/>
    <w:rsid w:val="00EF4768"/>
    <w:rsid w:val="00EF510C"/>
    <w:rsid w:val="00EF6773"/>
    <w:rsid w:val="00EF799D"/>
    <w:rsid w:val="00F00786"/>
    <w:rsid w:val="00F00C53"/>
    <w:rsid w:val="00F02736"/>
    <w:rsid w:val="00F03080"/>
    <w:rsid w:val="00F05C81"/>
    <w:rsid w:val="00F06A59"/>
    <w:rsid w:val="00F11C6D"/>
    <w:rsid w:val="00F12E03"/>
    <w:rsid w:val="00F16408"/>
    <w:rsid w:val="00F16EBE"/>
    <w:rsid w:val="00F1779A"/>
    <w:rsid w:val="00F17AC1"/>
    <w:rsid w:val="00F17CFC"/>
    <w:rsid w:val="00F2255A"/>
    <w:rsid w:val="00F2293C"/>
    <w:rsid w:val="00F229EA"/>
    <w:rsid w:val="00F25151"/>
    <w:rsid w:val="00F2538F"/>
    <w:rsid w:val="00F26CC8"/>
    <w:rsid w:val="00F273A5"/>
    <w:rsid w:val="00F31E48"/>
    <w:rsid w:val="00F336BC"/>
    <w:rsid w:val="00F370B1"/>
    <w:rsid w:val="00F37145"/>
    <w:rsid w:val="00F37AB2"/>
    <w:rsid w:val="00F37CAD"/>
    <w:rsid w:val="00F43BE4"/>
    <w:rsid w:val="00F43DA9"/>
    <w:rsid w:val="00F44369"/>
    <w:rsid w:val="00F465F0"/>
    <w:rsid w:val="00F47A1B"/>
    <w:rsid w:val="00F507E8"/>
    <w:rsid w:val="00F52E57"/>
    <w:rsid w:val="00F53B7E"/>
    <w:rsid w:val="00F54681"/>
    <w:rsid w:val="00F553F2"/>
    <w:rsid w:val="00F558D1"/>
    <w:rsid w:val="00F563A6"/>
    <w:rsid w:val="00F57406"/>
    <w:rsid w:val="00F57530"/>
    <w:rsid w:val="00F60CA2"/>
    <w:rsid w:val="00F61CB9"/>
    <w:rsid w:val="00F61D7B"/>
    <w:rsid w:val="00F63364"/>
    <w:rsid w:val="00F64AEE"/>
    <w:rsid w:val="00F65298"/>
    <w:rsid w:val="00F65F88"/>
    <w:rsid w:val="00F66A73"/>
    <w:rsid w:val="00F70AEF"/>
    <w:rsid w:val="00F71293"/>
    <w:rsid w:val="00F7319D"/>
    <w:rsid w:val="00F73DCB"/>
    <w:rsid w:val="00F749C9"/>
    <w:rsid w:val="00F74A8A"/>
    <w:rsid w:val="00F76784"/>
    <w:rsid w:val="00F77544"/>
    <w:rsid w:val="00F77F8F"/>
    <w:rsid w:val="00F8103B"/>
    <w:rsid w:val="00F83892"/>
    <w:rsid w:val="00F83C74"/>
    <w:rsid w:val="00F84899"/>
    <w:rsid w:val="00F85788"/>
    <w:rsid w:val="00F86634"/>
    <w:rsid w:val="00F942B4"/>
    <w:rsid w:val="00FA0FD0"/>
    <w:rsid w:val="00FA3A2B"/>
    <w:rsid w:val="00FA423D"/>
    <w:rsid w:val="00FA52E7"/>
    <w:rsid w:val="00FA7E34"/>
    <w:rsid w:val="00FB1FC3"/>
    <w:rsid w:val="00FB2A67"/>
    <w:rsid w:val="00FB43B9"/>
    <w:rsid w:val="00FB5DBA"/>
    <w:rsid w:val="00FB62CB"/>
    <w:rsid w:val="00FB6DC0"/>
    <w:rsid w:val="00FC1BCC"/>
    <w:rsid w:val="00FC2086"/>
    <w:rsid w:val="00FC3168"/>
    <w:rsid w:val="00FC402B"/>
    <w:rsid w:val="00FC47B4"/>
    <w:rsid w:val="00FC4D5D"/>
    <w:rsid w:val="00FC6BEB"/>
    <w:rsid w:val="00FC79BD"/>
    <w:rsid w:val="00FD07FA"/>
    <w:rsid w:val="00FD2F76"/>
    <w:rsid w:val="00FD32AD"/>
    <w:rsid w:val="00FD3704"/>
    <w:rsid w:val="00FD3863"/>
    <w:rsid w:val="00FD60DC"/>
    <w:rsid w:val="00FE41A7"/>
    <w:rsid w:val="00FE42EA"/>
    <w:rsid w:val="00FE468C"/>
    <w:rsid w:val="00FE5F54"/>
    <w:rsid w:val="00FE6F21"/>
    <w:rsid w:val="00FE7032"/>
    <w:rsid w:val="00FE72F3"/>
    <w:rsid w:val="00FF15C4"/>
    <w:rsid w:val="00FF2710"/>
    <w:rsid w:val="00FF40D7"/>
    <w:rsid w:val="00FF47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2753"/>
    <o:shapelayout v:ext="edit">
      <o:idmap v:ext="edit" data="1"/>
    </o:shapelayout>
  </w:shapeDefaults>
  <w:decimalSymbol w:val=","/>
  <w:listSeparator w:val=";"/>
  <w14:docId w14:val="52407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3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65256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9679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3525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28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445794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290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258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26367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86603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61772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3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82">
          <w:marLeft w:val="240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5374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1%D0%B5%D1%80%D0%B8%D0%BD%D0%B3%D0%BE%D0%B2%D1%81%D0%BA%D0%B8%D0%B9_(%D0%B0%D1%8D%D1%80%D0%BE%D0%BF%D0%BE%D1%80%D1%82)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1E76F-4C90-4F51-8C8F-7D628B53E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73</Pages>
  <Words>14486</Words>
  <Characters>82572</Characters>
  <Application>Microsoft Office Word</Application>
  <DocSecurity>0</DocSecurity>
  <Lines>688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96865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Сережа</dc:creator>
  <cp:lastModifiedBy>Пользователь</cp:lastModifiedBy>
  <cp:revision>58</cp:revision>
  <cp:lastPrinted>2021-04-16T06:45:00Z</cp:lastPrinted>
  <dcterms:created xsi:type="dcterms:W3CDTF">2023-04-05T01:12:00Z</dcterms:created>
  <dcterms:modified xsi:type="dcterms:W3CDTF">2023-09-25T16:04:00Z</dcterms:modified>
</cp:coreProperties>
</file>