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Calibri" w:eastAsia="Calibri" w:hAnsi="Calibri" w:cs="Times New Roman"/>
          <w:sz w:val="28"/>
          <w:szCs w:val="28"/>
        </w:rPr>
        <w:id w:val="353077676"/>
        <w:docPartObj>
          <w:docPartGallery w:val="Table of Contents"/>
          <w:docPartUnique/>
        </w:docPartObj>
      </w:sdtPr>
      <w:sdtContent>
        <w:p w14:paraId="0D5779C5" w14:textId="77777777" w:rsidR="00C320A2" w:rsidRPr="00D54764" w:rsidRDefault="00E14679" w:rsidP="00813E1A">
          <w:pPr>
            <w:keepNext/>
            <w:keepLines/>
            <w:spacing w:before="240" w:after="0" w:line="360" w:lineRule="auto"/>
            <w:jc w:val="center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  <w:lang w:eastAsia="ru-RU"/>
            </w:rPr>
          </w:pPr>
          <w:r w:rsidRPr="00D54764">
            <w:rPr>
              <w:rFonts w:ascii="Times New Roman" w:eastAsia="Times New Roman" w:hAnsi="Times New Roman" w:cs="Times New Roman"/>
              <w:color w:val="000000"/>
              <w:sz w:val="28"/>
              <w:szCs w:val="28"/>
              <w:lang w:eastAsia="ru-RU"/>
            </w:rPr>
            <w:t>Содержание</w:t>
          </w:r>
        </w:p>
        <w:p w14:paraId="6FE74425" w14:textId="77777777" w:rsidR="00C320A2" w:rsidRPr="00D54764" w:rsidRDefault="00C320A2" w:rsidP="00813E1A">
          <w:pPr>
            <w:tabs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</w:t>
          </w:r>
          <w:r w:rsidR="00E1467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ведение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864C06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4</w:t>
          </w:r>
        </w:p>
        <w:p w14:paraId="162E2785" w14:textId="77777777" w:rsidR="00C320A2" w:rsidRPr="00D54764" w:rsidRDefault="002514CD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C320A2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Физико-географическая характеристика района работ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5</w:t>
          </w:r>
        </w:p>
        <w:p w14:paraId="03AED856" w14:textId="3E7DCB5D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70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Рельеф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65AE0580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Гидрография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B23C09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6015EA6C" w14:textId="77777777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Климат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763220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8</w:t>
          </w:r>
        </w:p>
        <w:p w14:paraId="43CF12CB" w14:textId="2FBFD080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1.4.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="0065794B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Грунт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9</w:t>
          </w:r>
        </w:p>
        <w:p w14:paraId="7A10BC40" w14:textId="01986D76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Экономическая характеристика района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6F12E087" w14:textId="14BC264C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2.1.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Промышленность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>1</w:t>
          </w:r>
        </w:p>
        <w:p w14:paraId="423C8FDB" w14:textId="13FEC0C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2.2.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Строительство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867A54B" w14:textId="739FFA28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2.3.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Труд и занятость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B3CF4D5" w14:textId="2A2A8DEA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2.4.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Транспорт и связь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5C8946E6" w14:textId="0DE0B52A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709" w:hanging="283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Топографо-геодезическая изученность, аэрокосмическая и картографическая обеспеченность объекта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1971D640" w14:textId="7D5D65D1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Организационн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о-ликвидационные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работы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7</w:t>
          </w:r>
        </w:p>
        <w:p w14:paraId="3F350FEB" w14:textId="2691A28D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Особенности организации проектируемых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1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</w:p>
        <w:p w14:paraId="71B08CD3" w14:textId="2834CB2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6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Контроль и приемка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0</w:t>
          </w:r>
        </w:p>
        <w:p w14:paraId="1D176E6B" w14:textId="0A53817F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7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  <w:lang w:eastAsia="ru-RU"/>
            </w:rPr>
            <w:t>Охрана труда и техника безопасности на объекте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C5044A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</w:p>
        <w:p w14:paraId="26F3CAC6" w14:textId="2C7F8D9B" w:rsidR="00C320A2" w:rsidRPr="00D54764" w:rsidRDefault="00C320A2" w:rsidP="00813E1A">
          <w:pPr>
            <w:tabs>
              <w:tab w:val="left" w:pos="880"/>
              <w:tab w:val="right" w:leader="dot" w:pos="9346"/>
            </w:tabs>
            <w:spacing w:after="100" w:line="360" w:lineRule="auto"/>
            <w:ind w:left="440"/>
            <w:rPr>
              <w:rFonts w:ascii="Times New Roman" w:eastAsia="Times New Roman" w:hAnsi="Times New Roman" w:cs="Times New Roman"/>
              <w:noProof/>
              <w:sz w:val="28"/>
              <w:szCs w:val="28"/>
              <w:lang w:eastAsia="ru-RU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8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Расчетно-сметная часть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2A3F5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2</w:t>
          </w:r>
          <w:r w:rsidR="00AC066B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71B6E7D7" w14:textId="41758862" w:rsidR="00C320A2" w:rsidRPr="00D54764" w:rsidRDefault="00C320A2" w:rsidP="00813E1A">
          <w:pPr>
            <w:tabs>
              <w:tab w:val="left" w:pos="1100"/>
              <w:tab w:val="right" w:leader="dot" w:pos="9346"/>
            </w:tabs>
            <w:spacing w:after="100" w:line="360" w:lineRule="auto"/>
            <w:ind w:left="284" w:firstLine="156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9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 xml:space="preserve"> </w:t>
          </w: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План по повышению эффективности производства работ</w:t>
          </w:r>
          <w:r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</w:p>
        <w:p w14:paraId="10E9221D" w14:textId="2C4417D0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440" w:firstLine="26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Заключение</w:t>
          </w:r>
          <w:r w:rsidR="00C320A2" w:rsidRPr="00D54764">
            <w:rPr>
              <w:rFonts w:ascii="Times New Roman" w:eastAsia="Calibri" w:hAnsi="Times New Roman" w:cs="Times New Roman"/>
              <w:noProof/>
              <w:webHidden/>
              <w:sz w:val="28"/>
              <w:szCs w:val="28"/>
            </w:rPr>
            <w:tab/>
          </w:r>
          <w:r w:rsidR="00A85051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4</w:t>
          </w:r>
        </w:p>
        <w:p w14:paraId="5ACE6184" w14:textId="2EA5CAFE" w:rsidR="00C320A2" w:rsidRPr="00D54764" w:rsidRDefault="00E14679" w:rsidP="00813E1A">
          <w:pPr>
            <w:tabs>
              <w:tab w:val="right" w:leader="dot" w:pos="9346"/>
            </w:tabs>
            <w:spacing w:after="100" w:line="360" w:lineRule="auto"/>
            <w:ind w:left="709"/>
            <w:rPr>
              <w:rFonts w:ascii="Times New Roman" w:eastAsia="Calibri" w:hAnsi="Times New Roman" w:cs="Times New Roman"/>
              <w:noProof/>
              <w:sz w:val="28"/>
              <w:szCs w:val="28"/>
            </w:rPr>
          </w:pPr>
          <w:r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Перечень использованных информационных ресурсов</w:t>
          </w:r>
          <w:r w:rsidR="001D27AD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………………..</w:t>
          </w:r>
          <w:r w:rsidR="00E62500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3</w:t>
          </w:r>
          <w:r w:rsidR="00D66636" w:rsidRPr="00D54764">
            <w:rPr>
              <w:rFonts w:ascii="Times New Roman" w:eastAsia="Calibri" w:hAnsi="Times New Roman" w:cs="Times New Roman"/>
              <w:noProof/>
              <w:sz w:val="28"/>
              <w:szCs w:val="28"/>
            </w:rPr>
            <w:t>5</w:t>
          </w:r>
        </w:p>
        <w:p w14:paraId="55EF0ACA" w14:textId="77777777" w:rsidR="00C320A2" w:rsidRPr="00D54764" w:rsidRDefault="0093133A" w:rsidP="00813E1A">
          <w:pPr>
            <w:spacing w:line="360" w:lineRule="auto"/>
            <w:rPr>
              <w:rFonts w:ascii="Calibri" w:eastAsia="Calibri" w:hAnsi="Calibri" w:cs="Times New Roman"/>
              <w:sz w:val="28"/>
              <w:szCs w:val="28"/>
            </w:rPr>
          </w:pPr>
        </w:p>
      </w:sdtContent>
    </w:sdt>
    <w:p w14:paraId="46E69A45" w14:textId="51CDBEF9" w:rsidR="005B7E2F" w:rsidRPr="00D54764" w:rsidRDefault="00E14679" w:rsidP="00D70257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В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ведение</w:t>
      </w:r>
    </w:p>
    <w:p w14:paraId="172C18C8" w14:textId="59195D62" w:rsidR="001A3697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Порт </w:t>
      </w:r>
      <w:proofErr w:type="spellStart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 на северо-востоке России, на побер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жье Б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рингова моря. Он является важным транспортным узлом для морского судоходства и имеет стратегическое значение для развития региона. Порт о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служивает как грузовые, так и пассажирские суда, обеспечивая перевозку различных товаров и пассажиров. Физико-географические характеристики порта включают в себя климатические условия, геологическую структуру морского дна, глубину и ширину входа в порт, а также наличие природных и искусственных препятстви</w:t>
      </w:r>
      <w:bookmarkStart w:id="0" w:name="_GoBack"/>
      <w:bookmarkEnd w:id="0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й. Все эти факторы необходимо учесть при пров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дении реконструкции порта, чтобы обеспечить его эффективное функцион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рование и безопасность судоходства.</w:t>
      </w:r>
    </w:p>
    <w:p w14:paraId="37D468D4" w14:textId="77777777" w:rsidR="001A3697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данной работы является инженерно-геодезические изыскания для р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конструкции морского порта </w:t>
      </w:r>
      <w:proofErr w:type="spellStart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515739E0" w14:textId="77777777" w:rsidR="000855C0" w:rsidRPr="00B27872" w:rsidRDefault="000855C0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Основная задача проекта - выбор</w:t>
      </w:r>
      <w:r w:rsidR="001A3697"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применение методов и технологий для эффективной реконструкции порта </w:t>
      </w:r>
      <w:proofErr w:type="spellStart"/>
      <w:r w:rsidR="001A3697"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="001A3697"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учитывая его физико-географические характеристики. </w:t>
      </w:r>
    </w:p>
    <w:p w14:paraId="2B4A4E4A" w14:textId="77777777" w:rsidR="000855C0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рамках проекта будет проведен теоретический обзор, изучение о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новных понятий и терминов в области инженерно-геодезических изысканий, а также анализ существующих методов и технологий. Будет представлена информация об объекте и его характеристиках, чтобы определить необход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мые методы и инструменты для проведения изысканий. Методология иссл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дования будет включать описание выбранных методов и инструментов, а также обо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нование их применимости к реконструкции порта </w:t>
      </w:r>
      <w:proofErr w:type="spellStart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073AA8FE" w14:textId="77777777" w:rsidR="000855C0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Проведение изысканий будет включать описание процесса и сбор да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ных для дальнейшей реконструкции порта. </w:t>
      </w:r>
    </w:p>
    <w:p w14:paraId="585799C8" w14:textId="77777777" w:rsidR="000855C0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Экономическое обоснование проекта будет включать организацию р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бот и расчеты. </w:t>
      </w:r>
    </w:p>
    <w:p w14:paraId="4B61A5BC" w14:textId="2E42C45B" w:rsidR="00D70257" w:rsidRPr="00B27872" w:rsidRDefault="001A3697" w:rsidP="00B2787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Безопасность и </w:t>
      </w:r>
      <w:proofErr w:type="spellStart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экологичность</w:t>
      </w:r>
      <w:proofErr w:type="spellEnd"/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проекта также будут учтены. В результ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 р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B2787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боты будет представлен анализ результатов и обсуждение достигнутых целей и решенных задач.</w:t>
      </w:r>
    </w:p>
    <w:p w14:paraId="2D4F7679" w14:textId="5C21E5A2" w:rsidR="00527CB5" w:rsidRPr="00D54764" w:rsidRDefault="00DB75F6" w:rsidP="00155BDC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Краткие сведения о инженерно-геодезических изысканиях при р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b/>
          <w:sz w:val="28"/>
          <w:szCs w:val="28"/>
        </w:rPr>
        <w:t>конструкции портов</w:t>
      </w:r>
      <w:r w:rsidR="001B64B8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C1FED78" w14:textId="71C87967" w:rsidR="00D70257" w:rsidRPr="00D54764" w:rsidRDefault="007E4929" w:rsidP="00155BDC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Инженерно-геодезические изыскания</w:t>
      </w:r>
      <w:r w:rsidR="00D70257" w:rsidRPr="00D54764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71EC38F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важным этапом при проектировании и реконструкции портовых объектов. Они позволяют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точную информацию о местности, рельефе, геометрических параметрах и других характеристиках участка, что обеспечивает надежность и безопа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проектирования и строительства.</w:t>
      </w:r>
    </w:p>
    <w:p w14:paraId="6B88C086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инженерно-геодезических изысканий при реконструкции портов является получение достоверных данных о геометрических характеристиках объектов, их положении и изменениях, происходящих в процессе эксплуат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ции и строительства. Основные задачи таких изысканий включают:</w:t>
      </w:r>
    </w:p>
    <w:p w14:paraId="784EBD94" w14:textId="77777777" w:rsidR="00DB75F6" w:rsidRPr="00D54764" w:rsidRDefault="00DB75F6" w:rsidP="00155BDC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геодезической основы для проектирования и строител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ства;</w:t>
      </w:r>
    </w:p>
    <w:p w14:paraId="7FCBBBFD" w14:textId="77777777" w:rsidR="00DB75F6" w:rsidRPr="00D54764" w:rsidRDefault="00DB75F6" w:rsidP="00155BDC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местности и объектов порта;</w:t>
      </w:r>
    </w:p>
    <w:p w14:paraId="45F7E866" w14:textId="77777777" w:rsidR="00DB75F6" w:rsidRPr="00D54764" w:rsidRDefault="00DB75F6" w:rsidP="00155BDC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определение границ участка и смежных территорий;</w:t>
      </w:r>
    </w:p>
    <w:p w14:paraId="2E7AAF36" w14:textId="77777777" w:rsidR="00DB75F6" w:rsidRPr="00D54764" w:rsidRDefault="00DB75F6" w:rsidP="00155BDC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 геометрических параметров и положения объектов в процессе строительства и реконструкции;</w:t>
      </w:r>
    </w:p>
    <w:p w14:paraId="33A0746C" w14:textId="77777777" w:rsidR="00DB75F6" w:rsidRPr="00D54764" w:rsidRDefault="00DB75F6" w:rsidP="00155BDC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оформление результатов изысканий в виде технической документации.</w:t>
      </w:r>
    </w:p>
    <w:p w14:paraId="4E15692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 проведении инженерно-геодезических изысканий используются различные методы и оборудование, включая:</w:t>
      </w:r>
    </w:p>
    <w:p w14:paraId="266F2E7F" w14:textId="77777777" w:rsidR="00DB75F6" w:rsidRPr="00D54764" w:rsidRDefault="00DB75F6" w:rsidP="00155BD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классические геодезические методы (теодолиты, нивелиры, дальном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ры);</w:t>
      </w:r>
    </w:p>
    <w:p w14:paraId="12577C41" w14:textId="77777777" w:rsidR="00DB75F6" w:rsidRPr="00D54764" w:rsidRDefault="00DB75F6" w:rsidP="00155BD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спутниковые системы глобального позиционирования (GPS, ГЛ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НАСС);</w:t>
      </w:r>
    </w:p>
    <w:p w14:paraId="41469358" w14:textId="77777777" w:rsidR="00DB75F6" w:rsidRPr="00D54764" w:rsidRDefault="00DB75F6" w:rsidP="00155BD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тахеометры и электронные теодолиты;</w:t>
      </w:r>
    </w:p>
    <w:p w14:paraId="4B8F669E" w14:textId="77777777" w:rsidR="00DB75F6" w:rsidRPr="00D54764" w:rsidRDefault="00DB75F6" w:rsidP="00155BD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лазерные сканеры и беспилотные летательные аппараты (БПЛА) для аэрофотосъемки;</w:t>
      </w:r>
    </w:p>
    <w:p w14:paraId="57609875" w14:textId="77777777" w:rsidR="00DB75F6" w:rsidRPr="00D54764" w:rsidRDefault="00DB75F6" w:rsidP="00155BDC">
      <w:pPr>
        <w:numPr>
          <w:ilvl w:val="0"/>
          <w:numId w:val="3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геодезические и геоинформационные программные продукты для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работки и анализа данных.</w:t>
      </w:r>
    </w:p>
    <w:p w14:paraId="4E2E8C11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Результаты инженерно-геодезических изысканий представляются в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 технической документации, которая может включать:</w:t>
      </w:r>
    </w:p>
    <w:p w14:paraId="6AC04682" w14:textId="77777777" w:rsidR="00DB75F6" w:rsidRPr="00D54764" w:rsidRDefault="00DB75F6" w:rsidP="00155BDC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планы и карты местности с изображением объектов порта и их хара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теристик;</w:t>
      </w:r>
    </w:p>
    <w:p w14:paraId="6D5DDD5D" w14:textId="77777777" w:rsidR="00DB75F6" w:rsidRPr="00D54764" w:rsidRDefault="00DB75F6" w:rsidP="00155BDC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геодезические схемы и профили, отражающие геометрические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метры объектов и местности;</w:t>
      </w:r>
    </w:p>
    <w:p w14:paraId="45022774" w14:textId="77777777" w:rsidR="00DB75F6" w:rsidRPr="00D54764" w:rsidRDefault="00DB75F6" w:rsidP="00155BDC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отчеты об изменении геометрических параметров и положения объе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в процессе эксплуатации и строительства;</w:t>
      </w:r>
    </w:p>
    <w:p w14:paraId="7EB071EA" w14:textId="77777777" w:rsidR="00DB75F6" w:rsidRPr="00D54764" w:rsidRDefault="00DB75F6" w:rsidP="00155BDC">
      <w:pPr>
        <w:numPr>
          <w:ilvl w:val="0"/>
          <w:numId w:val="4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рекомендации по учету геодезической информации при проектиров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нии и реконструкции портовых объектов.</w:t>
      </w:r>
    </w:p>
    <w:p w14:paraId="59632CF9" w14:textId="77777777" w:rsidR="00DB75F6" w:rsidRPr="00D54764" w:rsidRDefault="00DB75F6" w:rsidP="00813E1A">
      <w:pPr>
        <w:spacing w:line="360" w:lineRule="auto"/>
        <w:ind w:firstLine="680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являются неотъемлемой частью процесса реконструкции портов, обеспечивая точную информацию о местн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рельефе и геометрических характеристиках объектов. Проведение кач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ственных изысканий с использованием современных методов и оборудов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позволяет снизить риски ошибок в проектировании, ускорить проце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сс стр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оительства и реконструкции, а также обеспечить безопасность и стабил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эксплуатации портовых объектов.</w:t>
      </w:r>
    </w:p>
    <w:p w14:paraId="2A907025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могут применяться на различных этапах реконструкции портов, таких как:</w:t>
      </w:r>
    </w:p>
    <w:p w14:paraId="022AF25E" w14:textId="4AA3C59B" w:rsidR="00DB75F6" w:rsidRPr="00D54764" w:rsidRDefault="00DB75F6" w:rsidP="00155BD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предпроектный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этап: определение геодезической основы, границ участка и смежных территорий, топографическая съемк</w:t>
      </w:r>
      <w:r w:rsidR="00F2293C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 местности и объектов порта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14:paraId="44A0B918" w14:textId="77777777" w:rsidR="00DB75F6" w:rsidRPr="00D54764" w:rsidRDefault="00DB75F6" w:rsidP="00155BD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проектирования: контроль геометрических параметров объектов, определение их положения, разработка геодезических схем и проф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лей;</w:t>
      </w:r>
    </w:p>
    <w:p w14:paraId="64E9A95B" w14:textId="5468BF54" w:rsidR="00DB75F6" w:rsidRPr="00D54764" w:rsidRDefault="00DB75F6" w:rsidP="00155BD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 строительства и реконструкции: контроль геометрических пар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метров и положения объектов в процессе строительства, оформление результатов изысканий в виде технической документации;</w:t>
      </w:r>
    </w:p>
    <w:p w14:paraId="7312FE84" w14:textId="77777777" w:rsidR="00DB75F6" w:rsidRPr="00D54764" w:rsidRDefault="00DB75F6" w:rsidP="00155BDC">
      <w:pPr>
        <w:numPr>
          <w:ilvl w:val="0"/>
          <w:numId w:val="5"/>
        </w:num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этап эксплуатации: мониторинг изменений геометрических параметров и положения объектов, обеспечение безопасности и стабильности их функционирования.</w:t>
      </w:r>
    </w:p>
    <w:p w14:paraId="361ABAB2" w14:textId="77777777" w:rsidR="00DB75F6" w:rsidRPr="00D54764" w:rsidRDefault="00DB75F6" w:rsidP="00813E1A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Инженерно-геодезические изыскания тесно связаны с другими видами инженерных изысканий, такими как инженерно-геологические, инженерно-гидрометеорологические и инженерно-экологические изыскания.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ствие между этими видами изысканий обеспечивает комплексный подход к анализу условий участка и позволяет разработать оптимальные решения для реконструкции портовых объектов.</w:t>
      </w:r>
    </w:p>
    <w:p w14:paraId="2D631201" w14:textId="5ECD17E1" w:rsidR="00527CB5" w:rsidRPr="00D54764" w:rsidRDefault="00F57530" w:rsidP="00155BDC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Основные понятия и термины в области инженерно-геодезических изысканий</w:t>
      </w:r>
    </w:p>
    <w:tbl>
      <w:tblPr>
        <w:tblW w:w="5000" w:type="pct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</w:tblGrid>
      <w:tr w:rsidR="00527CB5" w:rsidRPr="00D54764" w14:paraId="7DD82408" w14:textId="77777777" w:rsidTr="00E30369"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FFFFFF"/>
            <w:vAlign w:val="center"/>
            <w:hideMark/>
          </w:tcPr>
          <w:p w14:paraId="04247778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Инженерные изыскания - это комплекс работ, проводимых для получ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ния информации о природных, техногенных и иных условиях территории, на которой планируется строительство или реконструкция объектов.</w:t>
            </w:r>
          </w:p>
          <w:p w14:paraId="0607D9B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Инженерно-геодезические изыскания - это вид инженерных изысканий, включающий в себя изучение и определение геометрических параметров земной поверхности и объектов на ней.</w:t>
            </w:r>
          </w:p>
          <w:p w14:paraId="7638E26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Топографическая съемка - это процесс сбора информации о местоп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о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ложении, форме и размерах объектов на земной поверхности, включая рел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ь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еф, гидрографию, растительность, постройки и другие объекты.</w:t>
            </w:r>
          </w:p>
          <w:p w14:paraId="7F5272D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основа - это система координат, используемая для опр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деления местоположения точек на земной поверхности.</w:t>
            </w:r>
          </w:p>
          <w:p w14:paraId="190C91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разбивка - это процесс передачи на местность проектных решений путем установления геодезических знаков.</w:t>
            </w:r>
          </w:p>
          <w:p w14:paraId="12431EE7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контроль - это деятельность по проверке соответствия фактического положения и геометрических параметров строительных объе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тов проектным данным.</w:t>
            </w:r>
          </w:p>
          <w:p w14:paraId="34052FD4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мониторинг - это систематическое наблюдение за изм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нениями геометрических параметров и положения объектов с целью обесп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е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чения их безопасности и стабильности.</w:t>
            </w:r>
          </w:p>
          <w:p w14:paraId="46089C6D" w14:textId="77777777" w:rsidR="00F57530" w:rsidRPr="00D54764" w:rsidRDefault="00F57530" w:rsidP="00D70257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Геодезическая сеть - это совокупность геодезических точек, связанных между собой измерениями и служащих для определения положения других точек на земной поверхности.</w:t>
            </w:r>
          </w:p>
          <w:p w14:paraId="1C297772" w14:textId="1CEF2457" w:rsidR="00AC066B" w:rsidRPr="00D54764" w:rsidRDefault="00F57530" w:rsidP="001E1D91">
            <w:pPr>
              <w:spacing w:after="0" w:line="360" w:lineRule="auto"/>
              <w:ind w:firstLine="680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Геодезический пункт - это точка на земной поверхности, координаты которой определены с заданной точностью и закреплены геодезическим зн</w:t>
            </w:r>
            <w:r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</w:t>
            </w:r>
            <w:r w:rsidR="001E1D91" w:rsidRPr="00D54764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ком.</w:t>
            </w:r>
          </w:p>
        </w:tc>
      </w:tr>
    </w:tbl>
    <w:p w14:paraId="67EB3C04" w14:textId="464A00FB" w:rsidR="00CD47D7" w:rsidRPr="00D54764" w:rsidRDefault="00F57530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Анализ существующих методов и технологий, применяемых при реконструкции морских портов.</w:t>
      </w:r>
    </w:p>
    <w:p w14:paraId="62E3867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существующих методов и технологий, применяемых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портов, позволяет выделить следующие основные направления:</w:t>
      </w:r>
    </w:p>
    <w:p w14:paraId="4DAA1CC8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Геодезические и гидрографические изыскания: Современные методы, такие как спутниковая геодезия,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лидарная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съемка, многочастотные гидрол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каторы и автономные подводные аппараты, обеспечивают высокую точность и эффективность при проведении изысканий для планирования и контроля реконструкции морских портов.</w:t>
      </w:r>
    </w:p>
    <w:p w14:paraId="121EFC2D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Проектирование и моделирование: Применение современных инжене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ных программ,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AutoCAD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Bentley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Revit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позволяет создавать дет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лизированные трехмерные модели портовых объектов, проводить анализ и оптимизацию процессов, а также разрабатывать альтернативные сценарии реконструкции.</w:t>
      </w:r>
    </w:p>
    <w:p w14:paraId="49BD03D1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Строительство и реконструкция: Развитие технологий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берегоукрепл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углубления акватории, строительства причалов и других инфрастру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турных объектов позволяет повышать пропускную способность портов, улучшать условия эксплуатации и снижать влияние на окружающую среду.</w:t>
      </w:r>
    </w:p>
    <w:p w14:paraId="73484EFA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Автоматизация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цифровизация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Внедрение современных систем управления портовой инфраструктурой, таких как портовые информацио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системы (ПИС) и терминальные операционные системы (ТОС),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ет оптимизировать процессы планирования, координации и контроля при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конструкции морских портов.</w:t>
      </w:r>
    </w:p>
    <w:p w14:paraId="380AB5CC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Экологические решения: Применение инновационных технологий и материалов, таких как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геотекстиль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биологические фильтры, зеленые техн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логии, позволяет снижать негативное воздействие на окружающую среду при реконструкции портовых объектов.</w:t>
      </w:r>
    </w:p>
    <w:p w14:paraId="0DED1905" w14:textId="77777777" w:rsidR="00F57530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Устойчивость и безопасность: Разработка и внедрение комплексных подходов к обеспечению безопасности и устойчивости портовых объектов, включая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противопаводковые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сооружения, системы контроля доступа, виде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наблюдения и другие меры, является важным аспектом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портов.</w:t>
      </w:r>
    </w:p>
    <w:p w14:paraId="5BE59A59" w14:textId="3276D923" w:rsidR="006C155B" w:rsidRPr="00D54764" w:rsidRDefault="00F57530" w:rsidP="001E1D91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анализ существующих методов и технологий демонстрирует постоянное развитие и совершенствование подходов к реконструкции 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ских портов, что позволяет повышать их эффективность и устойчивость, а также снижать воздействие на окружающую среду.</w:t>
      </w:r>
    </w:p>
    <w:p w14:paraId="1474E77D" w14:textId="77777777" w:rsidR="006C155B" w:rsidRPr="00D54764" w:rsidRDefault="006C155B">
      <w:pPr>
        <w:spacing w:line="259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6957F95E" w14:textId="77777777" w:rsidR="006C31AA" w:rsidRPr="00D54764" w:rsidRDefault="006C31AA" w:rsidP="00155BDC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Информация об объекте и физико-географические характеристики района.</w:t>
      </w:r>
    </w:p>
    <w:p w14:paraId="7FFCF187" w14:textId="32031637" w:rsidR="00C351A8" w:rsidRPr="00D54764" w:rsidRDefault="00C351A8" w:rsidP="00155BDC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1" w:name="_Toc24614048"/>
      <w:r w:rsidRPr="00D54764">
        <w:rPr>
          <w:rFonts w:ascii="Times New Roman" w:eastAsia="Calibri" w:hAnsi="Times New Roman" w:cs="Times New Roman"/>
          <w:b/>
          <w:sz w:val="28"/>
          <w:szCs w:val="28"/>
        </w:rPr>
        <w:t>Информация об объекте</w:t>
      </w:r>
    </w:p>
    <w:p w14:paraId="6F76804D" w14:textId="52DDFA6F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инженерно-геодезических изысканий</w:t>
      </w:r>
      <w:bookmarkEnd w:id="1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</w:t>
      </w:r>
      <w:bookmarkStart w:id="2" w:name="_Toc942993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олучение 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формации о природных и техногенных условиях, достаточных для проект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рования объекта. </w:t>
      </w:r>
    </w:p>
    <w:p w14:paraId="16498603" w14:textId="28926A3A" w:rsidR="00C351A8" w:rsidRPr="00D54764" w:rsidRDefault="00676AC9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3" w:name="_Toc24614049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Район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(площадки, трассы) инженерных изысканий</w:t>
      </w:r>
      <w:bookmarkEnd w:id="2"/>
      <w:bookmarkEnd w:id="3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располагается: 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сийская Федерация, Чукотский автономный округ, Анадырский район, пос. </w:t>
      </w:r>
      <w:proofErr w:type="spellStart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="00C351A8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(Берингово море, Анадырский залив, бухта Угольная).</w:t>
      </w:r>
    </w:p>
    <w:p w14:paraId="284EC12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координат: МСК-87.</w:t>
      </w:r>
    </w:p>
    <w:p w14:paraId="705479D0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Система высот: Балтийская-1977г.</w:t>
      </w:r>
    </w:p>
    <w:p w14:paraId="73D20470" w14:textId="3E52424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4" w:name="_Toc24614051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Сведения о проектируемых объектах</w:t>
      </w:r>
      <w:bookmarkEnd w:id="4"/>
      <w:r w:rsidR="00676AC9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5B0141D5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Угольный пирс, причалы 1, 2; </w:t>
      </w:r>
    </w:p>
    <w:p w14:paraId="5A47800A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Причалы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генгрузов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3, 4, 5;</w:t>
      </w:r>
    </w:p>
    <w:p w14:paraId="0407DC8C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Оградительный мол;</w:t>
      </w:r>
    </w:p>
    <w:p w14:paraId="3CA4A354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  Акватория порта (дноуглубительные работы); </w:t>
      </w:r>
    </w:p>
    <w:p w14:paraId="131A9766" w14:textId="77777777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  Очистные сооружения поверхностных сточных вод (ЛОС);</w:t>
      </w:r>
    </w:p>
    <w:p w14:paraId="0CEE403E" w14:textId="2D94982C" w:rsidR="00C351A8" w:rsidRPr="00D54764" w:rsidRDefault="00C351A8" w:rsidP="00155BDC">
      <w:pPr>
        <w:pStyle w:val="a5"/>
        <w:numPr>
          <w:ilvl w:val="1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</w:rPr>
        <w:t>Физико-географическая характеристика района.</w:t>
      </w:r>
    </w:p>
    <w:p w14:paraId="5BB8C7CD" w14:textId="1AEBF891" w:rsidR="00C351A8" w:rsidRPr="00D54764" w:rsidRDefault="00C351A8" w:rsidP="006C155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административном отношении участок изысканий располагается на территории поселка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Анадырского района Чукотского автоно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ного округа. Ближайший город окружного значения Анадырь расположен в 200 км от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еренговский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Пассажирское сообщение с окружным центром воздуш</w:t>
      </w:r>
      <w:r w:rsidR="00EB3C81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ное.</w:t>
      </w:r>
    </w:p>
    <w:p w14:paraId="5AD5EBFF" w14:textId="543A165F" w:rsidR="00C351A8" w:rsidRPr="00D54764" w:rsidRDefault="00C351A8" w:rsidP="00155BDC">
      <w:pPr>
        <w:pStyle w:val="a5"/>
        <w:numPr>
          <w:ilvl w:val="2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" w:name="_Toc138027428"/>
      <w:r w:rsidRPr="00D54764">
        <w:rPr>
          <w:rFonts w:ascii="Times New Roman" w:eastAsia="Calibri" w:hAnsi="Times New Roman" w:cs="Times New Roman"/>
          <w:b/>
          <w:sz w:val="28"/>
          <w:szCs w:val="28"/>
        </w:rPr>
        <w:t>Рельеф</w:t>
      </w:r>
      <w:bookmarkEnd w:id="5"/>
    </w:p>
    <w:p w14:paraId="5BCB7E6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большей части территории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Чукотки распространен горный рельеф, представленный низкогорьем разной высоты и расчлененности. Наиболее распространены абсолютные высоты 600-800 м,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максимальная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1194 м 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Провиденском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горном массиве. Характерным ландшафтом Чукотки являются нагорья, образованные разнообразным сочетанием горных хребтов, кряжей,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массивов, плато и межгорных впадин. Низменности и низменные равнины занимают существенно меньшую часть ее пространства. Территория Чукотки располагается в основном в двух основных горных областях северо-восточной части азиатского континента. Это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КолымоЧукотская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ласть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горная область.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-Чукотская горная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ласть включает пять геоморфологических районов: северную часть Чуко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ского нагорья,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Верхне-Колымское, а также 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каги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плоскогорье.</w:t>
      </w:r>
    </w:p>
    <w:p w14:paraId="28BC734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Северная часть Чукотского нагорья имеет низкогорный рельеф. Оно преимущественно состоит из песчано-сланцевых триасовых пород. Наиболее высокие части хребтов и кряжей образованы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раннемеловыми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гранитоидами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Хребет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Тенканей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состоит в основном из гранитных пород, 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Дежневский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массив – из сиенитов.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характеризуется среднегорным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льефом, на фоне которого выделяются конусы молодых потухших вулканов. Горные хребты северной части Чукотского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нагорий имеются следы горно-долинных оледенений в виде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троговых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переуглубленных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лин, карстов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моренных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гряд.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Омолонское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нагорье имеет более расчлене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ный рельеф, хорошо выраженные хребты. На оголенных склонах этих наг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рий широко развиты каменные россыпи, между  горами - речные долины. Юкагирское плоскогорье имеет полого-увалистый рельеф. Редкие хребты и кряжи разделены широкими слабо врезанными долинами. </w:t>
      </w:r>
    </w:p>
    <w:p w14:paraId="609E75E7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Вторая горная область –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Анадырско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-Корякская включает один район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орякское нагорье, которое характеризуется низкогорьем и разнообразным литологическим составом отдельных структур, а также относительно шир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ким распространением ледниковых форм рельефа.</w:t>
      </w:r>
    </w:p>
    <w:p w14:paraId="3A1E115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Область низменностей представлена тремя обособленными районами Колымской,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Анадырской низменностями. Современный рельеф этих низменностей в значительной мере обусловлен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-карстовым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цессом.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Колымская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низменности представляют собой обширные, относительно однородные поверхности, постепенно снижающиеся в севе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ном направлении. Примыкающие к ним низкогорья, а также горные останцы не имеют следов оледенения. Анадырская низменность окружена горами, подвергшимися недавнему оледенению. Следствием этого являются флюви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гляциальные поля окраинных частей. Они слабо затронуты термокарстовым процессом, который интенсивно развит на остальной части низменности, где он накладывается на поверхность озерной, эоловой и речной аккумуляции. </w:t>
      </w:r>
    </w:p>
    <w:p w14:paraId="2E8BD1B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Кроме того, на севере Чукотского полуострова низменности предста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морские террасы с абсолютными высотами 80-120 м. Образованы они глинистыми и песчано-гравийными отложениями.</w:t>
      </w:r>
    </w:p>
    <w:p w14:paraId="3CC769E6" w14:textId="659C2021" w:rsidR="00C351A8" w:rsidRPr="00D54764" w:rsidRDefault="00C351A8" w:rsidP="00155BDC">
      <w:pPr>
        <w:pStyle w:val="a5"/>
        <w:numPr>
          <w:ilvl w:val="2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6" w:name="_Toc138027429"/>
      <w:r w:rsidRPr="00D54764">
        <w:rPr>
          <w:rFonts w:ascii="Times New Roman" w:eastAsia="Calibri" w:hAnsi="Times New Roman" w:cs="Times New Roman"/>
          <w:b/>
          <w:sz w:val="28"/>
          <w:szCs w:val="28"/>
        </w:rPr>
        <w:t>Гидрография</w:t>
      </w:r>
      <w:bookmarkEnd w:id="6"/>
    </w:p>
    <w:p w14:paraId="4936641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 территории Чукотского автономного округа проходит водораздел между Северным ледовитым и Тихим океанами, практически все водные объекты относятся к бассейнам Восточно-Сибирского, Чукотского и 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гова морей, к бассейну Охотского моря относится лишь небольшой отрезок реки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Миритвеем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верхнем течении (левый приток р.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Пенжины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Речная сеть Чукотского автономного округа представлена 315 425 реками общей прот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жённостью 734 788 км (густота речной сети 1,02 км/км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бо́льшая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часть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торых относится к малым рекам и ручьям.</w:t>
      </w:r>
    </w:p>
    <w:p w14:paraId="46AB71EB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Речная сеть распределена по территории автономного округа неравн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мерно, в горных районах она имеет наибольшую густоту, на низменностях речная сеть развита слабее. Большинство рек Чукотки протекают в горно-тундровой и горно-лесной зонах, по характеру течения относятся к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горным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Реки тундровой зоны обладают, как правило, равнинным характером, имеют небольшие размеры, берут начало на  невысоких и плоских водоразделах из озёр или болот, иногда представляя собой короткие протоки, соединяющие многочисленные озёра. Питание рек смешанное с преобладанием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снегового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дождевого. Для рек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ассматриваемой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территории характерно высокое весе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нее половодье, летне-осенние паводки и продолжительная низкая зимняя межень. Замерзают реки в конце сентября – начале октября, вскрываются в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мае – июне, зимой на многих реках образуются наледи, а малые реки проме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зают до дна.</w:t>
      </w:r>
    </w:p>
    <w:p w14:paraId="3A3E25D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Крупнейшими реками Чукотской области в бассейне Северного Лед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витого океана являются реки бассейна Колымы – Большой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Малый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Омолоем,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Амгуэма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Чаун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притоком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Паляваамом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Пегтымель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Раучуа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 в бассейне Тихого океана – являются Анадырь с прит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ками Белой,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Танюрером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Майном,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Канчалан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Великая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540541E" w14:textId="0E7ED8BB" w:rsidR="00C351A8" w:rsidRPr="00D54764" w:rsidRDefault="00C351A8" w:rsidP="00155BDC">
      <w:pPr>
        <w:pStyle w:val="a5"/>
        <w:numPr>
          <w:ilvl w:val="2"/>
          <w:numId w:val="11"/>
        </w:numPr>
        <w:spacing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7" w:name="_Toc138027430"/>
      <w:r w:rsidRPr="00D54764">
        <w:rPr>
          <w:rFonts w:ascii="Times New Roman" w:eastAsia="Calibri" w:hAnsi="Times New Roman" w:cs="Times New Roman"/>
          <w:b/>
          <w:sz w:val="28"/>
          <w:szCs w:val="28"/>
        </w:rPr>
        <w:t>Климат</w:t>
      </w:r>
      <w:bookmarkEnd w:id="7"/>
    </w:p>
    <w:p w14:paraId="3FE7F76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Большая часть территории округа расположена за Северным полярным кругом. Поэтому климат здесь суровый, субарктический, на побережьях – морской, во внутренних районах – континентальный.</w:t>
      </w:r>
    </w:p>
    <w:p w14:paraId="410B625E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Зимой в западных континентальных областях Чукотки температура воздуха достигает нередко 44-60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ниже нуля. В восточных районах свире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ствуют особенно сильные ветры, снежная пурга продолжается порой много дней подряд. Лето очень короткое, дождливое и холодное, в отдельных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стах снег даже не успевает растаять. Вечная мерзлота залегает повсеместно и начинается очень неглубоко от поверхности.</w:t>
      </w:r>
    </w:p>
    <w:p w14:paraId="6CC98736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Особенности климата Чукотки обусловлены ее расположением на крайней северо-восточной оконечности Евразии – в зоне влияния двух оке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нов, со сложной атмосферной циркуляцией, существенно различающейся в теплое и холодное время года.</w:t>
      </w:r>
    </w:p>
    <w:p w14:paraId="0A55255F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Продолжительность зимы до 10 месяцев. В этот период Чукотку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крывает область повышенного давления, с которой сталкиваются циклоны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европейскоазиатского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фронта, арктические антициклоны и южные циклоны. Это приводит к тому, что погода на Чукотке резко меняется даже в короткие промежутки времени: мороз с умеренными и сильными северными ветрами внезапно сменяется сырой, относительно теплой погодой с сильным снегоп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дом или пургой.</w:t>
      </w:r>
    </w:p>
    <w:p w14:paraId="7F875FA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летние месяцы над относительно прогретой сушей преобладают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ласти пониженного давления, над Тихим океаном – антициклоны, над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режьем Северного Ледовитого океана – циклоны европейско-азиатского фронта и холодные массы арктического воздуха. В результате взаимоде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й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ствия этих циркуляционных факторов также происходит частая смена пог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ды: теплой на холодную, иногда с заморозками.</w:t>
      </w:r>
    </w:p>
    <w:p w14:paraId="076CDDEA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любом летнем месяце может начаться снегопад.</w:t>
      </w:r>
    </w:p>
    <w:p w14:paraId="768A0A7C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короткий промежуток времени здесь ветры северных румбов смен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на южные, при этом средняя скорость ветра составляет 5-12 м/с, а при порывах достигает 40 м/с. Почти ежегодно отмечаются единичные порывы ветра скоростью 50-60 м/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28C124E5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Среднегодовая температура воздуха на Чукотке повсеместно глубоко отрицательная: от минус 4.1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(мыс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Наварин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до минус 14°С на побережье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ВосточноСибирского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моря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Рауча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 Однако от восточной вершины чукотск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го «клина» на запад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континентальность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климата быстро растет, и на сравн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 небольшой территории Чукотки средние температуры июля варьир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ются от плюс 4 до плюс 14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°С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января – от минус 18 до минус 42°С.</w:t>
      </w:r>
    </w:p>
    <w:p w14:paraId="14B123C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 год в Чукотском автономном округе выпадает около 500-700 мм осадков.</w:t>
      </w:r>
    </w:p>
    <w:p w14:paraId="536161F4" w14:textId="7C3670CE" w:rsidR="00C351A8" w:rsidRPr="00D54764" w:rsidRDefault="00C351A8" w:rsidP="00D54764">
      <w:pPr>
        <w:spacing w:after="0" w:line="360" w:lineRule="auto"/>
        <w:ind w:firstLine="68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Больше всего осадков выпадает на побережье, меньше – в контине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тальных районах региона. За зимний период выпадает приблизительно 80-90 см снега.</w:t>
      </w:r>
    </w:p>
    <w:p w14:paraId="59F7ACF3" w14:textId="6A9B7894" w:rsidR="00C351A8" w:rsidRPr="00D54764" w:rsidRDefault="00C351A8" w:rsidP="00155BDC">
      <w:pPr>
        <w:pStyle w:val="a5"/>
        <w:numPr>
          <w:ilvl w:val="2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bCs/>
          <w:sz w:val="28"/>
          <w:szCs w:val="28"/>
        </w:rPr>
        <w:t>Ландшафтная характеристика района работ</w:t>
      </w:r>
    </w:p>
    <w:p w14:paraId="6019A6C7" w14:textId="77777777" w:rsidR="00E66A56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Чукотский автономный округ находится в нескольких природных 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нах. Здесь можно выделить зону арктической пустыни (куда входят острова Врангеля и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Геральд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также узкая полоса суши вдоль побережья Северного Ледовитого океана), зону типичных и южных гипоарктических тундр и 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сотундры (Западная Чукотка, Чукотской полуостров,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Нижнеанадырская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менность, южная часть бассейна реки Анадырь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район), а также зону лиственничной тайг</w:t>
      </w:r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 (бассейны рек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Анюй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proofErr w:type="spellStart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Омолон</w:t>
      </w:r>
      <w:proofErr w:type="spellEnd"/>
      <w:r w:rsidR="00E66A56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042B6617" w14:textId="53200EBD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Для северной, северо-восточной и восточной части территории округа типичен ландшафт горных и арктических тундр с мелкими, прижатыми к земле кустарничками, травами, мхами и лишайниками. На удалении от поб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режий морей характерны тундры с неприхотливой кустарниковой ольхой и кедровым стлаником, осокой и пушицей, голубикой и брусникой. На конт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нентальной части Чукотки в долинах рек произрастают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чозениево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-тополевые леса вперемежку с березой, разнообразной кустарниковой растительностью, красной и черной смородиной, междуречные пространства заняты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даурской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лиственницей.</w:t>
      </w:r>
    </w:p>
    <w:p w14:paraId="345E0359" w14:textId="3BC7DFBB" w:rsidR="00C351A8" w:rsidRPr="00D54764" w:rsidRDefault="00C351A8" w:rsidP="00155BDC">
      <w:pPr>
        <w:pStyle w:val="a5"/>
        <w:numPr>
          <w:ilvl w:val="2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Опасные природные и техногенные процессы</w:t>
      </w:r>
    </w:p>
    <w:p w14:paraId="034CE64A" w14:textId="462CD14B" w:rsidR="006E4F1A" w:rsidRPr="00D54764" w:rsidRDefault="00C351A8" w:rsidP="00D5476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Среди опасных инженерно-геологических процессов на участке изы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каний можно отметить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термокарст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морозное пучение,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солифлюкция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рые обусловлены сплошным рас</w:t>
      </w:r>
      <w:r w:rsid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пространением мерзлых грунтов. </w:t>
      </w:r>
    </w:p>
    <w:p w14:paraId="1998D657" w14:textId="0D5A6F11" w:rsidR="00C351A8" w:rsidRPr="00D54764" w:rsidRDefault="00D54764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8" w:name="_Toc24614074"/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Описание </w:t>
      </w:r>
      <w:r w:rsidR="00C351A8" w:rsidRPr="00D54764">
        <w:rPr>
          <w:rFonts w:ascii="Times New Roman" w:eastAsia="Calibri" w:hAnsi="Times New Roman" w:cs="Times New Roman"/>
          <w:b/>
          <w:sz w:val="28"/>
          <w:szCs w:val="28"/>
        </w:rPr>
        <w:t>площадки</w:t>
      </w:r>
      <w:bookmarkEnd w:id="8"/>
    </w:p>
    <w:p w14:paraId="176389D8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Изыскиваемая площадка морского порта федерального значения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Бери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расположена в бухте Угольная в северной части Берингова моря на юго-западном берегу Анадырского залива Чукотского автономного округа.</w:t>
      </w:r>
    </w:p>
    <w:p w14:paraId="60ABECD2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пгт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.Б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еринговский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имеется </w:t>
      </w:r>
      <w:hyperlink r:id="rId9" w:tooltip="Беринговский (аэропорт)" w:history="1">
        <w:r w:rsidRPr="00D54764">
          <w:rPr>
            <w:rFonts w:ascii="Times New Roman" w:hAnsi="Times New Roman" w:cs="Times New Roman"/>
            <w:color w:val="000000"/>
            <w:sz w:val="28"/>
            <w:szCs w:val="28"/>
            <w:shd w:val="clear" w:color="auto" w:fill="FFFFFF"/>
          </w:rPr>
          <w:t>аэропорт</w:t>
        </w:r>
      </w:hyperlink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Подъезд к изыскиваемой пл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щадке от аэропорта осуществляется в любое время года по дорогам с тве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дым покрытием местного значения. </w:t>
      </w:r>
    </w:p>
    <w:p w14:paraId="3EA92DD3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Площадка морского порта предназначена для отгрузки угля на морской транспорт, приема с морских судов и временного хранения генеральных 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зов и контейнеров. Территория порта застроена зданиями и сооружениями производственного и технологического назначения, имеет сеть подземных и воздушных коммуникаций, а также открытые площадки для складирования угля и металлолома.</w:t>
      </w:r>
    </w:p>
    <w:p w14:paraId="7B4FC2F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Рельеф изыскиваемой территории равнинный, спланированный. Иску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ственные формы рельефа представлены откосами. Отметки высот колеблю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ся от -1.14 м (урез воды) до 31.29 м.</w:t>
      </w:r>
    </w:p>
    <w:p w14:paraId="3DF6F989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Растительность на территории морского порта представлена небол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шими участками травяной растительности и газонными насаждениями.</w:t>
      </w:r>
    </w:p>
    <w:p w14:paraId="46CFD004" w14:textId="77777777" w:rsidR="00C351A8" w:rsidRPr="00D54764" w:rsidRDefault="00C351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Поверхностные и грунтовые воды собираются в рельефных понижен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ях, ручьях и стекают в бухту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Угольная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C0C5886" w14:textId="464828FC" w:rsidR="00C351A8" w:rsidRPr="00D54764" w:rsidRDefault="00C351A8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Методология работ</w:t>
      </w:r>
    </w:p>
    <w:p w14:paraId="5D48C2BA" w14:textId="62C5F498" w:rsidR="00C351A8" w:rsidRPr="005E3DB0" w:rsidRDefault="0069261B" w:rsidP="00155BDC">
      <w:pPr>
        <w:pStyle w:val="a5"/>
        <w:numPr>
          <w:ilvl w:val="2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D54764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Описание выбранных методов и инструментов для проведения инженерно-геодезических изысканий.</w:t>
      </w:r>
    </w:p>
    <w:p w14:paraId="3D7712C0" w14:textId="2C5428D3" w:rsidR="005E3DB0" w:rsidRPr="00D54764" w:rsidRDefault="005E3DB0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Создание планово-высотного обоснования.</w:t>
      </w:r>
    </w:p>
    <w:p w14:paraId="041CE2EE" w14:textId="4385AE4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Создание сети сгущения спутниковыми определениями в геодезии включает несколько этапов и обычно использует статический метод. Стат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ческий метод - это метод, при котором приемники GPS остаются на опред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ленном месте в течение длительного времени, чтобы собрать данные.</w:t>
      </w:r>
    </w:p>
    <w:p w14:paraId="633A6BCC" w14:textId="69759C4E" w:rsidR="00F52E57" w:rsidRPr="00D54764" w:rsidRDefault="00663AD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требуется планирование, которое включает выбор местопол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жений для установки приемников GPS. Эти места должны быть выбраны так, чтобы они были распределены по всей области, которую нужно измерить.</w:t>
      </w:r>
    </w:p>
    <w:p w14:paraId="534658CF" w14:textId="5FFA5412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Затем приемники GPS устанавливаются на выбранных местах и нач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нают собирать данные. Приемники должны быть установлены таким обр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зом, чтобы они могли получать сигналы от как можно большего числа спу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ников.</w:t>
      </w:r>
    </w:p>
    <w:p w14:paraId="4CC9E606" w14:textId="1C82F2A9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Приемники GPS собирают данные в течение определенного времени. Длительность этого времени зависит от требуемой точности измерений.</w:t>
      </w:r>
    </w:p>
    <w:p w14:paraId="788A5270" w14:textId="66A40FF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Собранные данные затем обрабатываются с использованием специал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зированных программ. Эти программы используют алгоритмы для определ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координат каждого приемника с высокой точностью.</w:t>
      </w:r>
    </w:p>
    <w:p w14:paraId="6D897FDB" w14:textId="3F055704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обработки данных полученные координаты анализируются 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терпретируются. Это может включать в себя сравнение данных с другими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точниками информации, такими как карты или аэрофотоснимки.</w:t>
      </w:r>
    </w:p>
    <w:p w14:paraId="4EFAE76C" w14:textId="4AE7F79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Наконец, на основе полученных данных создается сеть сгущения. Это может быть выполнено с помощью программного обеспечения для картогр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фирования или геодезического программного обеспечения.</w:t>
      </w:r>
    </w:p>
    <w:p w14:paraId="0A8D059C" w14:textId="77777777" w:rsidR="00F52E57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Этот процесс может быть сложным и требовать значительных време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затрат, но он позволяет получить очень точные измерения, которые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гут быть использованы для различных целей, включая создание карт, план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рование строительства и мониторинг изменений в окружающей среде.</w:t>
      </w:r>
    </w:p>
    <w:p w14:paraId="2344F145" w14:textId="2795DC10" w:rsidR="00D54764" w:rsidRPr="005E3DB0" w:rsidRDefault="005E3DB0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Топографическая съемка.</w:t>
      </w:r>
    </w:p>
    <w:p w14:paraId="194B391F" w14:textId="6955088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Топографическая съемка методом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в режиме "стой и иди" в геодезии - это метод, который позволяет проводить высок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точные измерения в реальном времени. </w:t>
      </w:r>
    </w:p>
    <w:p w14:paraId="75DB23C3" w14:textId="40122C1B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Вначале требуется подготовить все необходимое оборудование, вкл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чая базовую станцию GPS и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(переносной приемник GPS). Базовая станция устанавливается на известной точке и начинает передавать корре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тирующие сигналы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72F7F74F" w14:textId="1432CFE5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Затем оператор начинает перемещаться с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ровером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 области, которую нужно измерить. Когда оператор достигает точки, которую нужно измерить, он останавливается и дает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роверу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время на сбор данных.</w:t>
      </w:r>
    </w:p>
    <w:p w14:paraId="2DD77B20" w14:textId="7C5E2DA0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собирает данные от спутников GPS и от базовой станции. Эти данные затем обрабатываются в реальном времени, что позволяет определить координаты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ровера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высокой точностью.</w:t>
      </w:r>
    </w:p>
    <w:p w14:paraId="3E9B43FB" w14:textId="44093E1F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данные для текущей точки были собраны, оператор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ремещается к следующей точке и процесс повторяется.</w:t>
      </w:r>
    </w:p>
    <w:p w14:paraId="658BC75A" w14:textId="31A113CA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того как все необходимые точки были измерены, данные могут быть дополнительно обработаны и анализированы. Это может включать в 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бя сравнение данных с другими источниками информации, такими как карты или аэрофотоснимки.</w:t>
      </w:r>
    </w:p>
    <w:p w14:paraId="3E6BB95D" w14:textId="0B80EEC6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 основе полученных данных создается топографическая карта. </w:t>
      </w:r>
    </w:p>
    <w:p w14:paraId="45B2ED51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в режиме "стой и иди" позволяет проводить высокоточные измерения в реальном времени, что делает его очень полезным для топогр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фической съемки. Однако этот метод требует наличия базовой станции,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торая может передавать корректирующие сигналы, и поэтому он может быть не подходящим для некоторых областей или условий.</w:t>
      </w:r>
    </w:p>
    <w:p w14:paraId="5ADBCAF2" w14:textId="0D2A0CDB" w:rsidR="00F52E57" w:rsidRPr="003A65FB" w:rsidRDefault="003A65FB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3A65F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Уравнивание сети.</w:t>
      </w:r>
    </w:p>
    <w:p w14:paraId="486ED73F" w14:textId="559582D1" w:rsidR="00F52E57" w:rsidRPr="00D54764" w:rsidRDefault="00F52E57" w:rsidP="003A65F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наименьших квадратов (МНК) - это статистический метод, кот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рый используется в геодезии для уравнивания данных. Он позволяет мин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мизировать сумму квадратов отклонений измеренных значений от их теор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тических значений, предполагая, что ошибки измерений подчиняются но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мальному закону распределения.</w:t>
      </w:r>
    </w:p>
    <w:p w14:paraId="5F445AC9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Процесс уравнивания данных съемки с помощью метода наименьших квадратов в геодезии включает в себя следующие шаги:</w:t>
      </w:r>
    </w:p>
    <w:p w14:paraId="5C5BB51F" w14:textId="19669823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Сбор данных: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начале проводится измерение геодезических параметров (например, расстояний, углов, высот и т.д.) на местности. Эти данные могут содержать ошибки из-за различных факторов, таких как погрешности приб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ров, условия измерения и т.д.</w:t>
      </w:r>
    </w:p>
    <w:p w14:paraId="454059E0" w14:textId="35134B6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Построение математической модели: 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атем строится математическая модель, которая описывает измеренные данные. Эта модель обычно пре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ставляет собой систему уравнений, где каждое уравнение соответствует определенному измерению.</w:t>
      </w:r>
    </w:p>
    <w:p w14:paraId="50C4CAA1" w14:textId="00781B38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Применени</w:t>
      </w:r>
      <w:r w:rsidR="00E56F6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 метода наименьших квадратов: 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применяется для решения этой системы уравнений. Он позволяет найти такие значения неизвестных параметров модели, при которых сумма квадр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тов отклонений измеренных значений от их теоретических значений будет минимальной.</w:t>
      </w:r>
    </w:p>
    <w:p w14:paraId="289E5DAE" w14:textId="2A0D862F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Анализ результатов: п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осле того как были найдены значения неизвес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ных параметров, проводится анализ результатов. Это может включать в себя проверку качества уравнивания (например, с помощью анализа остатков), а также интерпретацию полученных результатов.</w:t>
      </w:r>
    </w:p>
    <w:p w14:paraId="5E7C91DC" w14:textId="6E945037" w:rsidR="00F52E57" w:rsidRPr="00D54764" w:rsidRDefault="00E56F6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Коррекция данных: е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сли необходимо, данные могут быть скорректир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F52E57"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ваны на основе полученных результатов.</w:t>
      </w:r>
    </w:p>
    <w:p w14:paraId="6BF480DB" w14:textId="77777777" w:rsidR="00F52E57" w:rsidRPr="00D54764" w:rsidRDefault="00F52E57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метод наименьших квадратов позволяет улучшить 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чество данных геодезической съемки,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минимизируя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влияние ошибок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ний.</w:t>
      </w:r>
    </w:p>
    <w:p w14:paraId="2EA95607" w14:textId="77777777" w:rsidR="00F52E57" w:rsidRPr="00D54764" w:rsidRDefault="00F52E57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D5640C9" w14:textId="13ED031B" w:rsidR="005F636B" w:rsidRPr="005F636B" w:rsidRDefault="003318A8" w:rsidP="00155BDC">
      <w:pPr>
        <w:pStyle w:val="a5"/>
        <w:numPr>
          <w:ilvl w:val="2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E56F6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Оборудование для проведения геодезических работ</w:t>
      </w:r>
      <w:r w:rsidR="00E56F62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66785933" w14:textId="77777777" w:rsidR="005F636B" w:rsidRDefault="00940C26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GPS-п</w:t>
      </w:r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риемник - </w:t>
      </w:r>
      <w:proofErr w:type="spellStart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="002F23C9"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R8</w:t>
      </w:r>
      <w:r w:rsid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с полевым контроллером</w:t>
      </w:r>
      <w:r w:rsidR="005F636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>Trimble</w:t>
      </w:r>
      <w:proofErr w:type="spellEnd"/>
      <w:r w:rsidRPr="005F636B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TSC2</w:t>
      </w:r>
      <w:r w:rsidR="005F636B" w:rsidRPr="005F636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t>.</w:t>
      </w:r>
    </w:p>
    <w:p w14:paraId="3910E55C" w14:textId="3202DBE9" w:rsidR="002F23C9" w:rsidRPr="005F636B" w:rsidRDefault="00940C26" w:rsidP="005F636B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5F636B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89AB533" wp14:editId="62E6C028">
            <wp:extent cx="3105150" cy="5057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572" w14:textId="79430DD1" w:rsidR="00940C26" w:rsidRPr="00D54764" w:rsidRDefault="00940C2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1 - GPS-приемник - Trimble R8 с полевым контроллером Trimble TSC2 в рабочем положении.</w:t>
      </w:r>
    </w:p>
    <w:p w14:paraId="05E685F7" w14:textId="381D4E7C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GPS-приемник - это электронное устройство, предназначенное для определения текущих координат, высоты и времени по сигналам навигац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онных спутников системы GPS.</w:t>
      </w:r>
    </w:p>
    <w:p w14:paraId="77AE1AA3" w14:textId="5F7EB934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</w:t>
      </w:r>
      <w:r w:rsidR="008A0B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новные компоненты GPS-приемника.</w:t>
      </w:r>
    </w:p>
    <w:p w14:paraId="6D40CB1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Антенна для приема сигналов GPS спутников. Как правило, это всен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правленная антенна для одновременного приема сигналов со всех видимых спутников.</w:t>
      </w:r>
    </w:p>
    <w:p w14:paraId="69BCE097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Радиочастотный тракт для усиления и обработки принятых сигналов.</w:t>
      </w:r>
    </w:p>
    <w:p w14:paraId="0E00DE98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Микроконтроллер для управления работой приемника и вычислений.</w:t>
      </w:r>
    </w:p>
    <w:p w14:paraId="5268299C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Встроенные часы для точной фиксации времени наблюдений.</w:t>
      </w:r>
    </w:p>
    <w:p w14:paraId="01112EF3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Память для хранения данных наблюдений и программного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ния.</w:t>
      </w:r>
    </w:p>
    <w:p w14:paraId="0B42DBA0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Интерфейсы для связи и обмена данными с внешними устройствами.</w:t>
      </w:r>
    </w:p>
    <w:p w14:paraId="1EF03736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Элементы электропитания (батареи, аккумуляторы).</w:t>
      </w:r>
    </w:p>
    <w:p w14:paraId="0082C66F" w14:textId="77777777" w:rsidR="003318A8" w:rsidRPr="00D54764" w:rsidRDefault="003318A8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Корпус с элементами крепления.</w:t>
      </w:r>
    </w:p>
    <w:p w14:paraId="771A4B00" w14:textId="14A55AF9" w:rsidR="002F23C9" w:rsidRPr="00D54764" w:rsidRDefault="002F23C9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Радиомодемы – наиболее распространенное средство передачи данных при съемке в режиме кинематики реального времени. Приемник может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плектоваться встроенным приемным радиомодемом, работающим в диап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зоне частот 450 МГц, вне зависимости от его наличия существует возмо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подключения внешнего радиомодема к любому из портов приемника. Встроенный радиоприёмник будет поддерживать канал связи с радиомод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мом Trimble HPB450</w:t>
      </w:r>
    </w:p>
    <w:p w14:paraId="269FD1F5" w14:textId="45EE5384" w:rsidR="002F23C9" w:rsidRPr="00D54764" w:rsidRDefault="002F23C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tbl>
      <w:tblPr>
        <w:tblW w:w="9474" w:type="dxa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0"/>
        <w:gridCol w:w="7414"/>
      </w:tblGrid>
      <w:tr w:rsidR="00487515" w:rsidRPr="00D54764" w14:paraId="1AFA34A4" w14:textId="77777777" w:rsidTr="000A0D82">
        <w:trPr>
          <w:trHeight w:val="377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441342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47BC32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 xml:space="preserve"> R8</w:t>
            </w:r>
          </w:p>
        </w:tc>
      </w:tr>
      <w:tr w:rsidR="00487515" w:rsidRPr="00D54764" w14:paraId="1B18B45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BC23506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Точность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478D88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± 0,25 м + 1 мм/км СКО (Дифференциальная кодовая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0,50 м + 1 мм/км СКО (Дифференциальная кодовая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обычно &lt;5 м (3 СКО) (SBAS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2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мм+ 0,1 мм/км СКО (Высокоточная ГНСС-съемка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3,5 мм + 0,4 мм/км СКО (Высокоточная ГНСС-съемка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3 мм + 0,5 мм/км (СКО) (Статическая и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± 5 мм + 0,5 мм/км (СКО) (Статическая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быстростатическая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GNSS-съемка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+1 мм/км (СКО) (Кинематика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+1 мм/км (СКО) (Кинематика по высоте)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1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8 мм + 0,5 мм/км (СКО) (Сетевое RTK-решение в плане)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± 15 мм + 0,5 мм/км (СКО) (Сетевое RTK-решение по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те)</w:t>
            </w:r>
            <w:proofErr w:type="gramEnd"/>
          </w:p>
        </w:tc>
      </w:tr>
      <w:tr w:rsidR="00487515" w:rsidRPr="00D54764" w14:paraId="4660DB8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DCAADD8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Измерения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7BFB3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 чипа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Maxwell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Custom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Survey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 440 каналами;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360;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высокоточный множественный коррелятор измерений ГНСС-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псевдодальностей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нефильтрованные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несглаженные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измерения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псевдодальн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стей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обеспечения низких шумов, малых ошибок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мног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лучевости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малой временной области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корре-ляции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высоких динамических характеристик;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измерения фаз несущих частот GNSS с очень низким уро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шумов и точностью менее 1 мм в полосе частот 1 Гц;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соотношение сигнал-шум в дБ-Гц;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испытанная в полевых условиях технология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Trimble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для 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слеживания спутников на малых углах возвышения;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одновременно отслеживаемые сигналы спутников.</w:t>
            </w:r>
          </w:p>
        </w:tc>
      </w:tr>
      <w:tr w:rsidR="00487515" w:rsidRPr="00D54764" w14:paraId="799D0B5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CD2712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Одновременно отслеживаемые сигналы спу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ников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BD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GPS: L1C/A, L2C, L2E, L5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ГЛОНАСС: L1C/A, L1P, L2C/A, L2P L3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SBAS: L1C/A, L5 (для SBAS, поддерживающих L5), QZSS, WAAS, EGNOS, GAGAN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Galileo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: Е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.Е5А, Е5В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BeiDou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(COMPASS): В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,В2,ВЗ.</w:t>
            </w:r>
          </w:p>
        </w:tc>
      </w:tr>
      <w:tr w:rsidR="00487515" w:rsidRPr="00D54764" w14:paraId="3E09BCD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8C8E5B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Частота зап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си/позиционирования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E2289B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 Гц, 2 Гц, 5 Гц, 10 Гц и 20 Гц;</w:t>
            </w:r>
          </w:p>
        </w:tc>
      </w:tr>
      <w:tr w:rsidR="00487515" w:rsidRPr="00D54764" w14:paraId="14B17FE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69F81D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Надежность инициализации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045E6B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&gt;99,9%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4</w:t>
            </w:r>
          </w:p>
        </w:tc>
      </w:tr>
      <w:tr w:rsidR="00487515" w:rsidRPr="00D54764" w14:paraId="3DE410C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884B74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Время иници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лизации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679133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обычно &lt;8 секунд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3</w:t>
            </w:r>
          </w:p>
        </w:tc>
      </w:tr>
      <w:tr w:rsidR="00487515" w:rsidRPr="00D54764" w14:paraId="5B9FAB1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163B72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975EA06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2,4 ГГц</w:t>
            </w:r>
          </w:p>
        </w:tc>
      </w:tr>
      <w:tr w:rsidR="00487515" w:rsidRPr="00D54764" w14:paraId="24C70FA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7737311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Ввод и вывод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31201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 сообщений NMEA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GSOF, RT17 и RT27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 xml:space="preserve">CMR+,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CMRx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RTCM 2.1, RTCM 2.3, RTCM 3.0, RTCM 3.1</w:t>
            </w:r>
          </w:p>
        </w:tc>
      </w:tr>
      <w:tr w:rsidR="00487515" w:rsidRPr="00D54764" w14:paraId="15DC5B79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3B048D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Интерфейсы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CE84644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RS-232 на Порт 2 (9-контактный D-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sub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608F9FA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41ADF05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Память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8EA536F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56 Мб: 960 часов записи данных сырых измерений (около 1,4 Мб в день) от 14 спутников (в среднем) при записи с 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тервалом в 15 секунд;</w:t>
            </w:r>
          </w:p>
        </w:tc>
      </w:tr>
      <w:tr w:rsidR="00487515" w:rsidRPr="00D54764" w14:paraId="490F81E4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00EC3A0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Трехпроводной последовател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ь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ный 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17A39F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 на Порт 1</w:t>
            </w:r>
          </w:p>
        </w:tc>
      </w:tr>
      <w:tr w:rsidR="00487515" w:rsidRPr="00D54764" w14:paraId="0E3645F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2F6EB24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Защищенность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5A7B77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стандарт IP67, защита от временного погружения в воду на глубину до 1 м</w:t>
            </w:r>
          </w:p>
        </w:tc>
      </w:tr>
      <w:tr w:rsidR="00487515" w:rsidRPr="00EB5E3B" w14:paraId="3DD4A96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326161A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Виброустойч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772ABE55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MIL-STD-810F, FIG.514.5C-1</w:t>
            </w:r>
          </w:p>
        </w:tc>
      </w:tr>
      <w:tr w:rsidR="00487515" w:rsidRPr="00D54764" w14:paraId="1ECCFD77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272DAA9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Влагозащ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щенность</w:t>
            </w:r>
            <w:proofErr w:type="spell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B3B58D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100%, с конденсацией</w:t>
            </w:r>
          </w:p>
        </w:tc>
      </w:tr>
      <w:tr w:rsidR="00487515" w:rsidRPr="00D54764" w14:paraId="4136B051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924764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Выдерживает падение с выс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46DA568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нерабочем состоянии: выдерживает падение с высоты 2 м на бетон; в рабочем состоянии: до 40 G, 10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мс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 пилообразно</w:t>
            </w:r>
          </w:p>
        </w:tc>
      </w:tr>
      <w:tr w:rsidR="00487515" w:rsidRPr="00D54764" w14:paraId="05FE16D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A16F880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Питание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E4847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съемная литий-ионная батарея, расположенная во внутре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нем батарейном отсеке устройства: напряжение батареи - 7,4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; емкость батареи - 2,6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Ач</w:t>
            </w:r>
            <w:proofErr w:type="spellEnd"/>
          </w:p>
        </w:tc>
      </w:tr>
      <w:tr w:rsidR="00487515" w:rsidRPr="00D54764" w14:paraId="5EF6C0FF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FBFFC5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Период работы без подзарядки батареи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340909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5,0 ч (с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УКВ-радиомодемом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только на прием)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2,5 ч (с УКВ-радиомодемом на прием и передачу)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4,7 ч (с GSM/GPRS-модемом)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6</w:t>
            </w:r>
          </w:p>
        </w:tc>
      </w:tr>
      <w:tr w:rsidR="00487515" w:rsidRPr="00D54764" w14:paraId="0478CA5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3B56EAE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Потребляемая мощность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07F735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3,2 Вт (в режиме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со встроенным радиомоде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 xml:space="preserve">мом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02A516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28F831F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Вход внешнего питания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4A2BFCE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11 - 28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постоянного тока с защитой от перенапряжения на порт 1 (7-контактный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Lemo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);</w:t>
            </w:r>
          </w:p>
        </w:tc>
      </w:tr>
      <w:tr w:rsidR="00487515" w:rsidRPr="00D54764" w14:paraId="5BDA262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251B6F7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Рабочая темп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ратура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3E4CE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+65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2CE9AF1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AF7904C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Температура хранения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6667886D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-40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°С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до +75 °С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  <w:lang w:eastAsia="ru-RU"/>
              </w:rPr>
              <w:t>5</w:t>
            </w:r>
          </w:p>
        </w:tc>
      </w:tr>
      <w:tr w:rsidR="00487515" w:rsidRPr="00D54764" w14:paraId="588FB0D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EFC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Масса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5984D942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1,52 кг (Масса комплекта с внутренней батареей, встрое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ным радиомодемом и стандартной УВЧ-антенной)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3,81 кг (Масса комплекта RTK-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ровера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 сборе, включая внутреннюю батарею, контроллер, крон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штейн и веху)</w:t>
            </w:r>
          </w:p>
        </w:tc>
      </w:tr>
      <w:tr w:rsidR="00487515" w:rsidRPr="00D54764" w14:paraId="347B02FE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1B80D9BE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Размеры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92DFE2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19,0 х 10,4 см (включая разъемы)</w:t>
            </w:r>
          </w:p>
        </w:tc>
      </w:tr>
      <w:tr w:rsidR="00487515" w:rsidRPr="00D54764" w14:paraId="17382CAC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E2E9D4B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Веб-интерфейс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0D5529FB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позволяет легко настраивать, управлять, контроли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oftHyphen/>
              <w:t>ровать приемник и передавать данные; последовательное соедин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</w:t>
            </w: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ние и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Bluetooth</w:t>
            </w:r>
            <w:proofErr w:type="spellEnd"/>
          </w:p>
        </w:tc>
      </w:tr>
      <w:tr w:rsidR="00487515" w:rsidRPr="00D54764" w14:paraId="4EB7B792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61167595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Поддержка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35A9D0B0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Поддержка внешних сотовых GSM/GPRS/CDPD-модемов для RTK-съемки и работы в сетях VRS;</w:t>
            </w:r>
            <w:proofErr w:type="gramEnd"/>
          </w:p>
        </w:tc>
      </w:tr>
      <w:tr w:rsidR="00487515" w:rsidRPr="00D54764" w14:paraId="76FC8336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790A2863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Сертификаты</w:t>
            </w:r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15BC61B1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FCC, класс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, части 15,22,24; 850/1900 МГц; GSM/GPRS-модуль, Класс 10; СЕ 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Mark</w:t>
            </w:r>
            <w:proofErr w:type="spell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C-</w:t>
            </w:r>
            <w:proofErr w:type="spell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tick</w:t>
            </w:r>
            <w:proofErr w:type="spellEnd"/>
          </w:p>
        </w:tc>
      </w:tr>
      <w:tr w:rsidR="00487515" w:rsidRPr="00D54764" w14:paraId="43680725" w14:textId="77777777" w:rsidTr="00487515">
        <w:trPr>
          <w:trHeight w:val="145"/>
        </w:trPr>
        <w:tc>
          <w:tcPr>
            <w:tcW w:w="2060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vAlign w:val="center"/>
            <w:hideMark/>
          </w:tcPr>
          <w:p w14:paraId="5042AC7F" w14:textId="77777777" w:rsidR="00487515" w:rsidRPr="000A0D82" w:rsidRDefault="00487515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</w:p>
        </w:tc>
        <w:tc>
          <w:tcPr>
            <w:tcW w:w="7414" w:type="dxa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vAlign w:val="center"/>
            <w:hideMark/>
          </w:tcPr>
          <w:p w14:paraId="28E063F9" w14:textId="77777777" w:rsidR="00487515" w:rsidRPr="000A0D82" w:rsidRDefault="00487515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Герметично встроенный в корпус приемопередающий 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УКВ-радиомодем</w:t>
            </w:r>
            <w:proofErr w:type="gramEnd"/>
            <w:r w:rsidRPr="000A0D8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(в зависимости от комплектации) с мощностью передачи: 0,5 Вт</w:t>
            </w:r>
          </w:p>
        </w:tc>
      </w:tr>
    </w:tbl>
    <w:p w14:paraId="7B069EE4" w14:textId="77777777" w:rsidR="00487515" w:rsidRPr="00D54764" w:rsidRDefault="00487515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0000"/>
        </w:rPr>
      </w:pPr>
    </w:p>
    <w:p w14:paraId="5A993CD8" w14:textId="45745BA1" w:rsidR="000A0D82" w:rsidRDefault="00940C26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Трассоискатель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Radiodetection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RD-2000 </w:t>
      </w:r>
      <w:proofErr w:type="spellStart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>Super</w:t>
      </w:r>
      <w:proofErr w:type="spellEnd"/>
      <w:r w:rsidRPr="000A0D82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C.A.T. СPS  и генератор RD-2000 T1-640</w:t>
      </w:r>
      <w:r w:rsidR="000A0D8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3D14B00" w14:textId="43C00CED" w:rsidR="00940C26" w:rsidRPr="000A0D82" w:rsidRDefault="00B86A42" w:rsidP="000A0D82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A0D82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E5B99F1" wp14:editId="7AF2F71E">
            <wp:extent cx="5300663" cy="3533775"/>
            <wp:effectExtent l="0" t="0" r="0" b="0"/>
            <wp:docPr id="8" name="Рисунок 8" descr="https://geo-solutions.ru/image/cache/catalog/product_img/1339-g-1901_2-12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eo-solutions.ru/image/cache/catalog/product_img/1339-g-1901_2-1200x8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265" cy="35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6830" w14:textId="386BD550" w:rsidR="00F70AEF" w:rsidRPr="00D54764" w:rsidRDefault="00F70AEF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2 -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Radiodetection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RD-2000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Super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C.A.T. </w:t>
      </w:r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PS  и генератор RD-2000 T1-640.</w:t>
      </w:r>
    </w:p>
    <w:p w14:paraId="6D092F29" w14:textId="77EE23EA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это устройство, которое используется для поиска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коммуникаций, таких как кабели, трубы и линии электропередач. Он работает путем обнаружения электромагнитных полей, создаваемых этими коммуникациями.</w:t>
      </w:r>
    </w:p>
    <w:p w14:paraId="146325BE" w14:textId="77777777" w:rsidR="00F11C6D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Независимо от типа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трассоискателя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все они имеют ряд преимуществ. Во-первых, они позволяют быстро и точно определять местоположение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муникаций, что сокращает время и затраты на поиск и устранение неиспра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ностей. Во-вторых,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обеспечивают безопасность работы, так как они предупреждают о наличии подземных коммуникаций и позволяют избежать повреждений во время проведения работ.</w:t>
      </w:r>
    </w:p>
    <w:p w14:paraId="3E7EF644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 Инструменты для обнаружения и отслеживания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земных коммуникаций</w:t>
      </w:r>
    </w:p>
    <w:p w14:paraId="27BA7462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устройства, используемые для обнаружения и 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слеживания местоположения подземных коммуникаций, таких как трубы, кабели и другие инфраструктурные элементы. Они играют важную роль во многих отраслях, включая строительство, геологию, инженерию и комм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нальное хозяйство.</w:t>
      </w:r>
    </w:p>
    <w:p w14:paraId="370F99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работают, отправляя сигнал в землю, который отраж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ется от подземных объектов и возвращается обратно к устройству. Этот си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нал затем анализируется, чтобы определить местоположение и глубину об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ъ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екта.</w:t>
      </w:r>
    </w:p>
    <w:p w14:paraId="6C899BB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Существуют различные типы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трассоискателей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включая радиочасто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ные, магнитные и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Радиочастотные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используют радиоволны для обнаружения металлических объектов, в то вр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мя как магнитные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обнаруживают изменения в магнитном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ле земли, вызванные металлическими объектами. Активные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другой стороны, используют электрический ток для создания электрома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нитного поля вокруг подземного объекта.</w:t>
      </w:r>
    </w:p>
    <w:p w14:paraId="76285E59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имеют множество применений. Они могут использ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ваться для обнаружения утечек воды или газа, для определения местопол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жения подземных кабелей и труб перед началом строительных работ, для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иска забытых или потерянных коммунальных услуг и даже для поиска архе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логических находок.</w:t>
      </w:r>
    </w:p>
    <w:p w14:paraId="05B8817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Важно отметить, что, хотя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являются мощными инстр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ментами, они не всегда 100% точны. Различные факторы, такие как тип по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вы, глубина объекта и его материал, могут повлиять на точность обнаруж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ния. Поэтому важно всегда использовать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сочетании с др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гими методами обнаружения и следовать соответствующим процедурам бе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опасности.</w:t>
      </w:r>
    </w:p>
    <w:p w14:paraId="124C1CFC" w14:textId="77777777" w:rsidR="00C40366" w:rsidRPr="00D54764" w:rsidRDefault="00C40366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трассоискатели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это неотъемлемый инструмент для любого профессионала, работающего с подземной инфраструктурой. Они обеспеч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вают безопасность, эффективность и точность, что делает их незаменимым инструментом в современном мире.</w:t>
      </w:r>
    </w:p>
    <w:p w14:paraId="3197A56C" w14:textId="6669B64A" w:rsidR="003C45D2" w:rsidRPr="00D54764" w:rsidRDefault="00F11C6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целом,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трассоискатель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является важным инструментом в работе с подземными коммуникациями, который позволяет ускорить процесс работы и повысить ее качество.</w:t>
      </w:r>
    </w:p>
    <w:p w14:paraId="05E4CECF" w14:textId="77777777" w:rsidR="00F11C6D" w:rsidRPr="00D54764" w:rsidRDefault="00F11C6D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74"/>
      </w:tblGrid>
      <w:tr w:rsidR="00F70AEF" w:rsidRPr="000A0D82" w14:paraId="35CF9C5A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A8CC788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локатора RD 2000</w:t>
            </w:r>
          </w:p>
        </w:tc>
      </w:tr>
    </w:tbl>
    <w:p w14:paraId="78ADEA67" w14:textId="77777777" w:rsidR="00F70AEF" w:rsidRPr="000A0D82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389"/>
        <w:gridCol w:w="3582"/>
        <w:gridCol w:w="1835"/>
        <w:gridCol w:w="1641"/>
      </w:tblGrid>
      <w:tr w:rsidR="00F70AEF" w:rsidRPr="00D54764" w14:paraId="03F3F15B" w14:textId="77777777" w:rsidTr="000A0D82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3067D16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Режим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AF97EA5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07C6EFD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Чувствительность на расст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</w:t>
            </w: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янии 1м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0BA9ABB" w14:textId="77777777" w:rsidR="00F70AEF" w:rsidRPr="000A0D82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Хорошие условия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1CEC1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Плохие условия</w:t>
            </w:r>
          </w:p>
        </w:tc>
      </w:tr>
      <w:tr w:rsidR="00F70AEF" w:rsidRPr="00D54764" w14:paraId="2D1ECD82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07EF49E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Power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P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7B32F4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50 или 60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E5EA78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04D238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A5800A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4F13BD7D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1BEB3D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Radio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R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C06211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15…30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2311F7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25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191E2F6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4BCEE6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</w:t>
            </w:r>
          </w:p>
        </w:tc>
      </w:tr>
      <w:tr w:rsidR="00F70AEF" w:rsidRPr="00D54764" w14:paraId="635E21C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35941D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3FE8B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78CF87D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C9C7C9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A6442A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7926D1D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2D4223E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D6874F7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B5C00F9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100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39E10B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1F5436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  <w:tr w:rsidR="00F70AEF" w:rsidRPr="00D54764" w14:paraId="03823C8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14C99F1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2BA89F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33 кГц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94CAE2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5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мк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A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6DC15EE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E621311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</w:t>
            </w:r>
          </w:p>
        </w:tc>
      </w:tr>
    </w:tbl>
    <w:p w14:paraId="36590094" w14:textId="77777777" w:rsidR="00F70AEF" w:rsidRPr="00D54764" w:rsidRDefault="00F70AEF" w:rsidP="00813E1A">
      <w:pPr>
        <w:spacing w:after="0" w:line="360" w:lineRule="auto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</w:p>
    <w:tbl>
      <w:tblPr>
        <w:tblW w:w="5000" w:type="pct"/>
        <w:tblBorders>
          <w:top w:val="single" w:sz="6" w:space="0" w:color="E1E0E0"/>
          <w:left w:val="single" w:sz="6" w:space="0" w:color="E1E0E0"/>
          <w:bottom w:val="single" w:sz="6" w:space="0" w:color="E1E0E0"/>
          <w:right w:val="single" w:sz="6" w:space="0" w:color="E1E0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3"/>
        <w:gridCol w:w="6251"/>
      </w:tblGrid>
      <w:tr w:rsidR="00F70AEF" w:rsidRPr="00D54764" w14:paraId="3AF8B5C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F77F912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lastRenderedPageBreak/>
              <w:t>Точность локации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89AF013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±10% от значения глубины</w:t>
            </w:r>
          </w:p>
        </w:tc>
      </w:tr>
      <w:tr w:rsidR="00F70AEF" w:rsidRPr="00D54764" w14:paraId="7DEC1FB9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7262B24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Точность определения глубины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4F5EABA8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при неискаженном сигнале и при отсутствии си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г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налов от соседних объектов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Line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3 м Режим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Sonde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± 5%, от 0,1 до 7 м</w:t>
            </w:r>
          </w:p>
        </w:tc>
      </w:tr>
      <w:tr w:rsidR="00F70AEF" w:rsidRPr="00D54764" w14:paraId="65BB8054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6689F849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60700EE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2хLR20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40 часов при 20°C, с периодическим выключением приемника.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 xml:space="preserve">Совместимость с </w:t>
            </w:r>
            <w:proofErr w:type="spellStart"/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NiMHY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аккумуляторными</w:t>
            </w:r>
            <w:proofErr w:type="spell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бат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реями</w:t>
            </w:r>
          </w:p>
        </w:tc>
      </w:tr>
      <w:tr w:rsidR="00F70AEF" w:rsidRPr="00D54764" w14:paraId="089B5A21" w14:textId="77777777" w:rsidTr="000A0D82">
        <w:tc>
          <w:tcPr>
            <w:tcW w:w="0" w:type="auto"/>
            <w:gridSpan w:val="2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shd w:val="clear" w:color="auto" w:fill="auto"/>
            <w:tcMar>
              <w:top w:w="60" w:type="dxa"/>
              <w:left w:w="75" w:type="dxa"/>
              <w:bottom w:w="60" w:type="dxa"/>
              <w:right w:w="45" w:type="dxa"/>
            </w:tcMar>
            <w:hideMark/>
          </w:tcPr>
          <w:p w14:paraId="6536F67F" w14:textId="77777777" w:rsidR="00F70AEF" w:rsidRPr="000A0D82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</w:pPr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Технические характеристики генератора Т</w:t>
            </w:r>
            <w:proofErr w:type="gramStart"/>
            <w:r w:rsidRPr="000A0D82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  <w:lang w:eastAsia="ru-RU"/>
              </w:rPr>
              <w:t>1</w:t>
            </w:r>
            <w:proofErr w:type="gramEnd"/>
          </w:p>
        </w:tc>
      </w:tr>
      <w:tr w:rsidR="00F70AEF" w:rsidRPr="00D54764" w14:paraId="3D48224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ADD5E5B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Описани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е(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модель)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2979B60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T1 - 640</w:t>
            </w:r>
          </w:p>
        </w:tc>
      </w:tr>
      <w:tr w:rsidR="00F70AEF" w:rsidRPr="00D54764" w14:paraId="67235D9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356BB95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Частота сигнала возбу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ж</w:t>
            </w: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дения индукции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0166FDCD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8 кГц, 33 кГц</w:t>
            </w:r>
          </w:p>
        </w:tc>
      </w:tr>
      <w:tr w:rsidR="00F70AEF" w:rsidRPr="00D54764" w14:paraId="59848FE0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52C95114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Частоты сигналов для прямого соединения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038438F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640 Гц, 8 кГц, 33 кГц</w:t>
            </w:r>
          </w:p>
        </w:tc>
      </w:tr>
      <w:tr w:rsidR="00F70AEF" w:rsidRPr="00EB5E3B" w14:paraId="79FDCD31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4D9076CA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Соответствие стандартам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3A2A0B3C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US" w:eastAsia="ru-RU"/>
              </w:rPr>
              <w:t>EN300 330Y2YV1.1.1, EN 301 489Y3YV1.2.1, BS EN 61010Y1 1993/A2:1995</w:t>
            </w:r>
          </w:p>
        </w:tc>
      </w:tr>
      <w:tr w:rsidR="00F70AEF" w:rsidRPr="00D54764" w14:paraId="749B4B3B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18B5CD2F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Выходная мощность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118D4BA2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1/4 или 1 Вт</w:t>
            </w:r>
          </w:p>
        </w:tc>
      </w:tr>
      <w:tr w:rsidR="00F70AEF" w:rsidRPr="00D54764" w14:paraId="267CBA93" w14:textId="77777777" w:rsidTr="00F70AEF"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75" w:type="dxa"/>
              <w:bottom w:w="105" w:type="dxa"/>
              <w:right w:w="45" w:type="dxa"/>
            </w:tcMar>
            <w:hideMark/>
          </w:tcPr>
          <w:p w14:paraId="04A21E48" w14:textId="77777777" w:rsidR="00F70AEF" w:rsidRPr="00D54764" w:rsidRDefault="00F70AEF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Батареи питания</w:t>
            </w:r>
          </w:p>
        </w:tc>
        <w:tc>
          <w:tcPr>
            <w:tcW w:w="0" w:type="auto"/>
            <w:tcBorders>
              <w:top w:val="single" w:sz="6" w:space="0" w:color="E1E0E0"/>
              <w:left w:val="single" w:sz="6" w:space="0" w:color="E1E0E0"/>
              <w:bottom w:val="single" w:sz="6" w:space="0" w:color="E1E0E0"/>
              <w:right w:val="single" w:sz="6" w:space="0" w:color="E1E0E0"/>
            </w:tcBorders>
            <w:tcMar>
              <w:top w:w="105" w:type="dxa"/>
              <w:left w:w="45" w:type="dxa"/>
              <w:bottom w:w="105" w:type="dxa"/>
              <w:right w:w="45" w:type="dxa"/>
            </w:tcMar>
            <w:hideMark/>
          </w:tcPr>
          <w:p w14:paraId="5A706FC5" w14:textId="77777777" w:rsidR="00F70AEF" w:rsidRPr="00D54764" w:rsidRDefault="00F70AEF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4хLR20 (D), 1,5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В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, номинальный срок службы 12 часов при температуре 20 °C</w:t>
            </w:r>
          </w:p>
        </w:tc>
      </w:tr>
    </w:tbl>
    <w:p w14:paraId="6A3F570B" w14:textId="77777777" w:rsidR="00986932" w:rsidRPr="00D54764" w:rsidRDefault="00986932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3CDB" w14:textId="5E4E90F9" w:rsidR="00986932" w:rsidRPr="00E36BD5" w:rsidRDefault="00986932" w:rsidP="00155BDC">
      <w:pPr>
        <w:pStyle w:val="a5"/>
        <w:numPr>
          <w:ilvl w:val="2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Обоснование выбора конкретных методов и их применимости к реконструкции морского порта </w:t>
      </w:r>
      <w:proofErr w:type="spellStart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Беринговский</w:t>
      </w:r>
      <w:proofErr w:type="spellEnd"/>
      <w:r w:rsidRPr="00265735">
        <w:rPr>
          <w:rFonts w:ascii="Times New Roman" w:eastAsia="Calibri" w:hAnsi="Times New Roman" w:cs="Times New Roman"/>
          <w:b/>
          <w:sz w:val="28"/>
          <w:szCs w:val="28"/>
          <w:lang w:val="x-none"/>
        </w:rPr>
        <w:t>.</w:t>
      </w:r>
    </w:p>
    <w:p w14:paraId="025A87E3" w14:textId="7734D9FE" w:rsidR="00E36BD5" w:rsidRPr="00265735" w:rsidRDefault="00E36BD5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Статический метод создания сети сгущения.</w:t>
      </w:r>
    </w:p>
    <w:p w14:paraId="5B2497EB" w14:textId="2BAEA26A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Выбор статического метода создания сети сгущения в геодезии может быть обоснован следую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щими спутниковыми определениями.</w:t>
      </w:r>
    </w:p>
    <w:p w14:paraId="353B39B7" w14:textId="77777777" w:rsidR="00E77688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сети сгущения в геодезии требуется высокая точность и надежность измерений. Статический метод создания сети сгущения позвол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</w:t>
      </w:r>
      <w:r w:rsidR="00E776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14:paraId="25E4E7B7" w14:textId="27CF6621" w:rsidR="003C45D2" w:rsidRPr="00E36BD5" w:rsidRDefault="003C45D2" w:rsidP="00155BD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заранее определить и настроить соединения между узлами сети, что позволяет получить более точные измерения.</w:t>
      </w:r>
    </w:p>
    <w:p w14:paraId="599A2D0C" w14:textId="0CE5A16D" w:rsidR="003C45D2" w:rsidRPr="00E36BD5" w:rsidRDefault="003C45D2" w:rsidP="00155BD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количество измерений, что уменьшает вероятность ошибок и повышает точность измерений.</w:t>
      </w:r>
    </w:p>
    <w:p w14:paraId="0ABF0FD6" w14:textId="01DBD72E" w:rsidR="003C45D2" w:rsidRPr="00E36BD5" w:rsidRDefault="003C45D2" w:rsidP="00155BD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уменьшить время, необходимое для создания сети, что повышает эффективность работы и уменьшает затраты на создание сети.</w:t>
      </w:r>
    </w:p>
    <w:p w14:paraId="5ECF3C7D" w14:textId="73C9A228" w:rsidR="003C45D2" w:rsidRPr="00E36BD5" w:rsidRDefault="003C45D2" w:rsidP="00155BDC">
      <w:pPr>
        <w:pStyle w:val="a5"/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легко обнаруживать и исправлять ошибки в измерениях, так как все измерения производятся в одинаковых условиях.</w:t>
      </w:r>
    </w:p>
    <w:p w14:paraId="4F5066A5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в геодезии является наиболее предпочтительным методом, так как он позволяет пол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чить более точные измерения, уменьшить количество измерений, сократить время создания сети и обнаруживать и исправлять ошибки в измерениях.</w:t>
      </w:r>
    </w:p>
    <w:p w14:paraId="1C86DF8C" w14:textId="77777777" w:rsidR="003C45D2" w:rsidRPr="00D54764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Статический метод создания сети сгущения спутниковыми наблюден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ями в геодезии имеет следующие преимущества:</w:t>
      </w:r>
    </w:p>
    <w:p w14:paraId="7D3ABBF9" w14:textId="25CF5EEF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точность измерений. Спутниковые наблюдения позв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ляют получить очень точные измерения, что особенно важно при создании сети сгущения в геодезии.</w:t>
      </w:r>
    </w:p>
    <w:p w14:paraId="514A2F8D" w14:textId="632EA44E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ольшая площадь охвата. Спутниковые наблюдения позволяют охватить большую территорию, что позволяет создать сеть сг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щения на большом участке.</w:t>
      </w:r>
    </w:p>
    <w:p w14:paraId="260F03E0" w14:textId="7243ACCB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ысокая скорость работы. Спутниковые наблюдения позволяют производить измерения очень быстро, что позволяет создать сеть сгущения за короткий промежуток времени.</w:t>
      </w:r>
    </w:p>
    <w:p w14:paraId="29145F13" w14:textId="37C55327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удаленного управления. Спутниковые наблюдения могут быть произведены издалека, что позволяет удаленно управлять процессом создания сети сгущения.</w:t>
      </w:r>
    </w:p>
    <w:p w14:paraId="0D90264F" w14:textId="6FC533FB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меньшение воздействия человеческого фактора. Спутниковые наблюдения позволяют уменьшить воздействие человеческого фактора на процесс измерений, что повышает точность и наде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измерений.</w:t>
      </w:r>
    </w:p>
    <w:p w14:paraId="6E1A6655" w14:textId="721E30EE" w:rsidR="003C45D2" w:rsidRPr="00E36BD5" w:rsidRDefault="00E36BD5" w:rsidP="00155BDC">
      <w:pPr>
        <w:pStyle w:val="a5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озможность создания трехмерной модели местности. Спутник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вые наблюдения позволяют создать трехмерную модель местн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сти, что позволяет более точно определить координаты узлов с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3C45D2" w:rsidRPr="00E36B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ти сгущения.</w:t>
      </w:r>
    </w:p>
    <w:p w14:paraId="05D4CF95" w14:textId="77777777" w:rsidR="003C45D2" w:rsidRDefault="003C45D2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образом, статический метод создания сети сгущения спутник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выми наблюдениями в геодезии имеет множество преимуществ, которые позволяют получить очень точные измерения, охватить большую террит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рию, производить измерения быстро и удаленно управлять процессом созд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ния сети сгущения.</w:t>
      </w:r>
    </w:p>
    <w:p w14:paraId="5ADCC438" w14:textId="125337BE" w:rsidR="00E36BD5" w:rsidRPr="00265735" w:rsidRDefault="00E36BD5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Метод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RTK</w:t>
      </w:r>
      <w:r w:rsidRPr="00E36BD5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</w:rPr>
        <w:t>«Стой и иди».</w:t>
      </w:r>
    </w:p>
    <w:p w14:paraId="133A9BA2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обладает следующими преимуществами при выполнении топографической съемки:</w:t>
      </w:r>
    </w:p>
    <w:p w14:paraId="4A714A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Real-Time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Kinematic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 позволяет получать да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с высокой точностью, благодаря использованию дополнительных баз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вых станций и коррекционных сигналов.</w:t>
      </w:r>
    </w:p>
    <w:p w14:paraId="773F2B60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</w:t>
      </w:r>
    </w:p>
    <w:p w14:paraId="4D6FEE4C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</w:t>
      </w:r>
    </w:p>
    <w:p w14:paraId="5A15AD27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</w:t>
      </w:r>
    </w:p>
    <w:p w14:paraId="0CA09F5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ность и сократить время выполнения топографической съемки.</w:t>
      </w:r>
    </w:p>
    <w:p w14:paraId="090C9A5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Это основные преимущества метода RTK "Стой и иди" при выполнении топографической съемки.</w:t>
      </w:r>
    </w:p>
    <w:p w14:paraId="0B4FC7B6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Метод RTK "Стой и иди" выбирается при выполнении топографич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ской съемки по следующим причинам:</w:t>
      </w:r>
    </w:p>
    <w:p w14:paraId="0EAD58C1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Высокая точность: RTK позволяет получать данные с высокой точн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стью, что является критическим фактором при выполнении точных измер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ний и создании точных карт.</w:t>
      </w:r>
    </w:p>
    <w:p w14:paraId="2B328A1B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Быстрота и эффективность: Метод "Стой и иди" позволяет оперативно выполнять съемку, так как не требует установки постоянных станций и дл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тельной предварительной подготовки. Это позволяет сэкономить время и 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сурсы.</w:t>
      </w:r>
    </w:p>
    <w:p w14:paraId="4CE8E4C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Гибкость и мобильность: RTK-приемники компактны и портативны, что обеспечивает возможность быстрого перемещения между точками съе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ки и работу в различных условиях. Это особенно полезно при выполнении съемки в труднодоступных местах или на больших территориях.</w:t>
      </w:r>
    </w:p>
    <w:p w14:paraId="1D9E991E" w14:textId="7777777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работы в реальном времени: RTK-системы позволяют 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лучать данные в режиме реального времени, что упрощает контроль и ко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рекцию съемочных параметров на месте. Это позволяет оперативно реагир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вать на изменения и обеспечивает более точные результаты.</w:t>
      </w:r>
    </w:p>
    <w:p w14:paraId="2D633680" w14:textId="77777777" w:rsidR="00C65672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Улучшенная производительность: Благодаря высокой точности и оп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ративности, метод RTK "Стой и иди" позволяет повысить производител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ность и сократить время выполнения топографической съемки. Это особенно важно при выполнении больших проектов или при работе в ограниченные сроки. </w:t>
      </w:r>
    </w:p>
    <w:p w14:paraId="6864C50D" w14:textId="522E89B7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В целом, метод RTK "Стой и иди" обладает высокой точностью, быс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ротой, гибкостью, возможностью работы в реальном времени и улучшенной производительностью, что делает его предпочтительным выбором при в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ы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полнении топографической съемки.</w:t>
      </w:r>
    </w:p>
    <w:p w14:paraId="0E1A5FF4" w14:textId="45AB178D" w:rsidR="00C65672" w:rsidRPr="00265735" w:rsidRDefault="00C65672" w:rsidP="00155BDC">
      <w:pPr>
        <w:pStyle w:val="a5"/>
        <w:numPr>
          <w:ilvl w:val="3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Метод наименьших квадратов.</w:t>
      </w:r>
    </w:p>
    <w:p w14:paraId="6EBE87B4" w14:textId="77777777" w:rsidR="00CA1D65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Метод наименьших квадратов выбирается при уравнивании съемки в геодезии по следующим причинам: </w:t>
      </w:r>
    </w:p>
    <w:p w14:paraId="3D6C3232" w14:textId="0A0BB32B" w:rsidR="00CA1D65" w:rsidRPr="00CA1D65" w:rsidRDefault="00CA1D65" w:rsidP="00155BDC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инимизация ошибок: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етод наименьших квадратов позволяет минимизировать ошибки измерений и уравнивать их в наиболее оптимальный способ. </w:t>
      </w:r>
    </w:p>
    <w:p w14:paraId="5BE03A41" w14:textId="5E0453CB" w:rsidR="00CA1D65" w:rsidRPr="00CA1D65" w:rsidRDefault="00CA1D65" w:rsidP="00155BDC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 всех наблюдений: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учитывает все доступные наблюдения и позволяет получить наиболее то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ные и надежные результаты. </w:t>
      </w:r>
    </w:p>
    <w:p w14:paraId="42E6FE6E" w14:textId="5740F718" w:rsidR="00CA1D65" w:rsidRPr="00CA1D65" w:rsidRDefault="00CA1D65" w:rsidP="00155BDC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ус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тойчивость к выбросам: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етод наименьших квадратов обладает устойчивостью к выбросам, что позволяет получить более наде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ж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ные и стабильные результаты даже при наличии неточных изм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рений. </w:t>
      </w:r>
    </w:p>
    <w:p w14:paraId="2865438E" w14:textId="214AE54C" w:rsidR="00CA1D65" w:rsidRPr="00CA1D65" w:rsidRDefault="00CA1D65" w:rsidP="00155BDC">
      <w:pPr>
        <w:pStyle w:val="a5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ма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тематическая обоснованность: </w:t>
      </w:r>
      <w:r w:rsidR="007B7429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</w:t>
      </w:r>
      <w:r w:rsidR="00440E9D" w:rsidRPr="00CA1D6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етод наименьших квадратов имеет строгую математическую основу, что обеспечивает его надежность и широкое применение в геодезии. </w:t>
      </w:r>
    </w:p>
    <w:p w14:paraId="53C415DA" w14:textId="4FDD6D7C" w:rsidR="00440E9D" w:rsidRPr="00D54764" w:rsidRDefault="00440E9D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целом, метод наименьших квадратов обеспечивает минимизацию ошибок, учет всех наблюдений, устойчивость к выбросам и имеет математ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ческую обоснованность, что делает его предпочтительным выбором при уравнивании съемки в геодезии.</w:t>
      </w:r>
    </w:p>
    <w:p w14:paraId="326A0C31" w14:textId="16359DB5" w:rsidR="00986932" w:rsidRPr="007B7429" w:rsidRDefault="007B7429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x-non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x-none"/>
        </w:rPr>
        <w:t>Проведение изысканий</w:t>
      </w:r>
      <w:r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986932" w:rsidRPr="007B7429">
        <w:rPr>
          <w:rFonts w:ascii="Times New Roman" w:eastAsia="Calibri" w:hAnsi="Times New Roman" w:cs="Times New Roman"/>
          <w:b/>
          <w:sz w:val="28"/>
          <w:szCs w:val="28"/>
          <w:lang w:val="x-none"/>
        </w:rPr>
        <w:t xml:space="preserve"> </w:t>
      </w:r>
    </w:p>
    <w:p w14:paraId="503D57A8" w14:textId="1CCA74EE" w:rsidR="00E52EA4" w:rsidRPr="007B7429" w:rsidRDefault="00E52EA4" w:rsidP="00155BDC">
      <w:pPr>
        <w:pStyle w:val="a5"/>
        <w:keepNext/>
        <w:keepLines/>
        <w:numPr>
          <w:ilvl w:val="2"/>
          <w:numId w:val="11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9" w:name="_Toc138027437"/>
      <w:r w:rsidRP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Топографо-геодезическая изученность, аэрокосмическая и картографическая обеспеченность объекта</w:t>
      </w:r>
      <w:bookmarkEnd w:id="9"/>
      <w:r w:rsidR="007B7429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521B1918" w14:textId="5B76CECE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 начала производства работ</w:t>
      </w:r>
      <w:r w:rsidR="001A6486" w:rsidRP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должен быть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выполнен сбор и анализ и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ходных данных. На изыскиваемую территорию имеются карты масштаба 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1:100 000 Р-60-35, выполненные Северо-Восточным АГП по карте масштаба 1:25 000 съемки 1983-85 </w:t>
      </w:r>
      <w:proofErr w:type="spellStart"/>
      <w:proofErr w:type="gram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гг</w:t>
      </w:r>
      <w:proofErr w:type="spellEnd"/>
      <w:proofErr w:type="gram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исправленные по 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аэроснимкам</w:t>
      </w:r>
      <w:proofErr w:type="spellEnd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обследованию на местности в 1993 г.</w:t>
      </w:r>
    </w:p>
    <w:p w14:paraId="749E8468" w14:textId="383A4DDB" w:rsidR="00E52EA4" w:rsidRPr="00D54764" w:rsidRDefault="00E52EA4" w:rsidP="00E66A56">
      <w:pPr>
        <w:spacing w:after="0" w:line="360" w:lineRule="auto"/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создания обзорной схемы и картограммы топограф</w:t>
      </w:r>
      <w:r w:rsidR="001A64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о-геодезической изученности используются</w:t>
      </w:r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картографические материалы открытого доступа OSM (</w:t>
      </w:r>
      <w:proofErr w:type="spellStart"/>
      <w:r w:rsidRPr="00D5476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OpenStreetMap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).</w:t>
      </w:r>
    </w:p>
    <w:p w14:paraId="004A900F" w14:textId="77777777" w:rsidR="00E52EA4" w:rsidRPr="00D54764" w:rsidRDefault="00E52EA4" w:rsidP="00813E1A">
      <w:pPr>
        <w:spacing w:after="0" w:line="360" w:lineRule="auto"/>
        <w:ind w:right="17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11EFD1CD" wp14:editId="385054FA">
            <wp:extent cx="5939790" cy="4165639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2FBE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Рисунок 1 -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Обзорная схема района производства работ </w:t>
      </w:r>
    </w:p>
    <w:p w14:paraId="5B8570E1" w14:textId="77777777" w:rsidR="00E52EA4" w:rsidRPr="00D54764" w:rsidRDefault="00E52EA4" w:rsidP="00813E1A">
      <w:p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D8DACD" wp14:editId="264EDE77">
            <wp:extent cx="5939790" cy="3748155"/>
            <wp:effectExtent l="0" t="0" r="381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3C56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2 - Картограмма топографо-геодезической изученности.</w:t>
      </w:r>
    </w:p>
    <w:p w14:paraId="533F657D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о ранее выполненных изысканиях отсутствуют.</w:t>
      </w:r>
    </w:p>
    <w:p w14:paraId="422559BB" w14:textId="04A9DC70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Территория изыскиваемого участка обеспечена государственной геодезической сетью в плановом (3-4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класс) и высотном отношении (I, II, IV класс) и представлена пунктами триангуляции. </w:t>
      </w:r>
    </w:p>
    <w:p w14:paraId="2DF0354C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На всю территорию района работ имеются выписки из каталогов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пунктов государственной геодезической сети в местных (кадас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ровых) системах координат, принятых в Чукотском автономном округе и выписки из каталогов высот государственной нивелирной сети в Балти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ской системе высот 1977г.</w:t>
      </w:r>
    </w:p>
    <w:p w14:paraId="733980B2" w14:textId="38E49940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 началом работ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быть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проведено обследование и техн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ческий осмотр пунктов государственной геодезической сети и пунктов опорной геодезической сети принятых </w:t>
      </w:r>
      <w:proofErr w:type="gram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за</w:t>
      </w:r>
      <w:proofErr w:type="gram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исходные. По результатам пр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веде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>нного обследования будет установлена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пригодность использования данных пунктов при производстве инженерно-геодезических работ.</w:t>
      </w:r>
    </w:p>
    <w:p w14:paraId="000B0F93" w14:textId="3ADA455E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Выписка коорди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>нат и высот пунктов осуществляется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каталога к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ординат геодезических пунктов в Местной системе координат МСК-87 и в Балтийской системе высот 1977г.</w:t>
      </w:r>
    </w:p>
    <w:p w14:paraId="436124E3" w14:textId="4AAF6599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Исходные данные</w:t>
      </w:r>
      <w:r w:rsidR="002066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предоставлены Управлением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Магаданской области и Чукотскому автономному округу.</w:t>
      </w:r>
    </w:p>
    <w:p w14:paraId="00D0F1EF" w14:textId="77777777" w:rsidR="00E52EA4" w:rsidRPr="00D54764" w:rsidRDefault="00E52EA4" w:rsidP="00813E1A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Район изысканий недостаточно обеспечен исходными пунктами и требует развития сетей сгущения. Поэтому в рамках данной работы дол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ж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быть выполнено развитие планово-высотной опорной геодезической сети с закладкой центров, координаты которых определены методом спу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никовых измерений с точностью полигонометрии 2 разряда, а отметки определены с точностью нивелирования IV класса.</w:t>
      </w:r>
    </w:p>
    <w:p w14:paraId="6ADE1A4A" w14:textId="149E00F0" w:rsidR="00E52EA4" w:rsidRPr="00D54764" w:rsidRDefault="00E52EA4" w:rsidP="00813E1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От существующих (действующих) пунктов ГГС, должно быть произв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2E47E1">
        <w:rPr>
          <w:rFonts w:ascii="Times New Roman" w:eastAsia="Times New Roman" w:hAnsi="Times New Roman" w:cs="Times New Roman"/>
          <w:color w:val="000000"/>
          <w:sz w:val="28"/>
          <w:szCs w:val="28"/>
        </w:rPr>
        <w:t>де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</w:rPr>
        <w:t>но сгущение сети и заложены пункты полигонометрии на территории строительной площадки. Далее все разбивочные работы производятся от данных пунктов.</w:t>
      </w:r>
      <w:r w:rsidR="002E47E1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 таблице 1 приведен пример координат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пунктов полиг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нометрии, взятые для выполнения работ по объекту.</w:t>
      </w:r>
    </w:p>
    <w:p w14:paraId="65A37920" w14:textId="77777777" w:rsidR="00E52EA4" w:rsidRPr="00D54764" w:rsidRDefault="00E52EA4" w:rsidP="00813E1A">
      <w:pPr>
        <w:spacing w:line="360" w:lineRule="auto"/>
        <w:ind w:firstLine="709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Таблица 1 – Каталог координат пунктов полигонометрии</w:t>
      </w:r>
    </w:p>
    <w:tbl>
      <w:tblPr>
        <w:tblW w:w="9888" w:type="dxa"/>
        <w:tblInd w:w="-102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776"/>
        <w:gridCol w:w="74"/>
        <w:gridCol w:w="2978"/>
        <w:gridCol w:w="721"/>
        <w:gridCol w:w="2036"/>
        <w:gridCol w:w="1843"/>
        <w:gridCol w:w="1460"/>
      </w:tblGrid>
      <w:tr w:rsidR="00E52EA4" w:rsidRPr="00D54764" w14:paraId="54D07005" w14:textId="77777777" w:rsidTr="00E52EA4">
        <w:trPr>
          <w:trHeight w:val="284"/>
        </w:trPr>
        <w:tc>
          <w:tcPr>
            <w:tcW w:w="776" w:type="dxa"/>
            <w:vMerge w:val="restart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</w:tcPr>
          <w:p w14:paraId="4B6AA9C0" w14:textId="77777777" w:rsidR="00E52EA4" w:rsidRPr="00D54764" w:rsidRDefault="00E52EA4" w:rsidP="00813E1A">
            <w:pPr>
              <w:spacing w:before="60"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№№</w:t>
            </w:r>
          </w:p>
          <w:p w14:paraId="55FEFE85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</w:t>
            </w:r>
          </w:p>
          <w:p w14:paraId="32771101" w14:textId="77777777" w:rsidR="00E52EA4" w:rsidRPr="00D54764" w:rsidRDefault="00E52EA4" w:rsidP="00813E1A">
            <w:pPr>
              <w:spacing w:after="2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рядку</w:t>
            </w:r>
          </w:p>
        </w:tc>
        <w:tc>
          <w:tcPr>
            <w:tcW w:w="3052" w:type="dxa"/>
            <w:gridSpan w:val="2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1CD4214B" w14:textId="77777777" w:rsidR="00E52EA4" w:rsidRPr="00D54764" w:rsidRDefault="00E52EA4" w:rsidP="00813E1A">
            <w:pPr>
              <w:suppressAutoHyphens/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Название (номер) пункта, тип и высота наружного знака, тип центра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110DEA21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87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DBAA16" w14:textId="77777777" w:rsidR="00E52EA4" w:rsidRPr="00D54764" w:rsidRDefault="00E52EA4" w:rsidP="00813E1A">
            <w:pPr>
              <w:keepNext/>
              <w:spacing w:after="20" w:line="360" w:lineRule="auto"/>
              <w:ind w:left="568" w:firstLine="397"/>
              <w:outlineLvl w:val="0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Координаты,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18ED60" w14:textId="77777777" w:rsidR="00E52EA4" w:rsidRPr="00D54764" w:rsidRDefault="00E52EA4" w:rsidP="00813E1A">
            <w:pPr>
              <w:keepNext/>
              <w:spacing w:after="20" w:line="360" w:lineRule="auto"/>
              <w:jc w:val="center"/>
              <w:outlineLvl w:val="2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Высота, </w:t>
            </w:r>
            <w:proofErr w:type="gramStart"/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</w:t>
            </w:r>
            <w:proofErr w:type="gramEnd"/>
          </w:p>
          <w:p w14:paraId="0A575E7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 нив.</w:t>
            </w:r>
          </w:p>
        </w:tc>
      </w:tr>
      <w:tr w:rsidR="00E52EA4" w:rsidRPr="00D54764" w14:paraId="7C0037E9" w14:textId="77777777" w:rsidTr="00E52EA4">
        <w:trPr>
          <w:cantSplit/>
          <w:trHeight w:val="1134"/>
        </w:trPr>
        <w:tc>
          <w:tcPr>
            <w:tcW w:w="776" w:type="dxa"/>
            <w:vMerge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B6659C3" w14:textId="77777777" w:rsidR="00E52EA4" w:rsidRPr="00D54764" w:rsidRDefault="00E52EA4" w:rsidP="00813E1A">
            <w:pPr>
              <w:spacing w:before="60" w:after="6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52" w:type="dxa"/>
            <w:gridSpan w:val="2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08E87E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721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textDirection w:val="btLr"/>
          </w:tcPr>
          <w:p w14:paraId="77005845" w14:textId="77777777" w:rsidR="00E52EA4" w:rsidRPr="00D54764" w:rsidRDefault="00E52EA4" w:rsidP="00813E1A">
            <w:pPr>
              <w:spacing w:after="0" w:line="360" w:lineRule="auto"/>
              <w:ind w:left="113" w:right="113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Класс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47477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8DF4C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</w:t>
            </w:r>
          </w:p>
        </w:tc>
        <w:tc>
          <w:tcPr>
            <w:tcW w:w="146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F542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H</w:t>
            </w:r>
          </w:p>
        </w:tc>
      </w:tr>
      <w:tr w:rsidR="00E52EA4" w:rsidRPr="00D54764" w14:paraId="24543BF6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6DDA1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Исходные пункты</w:t>
            </w:r>
          </w:p>
        </w:tc>
      </w:tr>
      <w:tr w:rsidR="00E52EA4" w:rsidRPr="00D54764" w14:paraId="3ACDB760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E8D0829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7EE4C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1 -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 шахта, пир.3.9м, тип 136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61BCF5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EDC15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790852.440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31E780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6645864.490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EE72BD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86.397</w:t>
            </w:r>
          </w:p>
          <w:p w14:paraId="50B495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II</w:t>
            </w:r>
          </w:p>
        </w:tc>
      </w:tr>
      <w:tr w:rsidR="00E52EA4" w:rsidRPr="00D54764" w14:paraId="34C1CC11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00A789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27D51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5-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й участок, пир.5.4м, тип 165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268E2D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22929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793476.874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38708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6641049.265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4107E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151.111</w:t>
            </w:r>
          </w:p>
          <w:p w14:paraId="49D969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9D4B80B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E84A4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CF34099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0129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пир.5.0м,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B021030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33DC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792749.130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5A981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6647260.100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2E8687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26.299</w:t>
            </w:r>
          </w:p>
          <w:p w14:paraId="78FB400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760D235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0A553F0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2052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1276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п., пир.5.3м,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DBFF96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7E8D84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792783.580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BF3F1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6648003.820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5E440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29.917</w:t>
            </w:r>
          </w:p>
          <w:p w14:paraId="1099C45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</w:t>
            </w:r>
          </w:p>
        </w:tc>
      </w:tr>
      <w:tr w:rsidR="00E52EA4" w:rsidRPr="00D54764" w14:paraId="3F736CB3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111276D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227F9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2052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п. п</w:t>
            </w: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.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пир 5.5м, тип 109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8860C4A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992487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791479.640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BF24E4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6646674.150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B0C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9.303</w:t>
            </w:r>
          </w:p>
          <w:p w14:paraId="1E7667A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4AD770FD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A1DF29B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F10D8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 xml:space="preserve">3215, </w:t>
            </w: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п. п., пир 5.5м, тип 163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FA00EF7" w14:textId="77777777" w:rsidR="00E52EA4" w:rsidRPr="00D54764" w:rsidRDefault="00E52EA4" w:rsidP="00813E1A">
            <w:pPr>
              <w:spacing w:after="0" w:line="360" w:lineRule="auto"/>
              <w:ind w:firstLine="19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6AF25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791360.210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3E0FBC7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6646072.720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927F64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41.596</w:t>
            </w:r>
          </w:p>
          <w:p w14:paraId="1D1F0A3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67B96F0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9888" w:type="dxa"/>
            <w:gridSpan w:val="7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6167CA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Пункты опорной геодезической сети</w:t>
            </w:r>
          </w:p>
        </w:tc>
      </w:tr>
      <w:tr w:rsidR="00E52EA4" w:rsidRPr="00D54764" w14:paraId="703AE5FF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FE5679D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EC4C67B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2345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F2B5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2F379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792149.666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B75A86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6647934.649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C94E0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3.771</w:t>
            </w:r>
          </w:p>
          <w:p w14:paraId="44C2621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58F42B87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E966452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935ADC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2356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2115ED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6F8144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792122.854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3BF0BE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6648390.496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37B27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2.206</w:t>
            </w:r>
          </w:p>
          <w:p w14:paraId="0AC5951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0751A884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A36CB07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31792C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2360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67925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662BEF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792293.610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4B0543A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6648446.979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9C1E31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1.960</w:t>
            </w:r>
          </w:p>
          <w:p w14:paraId="0F3F37F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  <w:tr w:rsidR="00E52EA4" w:rsidRPr="00D54764" w14:paraId="380F80A8" w14:textId="77777777" w:rsidTr="00E52EA4">
        <w:tblPrEx>
          <w:tblCellMar>
            <w:left w:w="0" w:type="dxa"/>
            <w:right w:w="0" w:type="dxa"/>
          </w:tblCellMar>
        </w:tblPrEx>
        <w:trPr>
          <w:trHeight w:val="284"/>
        </w:trPr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2BA7783" w14:textId="77777777" w:rsidR="00E52EA4" w:rsidRPr="00D54764" w:rsidRDefault="00E52EA4" w:rsidP="00155BDC">
            <w:pPr>
              <w:numPr>
                <w:ilvl w:val="0"/>
                <w:numId w:val="6"/>
              </w:num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87D933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2409</w:t>
            </w:r>
          </w:p>
        </w:tc>
        <w:tc>
          <w:tcPr>
            <w:tcW w:w="72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A42FA0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2р.</w:t>
            </w:r>
          </w:p>
        </w:tc>
        <w:tc>
          <w:tcPr>
            <w:tcW w:w="20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C3EC82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792226.416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5519D6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6648022.553</w:t>
            </w:r>
          </w:p>
        </w:tc>
        <w:tc>
          <w:tcPr>
            <w:tcW w:w="14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CCDBB8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 w:hint="eastAsia"/>
                <w:color w:val="000000"/>
                <w:sz w:val="28"/>
                <w:szCs w:val="28"/>
              </w:rPr>
              <w:t>4.481</w:t>
            </w:r>
          </w:p>
          <w:p w14:paraId="5915E56E" w14:textId="77777777" w:rsidR="00E52EA4" w:rsidRPr="00D54764" w:rsidRDefault="00E52EA4" w:rsidP="00813E1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D5476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IV</w:t>
            </w:r>
          </w:p>
        </w:tc>
      </w:tr>
    </w:tbl>
    <w:p w14:paraId="42A507BF" w14:textId="7EBF58C0" w:rsidR="00E52EA4" w:rsidRPr="00D54764" w:rsidRDefault="00E52EA4" w:rsidP="00470852">
      <w:pPr>
        <w:spacing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9627AC2" w14:textId="57500869" w:rsidR="00986932" w:rsidRDefault="00986932" w:rsidP="00155BDC">
      <w:pPr>
        <w:pStyle w:val="a5"/>
        <w:keepNext/>
        <w:keepLines/>
        <w:numPr>
          <w:ilvl w:val="2"/>
          <w:numId w:val="11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Описание процесса проведения инженерно-геодезических изысканий в морском порту </w:t>
      </w:r>
      <w:proofErr w:type="spellStart"/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Беринговский</w:t>
      </w:r>
      <w:proofErr w:type="spellEnd"/>
      <w:r w:rsidRPr="002E47E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 xml:space="preserve">. </w:t>
      </w:r>
    </w:p>
    <w:p w14:paraId="599F5FD2" w14:textId="7A362EE0" w:rsidR="00365D1E" w:rsidRPr="002E47E1" w:rsidRDefault="00365D1E" w:rsidP="00155BDC">
      <w:pPr>
        <w:pStyle w:val="a5"/>
        <w:keepNext/>
        <w:keepLines/>
        <w:numPr>
          <w:ilvl w:val="3"/>
          <w:numId w:val="11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Создание опорной геодезической сети.</w:t>
      </w:r>
    </w:p>
    <w:p w14:paraId="436DEEF6" w14:textId="68D2444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создания спутниковой опорной геодезической сети в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Росреестре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Магаданской области и Чукотскому автономному округу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получены координаты и высоты пунктов из каталога.</w:t>
      </w:r>
    </w:p>
    <w:p w14:paraId="6B753A64" w14:textId="51966491" w:rsidR="00B42249" w:rsidRPr="00470852" w:rsidRDefault="00BC1EC3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Проводится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обследование пунктов ГГС и ГНС с целью определения состояния центров, внешнего оформления и возможности использования в спутниковых измерениях.</w:t>
      </w:r>
    </w:p>
    <w:p w14:paraId="0B4E052B" w14:textId="39B1C03F" w:rsidR="00B42249" w:rsidRPr="00470852" w:rsidRDefault="00BC1EC3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Поиск пунктов осуществляет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ся по картам, описаниям местополож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ний и с помощью навигатора.</w:t>
      </w:r>
    </w:p>
    <w:p w14:paraId="4B28F965" w14:textId="6BAB4990" w:rsidR="00B42249" w:rsidRPr="00470852" w:rsidRDefault="00B42249" w:rsidP="00BC1EC3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 новой сети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закладываться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парами с соблюдением требований по расстоянию, условиям наблюдений, сохранности и доступу.</w:t>
      </w:r>
    </w:p>
    <w:p w14:paraId="7DF4690F" w14:textId="2D7FFEF2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Пункты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закреплены реперами и оборудованы согласно прав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лам.</w:t>
      </w:r>
    </w:p>
    <w:p w14:paraId="246F6EB2" w14:textId="16754A4B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 новой сети</w:t>
      </w:r>
      <w:r w:rsid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закладываться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попарно с соблюдением условий:</w:t>
      </w:r>
    </w:p>
    <w:p w14:paraId="61F65B15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минимальное расстояние между пунктами пары - 80 м;</w:t>
      </w:r>
    </w:p>
    <w:p w14:paraId="43112C37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нормальных условий наблюдений, отсутствие з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крытости и отражающих поверхностей;</w:t>
      </w:r>
    </w:p>
    <w:p w14:paraId="04DA0FED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долговременной сохранности центра и взаимной видимости;</w:t>
      </w:r>
    </w:p>
    <w:p w14:paraId="3CA1B7B0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отсутствие вблизи (до 1-2 км) мощных источников излучения;</w:t>
      </w:r>
    </w:p>
    <w:p w14:paraId="2310A472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закрытость горизонта на пунктах не более 15°;</w:t>
      </w:r>
    </w:p>
    <w:p w14:paraId="50816428" w14:textId="77777777" w:rsidR="00B42249" w:rsidRPr="00BC1EC3" w:rsidRDefault="00B42249" w:rsidP="00155BDC">
      <w:pPr>
        <w:pStyle w:val="a5"/>
        <w:numPr>
          <w:ilvl w:val="0"/>
          <w:numId w:val="15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C1EC3">
        <w:rPr>
          <w:rFonts w:ascii="Times New Roman" w:eastAsia="Times New Roman" w:hAnsi="Times New Roman" w:cs="Times New Roman"/>
          <w:color w:val="000000"/>
          <w:sz w:val="28"/>
          <w:szCs w:val="28"/>
        </w:rPr>
        <w:t>обеспечение доступа в любое время независимо от погоды.</w:t>
      </w:r>
    </w:p>
    <w:p w14:paraId="0EEC3BF5" w14:textId="3C07F28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закрепляться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реперами.</w:t>
      </w:r>
    </w:p>
    <w:p w14:paraId="17C4EF49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представляет трубу диаметром 60 мм, толщиной стенки не менее 3 мм, с якорем 35х35х20 см и глубиной закладки 4 м.</w:t>
      </w:r>
    </w:p>
    <w:p w14:paraId="791C8FB8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Опознавательный знак - уголок 50х50 с табличкой.</w:t>
      </w:r>
    </w:p>
    <w:p w14:paraId="57C27BA1" w14:textId="17F1109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Закрепление пунктов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должно быть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выполнено согласно правилам.</w:t>
      </w:r>
    </w:p>
    <w:p w14:paraId="5B0DBE02" w14:textId="16167D5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Опорная геодезическая сеть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создана спутниковым методом по инструкции ГКИНП.</w:t>
      </w:r>
    </w:p>
    <w:p w14:paraId="393F297F" w14:textId="059D160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Пункты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определены относительно исходных пунктов ГГС и ГНС.</w:t>
      </w:r>
    </w:p>
    <w:p w14:paraId="4727ADA6" w14:textId="0455CF74" w:rsidR="00B42249" w:rsidRPr="00470852" w:rsidRDefault="000A5766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Должно быть в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ыполнено создание сети на объекте путем развития сетей сгущения спутниковыми определениями согласно заданию.</w:t>
      </w:r>
    </w:p>
    <w:p w14:paraId="583DA234" w14:textId="4314EBD4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Пункты 2360, 2356, 2409, 2345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 послужить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исходными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посъемки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F848A1E" w14:textId="227BF07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Координаты пунктов в МСК-87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получить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точностью 2 разряда полигонометрии спутниковым методом по СП 47.13330.2012.</w:t>
      </w:r>
    </w:p>
    <w:p w14:paraId="2AB389F3" w14:textId="7B51A3CB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Погрешность плановых коорди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нат пунктов от исходных не должна превышать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50 мм, взаимного положения смежных - не более 30 мм.</w:t>
      </w:r>
    </w:p>
    <w:p w14:paraId="44BFFC14" w14:textId="4F912A8A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СКП высот пунктов от исходных - не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должна превышать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30 мм.</w:t>
      </w:r>
    </w:p>
    <w:p w14:paraId="14366C13" w14:textId="362AF5E4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Исходными </w:t>
      </w:r>
      <w:r w:rsidR="000A5766">
        <w:rPr>
          <w:rFonts w:ascii="Times New Roman" w:eastAsia="Times New Roman" w:hAnsi="Times New Roman" w:cs="Times New Roman"/>
          <w:color w:val="000000"/>
          <w:sz w:val="28"/>
          <w:szCs w:val="28"/>
        </w:rPr>
        <w:t>могут быть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пункты ГГС и ГНС.</w:t>
      </w:r>
    </w:p>
    <w:p w14:paraId="06DCE275" w14:textId="3ECD356F" w:rsidR="00B42249" w:rsidRPr="005C211B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Перед спутниковыми наблюдениями </w:t>
      </w:r>
      <w:r w:rsid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необходимо провести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планир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вание </w:t>
      </w:r>
      <w:proofErr w:type="gram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4.10:</w:t>
      </w:r>
    </w:p>
    <w:p w14:paraId="62E855E7" w14:textId="77777777" w:rsidR="00B42249" w:rsidRPr="005C211B" w:rsidRDefault="00B42249" w:rsidP="00155BDC">
      <w:pPr>
        <w:pStyle w:val="a5"/>
        <w:numPr>
          <w:ilvl w:val="0"/>
          <w:numId w:val="1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анализ количества ИСЗ;</w:t>
      </w:r>
    </w:p>
    <w:p w14:paraId="06346FFD" w14:textId="77777777" w:rsidR="00B42249" w:rsidRPr="005C211B" w:rsidRDefault="00B42249" w:rsidP="00155BDC">
      <w:pPr>
        <w:pStyle w:val="a5"/>
        <w:numPr>
          <w:ilvl w:val="0"/>
          <w:numId w:val="1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геометрии спутников;</w:t>
      </w:r>
    </w:p>
    <w:p w14:paraId="24B8F40F" w14:textId="77777777" w:rsidR="00B42249" w:rsidRPr="005C211B" w:rsidRDefault="00B42249" w:rsidP="00155BDC">
      <w:pPr>
        <w:pStyle w:val="a5"/>
        <w:numPr>
          <w:ilvl w:val="0"/>
          <w:numId w:val="16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C211B">
        <w:rPr>
          <w:rFonts w:ascii="Times New Roman" w:eastAsia="Times New Roman" w:hAnsi="Times New Roman" w:cs="Times New Roman"/>
          <w:color w:val="000000"/>
          <w:sz w:val="28"/>
          <w:szCs w:val="28"/>
        </w:rPr>
        <w:t>значений PDOP, GDOP, TDOP, HDOP.</w:t>
      </w:r>
    </w:p>
    <w:p w14:paraId="6677B14C" w14:textId="35826E02" w:rsidR="00B42249" w:rsidRPr="00470852" w:rsidRDefault="005C211B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 так же принять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решение о времени наблюдений.</w:t>
      </w:r>
    </w:p>
    <w:p w14:paraId="18D9A640" w14:textId="47CCAFA1" w:rsidR="00B42249" w:rsidRPr="00470852" w:rsidRDefault="007122A8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Сгущение сети будет выполняться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ГЛОНАСС/GPS измерения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статическим методом для высокой точности с одновременными наблюд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ниями между неподвижными приемниками.</w:t>
      </w:r>
    </w:p>
    <w:p w14:paraId="09E9587B" w14:textId="7483AE8A" w:rsidR="00BC3FAB" w:rsidRPr="00470852" w:rsidRDefault="00556AB4" w:rsidP="00BC3FAB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нтенны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устанавливаются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штативом и надежным закреплением. Центрирование и нивелирование антенны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должно проводиться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оптич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ским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центриром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точностью 1 мм. Ориентирование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север.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Контроль высоты антенны</w:t>
      </w:r>
      <w:r w:rsidR="002E11E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производится рулеткой, двойным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измерение</w:t>
      </w:r>
      <w:r w:rsidR="002E11E6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допуском 2 мм.</w:t>
      </w:r>
      <w:r w:rsidR="00BC3FAB" w:rsidRP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Ошибка в высоте антенны влияет на точность всех трех координат.</w:t>
      </w:r>
      <w:r w:rsidR="00BC3FAB" w:rsidRP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разности высот в начале и конце более 2 мм сеанс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должен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исключа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>ся, до 2 мм - усредняться</w:t>
      </w:r>
      <w:r w:rsidR="00BC3FAB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B9AB97B" w14:textId="65B7BE13" w:rsidR="00B42249" w:rsidRPr="00470852" w:rsidRDefault="00B42249" w:rsidP="00BC3FAB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Запись параметров наблюдений и данных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 интервалом 10 се</w:t>
      </w:r>
      <w:r w:rsidR="00BC3FA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кунд.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Проверка приема и записи данных каждые 15 минут.</w:t>
      </w:r>
    </w:p>
    <w:p w14:paraId="7947E5BD" w14:textId="16A344D9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Измерения 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записываются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журнал.</w:t>
      </w:r>
    </w:p>
    <w:p w14:paraId="56458B5B" w14:textId="7189D240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Включение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, измерения 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выключение приемника по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прои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водиться строго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руководству.</w:t>
      </w:r>
    </w:p>
    <w:p w14:paraId="17CA3516" w14:textId="678EBDBD" w:rsidR="00B42249" w:rsidRPr="00470852" w:rsidRDefault="00B42249" w:rsidP="00A66DE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Начало наблюдений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планируется проводить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расписанию,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вкл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чение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5 минут. Опоздание нежелательно, уменьшает время совмес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ной рабо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ты. Перед началом проверяется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установок приемника - интервал записи, па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мять.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Интервал записи 10 секунд для всех приемников.</w:t>
      </w:r>
    </w:p>
    <w:p w14:paraId="02097E01" w14:textId="49CDBB13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Во время сеанса в приемники ввод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>ят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данные по руководству, записи </w:t>
      </w:r>
      <w:r w:rsidR="00A66D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ведут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журнале.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 приемников проверяются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каждые 15 минут: электр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питание, прием сигналов, количеств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 спутников, значения DOP.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ухудшении пока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зателей увеличивается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время наблюдений, результаты з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писыва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573CF92" w14:textId="49B0FF06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Передача данных в ПК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будут проводиться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через</w:t>
      </w:r>
      <w:proofErr w:type="gram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Data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Transfer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Обработка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производится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борт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вым эфемери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дам. После чего будут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величины векторов сети.</w:t>
      </w:r>
    </w:p>
    <w:p w14:paraId="76EF0E65" w14:textId="1DEF20BE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п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олучения векторов сети должно быть проведено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уравнив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ние 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ПО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три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этапа методом наименьших квадр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тов.</w:t>
      </w:r>
      <w:proofErr w:type="gramEnd"/>
    </w:p>
    <w:p w14:paraId="4C082A5B" w14:textId="0475543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Цели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уравнивания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 оценка и исключение случайных ошибок, ед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ничное решение, минимизация поправок, выявление ошибок, оценка то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ности.</w:t>
      </w:r>
    </w:p>
    <w:p w14:paraId="4DF9E2A0" w14:textId="5369E68B" w:rsidR="00B42249" w:rsidRPr="00470852" w:rsidRDefault="00B42249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первом эт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апе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вободное уравнивание, определяются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коорди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наты и высоты пунктов в WGS-84. Проводится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оценка качества векторов, контроль точности замыкания полигонов и согласованности 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ход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ных пунктов. Выявляются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деформации пунктов.</w:t>
      </w:r>
    </w:p>
    <w:p w14:paraId="0677FF5A" w14:textId="3982CEC6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втором этапе - уравнивание с фиксацией координат исходных пунктов. 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координаты пунктов в системе WGS-84.</w:t>
      </w:r>
    </w:p>
    <w:p w14:paraId="41E04A3E" w14:textId="77777777" w:rsidR="0089743F" w:rsidRDefault="0089743F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 третьем этапе выполняется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переход из WGS-84 в МСК-87 с трансформированием координат по 7 параметрам.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Будут п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олучены око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чательные коор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динаты пунктов.</w:t>
      </w:r>
    </w:p>
    <w:p w14:paraId="42C6B571" w14:textId="1FC152B6" w:rsidR="00B42249" w:rsidRPr="00470852" w:rsidRDefault="0089743F" w:rsidP="0089743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ля оценки согласованности исходных пунктов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втором этапе 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минимально ограниченное уравнива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ние с фиксацией одного пункта. Применяется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 геоида EGM2008.</w:t>
      </w:r>
    </w:p>
    <w:p w14:paraId="5C2B8877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третьем этапе - полностью ограниченное уравнивание с испол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зованием каталожных координат в МСК-87 и высот Балтийской системы 1977 года.</w:t>
      </w:r>
    </w:p>
    <w:p w14:paraId="0D1F23F6" w14:textId="6DD1D72B" w:rsidR="00B42249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СКП планово-высотного положения пунктов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должно соответств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89743F">
        <w:rPr>
          <w:rFonts w:ascii="Times New Roman" w:eastAsia="Times New Roman" w:hAnsi="Times New Roman" w:cs="Times New Roman"/>
          <w:color w:val="000000"/>
          <w:sz w:val="28"/>
          <w:szCs w:val="28"/>
        </w:rPr>
        <w:t>вать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 47.13330.2012.</w:t>
      </w:r>
    </w:p>
    <w:p w14:paraId="05587154" w14:textId="38D97F9B" w:rsidR="00365D1E" w:rsidRPr="002E47E1" w:rsidRDefault="00365D1E" w:rsidP="00155BDC">
      <w:pPr>
        <w:pStyle w:val="a5"/>
        <w:keepNext/>
        <w:keepLines/>
        <w:numPr>
          <w:ilvl w:val="3"/>
          <w:numId w:val="11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lastRenderedPageBreak/>
        <w:t>Топосъёмка</w:t>
      </w:r>
      <w:proofErr w:type="spellEnd"/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6851F5BB" w14:textId="788DE6E3" w:rsidR="00B42249" w:rsidRPr="00470852" w:rsidRDefault="00B42249" w:rsidP="00691B77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территории</w:t>
      </w:r>
      <w:r w:rsidR="00691B7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участка должна быть проведена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топосъёмка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ма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штабе 1:500 с сечени</w:t>
      </w:r>
      <w:r w:rsidR="00691B77">
        <w:rPr>
          <w:rFonts w:ascii="Times New Roman" w:eastAsia="Times New Roman" w:hAnsi="Times New Roman" w:cs="Times New Roman"/>
          <w:color w:val="000000"/>
          <w:sz w:val="28"/>
          <w:szCs w:val="28"/>
        </w:rPr>
        <w:t>ем рельефа 0.5 м. Она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RTK по СП 11-104-97, ГКИНП-02-033-82, ГКИН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П(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ОНТА)-02-262-02 и программе работ.</w:t>
      </w:r>
    </w:p>
    <w:p w14:paraId="65C4A606" w14:textId="31C5FCF1" w:rsidR="00B42249" w:rsidRPr="00470852" w:rsidRDefault="00F863EE" w:rsidP="00F863E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Планируется использовать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приёмники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R8, контроллеры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TSC2, радио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модемы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HPB 450.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Съемка в режиме RTK о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носительн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ых наблюдений способом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Stop&amp;Go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Условия наблюдений в р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жиме RTK:</w:t>
      </w:r>
    </w:p>
    <w:p w14:paraId="44221EE1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дискретность записи 1 </w:t>
      </w:r>
      <w:proofErr w:type="gramStart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gramEnd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C076A63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период на точке 10 </w:t>
      </w:r>
      <w:proofErr w:type="gramStart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proofErr w:type="gramEnd"/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3895132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маска по возвышению 10°;</w:t>
      </w:r>
    </w:p>
    <w:p w14:paraId="75FCE778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PDOP не более 4;</w:t>
      </w:r>
    </w:p>
    <w:p w14:paraId="0248CDA0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количество спутников не менее 6;</w:t>
      </w:r>
    </w:p>
    <w:p w14:paraId="3E051D4F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плановая ошибка по сходимости 20 мм;</w:t>
      </w:r>
    </w:p>
    <w:p w14:paraId="654243A7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высотная ошибка 15 мм;</w:t>
      </w:r>
    </w:p>
    <w:p w14:paraId="3A2A5A59" w14:textId="77777777" w:rsidR="00B42249" w:rsidRPr="00F863EE" w:rsidRDefault="00B42249" w:rsidP="00155BDC">
      <w:pPr>
        <w:pStyle w:val="a5"/>
        <w:numPr>
          <w:ilvl w:val="0"/>
          <w:numId w:val="17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863EE">
        <w:rPr>
          <w:rFonts w:ascii="Times New Roman" w:eastAsia="Times New Roman" w:hAnsi="Times New Roman" w:cs="Times New Roman"/>
          <w:color w:val="000000"/>
          <w:sz w:val="28"/>
          <w:szCs w:val="28"/>
        </w:rPr>
        <w:t>погрешность высоты антенны ±3 мм.</w:t>
      </w:r>
    </w:p>
    <w:p w14:paraId="755337B8" w14:textId="3B6515E4" w:rsidR="00B42249" w:rsidRPr="00470852" w:rsidRDefault="00B42249" w:rsidP="0011757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Определение пикетов без инициализации не допуска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ется.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Испол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з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уют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два GNSS приёмника. Один неподвижный на исходном пункте опо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ной сети как базовая станция.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 базовой станции по известным коорд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натам пункта и вычисленным по спутникам формир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уются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поправки на каж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дую эпоху.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Радиоп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ередатчик </w:t>
      </w:r>
      <w:proofErr w:type="spellStart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HPB450 передает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поправки в формате CMR+ на подвижные приёмники, где принима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ются внутренним модемом.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Навигационный компьютер подвижного приёмника, имея в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численные координ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аты, высоту и поправку, вычисляет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точное местопол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жение на эпоху.</w:t>
      </w:r>
    </w:p>
    <w:p w14:paraId="148D85A8" w14:textId="235A170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Таким образ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ом, подвижный приёмник определяет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свои координаты в реальном времени с высокой точностью относительно базовой станции.</w:t>
      </w:r>
    </w:p>
    <w:p w14:paraId="144D4298" w14:textId="7F4C868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Обработка результатов 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спутниковых наблюдений выполняется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Trimble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Business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Center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4.10.</w:t>
      </w:r>
    </w:p>
    <w:p w14:paraId="74B1B503" w14:textId="4EE84101" w:rsidR="00B42249" w:rsidRPr="00470852" w:rsidRDefault="00B42249" w:rsidP="0011757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При съемке ве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дутся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абрисы с фиксацией ситуации, растительности. Данные занос</w:t>
      </w:r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ятся в журналы и на </w:t>
      </w:r>
      <w:proofErr w:type="spellStart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топопланы</w:t>
      </w:r>
      <w:proofErr w:type="spellEnd"/>
      <w:r w:rsidR="0011757E">
        <w:rPr>
          <w:rFonts w:ascii="Times New Roman" w:eastAsia="Times New Roman" w:hAnsi="Times New Roman" w:cs="Times New Roman"/>
          <w:color w:val="000000"/>
          <w:sz w:val="28"/>
          <w:szCs w:val="28"/>
        </w:rPr>
        <w:t>. Определяются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контуры смены растительности, лесных угодий, заболоченных участков.</w:t>
      </w:r>
    </w:p>
    <w:p w14:paraId="4AC7B7E8" w14:textId="5FE3FCC1" w:rsidR="00B42249" w:rsidRPr="00470852" w:rsidRDefault="00B42249" w:rsidP="00365D1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Средние погрешности в плановом положении предметов с четкими границами не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ышать 0,5 мм в масштабе, а 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редние погрешн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сти точек подземных коммуникаций относительно зданий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0,7 мм в ма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штабе.</w:t>
      </w:r>
    </w:p>
    <w:p w14:paraId="402E5B40" w14:textId="6820AA0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Средние погрешности съемки рельефа относительно съемочного обоснования не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превыша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D6F852F" w14:textId="77777777" w:rsidR="00B42249" w:rsidRPr="00365D1E" w:rsidRDefault="00B42249" w:rsidP="00155BDC">
      <w:pPr>
        <w:pStyle w:val="a5"/>
        <w:numPr>
          <w:ilvl w:val="0"/>
          <w:numId w:val="18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1/4 принятой высоты сечения при углах наклона до 2°;</w:t>
      </w:r>
    </w:p>
    <w:p w14:paraId="4A553B3C" w14:textId="77777777" w:rsidR="00B42249" w:rsidRPr="00365D1E" w:rsidRDefault="00B42249" w:rsidP="00155BDC">
      <w:pPr>
        <w:pStyle w:val="a5"/>
        <w:numPr>
          <w:ilvl w:val="0"/>
          <w:numId w:val="18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1/3 принятой высоты сечения при углах наклона от 2° до 6°.</w:t>
      </w:r>
    </w:p>
    <w:p w14:paraId="11723403" w14:textId="25AC3594" w:rsidR="00B42249" w:rsidRPr="00470852" w:rsidRDefault="00B42249" w:rsidP="00365D1E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Съемка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подземных коммуникаций выполняется в режиме RTK.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Пр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одится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обследование коммуникаций по внешним признакам, определ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местоположение, глубина, 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назначение, диаметр и материал.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Бескол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дезные</w:t>
      </w:r>
      <w:proofErr w:type="spellEnd"/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коммуникации отыскиваются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локатором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Radiodetection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RD-2000 и ге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нератором RD-2000.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Полнота и х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арактеристики коммуникаций уточн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согласованием с эксплуатирующими организациями.</w:t>
      </w:r>
    </w:p>
    <w:p w14:paraId="358D20F5" w14:textId="5859C798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Перенесение в натуру и привязка инженерно-геологических выраб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ток выполняются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методом RTK</w:t>
      </w:r>
      <w:r w:rsid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согласно </w:t>
      </w:r>
      <w:r w:rsidR="00365D1E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СП 11-104-97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со средней п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грешностью:</w:t>
      </w:r>
    </w:p>
    <w:p w14:paraId="02361559" w14:textId="77777777" w:rsidR="00B42249" w:rsidRPr="00365D1E" w:rsidRDefault="00B42249" w:rsidP="00155BDC">
      <w:pPr>
        <w:pStyle w:val="a5"/>
        <w:numPr>
          <w:ilvl w:val="0"/>
          <w:numId w:val="19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плане не более 0,5 мм относительно </w:t>
      </w:r>
      <w:proofErr w:type="spellStart"/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</w:t>
      </w:r>
      <w:proofErr w:type="spellEnd"/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5348A3" w14:textId="2E10E7F5" w:rsidR="00B42249" w:rsidRPr="00365D1E" w:rsidRDefault="00B42249" w:rsidP="00155BDC">
      <w:pPr>
        <w:pStyle w:val="a5"/>
        <w:numPr>
          <w:ilvl w:val="0"/>
          <w:numId w:val="19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65D1E">
        <w:rPr>
          <w:rFonts w:ascii="Times New Roman" w:eastAsia="Times New Roman" w:hAnsi="Times New Roman" w:cs="Times New Roman"/>
          <w:color w:val="000000"/>
          <w:sz w:val="28"/>
          <w:szCs w:val="28"/>
        </w:rPr>
        <w:t>по высоте не более 0,1 м относительно геодезической сети.</w:t>
      </w:r>
    </w:p>
    <w:p w14:paraId="709BB5F8" w14:textId="1642BC69" w:rsidR="00980605" w:rsidRPr="002E47E1" w:rsidRDefault="00980605" w:rsidP="00155BDC">
      <w:pPr>
        <w:pStyle w:val="a5"/>
        <w:keepNext/>
        <w:keepLines/>
        <w:numPr>
          <w:ilvl w:val="3"/>
          <w:numId w:val="11"/>
        </w:numPr>
        <w:spacing w:after="0" w:line="360" w:lineRule="auto"/>
        <w:jc w:val="both"/>
        <w:outlineLvl w:val="0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r w:rsidRPr="00980605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Камеральная обработка</w:t>
      </w:r>
      <w:r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.</w:t>
      </w:r>
    </w:p>
    <w:p w14:paraId="47924D13" w14:textId="7FBFD1A0" w:rsidR="00980605" w:rsidRPr="00980605" w:rsidRDefault="00980605" w:rsidP="00980605">
      <w:pPr>
        <w:shd w:val="clear" w:color="auto" w:fill="FFC000"/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0605">
        <w:rPr>
          <w:rFonts w:ascii="Times New Roman" w:eastAsia="Times New Roman" w:hAnsi="Times New Roman" w:cs="Times New Roman"/>
          <w:sz w:val="28"/>
          <w:szCs w:val="28"/>
        </w:rPr>
        <w:t>\\ Добавить инфы</w:t>
      </w:r>
    </w:p>
    <w:p w14:paraId="5C48CBB9" w14:textId="0188EA04" w:rsidR="00B42249" w:rsidRPr="00470852" w:rsidRDefault="00527E52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Первым делом проводится первичная обработка дан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Она вкл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чает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6FBC5B1C" w14:textId="24349A8B" w:rsidR="00B42249" w:rsidRPr="0085461E" w:rsidRDefault="0085461E" w:rsidP="00155BDC">
      <w:pPr>
        <w:pStyle w:val="a5"/>
        <w:numPr>
          <w:ilvl w:val="0"/>
          <w:numId w:val="20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мпорт GPS измерений из контроллера в </w:t>
      </w:r>
      <w:proofErr w:type="spellStart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csv</w:t>
      </w:r>
      <w:proofErr w:type="spellEnd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файл.</w:t>
      </w:r>
    </w:p>
    <w:p w14:paraId="28003862" w14:textId="44334861" w:rsidR="00B42249" w:rsidRPr="0085461E" w:rsidRDefault="0085461E" w:rsidP="00155BDC">
      <w:pPr>
        <w:pStyle w:val="a5"/>
        <w:numPr>
          <w:ilvl w:val="0"/>
          <w:numId w:val="20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э</w:t>
      </w:r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кспорт координат и высот в </w:t>
      </w:r>
      <w:proofErr w:type="spellStart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>AutoCAD</w:t>
      </w:r>
      <w:proofErr w:type="spellEnd"/>
      <w:r w:rsidR="00B42249" w:rsidRPr="0085461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ЦММ.</w:t>
      </w:r>
    </w:p>
    <w:p w14:paraId="63ECFE3D" w14:textId="10973560" w:rsidR="00B42249" w:rsidRPr="00470852" w:rsidRDefault="00354E7F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После чего выполняется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контроль отображения объе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ктов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Autodesk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Civil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2020.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Далее оформление </w:t>
      </w:r>
      <w:proofErr w:type="spellStart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</w:t>
      </w:r>
      <w:proofErr w:type="spellEnd"/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электронном виде в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Civil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3d 2020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B8C7579" w14:textId="3E3371C7" w:rsidR="00B42249" w:rsidRPr="00470852" w:rsidRDefault="00B42249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Итоговый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 1:500 с сечением р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ельефа 0,5 м в формате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AutoCAD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планах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необходимо использовать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только: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Polyline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Closed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Polyl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ine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Text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Hatch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Mline</w:t>
      </w:r>
      <w:proofErr w:type="spellEnd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ЦМР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должна содержать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56839AFE" w14:textId="77777777" w:rsidR="00B42249" w:rsidRPr="00354E7F" w:rsidRDefault="00B42249" w:rsidP="00155BDC">
      <w:pPr>
        <w:pStyle w:val="a5"/>
        <w:numPr>
          <w:ilvl w:val="0"/>
          <w:numId w:val="21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точки с семантикой;</w:t>
      </w:r>
    </w:p>
    <w:p w14:paraId="11DDDBD1" w14:textId="77777777" w:rsidR="00B42249" w:rsidRPr="00354E7F" w:rsidRDefault="00B42249" w:rsidP="00155BDC">
      <w:pPr>
        <w:pStyle w:val="a5"/>
        <w:numPr>
          <w:ilvl w:val="0"/>
          <w:numId w:val="21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триангуляционные грани (3D-грани).</w:t>
      </w:r>
    </w:p>
    <w:p w14:paraId="3E2EEF5B" w14:textId="18F89FAB" w:rsidR="00B42249" w:rsidRPr="00470852" w:rsidRDefault="00354E7F" w:rsidP="00354E7F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Структурными линиями обозначаются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все переломы поверхности и кромки со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пряжения покрытий. 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Содержание информ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ации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топопланах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должны соответствовать</w:t>
      </w:r>
      <w:r w:rsidR="00B42249"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СП 11-104-97.</w:t>
      </w:r>
    </w:p>
    <w:p w14:paraId="29A14FE6" w14:textId="545B1883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По</w:t>
      </w:r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результатам изысканий составляется</w:t>
      </w: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технический отчет по СП 47.13330.2012, включающий текстовую часть и приложения.</w:t>
      </w:r>
    </w:p>
    <w:p w14:paraId="2C82FC3A" w14:textId="7777777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Текстовые приложения в форматах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Word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Excel</w:t>
      </w:r>
      <w:proofErr w:type="spellEnd"/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8131676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задание на изыскания;</w:t>
      </w:r>
    </w:p>
    <w:p w14:paraId="4F517B17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программа работ;</w:t>
      </w:r>
    </w:p>
    <w:p w14:paraId="03EC137A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лицензии на изыскания;</w:t>
      </w:r>
    </w:p>
    <w:p w14:paraId="12B3D4F0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разрешение на использование геодезических материалов;</w:t>
      </w:r>
    </w:p>
    <w:p w14:paraId="17FCB5B6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ведомости исходных и опорных пунктов;</w:t>
      </w:r>
    </w:p>
    <w:p w14:paraId="54D3B546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материалы уравнивания сети;</w:t>
      </w:r>
    </w:p>
    <w:p w14:paraId="58DE1412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свидетельства о поверках;</w:t>
      </w:r>
    </w:p>
    <w:p w14:paraId="5AB4E7FB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ведомость координат выработок;</w:t>
      </w:r>
    </w:p>
    <w:p w14:paraId="6934622C" w14:textId="77777777" w:rsidR="00B42249" w:rsidRPr="00354E7F" w:rsidRDefault="00B42249" w:rsidP="00155BDC">
      <w:pPr>
        <w:pStyle w:val="a5"/>
        <w:numPr>
          <w:ilvl w:val="0"/>
          <w:numId w:val="22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акты контроля и приемки.</w:t>
      </w:r>
    </w:p>
    <w:p w14:paraId="19A71198" w14:textId="2DF21A47" w:rsidR="00B42249" w:rsidRPr="00470852" w:rsidRDefault="00B42249" w:rsidP="00470852">
      <w:pPr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70852">
        <w:rPr>
          <w:rFonts w:ascii="Times New Roman" w:eastAsia="Times New Roman" w:hAnsi="Times New Roman" w:cs="Times New Roman"/>
          <w:color w:val="000000"/>
          <w:sz w:val="28"/>
          <w:szCs w:val="28"/>
        </w:rPr>
        <w:t>В графическую часть отчета входят:</w:t>
      </w:r>
    </w:p>
    <w:p w14:paraId="395AC55E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Обзорная схема района работ М 1:100 000;</w:t>
      </w:r>
    </w:p>
    <w:p w14:paraId="6A52761F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Картограмма изученности М 1:100 000;</w:t>
      </w:r>
    </w:p>
    <w:p w14:paraId="788A6E55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Чертеж типового центра;</w:t>
      </w:r>
    </w:p>
    <w:p w14:paraId="71B7A25F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Схема опорной геодезической сети;</w:t>
      </w:r>
    </w:p>
    <w:p w14:paraId="2CDCFB24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Материалы согласования коммуникаций;</w:t>
      </w:r>
    </w:p>
    <w:p w14:paraId="349B6BD2" w14:textId="77777777" w:rsidR="00B42249" w:rsidRPr="00354E7F" w:rsidRDefault="00B42249" w:rsidP="00155BDC">
      <w:pPr>
        <w:pStyle w:val="a5"/>
        <w:numPr>
          <w:ilvl w:val="0"/>
          <w:numId w:val="23"/>
        </w:numPr>
        <w:spacing w:after="0" w:line="360" w:lineRule="auto"/>
        <w:ind w:right="1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Топографические планы М 1:500.</w:t>
      </w:r>
    </w:p>
    <w:p w14:paraId="498425AA" w14:textId="059A8E01" w:rsidR="00B42249" w:rsidRPr="00470852" w:rsidRDefault="0093133A" w:rsidP="00354E7F">
      <w:pPr>
        <w:shd w:val="clear" w:color="auto" w:fill="FFC000"/>
        <w:spacing w:after="0" w:line="360" w:lineRule="auto"/>
        <w:ind w:left="170" w:right="17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14" w:history="1">
        <w:r w:rsidR="00354E7F" w:rsidRPr="00D208EE">
          <w:rPr>
            <w:rStyle w:val="a4"/>
            <w:rFonts w:ascii="Times New Roman" w:eastAsia="Times New Roman" w:hAnsi="Times New Roman" w:cs="Times New Roman"/>
            <w:sz w:val="28"/>
            <w:szCs w:val="28"/>
          </w:rPr>
          <w:t>\\добавить</w:t>
        </w:r>
      </w:hyperlink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54E7F">
        <w:rPr>
          <w:rFonts w:ascii="Times New Roman" w:eastAsia="Times New Roman" w:hAnsi="Times New Roman" w:cs="Times New Roman"/>
          <w:color w:val="000000"/>
          <w:sz w:val="28"/>
          <w:szCs w:val="28"/>
        </w:rPr>
        <w:t>минивывод</w:t>
      </w:r>
      <w:proofErr w:type="spellEnd"/>
    </w:p>
    <w:p w14:paraId="70C151D9" w14:textId="77777777" w:rsidR="00B42249" w:rsidRPr="00D54764" w:rsidRDefault="00B42249" w:rsidP="00813E1A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AD39A31" w14:textId="61C2EB7F" w:rsidR="00986932" w:rsidRPr="00354E7F" w:rsidRDefault="00986932" w:rsidP="00155BDC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604FC">
        <w:rPr>
          <w:rFonts w:ascii="Times New Roman" w:eastAsia="Calibri" w:hAnsi="Times New Roman" w:cs="Times New Roman"/>
          <w:b/>
          <w:sz w:val="28"/>
          <w:szCs w:val="28"/>
        </w:rPr>
        <w:t>Экономическое обоснование проекта</w:t>
      </w:r>
      <w:r w:rsidR="001604FC" w:rsidRPr="001604FC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354E7F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2CF2CB5" w14:textId="2045733A" w:rsidR="00986932" w:rsidRPr="001604FC" w:rsidRDefault="00986932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604FC">
        <w:rPr>
          <w:rFonts w:ascii="Times New Roman" w:eastAsia="Calibri" w:hAnsi="Times New Roman" w:cs="Times New Roman"/>
          <w:b/>
          <w:sz w:val="28"/>
          <w:szCs w:val="28"/>
        </w:rPr>
        <w:t>Организация инженерно-геодезических работ для обеспечения р</w:t>
      </w:r>
      <w:r w:rsidRPr="001604FC">
        <w:rPr>
          <w:rFonts w:ascii="Times New Roman" w:eastAsia="Calibri" w:hAnsi="Times New Roman" w:cs="Times New Roman"/>
          <w:b/>
          <w:sz w:val="28"/>
          <w:szCs w:val="28"/>
        </w:rPr>
        <w:t>е</w:t>
      </w:r>
      <w:r w:rsidRPr="001604FC">
        <w:rPr>
          <w:rFonts w:ascii="Times New Roman" w:eastAsia="Calibri" w:hAnsi="Times New Roman" w:cs="Times New Roman"/>
          <w:b/>
          <w:sz w:val="28"/>
          <w:szCs w:val="28"/>
        </w:rPr>
        <w:t xml:space="preserve">конструкции. </w:t>
      </w:r>
    </w:p>
    <w:p w14:paraId="65CD21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Выполняется 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инженерно-геодезические изыскания для реконструкции Порта </w:t>
      </w:r>
      <w:proofErr w:type="spellStart"/>
      <w:r w:rsidRPr="00D54764">
        <w:rPr>
          <w:rFonts w:ascii="Times New Roman" w:eastAsia="Calibri" w:hAnsi="Times New Roman" w:cs="Times New Roman"/>
          <w:bCs/>
          <w:sz w:val="28"/>
          <w:szCs w:val="28"/>
        </w:rPr>
        <w:t>Беринговского</w:t>
      </w:r>
      <w:proofErr w:type="spellEnd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98DC39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окончании работ, необходимо: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составить технический отчет и пер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дать экземпляр заказчику.</w:t>
      </w:r>
    </w:p>
    <w:p w14:paraId="1E94703D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Организацию работ следует рассматривать по трем организационным этапам: подготовительному, производственному и заключительному.</w:t>
      </w:r>
    </w:p>
    <w:p w14:paraId="3FA2907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Подготовительный этап:</w:t>
      </w:r>
    </w:p>
    <w:p w14:paraId="5A8D7AA0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 и изучение технического задания;</w:t>
      </w:r>
    </w:p>
    <w:p w14:paraId="00A631F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Предварительное визуальное обследование местности;</w:t>
      </w:r>
    </w:p>
    <w:p w14:paraId="02D731B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 Составление сметы и подписание договора;</w:t>
      </w:r>
    </w:p>
    <w:p w14:paraId="149AE55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Разработка программы геодезических работ;</w:t>
      </w:r>
    </w:p>
    <w:p w14:paraId="155C1D5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Сбор первичной информации об объекте;</w:t>
      </w:r>
    </w:p>
    <w:p w14:paraId="09DF6E8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Расчет объемов работ;</w:t>
      </w:r>
    </w:p>
    <w:p w14:paraId="5BA055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6. Установление сроков выполнения работ;</w:t>
      </w:r>
    </w:p>
    <w:p w14:paraId="3101A0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Расчет потребности в кадрах и комплектование;</w:t>
      </w:r>
    </w:p>
    <w:p w14:paraId="26818C3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8. Организация материально-технического снабжения;</w:t>
      </w:r>
    </w:p>
    <w:p w14:paraId="52ED145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Производственный этап:</w:t>
      </w:r>
    </w:p>
    <w:p w14:paraId="6C3218D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Прибытие работников на место работ;</w:t>
      </w:r>
    </w:p>
    <w:p w14:paraId="58EF8B4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Выдача производственного задания;</w:t>
      </w:r>
    </w:p>
    <w:p w14:paraId="78C006C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Проведение инструктажа по технике безопасности;</w:t>
      </w:r>
    </w:p>
    <w:p w14:paraId="79D0D92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Обследование исходных пунктов и закладка пунктов</w:t>
      </w:r>
    </w:p>
    <w:p w14:paraId="5C27BDDA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опорной геодезической сети;</w:t>
      </w:r>
    </w:p>
    <w:p w14:paraId="7BAB4AC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5. Создание планово-высотных опорных геодезических сетей;</w:t>
      </w:r>
    </w:p>
    <w:p w14:paraId="7561AF47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6. Спутниковые геодезические измерения;</w:t>
      </w:r>
    </w:p>
    <w:p w14:paraId="3F8E2D1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7. Топографическая съёмка;</w:t>
      </w:r>
    </w:p>
    <w:p w14:paraId="4C65377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Перенесение в натуру и привязка </w:t>
      </w:r>
      <w:proofErr w:type="gramStart"/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инженерно-геологических</w:t>
      </w:r>
      <w:proofErr w:type="gramEnd"/>
    </w:p>
    <w:p w14:paraId="620D446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выработок и других точек;</w:t>
      </w:r>
    </w:p>
    <w:p w14:paraId="320595B5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Камеральная обработка;</w:t>
      </w:r>
    </w:p>
    <w:p w14:paraId="1B4D1161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Заключительный этап: </w:t>
      </w:r>
    </w:p>
    <w:p w14:paraId="76A07AC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окончании выполнения поставленных задач необходимо провести ликвидационные мероприятия:</w:t>
      </w:r>
    </w:p>
    <w:p w14:paraId="0593C5AB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1. Окончательная приемка материалов работ;</w:t>
      </w:r>
    </w:p>
    <w:p w14:paraId="1112F7C8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2. Сдача оборудования;</w:t>
      </w:r>
    </w:p>
    <w:p w14:paraId="1FB87226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3. Учет затрат труда и начисление заработной платы;</w:t>
      </w:r>
    </w:p>
    <w:p w14:paraId="01FFE204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4. Составление и сдача технической и финансовой отчетности.</w:t>
      </w:r>
    </w:p>
    <w:p w14:paraId="0331DD14" w14:textId="74A07FB9" w:rsidR="00B86E49" w:rsidRPr="00CA7331" w:rsidRDefault="00B86E49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0" w:name="_Toc138027439"/>
      <w:r w:rsidRPr="00CA733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Особенности организации проектируемых работ</w:t>
      </w:r>
      <w:bookmarkEnd w:id="10"/>
    </w:p>
    <w:p w14:paraId="2AFAF1B4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Опорная геодезическая сеть должна быть создана с использованием спутниковых технологий методом построения сети согласно требованиям «Инструкции по развитию съемочного обоснования и съемке ситуации и 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льефа с применением глобальных навигационных спутниковых систем ГЛ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НАСС и GPS»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 – 02-262-02..</w:t>
      </w:r>
    </w:p>
    <w:p w14:paraId="78174B0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219C5EA" wp14:editId="31CA5183">
            <wp:extent cx="5111637" cy="359398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928" cy="359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24B5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DB1396" w14:textId="77777777" w:rsidR="00B86E49" w:rsidRPr="00D54764" w:rsidRDefault="00B86E49" w:rsidP="00813E1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Рисунок 3 – Технологическая схема организации работ.</w:t>
      </w:r>
    </w:p>
    <w:p w14:paraId="1F8B478C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Топографическая съемка выполняется с использованием спутниковой геодезической аппаратуры методом RTK, с соблюдением требований норм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sz w:val="28"/>
          <w:szCs w:val="28"/>
        </w:rPr>
        <w:t>тивных документов (СП 11-104-97, ГКИНП-02-033-82, ГКИН</w:t>
      </w:r>
      <w:proofErr w:type="gramStart"/>
      <w:r w:rsidRPr="00D54764">
        <w:rPr>
          <w:rFonts w:ascii="Times New Roman" w:eastAsia="Calibri" w:hAnsi="Times New Roman" w:cs="Times New Roman"/>
          <w:sz w:val="28"/>
          <w:szCs w:val="28"/>
        </w:rPr>
        <w:t>П(</w:t>
      </w:r>
      <w:proofErr w:type="gramEnd"/>
      <w:r w:rsidRPr="00D54764">
        <w:rPr>
          <w:rFonts w:ascii="Times New Roman" w:eastAsia="Calibri" w:hAnsi="Times New Roman" w:cs="Times New Roman"/>
          <w:sz w:val="28"/>
          <w:szCs w:val="28"/>
        </w:rPr>
        <w:t>ОНТА)-02-262-02) и программы работ на выполнение инженерных изысканий.</w:t>
      </w:r>
    </w:p>
    <w:p w14:paraId="3D44889F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39A5EE93" wp14:editId="2DBE6208">
            <wp:extent cx="5017584" cy="62894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3414" cy="62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0F89" w14:textId="77777777" w:rsidR="00B86E49" w:rsidRDefault="00B86E49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Рисунок 4 – Технологическая схема организации работ.</w:t>
      </w:r>
    </w:p>
    <w:p w14:paraId="0D48E650" w14:textId="77777777" w:rsidR="00EB5E3B" w:rsidRPr="00CA7331" w:rsidRDefault="00EB5E3B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CA7331">
        <w:rPr>
          <w:rFonts w:ascii="Times New Roman" w:eastAsia="Calibri" w:hAnsi="Times New Roman" w:cs="Times New Roman"/>
          <w:b/>
          <w:bCs/>
          <w:sz w:val="28"/>
          <w:szCs w:val="28"/>
        </w:rPr>
        <w:t>План по повышению эффективности производства работ</w:t>
      </w:r>
    </w:p>
    <w:p w14:paraId="40B8535E" w14:textId="77777777" w:rsidR="00EB5E3B" w:rsidRPr="00EB5E3B" w:rsidRDefault="00EB5E3B" w:rsidP="00EB5E3B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7A6321D9" w14:textId="77777777" w:rsidR="00EB5E3B" w:rsidRPr="00EB5E3B" w:rsidRDefault="00EB5E3B" w:rsidP="00EB5E3B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  <w:r w:rsidRPr="00EB5E3B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Эффективность производства выше описанных геодезических </w:t>
      </w:r>
      <w:proofErr w:type="gramStart"/>
      <w:r w:rsidRPr="00EB5E3B">
        <w:rPr>
          <w:rFonts w:ascii="Times New Roman" w:eastAsia="Calibri" w:hAnsi="Times New Roman" w:cs="Times New Roman"/>
          <w:sz w:val="28"/>
          <w:szCs w:val="28"/>
        </w:rPr>
        <w:t>работах</w:t>
      </w:r>
      <w:proofErr w:type="gramEnd"/>
      <w:r w:rsidRPr="00EB5E3B">
        <w:rPr>
          <w:rFonts w:ascii="Times New Roman" w:eastAsia="Calibri" w:hAnsi="Times New Roman" w:cs="Times New Roman"/>
          <w:sz w:val="28"/>
          <w:szCs w:val="28"/>
        </w:rPr>
        <w:t xml:space="preserve"> планируется повысить за счет выполнения следующих мероприятий, прив</w:t>
      </w:r>
      <w:r w:rsidRPr="00EB5E3B">
        <w:rPr>
          <w:rFonts w:ascii="Times New Roman" w:eastAsia="Calibri" w:hAnsi="Times New Roman" w:cs="Times New Roman"/>
          <w:sz w:val="28"/>
          <w:szCs w:val="28"/>
        </w:rPr>
        <w:t>е</w:t>
      </w:r>
      <w:r w:rsidRPr="00EB5E3B">
        <w:rPr>
          <w:rFonts w:ascii="Times New Roman" w:eastAsia="Calibri" w:hAnsi="Times New Roman" w:cs="Times New Roman"/>
          <w:sz w:val="28"/>
          <w:szCs w:val="28"/>
        </w:rPr>
        <w:t>дённых в таблице 2.</w:t>
      </w:r>
    </w:p>
    <w:p w14:paraId="481686D4" w14:textId="77777777" w:rsidR="00EB5E3B" w:rsidRPr="00EB5E3B" w:rsidRDefault="00EB5E3B" w:rsidP="00EB5E3B">
      <w:pPr>
        <w:spacing w:after="0" w:line="360" w:lineRule="auto"/>
        <w:ind w:firstLine="708"/>
        <w:rPr>
          <w:rFonts w:ascii="Times New Roman" w:eastAsia="Calibri" w:hAnsi="Times New Roman" w:cs="Times New Roman"/>
          <w:bCs/>
          <w:sz w:val="28"/>
          <w:szCs w:val="28"/>
        </w:rPr>
      </w:pPr>
      <w:r w:rsidRPr="00EB5E3B">
        <w:rPr>
          <w:rFonts w:ascii="Times New Roman" w:eastAsia="Calibri" w:hAnsi="Times New Roman" w:cs="Times New Roman"/>
          <w:bCs/>
          <w:sz w:val="28"/>
          <w:szCs w:val="28"/>
        </w:rPr>
        <w:t>Таблица 2 – План по повышению эффективности производства работ</w:t>
      </w:r>
    </w:p>
    <w:tbl>
      <w:tblPr>
        <w:tblW w:w="935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29"/>
        <w:gridCol w:w="3090"/>
        <w:gridCol w:w="3718"/>
        <w:gridCol w:w="2018"/>
      </w:tblGrid>
      <w:tr w:rsidR="00EB5E3B" w:rsidRPr="00EB5E3B" w14:paraId="6D0084B7" w14:textId="77777777" w:rsidTr="0093133A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233F5CBE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№ </w:t>
            </w:r>
            <w:proofErr w:type="spellStart"/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пп</w:t>
            </w:r>
            <w:proofErr w:type="spellEnd"/>
          </w:p>
        </w:tc>
        <w:tc>
          <w:tcPr>
            <w:tcW w:w="3090" w:type="dxa"/>
            <w:vAlign w:val="center"/>
          </w:tcPr>
          <w:p w14:paraId="50D5A3D0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Краткое соде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р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жание мероприятий</w:t>
            </w:r>
          </w:p>
        </w:tc>
        <w:tc>
          <w:tcPr>
            <w:tcW w:w="3718" w:type="dxa"/>
            <w:vAlign w:val="center"/>
          </w:tcPr>
          <w:p w14:paraId="2EFA44A5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Предполагаемый п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ложительный эффект</w:t>
            </w:r>
          </w:p>
        </w:tc>
        <w:tc>
          <w:tcPr>
            <w:tcW w:w="2018" w:type="dxa"/>
            <w:vAlign w:val="center"/>
          </w:tcPr>
          <w:p w14:paraId="52283EDD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Сроки внедрения</w:t>
            </w:r>
          </w:p>
        </w:tc>
      </w:tr>
      <w:tr w:rsidR="00EB5E3B" w:rsidRPr="00EB5E3B" w14:paraId="60573878" w14:textId="77777777" w:rsidTr="0093133A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47F057EA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90" w:type="dxa"/>
            <w:vAlign w:val="center"/>
          </w:tcPr>
          <w:p w14:paraId="6A699A60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Оптимизация в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ы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полнения всего ко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м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плекса работ</w:t>
            </w:r>
          </w:p>
        </w:tc>
        <w:tc>
          <w:tcPr>
            <w:tcW w:w="3718" w:type="dxa"/>
            <w:vAlign w:val="center"/>
          </w:tcPr>
          <w:p w14:paraId="70544411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Сокращение времени выполнения работ на 5 дней</w:t>
            </w:r>
          </w:p>
        </w:tc>
        <w:tc>
          <w:tcPr>
            <w:tcW w:w="2018" w:type="dxa"/>
            <w:vAlign w:val="center"/>
          </w:tcPr>
          <w:p w14:paraId="6BC42F4B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 пер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од работы на объекте</w:t>
            </w:r>
          </w:p>
        </w:tc>
      </w:tr>
      <w:tr w:rsidR="00EB5E3B" w:rsidRPr="00EB5E3B" w14:paraId="153D18C8" w14:textId="77777777" w:rsidTr="0093133A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0D1E46E9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90" w:type="dxa"/>
            <w:vAlign w:val="center"/>
          </w:tcPr>
          <w:p w14:paraId="5D932106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Оптимальное 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с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пользование авт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транспорта</w:t>
            </w:r>
          </w:p>
        </w:tc>
        <w:tc>
          <w:tcPr>
            <w:tcW w:w="3718" w:type="dxa"/>
            <w:vAlign w:val="center"/>
          </w:tcPr>
          <w:p w14:paraId="7066CED9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Повышение эффекти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ности имеющего транспорта, экономия горючего</w:t>
            </w:r>
          </w:p>
        </w:tc>
        <w:tc>
          <w:tcPr>
            <w:tcW w:w="2018" w:type="dxa"/>
            <w:vAlign w:val="center"/>
          </w:tcPr>
          <w:p w14:paraId="331A5BB6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 пер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од работы на объекте</w:t>
            </w:r>
          </w:p>
        </w:tc>
      </w:tr>
      <w:tr w:rsidR="00EB5E3B" w:rsidRPr="00EB5E3B" w14:paraId="5EC4FD97" w14:textId="77777777" w:rsidTr="0093133A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63EC64F4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90" w:type="dxa"/>
            <w:vAlign w:val="center"/>
          </w:tcPr>
          <w:p w14:paraId="7EE9DC99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Использование ЭВМ при обработке данных </w:t>
            </w:r>
          </w:p>
        </w:tc>
        <w:tc>
          <w:tcPr>
            <w:tcW w:w="3718" w:type="dxa"/>
            <w:vAlign w:val="center"/>
          </w:tcPr>
          <w:p w14:paraId="6CC0D25D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Сокращение времени обработки данных </w:t>
            </w:r>
          </w:p>
        </w:tc>
        <w:tc>
          <w:tcPr>
            <w:tcW w:w="2018" w:type="dxa"/>
            <w:vAlign w:val="center"/>
          </w:tcPr>
          <w:p w14:paraId="3C53327F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 пер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од работы на объекте</w:t>
            </w:r>
          </w:p>
        </w:tc>
      </w:tr>
      <w:tr w:rsidR="00EB5E3B" w:rsidRPr="00EB5E3B" w14:paraId="1FCD756A" w14:textId="77777777" w:rsidTr="0093133A">
        <w:trPr>
          <w:cantSplit/>
          <w:trHeight w:val="23"/>
          <w:jc w:val="center"/>
        </w:trPr>
        <w:tc>
          <w:tcPr>
            <w:tcW w:w="529" w:type="dxa"/>
            <w:vAlign w:val="center"/>
          </w:tcPr>
          <w:p w14:paraId="46416053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90" w:type="dxa"/>
            <w:vAlign w:val="center"/>
          </w:tcPr>
          <w:p w14:paraId="55191B28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Внедрение новых технологических пол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е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вых измерений</w:t>
            </w:r>
          </w:p>
        </w:tc>
        <w:tc>
          <w:tcPr>
            <w:tcW w:w="3718" w:type="dxa"/>
            <w:vAlign w:val="center"/>
          </w:tcPr>
          <w:p w14:paraId="3F33A08D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Сокращение времени съемки</w:t>
            </w:r>
          </w:p>
        </w:tc>
        <w:tc>
          <w:tcPr>
            <w:tcW w:w="2018" w:type="dxa"/>
            <w:vAlign w:val="center"/>
          </w:tcPr>
          <w:p w14:paraId="3AA324F4" w14:textId="77777777" w:rsidR="00EB5E3B" w:rsidRPr="00EB5E3B" w:rsidRDefault="00EB5E3B" w:rsidP="00EB5E3B">
            <w:pPr>
              <w:spacing w:after="0" w:line="360" w:lineRule="auto"/>
              <w:ind w:firstLine="708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В пер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и</w:t>
            </w:r>
            <w:r w:rsidRPr="00EB5E3B">
              <w:rPr>
                <w:rFonts w:ascii="Times New Roman" w:eastAsia="Calibri" w:hAnsi="Times New Roman" w:cs="Times New Roman"/>
                <w:sz w:val="28"/>
                <w:szCs w:val="28"/>
              </w:rPr>
              <w:t>од работы на объекте</w:t>
            </w:r>
          </w:p>
        </w:tc>
      </w:tr>
    </w:tbl>
    <w:p w14:paraId="6DC0A940" w14:textId="77777777" w:rsidR="00EB5E3B" w:rsidRPr="00D54764" w:rsidRDefault="00EB5E3B" w:rsidP="00813E1A">
      <w:pPr>
        <w:spacing w:after="0" w:line="360" w:lineRule="auto"/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3200B3A5" w14:textId="3EC57B41" w:rsidR="00B86E49" w:rsidRPr="00CA7331" w:rsidRDefault="00B86E49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</w:pPr>
      <w:bookmarkStart w:id="11" w:name="_Toc138027440"/>
      <w:r w:rsidRPr="00CA7331">
        <w:rPr>
          <w:rFonts w:ascii="Times New Roman" w:eastAsia="Calibri" w:hAnsi="Times New Roman" w:cs="Times New Roman"/>
          <w:b/>
          <w:bCs/>
          <w:color w:val="000000"/>
          <w:sz w:val="28"/>
          <w:szCs w:val="28"/>
        </w:rPr>
        <w:t>Контроль и приемка работ</w:t>
      </w:r>
      <w:bookmarkEnd w:id="11"/>
    </w:p>
    <w:p w14:paraId="5FF8972F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топографо-геодезических работ должен проводиться сист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матически на протяжении всего периода и охватывать весь процесс полевых и камеральных работ.</w:t>
      </w:r>
    </w:p>
    <w:p w14:paraId="5ECCC289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и приемка работ включают следующие виды: контроль в</w:t>
      </w:r>
      <w:r w:rsidRPr="00D54764">
        <w:rPr>
          <w:rFonts w:ascii="Times New Roman" w:eastAsia="Calibri" w:hAnsi="Times New Roman" w:cs="Times New Roman"/>
          <w:sz w:val="28"/>
          <w:szCs w:val="28"/>
        </w:rPr>
        <w:t>ы</w:t>
      </w:r>
      <w:r w:rsidRPr="00D54764">
        <w:rPr>
          <w:rFonts w:ascii="Times New Roman" w:eastAsia="Calibri" w:hAnsi="Times New Roman" w:cs="Times New Roman"/>
          <w:sz w:val="28"/>
          <w:szCs w:val="28"/>
        </w:rPr>
        <w:t>полнения полевых работ, полевая приемка выполненных работ и окончател</w:t>
      </w:r>
      <w:r w:rsidRPr="00D54764">
        <w:rPr>
          <w:rFonts w:ascii="Times New Roman" w:eastAsia="Calibri" w:hAnsi="Times New Roman" w:cs="Times New Roman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sz w:val="28"/>
          <w:szCs w:val="28"/>
        </w:rPr>
        <w:t>ная сдача работ начальником партии.</w:t>
      </w:r>
    </w:p>
    <w:p w14:paraId="704FE12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Контроль полноты, качества и достоверности материалов изысканий осуществляется согласно требованиям СП 11-104-97 и «Инструкцией о п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lastRenderedPageBreak/>
        <w:t>рядке контроля и приемки геодезических работ, топографических и карт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графических работ» ГКИНП (ГНТА)-17-004-99.</w:t>
      </w:r>
    </w:p>
    <w:p w14:paraId="437D77C6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Самоконтроль производится каждым исполнителем работ и заключае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ся в производстве контрольных вычислений в полевых журналах, подсчете угловых, линейных и высотных невязок в сетях и ходах, систематических проверках приборов и инструментов и т.п.</w:t>
      </w:r>
    </w:p>
    <w:p w14:paraId="3F68C245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Начальником партии проверяется соблюдение требований технических инструкций и заданий, правил ведения полевой документации, эксплуатации оборудования и приборов, сроков выполнения работ.</w:t>
      </w:r>
    </w:p>
    <w:p w14:paraId="30F194A7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Полевой контроль работ исполнителей заключается в предварительном просмотре материалов и в производстве инструментальных проверок на местности методом </w:t>
      </w:r>
      <w:proofErr w:type="spellStart"/>
      <w:r w:rsidRPr="00D54764">
        <w:rPr>
          <w:rFonts w:ascii="Times New Roman" w:eastAsia="Calibri" w:hAnsi="Times New Roman" w:cs="Times New Roman"/>
          <w:sz w:val="28"/>
          <w:szCs w:val="28"/>
        </w:rPr>
        <w:t>проложения</w:t>
      </w:r>
      <w:proofErr w:type="spellEnd"/>
      <w:r w:rsidRPr="00D54764">
        <w:rPr>
          <w:rFonts w:ascii="Times New Roman" w:eastAsia="Calibri" w:hAnsi="Times New Roman" w:cs="Times New Roman"/>
          <w:sz w:val="28"/>
          <w:szCs w:val="28"/>
        </w:rPr>
        <w:t xml:space="preserve"> контрольных теодолитных и нивелирных ходов, а также взятием контрольных съемочных точек. По результатам пр</w:t>
      </w:r>
      <w:r w:rsidRPr="00D54764">
        <w:rPr>
          <w:rFonts w:ascii="Times New Roman" w:eastAsia="Calibri" w:hAnsi="Times New Roman" w:cs="Times New Roman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верки составляется акт полевого контроля и приемки топографо-геодезических работ. Контроль и приемка камеральных работ включаются следующие виды: передача инженерно-топографических планов в редакто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sz w:val="28"/>
          <w:szCs w:val="28"/>
        </w:rPr>
        <w:t>скую группу для проверки полноты и достоверности данных, составление замечаний и выдача их исполнителям для устранения, окончательная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ка исправленных материалов.</w:t>
      </w:r>
    </w:p>
    <w:p w14:paraId="3EE09E5D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Комплекс проведенных мероприятий по контролю и приемке работ выполняется в соответствии с разработанной и принятой в организации с</w:t>
      </w:r>
      <w:r w:rsidRPr="00D54764">
        <w:rPr>
          <w:rFonts w:ascii="Times New Roman" w:eastAsia="Calibri" w:hAnsi="Times New Roman" w:cs="Times New Roman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sz w:val="28"/>
          <w:szCs w:val="28"/>
        </w:rPr>
        <w:t>стемой внутреннего контроля качества.</w:t>
      </w:r>
    </w:p>
    <w:p w14:paraId="4A282B81" w14:textId="77777777" w:rsidR="00B86E49" w:rsidRPr="00D54764" w:rsidRDefault="00B86E49" w:rsidP="00813E1A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В результате проведенного внутреннего и внешнего контроля и прие</w:t>
      </w:r>
      <w:r w:rsidRPr="00D54764">
        <w:rPr>
          <w:rFonts w:ascii="Times New Roman" w:eastAsia="Calibri" w:hAnsi="Times New Roman" w:cs="Times New Roman"/>
          <w:sz w:val="28"/>
          <w:szCs w:val="28"/>
        </w:rPr>
        <w:t>м</w:t>
      </w:r>
      <w:r w:rsidRPr="00D54764">
        <w:rPr>
          <w:rFonts w:ascii="Times New Roman" w:eastAsia="Calibri" w:hAnsi="Times New Roman" w:cs="Times New Roman"/>
          <w:sz w:val="28"/>
          <w:szCs w:val="28"/>
        </w:rPr>
        <w:t>ки устанавливается, что топографо-геодезические работы выполнены в соо</w:t>
      </w:r>
      <w:r w:rsidRPr="00D54764">
        <w:rPr>
          <w:rFonts w:ascii="Times New Roman" w:eastAsia="Calibri" w:hAnsi="Times New Roman" w:cs="Times New Roman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sz w:val="28"/>
          <w:szCs w:val="28"/>
        </w:rPr>
        <w:t>ветствии с требованиями действующих нормативных документов, Заданием заказчика и Программой работ.</w:t>
      </w:r>
    </w:p>
    <w:p w14:paraId="70F2EC99" w14:textId="56D1BD93" w:rsidR="00986932" w:rsidRPr="00CA7331" w:rsidRDefault="00986932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CA7331">
        <w:rPr>
          <w:rFonts w:ascii="Times New Roman" w:eastAsia="Calibri" w:hAnsi="Times New Roman" w:cs="Times New Roman"/>
          <w:b/>
          <w:sz w:val="28"/>
          <w:szCs w:val="28"/>
        </w:rPr>
        <w:t>Расчетно-сметная часть.</w:t>
      </w:r>
    </w:p>
    <w:p w14:paraId="3BD916C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Расчет сметы выполнен согласно действующим сборникам цен в с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стеме проектирования инженерных работ:</w:t>
      </w:r>
    </w:p>
    <w:p w14:paraId="124C9CE7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79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СиЦ-01-01 «Справочник базовых цен на инженерные изыскания 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для строительства», 2004 г. </w:t>
      </w:r>
    </w:p>
    <w:p w14:paraId="202C0903" w14:textId="77777777" w:rsidR="00B86E49" w:rsidRPr="00D54764" w:rsidRDefault="00B86E49" w:rsidP="00813E1A">
      <w:pPr>
        <w:widowControl w:val="0"/>
        <w:numPr>
          <w:ilvl w:val="0"/>
          <w:numId w:val="1"/>
        </w:numPr>
        <w:tabs>
          <w:tab w:val="num" w:pos="1363"/>
        </w:tabs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СиЦ-01-02 «Инженерно-геодезические изыскания при строител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 и эксплуатации здании и сооружении», 2006 г. </w:t>
      </w:r>
    </w:p>
    <w:p w14:paraId="54626951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рассчитаны в уровне сметно-нормативной базы на 01.01.2001 по условиям оплаты труда инженерно-технических работников и рабочих, ст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имости материалов и услуг, а также размеров амортизационных отчислений по основным фондам, в соответствии с "Методическими рекомендациями по составу и учету затрат, включаемых в себестоимость проектной и изыск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тельской продукции (работ, услуг) для строительства и формирования ф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нансовых результатов", утвержденных Госстроем России письмом от 06.04.1994 г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№ БЕ-19-10/9 с учетом изменений и дополнений,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постановлением Правительства Российской Федерации от 01.07.1995 г. № 661.</w:t>
      </w:r>
    </w:p>
    <w:p w14:paraId="5E6F2F3A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в экспедиц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онных условиях с выплатой работникам полевого довольствия или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к ценам на эти работы применяется коэффициент 1,15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к.п.14).</w:t>
      </w:r>
    </w:p>
    <w:p w14:paraId="6A73A60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по камеральной обработке материалов изысканий предусмотрены для выполнения их в условиях стационара без выплаты работникам команд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ровочных или производственного довольствия. Так как камеральные и карт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графические работы будут выполняться с применением компьютерных те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нологий, то к стоимости соответствующих работ применяется коэффициент 1,2 (общ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 п. 15-д).</w:t>
      </w:r>
    </w:p>
    <w:p w14:paraId="71B4375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внутреннему транспорту, связанные с перевозкой изыскателей, оборудования и материалов от места базирования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ской организации до участка изысканий и обратно, а также непосредственно на участке работ приведены в таблице 4 в процентах сметной стоимости п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левых изыскательских работ, а также выполняемых в условиях полевого 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геря камеральных работ, включая расходы по содержанию изыскательских баз, радиостанций, а также монтажу, демонтажу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 содержанию изыскател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ского оборудования, определяемые по ценам таблиц 69 и 70.</w:t>
      </w:r>
      <w:proofErr w:type="gramEnd"/>
    </w:p>
    <w:p w14:paraId="29BC3A0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расходы по внешнему транспорту, связанные с проездом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ботников и перевозкой изыскательского оборудования и грузов от постоя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ного местонахождения организации, выполняющей изыскания, до базы изыскательской экспедиции и обратно, приведены в таблице 5 в процентах сметной стоимости полевых изыскательских работ, а также выполняемых в экспедиционных условиях камеральных, включая расходы по внутреннему транспорту, приведенные в таблице 4 (за исключением расходов, предусмо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ренных примечанием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 таблицы 4), а также расходы по содержанию баз и 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диостанций, монтажу, демонтажу и содержанию изыскательского оборуд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350A2F2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предусматриваются дополнительные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2BEB4A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Также учтены расходы 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:</w:t>
      </w:r>
    </w:p>
    <w:p w14:paraId="4924E57F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программы по геодезическим работам;</w:t>
      </w:r>
    </w:p>
    <w:p w14:paraId="278524E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составление технического отчета по геодезическим работам;</w:t>
      </w:r>
    </w:p>
    <w:p w14:paraId="39E4D39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организационно-ликвидационные мероприятия;</w:t>
      </w:r>
    </w:p>
    <w:p w14:paraId="1A95E109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НДС.</w:t>
      </w:r>
    </w:p>
    <w:p w14:paraId="02E6CAF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Цены на создание (развитие) планово-высотных опорных геодезич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ских сетей приведены в таблице 8 и учитывают расходы на выполнение сл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дующих работ: составление программы работ; рекогносцировка местности; изготовление и закладка центров геодезических пунктов; измерение углов, линий и превышений; составление карточек привязки пунктов, проверка и обработка полевых журналов; окончательная камеральная обработка полевых материалов с составлением схем сети, каталогов координат и высот;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подг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товка и выпуск необходимых отчетных материалов. Стоимость производства измерений без закладки центров и реперов определяется по ценам на полевые работы с применением коэффициента 0,7 для плановой опорной сети и с применением коэффициента 0,4 для высотной.</w:t>
      </w:r>
    </w:p>
    <w:p w14:paraId="6B0473FD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Цены на выполнение необходимых работ определяются в зависимости от следующих категорий:</w:t>
      </w:r>
    </w:p>
    <w:p w14:paraId="24E29518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условий выполнения отдельных видов геодез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ческих наблюдений;</w:t>
      </w:r>
    </w:p>
    <w:p w14:paraId="237E7E9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сложности местности;</w:t>
      </w:r>
    </w:p>
    <w:p w14:paraId="46CACAD5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- категория грунтов.</w:t>
      </w:r>
    </w:p>
    <w:p w14:paraId="6CD429C3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Описание вышеуказанных категорий приведено в действующем сбо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нике цен в системе проектирования инженерных работ. СиЦ-01-02 «Инж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нерно-геодезические изыскания при строительстве и эксплуатации зданий и сооружений», 2006 г.</w:t>
      </w:r>
    </w:p>
    <w:p w14:paraId="22531C9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 стоимости работ применяются повышающие коэффициенты при необходимости выполнения камеральных и картографических работ с пр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менением компьютерных технологий, к стоимости соответствующих работ применяется коэффициент 1,2.</w:t>
      </w:r>
    </w:p>
    <w:p w14:paraId="697DC01F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Расходы по внешнему транспорту, связанные с проездом работников и перевозкой изыскательского оборудования и грузов от местонахождения организации, выполняющей изыскания, до участка и обратно, определяются в процентах от сметной стоимости полевых работ и составляют 36,4%.</w:t>
      </w:r>
    </w:p>
    <w:p w14:paraId="18406697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Расходы по организации и ликвидации работ на объекте определяются в размере 6% от сметной стоимости полевых работ.</w:t>
      </w:r>
    </w:p>
    <w:p w14:paraId="79AC75F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В смете, прилагаемой к договору, предусматриваются дополнител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ные расходы на работы и услуги, а также непредвиденные расходы в размере не менее 10% от сметной стоимости изыскательских работ.</w:t>
      </w:r>
    </w:p>
    <w:p w14:paraId="683646AA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Приведены базовые цены на различные вспомогательные работы, св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занные с геодезическим сопровождением строительства зданий и сооруж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ний технический осмотр грунтовых реперов, определение координат пун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тов, выполнение камеральных работ с применением компьютерных технол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гий.</w:t>
      </w:r>
    </w:p>
    <w:p w14:paraId="0541E1F8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Ценами на геодезическое сопровождение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ных изысканий учтены расходы на следующие виды работ:</w:t>
      </w:r>
    </w:p>
    <w:p w14:paraId="4B86A462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Создание планово-высотного обоснования;</w:t>
      </w:r>
    </w:p>
    <w:p w14:paraId="075D33C6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Создание инженерно-топографического плана;</w:t>
      </w:r>
    </w:p>
    <w:p w14:paraId="1D97E330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Планово-высотная привязка геологических выработок;</w:t>
      </w:r>
    </w:p>
    <w:p w14:paraId="66F35B03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Составление сметы;</w:t>
      </w:r>
    </w:p>
    <w:p w14:paraId="20F7733C" w14:textId="77777777" w:rsidR="00B86E49" w:rsidRPr="00D54764" w:rsidRDefault="00B86E49" w:rsidP="00813E1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Особые условия;</w:t>
      </w:r>
    </w:p>
    <w:p w14:paraId="500C82E9" w14:textId="77777777" w:rsidR="00B86E49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Смета на инженерно-геодезические работы при производстве инжене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ных изысканий представлена в смете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№ 1</w:t>
      </w: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6E00717" w14:textId="0B7CE67C" w:rsidR="004832B1" w:rsidRPr="00D54764" w:rsidRDefault="004832B1" w:rsidP="004832B1">
      <w:pPr>
        <w:widowControl w:val="0"/>
        <w:shd w:val="clear" w:color="auto" w:fill="FFC000"/>
        <w:overflowPunct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\\ со сметой пока вопрос</w:t>
      </w:r>
    </w:p>
    <w:p w14:paraId="29B36650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Смета № 1</w:t>
      </w:r>
    </w:p>
    <w:p w14:paraId="6268C1C2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инженерно-геодезические работы</w:t>
      </w:r>
    </w:p>
    <w:p w14:paraId="67DE203E" w14:textId="77777777" w:rsidR="00B86E49" w:rsidRPr="00D54764" w:rsidRDefault="00B86E4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объекта: реконструкция морского порта </w:t>
      </w:r>
      <w:proofErr w:type="spell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4F87D286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Стадии проектирования: Рабочая документация</w:t>
      </w:r>
    </w:p>
    <w:p w14:paraId="28A43D04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Этап, вид работ: 1 этап </w:t>
      </w:r>
    </w:p>
    <w:p w14:paraId="3FC5903B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Наименование изыскательской организации: Поляков В.А. </w:t>
      </w:r>
    </w:p>
    <w:p w14:paraId="193AEFBE" w14:textId="77777777" w:rsidR="00B86E49" w:rsidRPr="00D54764" w:rsidRDefault="00B86E49" w:rsidP="00813E1A">
      <w:pPr>
        <w:widowControl w:val="0"/>
        <w:overflowPunct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Наименование организации заказчика: ДГТУ, кафедра «Геодезия»</w:t>
      </w:r>
    </w:p>
    <w:p w14:paraId="050C0A5E" w14:textId="77777777" w:rsidR="00B86E49" w:rsidRPr="00D54764" w:rsidRDefault="00B86E49" w:rsidP="00813E1A">
      <w:pPr>
        <w:spacing w:line="360" w:lineRule="auto"/>
        <w:ind w:left="-5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Сметный расчет составлен по Справочнику базовых цен на инженерные изыскания для строительства "Инженерно-геодезические изыскания", 2004 г. (СБЦИИС-2004), справочнику базовых цен на инженерные изыскания для строительства "Инженерно-геодезические изыскания при строительстве и эксплуатации зданий и сооружений", 2006 г</w:t>
      </w:r>
      <w:proofErr w:type="gramStart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.(</w:t>
      </w:r>
      <w:proofErr w:type="gramEnd"/>
      <w:r w:rsidRPr="00D54764">
        <w:rPr>
          <w:rFonts w:ascii="Times New Roman" w:eastAsia="Calibri" w:hAnsi="Times New Roman" w:cs="Times New Roman"/>
          <w:color w:val="000000"/>
          <w:sz w:val="28"/>
          <w:szCs w:val="28"/>
        </w:rPr>
        <w:t>СБЦИИС-2006)</w:t>
      </w:r>
    </w:p>
    <w:tbl>
      <w:tblPr>
        <w:tblW w:w="8539" w:type="dxa"/>
        <w:tblInd w:w="93" w:type="dxa"/>
        <w:tblLook w:val="04A0" w:firstRow="1" w:lastRow="0" w:firstColumn="1" w:lastColumn="0" w:noHBand="0" w:noVBand="1"/>
      </w:tblPr>
      <w:tblGrid>
        <w:gridCol w:w="2174"/>
        <w:gridCol w:w="1601"/>
        <w:gridCol w:w="1476"/>
        <w:gridCol w:w="1048"/>
        <w:gridCol w:w="1510"/>
        <w:gridCol w:w="1668"/>
      </w:tblGrid>
      <w:tr w:rsidR="00B86E49" w:rsidRPr="00D54764" w14:paraId="3BA594C2" w14:textId="77777777" w:rsidTr="00A4711B">
        <w:trPr>
          <w:trHeight w:val="3218"/>
        </w:trPr>
        <w:tc>
          <w:tcPr>
            <w:tcW w:w="23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9F6706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Создание плановой опо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ной геодезич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ской сети 2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ряда с испол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ь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зованием спу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никовой геод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зической 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стемы 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(к=1.30/1.20)</w:t>
            </w:r>
          </w:p>
        </w:tc>
        <w:tc>
          <w:tcPr>
            <w:tcW w:w="17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E43A28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СБЦИИС-01-01, т.8 п.1</w:t>
            </w:r>
          </w:p>
        </w:tc>
        <w:tc>
          <w:tcPr>
            <w:tcW w:w="16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3BEA68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662B5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40563F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6426/2538</w:t>
            </w:r>
          </w:p>
        </w:tc>
        <w:tc>
          <w:tcPr>
            <w:tcW w:w="166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DD7D22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83538/30456</w:t>
            </w:r>
          </w:p>
        </w:tc>
      </w:tr>
      <w:tr w:rsidR="00B86E49" w:rsidRPr="00D54764" w14:paraId="3FF1A789" w14:textId="77777777" w:rsidTr="00A4711B">
        <w:trPr>
          <w:trHeight w:val="286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489C9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2. Создание 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сотной опорной геодезической сети IV класса с использованием спутниковой геодезической системы (к=0.40/1.20)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ACE71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табл.8 п.4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2B003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пункт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B48FD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FFF95C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1418/378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B21EF9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5672/4536</w:t>
            </w:r>
          </w:p>
        </w:tc>
      </w:tr>
      <w:tr w:rsidR="00B86E49" w:rsidRPr="00D54764" w14:paraId="55AD359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4B4FC46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застроенная территория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(к=1.75/1.30)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E3EEA8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EB8733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5280E72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38.12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CBEF7C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2432/589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533F7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210910/35026</w:t>
            </w:r>
          </w:p>
        </w:tc>
      </w:tr>
      <w:tr w:rsidR="00B86E49" w:rsidRPr="00D54764" w14:paraId="59749F27" w14:textId="77777777" w:rsidTr="00A4711B">
        <w:trPr>
          <w:trHeight w:val="223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0EDB95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 Создание инженерно-топографич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ского плана з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строенная те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ритория М 1:500, сеч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льефа 0.5 м (к=1.75/1.75)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ED51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СБЦИИС-01-01, табл.9 п.5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D56831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га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F01FB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4.33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8FE5E5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3284/1067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17610EF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32350/9702</w:t>
            </w:r>
          </w:p>
        </w:tc>
      </w:tr>
      <w:tr w:rsidR="00B86E49" w:rsidRPr="00D54764" w14:paraId="72542935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A0A7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5. Изготовление и закладка це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тров на глубину (к=1.20)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FA78ED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табл.46 п.2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A1FD77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знак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2992E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99D529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4278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7533E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20534</w:t>
            </w:r>
          </w:p>
        </w:tc>
      </w:tr>
      <w:tr w:rsidR="00B86E49" w:rsidRPr="00D54764" w14:paraId="077ED58A" w14:textId="77777777" w:rsidTr="00A4711B">
        <w:trPr>
          <w:trHeight w:val="1920"/>
        </w:trPr>
        <w:tc>
          <w:tcPr>
            <w:tcW w:w="238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1BDDAC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6. Планово-высотная пр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вязка геолог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ческих выраб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 при расст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янии от 100 до 200 м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7FD0C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табл.48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782D4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1 </w:t>
            </w:r>
            <w:proofErr w:type="spell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скв</w:t>
            </w:r>
            <w:proofErr w:type="spellEnd"/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6D6989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27692D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9EB6B4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6048</w:t>
            </w:r>
          </w:p>
        </w:tc>
      </w:tr>
      <w:tr w:rsidR="00B86E49" w:rsidRPr="00D54764" w14:paraId="3315BD2D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D2CDB3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                                                                  0.85*сумма полевых работ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2A1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305194.7092</w:t>
            </w:r>
          </w:p>
        </w:tc>
      </w:tr>
      <w:tr w:rsidR="00B86E49" w:rsidRPr="00D54764" w14:paraId="3F8B5D9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40746A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                                                             1.2*сумма камеральных работ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2E76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95664.4942</w:t>
            </w:r>
          </w:p>
        </w:tc>
      </w:tr>
      <w:tr w:rsidR="00B86E49" w:rsidRPr="00D54764" w14:paraId="4BA7CBC0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091E05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9 Расходы на внешний тран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порт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75840D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табл.5 п.6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FBBA29C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C5A3136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B1EA5E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36,4 %от 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CE8A9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111090.8741</w:t>
            </w:r>
          </w:p>
        </w:tc>
      </w:tr>
      <w:tr w:rsidR="00B86E49" w:rsidRPr="00D54764" w14:paraId="4C200116" w14:textId="77777777" w:rsidTr="00A4711B">
        <w:trPr>
          <w:trHeight w:val="97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F40591E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О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рганизац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онно – ликв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дационные 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ходы 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2A7C1F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8C91A7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 объект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60A0D9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AB948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6%от(7)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2FA6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18311.6825</w:t>
            </w:r>
          </w:p>
        </w:tc>
      </w:tr>
      <w:tr w:rsidR="00B86E49" w:rsidRPr="00D54764" w14:paraId="291BF485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2D67C6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11                                                                                    Сумма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EC22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129402.5567</w:t>
            </w:r>
          </w:p>
        </w:tc>
      </w:tr>
      <w:tr w:rsidR="00B86E49" w:rsidRPr="00D54764" w14:paraId="050A40FF" w14:textId="77777777" w:rsidTr="00A4711B">
        <w:trPr>
          <w:trHeight w:val="345"/>
        </w:trPr>
        <w:tc>
          <w:tcPr>
            <w:tcW w:w="2380" w:type="dxa"/>
            <w:vMerge w:val="restart"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0805754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lastRenderedPageBreak/>
              <w:t>12 Составление программы р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бот</w:t>
            </w:r>
          </w:p>
        </w:tc>
        <w:tc>
          <w:tcPr>
            <w:tcW w:w="17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6A2F02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СБЦИИС-01-01, табл.78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3E402A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30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D47800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B06D2ED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8800+2,5%</w:t>
            </w:r>
          </w:p>
        </w:tc>
        <w:tc>
          <w:tcPr>
            <w:tcW w:w="1660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D68DC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18821.4801</w:t>
            </w:r>
          </w:p>
        </w:tc>
      </w:tr>
      <w:tr w:rsidR="00B86E49" w:rsidRPr="00D54764" w14:paraId="5428724A" w14:textId="77777777" w:rsidTr="00A4711B">
        <w:trPr>
          <w:trHeight w:val="345"/>
        </w:trPr>
        <w:tc>
          <w:tcPr>
            <w:tcW w:w="2380" w:type="dxa"/>
            <w:vMerge/>
            <w:tcBorders>
              <w:top w:val="nil"/>
              <w:left w:val="single" w:sz="8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756C3C7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7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458AC8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68DF5DEE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ма</w:t>
            </w:r>
          </w:p>
        </w:tc>
        <w:tc>
          <w:tcPr>
            <w:tcW w:w="130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C2357B7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52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14:paraId="52E8E2AB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1660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single" w:sz="8" w:space="0" w:color="auto"/>
            </w:tcBorders>
            <w:vAlign w:val="center"/>
            <w:hideMark/>
          </w:tcPr>
          <w:p w14:paraId="4B4C9622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</w:p>
        </w:tc>
      </w:tr>
      <w:tr w:rsidR="00B86E49" w:rsidRPr="00D54764" w14:paraId="63176A45" w14:textId="77777777" w:rsidTr="00A4711B">
        <w:trPr>
          <w:trHeight w:val="66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2EB555DA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 Составление технического отчета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7DAB6548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СБЦИИС-01-02, табл.79 п.3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33597A3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1отчет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0AB32C0A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AD1FC0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17500+3.5%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7D15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31530.0721</w:t>
            </w:r>
          </w:p>
        </w:tc>
      </w:tr>
      <w:tr w:rsidR="00B86E49" w:rsidRPr="00D54764" w14:paraId="316D8E1B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1454CD95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Итого: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F91EB" w14:textId="77777777" w:rsidR="00B86E49" w:rsidRPr="00D54764" w:rsidRDefault="00B86E49" w:rsidP="00813E1A">
            <w:pPr>
              <w:spacing w:after="0"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580613.3122</w:t>
            </w:r>
          </w:p>
        </w:tc>
      </w:tr>
      <w:tr w:rsidR="00B86E49" w:rsidRPr="00D54764" w14:paraId="74D837E3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52F18251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14    Письмо Минстроя России от 02.05.2023 № 24756-ИФ/09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16213578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К=5.43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0D007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3152730.285</w:t>
            </w:r>
          </w:p>
        </w:tc>
      </w:tr>
      <w:tr w:rsidR="00B86E49" w:rsidRPr="00D54764" w14:paraId="2E5AAA2E" w14:textId="77777777" w:rsidTr="00A4711B">
        <w:trPr>
          <w:trHeight w:val="345"/>
        </w:trPr>
        <w:tc>
          <w:tcPr>
            <w:tcW w:w="7060" w:type="dxa"/>
            <w:gridSpan w:val="4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5E4EB10" w14:textId="77777777" w:rsidR="00B86E49" w:rsidRPr="00D54764" w:rsidRDefault="00B86E49" w:rsidP="00813E1A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                                                                                    НДС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5A1A985B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53C93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630546.057</w:t>
            </w:r>
          </w:p>
        </w:tc>
      </w:tr>
      <w:tr w:rsidR="00B86E49" w:rsidRPr="00D54764" w14:paraId="4F778578" w14:textId="77777777" w:rsidTr="00A4711B">
        <w:trPr>
          <w:trHeight w:val="345"/>
        </w:trPr>
        <w:tc>
          <w:tcPr>
            <w:tcW w:w="8580" w:type="dxa"/>
            <w:gridSpan w:val="5"/>
            <w:tcBorders>
              <w:top w:val="single" w:sz="12" w:space="0" w:color="auto"/>
              <w:left w:val="single" w:sz="8" w:space="0" w:color="auto"/>
              <w:bottom w:val="single" w:sz="8" w:space="0" w:color="auto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3F7BD4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16</w:t>
            </w:r>
            <w:proofErr w:type="gramStart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                                                                            И</w:t>
            </w:r>
            <w:proofErr w:type="gramEnd"/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того по см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те: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5B0C" w14:textId="77777777" w:rsidR="00B86E49" w:rsidRPr="00D54764" w:rsidRDefault="00B86E49" w:rsidP="00813E1A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547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3783276.342</w:t>
            </w:r>
          </w:p>
        </w:tc>
      </w:tr>
    </w:tbl>
    <w:p w14:paraId="37482995" w14:textId="77777777" w:rsidR="00B86E49" w:rsidRPr="00D54764" w:rsidRDefault="00B86E49" w:rsidP="00813E1A">
      <w:pPr>
        <w:spacing w:line="360" w:lineRule="auto"/>
        <w:rPr>
          <w:rFonts w:ascii="Calibri" w:eastAsia="Calibri" w:hAnsi="Calibri" w:cs="Times New Roman"/>
          <w:sz w:val="28"/>
          <w:szCs w:val="28"/>
        </w:rPr>
      </w:pPr>
    </w:p>
    <w:p w14:paraId="666FFC90" w14:textId="77777777" w:rsidR="00B86E49" w:rsidRPr="00D54764" w:rsidRDefault="00B86E49" w:rsidP="00813E1A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Составил: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Поляков В.А.</w:t>
      </w:r>
    </w:p>
    <w:p w14:paraId="71390C6E" w14:textId="77777777" w:rsidR="00B86E49" w:rsidRPr="00D54764" w:rsidRDefault="00B86E49" w:rsidP="00813E1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D54764">
        <w:rPr>
          <w:rFonts w:ascii="Times New Roman" w:eastAsia="Calibri" w:hAnsi="Times New Roman" w:cs="Times New Roman"/>
          <w:sz w:val="28"/>
          <w:szCs w:val="28"/>
        </w:rPr>
        <w:t>Расчет сметы выполнен согласно действующим сборникам цен в системе проектирования инженерных работ.</w:t>
      </w:r>
    </w:p>
    <w:p w14:paraId="326BA969" w14:textId="6C2C876D" w:rsidR="00986932" w:rsidRPr="00654E28" w:rsidRDefault="00986932" w:rsidP="00155BDC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654E28">
        <w:rPr>
          <w:rFonts w:ascii="Times New Roman" w:eastAsia="Calibri" w:hAnsi="Times New Roman" w:cs="Times New Roman"/>
          <w:b/>
          <w:sz w:val="28"/>
          <w:szCs w:val="28"/>
        </w:rPr>
        <w:t>Безоп</w:t>
      </w:r>
      <w:r w:rsidR="00654E28">
        <w:rPr>
          <w:rFonts w:ascii="Times New Roman" w:eastAsia="Calibri" w:hAnsi="Times New Roman" w:cs="Times New Roman"/>
          <w:b/>
          <w:sz w:val="28"/>
          <w:szCs w:val="28"/>
        </w:rPr>
        <w:t xml:space="preserve">асность и </w:t>
      </w:r>
      <w:proofErr w:type="spellStart"/>
      <w:r w:rsidR="00654E28">
        <w:rPr>
          <w:rFonts w:ascii="Times New Roman" w:eastAsia="Calibri" w:hAnsi="Times New Roman" w:cs="Times New Roman"/>
          <w:b/>
          <w:sz w:val="28"/>
          <w:szCs w:val="28"/>
        </w:rPr>
        <w:t>экологичность</w:t>
      </w:r>
      <w:proofErr w:type="spellEnd"/>
      <w:r w:rsidR="00654E28">
        <w:rPr>
          <w:rFonts w:ascii="Times New Roman" w:eastAsia="Calibri" w:hAnsi="Times New Roman" w:cs="Times New Roman"/>
          <w:b/>
          <w:sz w:val="28"/>
          <w:szCs w:val="28"/>
        </w:rPr>
        <w:t xml:space="preserve"> проекта</w:t>
      </w:r>
      <w:r w:rsidRPr="00654E28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674EF67C" w14:textId="0114FA73" w:rsidR="00986932" w:rsidRPr="00654E28" w:rsidRDefault="006C7496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gramStart"/>
      <w:r w:rsidR="00986932" w:rsidRPr="00654E28">
        <w:rPr>
          <w:rFonts w:ascii="Times New Roman" w:eastAsia="Calibri" w:hAnsi="Times New Roman" w:cs="Times New Roman"/>
          <w:b/>
          <w:sz w:val="28"/>
          <w:szCs w:val="28"/>
        </w:rPr>
        <w:t>Задачи по обеспечению безопасной деятельности человека в пр</w:t>
      </w:r>
      <w:r w:rsidR="00986932" w:rsidRPr="00654E28">
        <w:rPr>
          <w:rFonts w:ascii="Times New Roman" w:eastAsia="Calibri" w:hAnsi="Times New Roman" w:cs="Times New Roman"/>
          <w:b/>
          <w:sz w:val="28"/>
          <w:szCs w:val="28"/>
        </w:rPr>
        <w:t>о</w:t>
      </w:r>
      <w:r w:rsidR="00986932" w:rsidRPr="00654E28">
        <w:rPr>
          <w:rFonts w:ascii="Times New Roman" w:eastAsia="Calibri" w:hAnsi="Times New Roman" w:cs="Times New Roman"/>
          <w:b/>
          <w:sz w:val="28"/>
          <w:szCs w:val="28"/>
        </w:rPr>
        <w:t>изводстве</w:t>
      </w:r>
      <w:r w:rsidR="00986932" w:rsidRPr="00654E28">
        <w:rPr>
          <w:rFonts w:ascii="Times New Roman" w:eastAsia="Calibri" w:hAnsi="Times New Roman" w:cs="Times New Roman"/>
          <w:b/>
          <w:sz w:val="28"/>
          <w:szCs w:val="28"/>
        </w:rPr>
        <w:t>н</w:t>
      </w:r>
      <w:r w:rsidR="00986932" w:rsidRPr="00654E28">
        <w:rPr>
          <w:rFonts w:ascii="Times New Roman" w:eastAsia="Calibri" w:hAnsi="Times New Roman" w:cs="Times New Roman"/>
          <w:b/>
          <w:sz w:val="28"/>
          <w:szCs w:val="28"/>
        </w:rPr>
        <w:t xml:space="preserve">ной и природной средах. </w:t>
      </w:r>
      <w:proofErr w:type="gramEnd"/>
    </w:p>
    <w:p w14:paraId="1FD8A58B" w14:textId="77777777" w:rsidR="006C7496" w:rsidRDefault="007E1C99" w:rsidP="0062769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Один из важных аспектов дипломного проекта касается обеспечения безопасности </w:t>
      </w:r>
      <w:proofErr w:type="gramStart"/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человека</w:t>
      </w:r>
      <w:proofErr w:type="gramEnd"/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как на производстве, так и в природной среде. Этот ра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дел предназначен для обсуждения вопросов, связанных с охраной труда, включая безопасность во время проведения и</w:t>
      </w:r>
      <w:r w:rsidR="006C7496">
        <w:rPr>
          <w:rFonts w:ascii="Times New Roman" w:eastAsia="Calibri" w:hAnsi="Times New Roman" w:cs="Times New Roman"/>
          <w:color w:val="000000"/>
          <w:sz w:val="28"/>
          <w:szCs w:val="28"/>
        </w:rPr>
        <w:t>зысканий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, а также охрану окр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жаю</w:t>
      </w:r>
      <w:r w:rsid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щей среды. </w:t>
      </w:r>
    </w:p>
    <w:p w14:paraId="057D6919" w14:textId="55538B54" w:rsidR="006C7496" w:rsidRDefault="006C7496" w:rsidP="0062769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Рассматриваются вопросы</w:t>
      </w:r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экологичности</w:t>
      </w:r>
      <w:proofErr w:type="spellEnd"/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возможного вреда, кот</w:t>
      </w:r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рый могут нанести инженерно-геодезические работы окружа</w:t>
      </w:r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="007E1C99"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щей среде во время и после завершения производства. </w:t>
      </w:r>
    </w:p>
    <w:p w14:paraId="2AB469E4" w14:textId="77777777" w:rsidR="006C7496" w:rsidRDefault="007E1C99" w:rsidP="0062769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Охрана труда означает применение системы мер для сохранения жи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ни и здоровья работников в процессе их трудовой деятельности. Эта система включает юридические, социально-экономические, организационные, техн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ческие, санитарно-гигиенические, лечебно-профилактические, реабилитац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онные и другие м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ры. </w:t>
      </w:r>
    </w:p>
    <w:p w14:paraId="00C1C739" w14:textId="664F13C9" w:rsidR="007E1C99" w:rsidRPr="0062769F" w:rsidRDefault="007E1C99" w:rsidP="0062769F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Охрана окружающей среды направлена на сокращение негативного влияния деятельности человека на окружающую среду и предо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вращение ее ухудшения. Эти меры включают ограничение выбросов в атмосферу и гидр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сферу для улучшения экологической обстановки, бережное в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рубание лесов для строительства, создание заповедников и национальных парков для с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хранения природных комплексов, ограничение рыболовства и охоты для с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хранения определенных видов, а также ограничение выбросов отходов и др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гие п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2769F">
        <w:rPr>
          <w:rFonts w:ascii="Times New Roman" w:eastAsia="Calibri" w:hAnsi="Times New Roman" w:cs="Times New Roman"/>
          <w:color w:val="000000"/>
          <w:sz w:val="28"/>
          <w:szCs w:val="28"/>
        </w:rPr>
        <w:t>добные меры.</w:t>
      </w:r>
    </w:p>
    <w:p w14:paraId="5B52EEFA" w14:textId="4FB1911B" w:rsidR="00986932" w:rsidRPr="00155BDC" w:rsidRDefault="00986932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55BDC">
        <w:rPr>
          <w:rFonts w:ascii="Times New Roman" w:eastAsia="Calibri" w:hAnsi="Times New Roman" w:cs="Times New Roman"/>
          <w:b/>
          <w:sz w:val="28"/>
          <w:szCs w:val="28"/>
        </w:rPr>
        <w:t xml:space="preserve">Пояснительная часть. </w:t>
      </w:r>
    </w:p>
    <w:p w14:paraId="4C627C57" w14:textId="77777777" w:rsidR="003608B8" w:rsidRDefault="007E1C99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 настоящее время каждый специалист обязан осведомленно собл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дать правила безопасности, относящиеся к его профессиональной деятельн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сти, а также основы охраны окружающей среды. В процессе работы и пра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тической деятельности проводятся обучающие мероприятия по правилам трудовой безопасности в соответствии с </w:t>
      </w:r>
      <w:r w:rsidRPr="003608B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C000"/>
        </w:rPr>
        <w:t xml:space="preserve">ГОСТ 12.0.004.79 "Организация </w:t>
      </w:r>
      <w:proofErr w:type="gramStart"/>
      <w:r w:rsidRPr="003608B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C000"/>
        </w:rPr>
        <w:t>обучения по безопасности</w:t>
      </w:r>
      <w:proofErr w:type="gramEnd"/>
      <w:r w:rsidRPr="003608B8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C000"/>
        </w:rPr>
        <w:t xml:space="preserve"> труда" [33]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. Эти инструктажи могут быть вводн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ми, пе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вичными, проводиться на рабочем месте, повторными, неплановыми или текущими, в зависимости от характера работы и времени. </w:t>
      </w:r>
    </w:p>
    <w:p w14:paraId="7CD4C891" w14:textId="77777777" w:rsidR="003608B8" w:rsidRDefault="007E1C99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Программа вводного инструктажа должна охватывать следующие 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пекты: общее представление о </w:t>
      </w: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учебно-опытных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лесохозяйствах</w:t>
      </w:r>
      <w:proofErr w:type="spell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геодезич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ском полигоне, трудовое законодательство, техника безопасности, произво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ственная гигиена, пожарная безопасность и оказание первой помощи. </w:t>
      </w:r>
    </w:p>
    <w:p w14:paraId="1BA6CE3D" w14:textId="0A1F63A2" w:rsidR="007E1C99" w:rsidRPr="006C7496" w:rsidRDefault="007E1C99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Первичный инструктаж на рабочем месте для новых сотрудников ге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дезического отдела должен охватывать основные аспекты, такие как общие сведения о прохождении учебной практики, организация безопасного пр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хождения учебной практики, обслуживание геодезических приборов и 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струментов в исправном состо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нии, безопасное использование геодезических приборов и инструментов, подготовка их к работе, безопасные методы раб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ты, безопасное передвижение по рабочим участкам и ориентирование на местности, требования безопасности при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использовании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транспортных средств, а также м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ры по предотвращению пожаров. В целом охрана труда направлена на обеспеч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ние сохранности жизни работников и окружающей среды.</w:t>
      </w:r>
    </w:p>
    <w:p w14:paraId="11B28282" w14:textId="2D5115F3" w:rsidR="003608B8" w:rsidRDefault="007E1C99" w:rsidP="003608B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При проведении инженерно-геодезических исследований можно 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делить несколько этапов, каждый из них обладает уникальными аспектами, касающимися безопасности труда и </w:t>
      </w:r>
      <w:r w:rsidR="003608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охраны 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окружающей ср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ды</w:t>
      </w:r>
      <w:r w:rsidR="003608B8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D166CE6" w14:textId="68200B3E" w:rsidR="00271575" w:rsidRPr="003608B8" w:rsidRDefault="003608B8" w:rsidP="003608B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="004F0E6F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ранспортировка: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включает перевозку персонала на место изысканий и обратно, перемещение по территории объекта, а также доставку крупног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баритных материалов для установки точек (например, металлических труб длиной до 6 метров). Для этих целей рекомендуется использовать совреме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ные экологически чистые виды транспорта, к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торые не только уменьшают выбросы в окружающую среду, но и обеспечивают более высокий уровень технической безопасности. Применение устаревшей техники может повысить риск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получения травм 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и увеличить выбросы CO2. В настоящее время наиб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лее экологически эффективным вариантом является использование железн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дорожного тран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7E1C99" w:rsidRPr="003608B8">
        <w:rPr>
          <w:rFonts w:ascii="Times New Roman" w:eastAsia="Calibri" w:hAnsi="Times New Roman" w:cs="Times New Roman"/>
          <w:color w:val="000000"/>
          <w:sz w:val="28"/>
          <w:szCs w:val="28"/>
        </w:rPr>
        <w:t>порта с электровозным приводом.</w:t>
      </w:r>
    </w:p>
    <w:p w14:paraId="405C9509" w14:textId="64078549" w:rsidR="00271575" w:rsidRPr="006C7496" w:rsidRDefault="00271575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Инженерно-геодезические изыскания: 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процессе осуществления этих операций требуется установить две геодезические опорные точки, для чего приходится нарушить неповрежденный слой земной поверхности, 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буря 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скважин. Это может привести к возможному разли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ву </w:t>
      </w:r>
      <w:proofErr w:type="spellStart"/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>масляно</w:t>
      </w:r>
      <w:proofErr w:type="spellEnd"/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-бензиновой смеси. При проведении земельных работ необходимо иметь детальный план подземных коммуникаций и взаимодействовать с представителями всех 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ганизаций-собственников комму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>никаций (например, в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одоканал, газ, энерг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сеть, связь), чтобы избежать повреждения инфраструктуры и предотвратить возможные экологич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ские чрезвычайные ситуации.</w:t>
      </w:r>
    </w:p>
    <w:p w14:paraId="6A80B30C" w14:textId="306D31C8" w:rsidR="004F0E6F" w:rsidRPr="006C7496" w:rsidRDefault="00065E3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Бурение скважин: п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ри проведении ручного бурения скважин необх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димо проявлять особую осторожность и всегда использовать инструмент вдвоем, чтобы уменьшить риск получения травмы в случае заклинивания б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рового шнека в грунте.</w:t>
      </w:r>
    </w:p>
    <w:p w14:paraId="1A4C5306" w14:textId="05302EEB" w:rsidR="00271575" w:rsidRPr="006C7496" w:rsidRDefault="00271575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Рубка визирок: 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ля осуществления рубки визирок требуется иметь с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ответствующий порубочный билет. Ширина вырубки может варьир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ваться от 0,3 до 5 метров, и неправильное или ошибочное направление работы м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жет привести к геометрическому увеличению площади в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рубки.</w:t>
      </w:r>
    </w:p>
    <w:p w14:paraId="1F2D3C3C" w14:textId="77777777" w:rsidR="004F0E6F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Все указанные действия направлены на обеспечение безопасности персонала и уменьшение воздействия на окружающую среду.</w:t>
      </w:r>
    </w:p>
    <w:p w14:paraId="204590AF" w14:textId="7D75C62E" w:rsidR="00271575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геодезических 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изысканий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, особенно на масштабных объектах</w:t>
      </w:r>
      <w:r w:rsidR="00065E3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, 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важно учитывать 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сколько важных аспектов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15C4FB64" w14:textId="73CC6D7A" w:rsidR="004F0E6F" w:rsidRPr="006C7496" w:rsidRDefault="00EE0097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Сложность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изысканий: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ногда возникают так называемые "Солны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ш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ки", когда прибор установлен в центре и имеет более 10 визирных лучей вм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сто обычных 3-4, из-за частых коррекций проекта и ошибок в расчетах. Это требует более внимательного и точного выполнения 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бот.</w:t>
      </w:r>
    </w:p>
    <w:p w14:paraId="40ECD8E3" w14:textId="5C86B06D" w:rsidR="004F0E6F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Безопаснос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ть при работе с инструментами: 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спользование топора или пилы разрешено только лицам старше 18 лет, и необходимо быть ос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бенно осторожными при срубе высоких деревьев.</w:t>
      </w:r>
    </w:p>
    <w:p w14:paraId="594940B9" w14:textId="0EA3F060" w:rsidR="004F0E6F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Учет экологического фактора: 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ся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кая работа 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включает перерывы на </w:t>
      </w: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отдых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прием пищи, но упаковка продуктов часто негативно влияет на эк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логию из-за низкой </w:t>
      </w:r>
      <w:proofErr w:type="spell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перерабатываемости</w:t>
      </w:r>
      <w:proofErr w:type="spell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длительного периода разложения. Важно бережно относиться к природе и избегать ее неэффективного испол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зования.</w:t>
      </w:r>
    </w:p>
    <w:p w14:paraId="6A44E540" w14:textId="339F723E" w:rsidR="004F0E6F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Безопасность при проведен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ии тахеометрических измерений: 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еобх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димо надежно устанавливать прибор на штативе и избегать прикосновения </w:t>
      </w:r>
      <w:proofErr w:type="spell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реечника</w:t>
      </w:r>
      <w:proofErr w:type="spell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 электропроводящим элементам и низко расположенным пров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дам.</w:t>
      </w:r>
    </w:p>
    <w:p w14:paraId="701BC59A" w14:textId="0CDAF15A" w:rsidR="004F0E6F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EE0097">
        <w:rPr>
          <w:rFonts w:ascii="Times New Roman" w:eastAsia="Calibri" w:hAnsi="Times New Roman" w:cs="Times New Roman"/>
          <w:color w:val="000000"/>
          <w:sz w:val="28"/>
          <w:szCs w:val="28"/>
        </w:rPr>
        <w:t>облюдение противопожарных мер: 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пасность на полевых работах представляет неосторожное курение во время работы на открытых участках и 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в лесу. Все члены бригады должны строго следить за тем, чтобы курение не становилось причиной возгорания. За соблюдение противопожарных мер несет ответственность бригадир и руководитель.</w:t>
      </w:r>
    </w:p>
    <w:p w14:paraId="14B9060F" w14:textId="57DC4D10" w:rsidR="00271575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Соблюдение данных принципов способствует гарантированию бе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опасности трудящихся и сохранению окружающей среды. Труд на открытых площа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ках, особенно в летний сезон, требует строгого соблюдения правил безопа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ности и уважения к окружающей среде</w:t>
      </w:r>
      <w:r w:rsidR="00201809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7AA27D83" w14:textId="4961ED94" w:rsidR="00272D84" w:rsidRPr="006C7496" w:rsidRDefault="004F0E6F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Костры</w:t>
      </w:r>
      <w:r w:rsidR="00271575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 w:rsidR="00201809">
        <w:rPr>
          <w:rFonts w:ascii="Times New Roman" w:eastAsia="Calibri" w:hAnsi="Times New Roman" w:cs="Times New Roman"/>
          <w:color w:val="000000"/>
          <w:sz w:val="28"/>
          <w:szCs w:val="28"/>
        </w:rPr>
        <w:t>категорически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запрещено </w:t>
      </w:r>
      <w:r w:rsidR="00201809">
        <w:rPr>
          <w:rFonts w:ascii="Times New Roman" w:eastAsia="Calibri" w:hAnsi="Times New Roman" w:cs="Times New Roman"/>
          <w:color w:val="000000"/>
          <w:sz w:val="28"/>
          <w:szCs w:val="28"/>
        </w:rPr>
        <w:t>разводить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огонь, независимо от 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годных условий и местонахождения бригады. Нельзя бросать горящие спи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ки и окурки в лесу, на поле, на территориях стройки или проживания. В сл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чае неотложной необходимости разводить костер, это должно делаться с уч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том всех мер безопасности относительно возможных пожаров. Место для разведения кос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ра должно быть окружено полосой с землей, очищенной не менее чем на 0,5 метра до минерального слоя. Одежду и предметы для сушки нельзя размещать над костром. Спать рядом с костром запрещено. Костер нельзя оставлять без присмотра. После использования его следует тщательно тушить 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дой и усыпать землей</w:t>
      </w:r>
      <w:r w:rsidR="00272D84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014DB5EB" w14:textId="57D0B2A6" w:rsidR="004F0E6F" w:rsidRPr="006C7496" w:rsidRDefault="00272D84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Курение: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а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территории работ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необходимо оборудовать специальные зоны для курения с соответствующей маркировкой «Место для кур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ния».</w:t>
      </w:r>
    </w:p>
    <w:p w14:paraId="1D48AED9" w14:textId="7648D5EF" w:rsidR="004F0E6F" w:rsidRPr="006C7496" w:rsidRDefault="00DA5D58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Пожарная безопасность: в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случае возникновения пожара в лесу, нео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ходимо немедленно уведомить противопожарную службу лесхоза, на терр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то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рии которого проводятся работы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. Также требуется предпринять незамедл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тельные меры по тушению пожара, используя досту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ные средства.</w:t>
      </w:r>
    </w:p>
    <w:p w14:paraId="08687056" w14:textId="3C0068FE" w:rsidR="004F0E6F" w:rsidRPr="006C7496" w:rsidRDefault="00DA5D58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Использование приборов: п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риборы, полученные из геодезической к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меры, должны быть тщательно проверены на наличие крупных мех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нических повреждений. В ходе проверки необходимо убедиться в отсутствии повр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ждений всех компонентов прибора. При необходимости требуется замена прибора и его </w:t>
      </w:r>
      <w:proofErr w:type="gramStart"/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комплектующих</w:t>
      </w:r>
      <w:proofErr w:type="gramEnd"/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. Каждый прибор перед началом работы до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жен быть проверен и откалиброван в соответствии с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специальной програ</w:t>
      </w:r>
      <w:r w:rsidR="004F0E6F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мой.</w:t>
      </w:r>
    </w:p>
    <w:p w14:paraId="4AA08A48" w14:textId="77777777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Соблюдение этих норм помогает обеспечить безопасность работы и сохранить окружающую среду.</w:t>
      </w:r>
    </w:p>
    <w:p w14:paraId="06CA51C1" w14:textId="0A520C23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Транспортировка приборов: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птические приборы должны перевозит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ся в специальных ящиках и футлярах. При перемещении приборов повыше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ной точности и чувствительности необходима особая осторо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ж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ность.</w:t>
      </w:r>
    </w:p>
    <w:p w14:paraId="4A2F1B42" w14:textId="3B034887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Подготовка к работе: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еред началом работы с приборами необходимо провести проверку устойчивости штатива и удостовериться в его надежн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сти, прежде чем устанавливать и закреплять на нем прибор.</w:t>
      </w:r>
    </w:p>
    <w:p w14:paraId="7D4E20C2" w14:textId="56121C5D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Работа с приборами: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ри работе с точными приборами, имеющими значительный вес, сначала устанавливается штатив, а затем на него монтир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ется прибор. Шпильки должны переноситься только в руке, избегая подв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шивания, и не следует тянуть ленту назад без согласования с передним ме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щиком.</w:t>
      </w:r>
    </w:p>
    <w:p w14:paraId="27D071DC" w14:textId="44F008EB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Ответственность за приборы: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аждый член бригады несет ответстве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ность за определенный прибор или инструмент. Ведется учет полученных приборов и инструментов, а также указываются ответственные л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ца.</w:t>
      </w:r>
    </w:p>
    <w:p w14:paraId="4051D745" w14:textId="6B166DCE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Хранение приборов: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риборы не должны оставаться без присмотра. Необходимо закрывать комнату, где они хранятся, на замок при пок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дании. Приборы не должны храниться на открытом месте, под кроватью или в шк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фу.</w:t>
      </w:r>
    </w:p>
    <w:p w14:paraId="6C43FB39" w14:textId="727AB165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Ориентирование по окружающей среде: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тром солнце появляется на востоке, днем его можно найти на юге, а к вечеру оно опускается на з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пад. Если вы находитесь в лесу и трудно определить направления по солнцу, можно воспользоваться ориентацией по мху, который обычно растет на 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верной стороне деревьев.</w:t>
      </w:r>
    </w:p>
    <w:p w14:paraId="1B0B72F2" w14:textId="267B611E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Навигация: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 квартальных столбах направление между меньшими числами указывает на север. Важно иметь при себе схему с инструкциями ориентирования и карту местности.</w:t>
      </w:r>
    </w:p>
    <w:p w14:paraId="00598C9D" w14:textId="2C2E116F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Гармоничное взаимодействие с природой: </w:t>
      </w:r>
      <w:r w:rsidR="00DA5D58">
        <w:rPr>
          <w:rFonts w:ascii="Times New Roman" w:eastAsia="Calibri" w:hAnsi="Times New Roman" w:cs="Times New Roman"/>
          <w:color w:val="000000"/>
          <w:sz w:val="28"/>
          <w:szCs w:val="28"/>
        </w:rPr>
        <w:t>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еловек проживает в опр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деленной природной среде и пользуется ее благами. Успех жизни ка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ж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дого 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человека и благополучие будущих поколений зависят от правильного вза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модействия с природой. Поэтому важно беречь и охранять природу.</w:t>
      </w:r>
    </w:p>
    <w:p w14:paraId="2D17E235" w14:textId="29E1AC72" w:rsidR="00167FCA" w:rsidRPr="006C7496" w:rsidRDefault="00517C7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Рекогносцировочные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работы: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процессе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рекогносцировочных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работ необходимо осуществлять перемещения без нанесения ущерба сельскохозя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й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ственным угодьям, л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гам, лесам, паркам и садам.</w:t>
      </w:r>
    </w:p>
    <w:p w14:paraId="2FDD3879" w14:textId="5B9128AF" w:rsidR="00167FCA" w:rsidRPr="006C7496" w:rsidRDefault="00517C7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Закрепление точек геодезической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опор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ф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иксация точек геодезич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ской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опор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осуществляется с учетом обеспечения их сохранности и удобства и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пользования, а также с усилием предотвратить возможные повреждения окружающей природной среды, такие как </w:t>
      </w:r>
      <w:proofErr w:type="spellStart"/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вытаптывание</w:t>
      </w:r>
      <w:proofErr w:type="spellEnd"/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посевов, травы и н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оправданная рубка дер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167FCA"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вьев.</w:t>
      </w:r>
    </w:p>
    <w:p w14:paraId="1CE94D4C" w14:textId="30AEB47F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Геодезические мероприятия: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ри разработке плана съемки и провед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нии топографо-геодезических работ на обработанных землях, в садах, па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ках, огородах и аналогичных местах все перемещения осуществляются с уч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ё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том предотвращения повреждений растений.</w:t>
      </w:r>
    </w:p>
    <w:p w14:paraId="6F0696B3" w14:textId="2CB30DBE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Охрана окружающей среды: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реди приоритетных мер по охране окружающей среды при выполнении геодезических работ особое внимание уд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ляется профилактике пожаров.</w:t>
      </w:r>
    </w:p>
    <w:p w14:paraId="5D9C964C" w14:textId="14045791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Вырубка деревьев: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ля обеспечения хорошей видимости во время ге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дезических и инженерно-геодезических работ в лесных участках, а также для улучшения условий проведения линейных измерений не допускается выру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ка деревьев с диаметром более 6 сантиметров без соответствующего разр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шения. В технических парках полное запрещение на вырубку.</w:t>
      </w:r>
    </w:p>
    <w:p w14:paraId="16ACC483" w14:textId="6BADBF3F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Сохранение окружающей среды: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ходе разнообразных работ, вкл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чая геодезические, необходимо избегать повреждений дорог, нарушений насаждений леса, а также нанесения ущерба жилым и промышленным здан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ям и инженерным сооружениям.</w:t>
      </w:r>
    </w:p>
    <w:p w14:paraId="5B1EE7D1" w14:textId="164C2C0F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Утилизация отходов: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олышки для установки точек в земле должны изготавливаться исключительно из древесных отходов. Запрещается вырубка лесов для этой цели.</w:t>
      </w:r>
    </w:p>
    <w:p w14:paraId="407F8B2E" w14:textId="3A05A992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Использование вешек: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ля создания вешек следует применять только стволы сухостойных деревьев или тех, которые были срублены ранее.</w:t>
      </w:r>
    </w:p>
    <w:p w14:paraId="64394564" w14:textId="728D78AD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Места отдыха: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ыбор мест временного отдыха должен осуществлят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ся таким образом, чтобы избежать ущерба посевам, повреждений деревьев и 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коративных посадок.</w:t>
      </w:r>
    </w:p>
    <w:p w14:paraId="0B911AA4" w14:textId="291AA056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Утилизация мусора: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зонах отдыха запрещено оставлять использ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ванные посуды, банки, бутылки, бумагу, остатки еды и другие предметы, к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торые могут загрязнить окружающую территорию. Весь ненужный мусор должен быть утилизирован путем засыпки землей в соответствующих м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стах.</w:t>
      </w:r>
    </w:p>
    <w:p w14:paraId="194EF643" w14:textId="0EDC15B7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Запрет на загрязнение: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брос мусора, консервных банок, бутылок, 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суды и аналогичных предметов в реки и водоемы абсолютно запрещен.</w:t>
      </w:r>
    </w:p>
    <w:p w14:paraId="7134A2EB" w14:textId="40B77124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Уборка колышков: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осле завершения геодезических работ все колы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ш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ки, расположенные на выпасах, у дорог, у зданий и на улицах, должны быть собраны.</w:t>
      </w:r>
    </w:p>
    <w:p w14:paraId="2BB71830" w14:textId="303D6D4A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Запрет на сбор плодов: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роизвольное собирание фруктов, ягод и ов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щей, а также добыча картофеля в чужих огородах строго </w:t>
      </w: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запрещены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2BD697D" w14:textId="0CC114CC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Уборка после работ: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 завершении работ необходимо под руково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ством </w:t>
      </w:r>
      <w:proofErr w:type="spell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надзорщика</w:t>
      </w:r>
      <w:proofErr w:type="spell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убрать </w:t>
      </w:r>
      <w:proofErr w:type="gramStart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сторожки</w:t>
      </w:r>
      <w:proofErr w:type="gramEnd"/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колышки на всех общественных м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стах, чтобы избежать возможных травм.</w:t>
      </w:r>
    </w:p>
    <w:p w14:paraId="4CE3B8A6" w14:textId="61DD8C82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Запрет на оставление мусора: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 допускается оставлять за собой п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сторонние предметы, такие как упаковки и бутылки.</w:t>
      </w:r>
    </w:p>
    <w:p w14:paraId="5A05E495" w14:textId="1E6D62D5" w:rsidR="00167FCA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Ограничение доступа: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апрещено пересекать полосу железнодоро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ж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ных и автомобильных дорог республиканского значения.</w:t>
      </w:r>
    </w:p>
    <w:p w14:paraId="234F04C0" w14:textId="5EF5E581" w:rsidR="00272D84" w:rsidRPr="006C7496" w:rsidRDefault="00167FCA" w:rsidP="006C7496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Поведение студента: </w:t>
      </w:r>
      <w:r w:rsidR="00517C7A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любых условиях студент должен проявлять с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бя как порядочный гражданин, будущий высококвалифицированный специ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6C7496">
        <w:rPr>
          <w:rFonts w:ascii="Times New Roman" w:eastAsia="Calibri" w:hAnsi="Times New Roman" w:cs="Times New Roman"/>
          <w:color w:val="000000"/>
          <w:sz w:val="28"/>
          <w:szCs w:val="28"/>
        </w:rPr>
        <w:t>лист или будущий административный и хозяйственный лидер.</w:t>
      </w:r>
    </w:p>
    <w:p w14:paraId="17A6D74C" w14:textId="0D18D941" w:rsidR="00986932" w:rsidRPr="00155BDC" w:rsidRDefault="00986932" w:rsidP="00155BDC">
      <w:pPr>
        <w:pStyle w:val="a5"/>
        <w:numPr>
          <w:ilvl w:val="1"/>
          <w:numId w:val="1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155BDC">
        <w:rPr>
          <w:rFonts w:ascii="Times New Roman" w:eastAsia="Calibri" w:hAnsi="Times New Roman" w:cs="Times New Roman"/>
          <w:b/>
          <w:sz w:val="28"/>
          <w:szCs w:val="28"/>
        </w:rPr>
        <w:t xml:space="preserve">Расчетная часть. </w:t>
      </w:r>
    </w:p>
    <w:p w14:paraId="428AC39E" w14:textId="1B1680F6" w:rsidR="007E62FD" w:rsidRDefault="007E62FD" w:rsidP="007E62FD">
      <w:pPr>
        <w:shd w:val="clear" w:color="auto" w:fill="FFC000"/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hyperlink r:id="rId17" w:history="1">
        <w:r w:rsidRPr="00EF6A6D">
          <w:rPr>
            <w:rStyle w:val="a4"/>
            <w:rFonts w:ascii="Times New Roman" w:eastAsia="Calibri" w:hAnsi="Times New Roman" w:cs="Times New Roman"/>
            <w:sz w:val="28"/>
            <w:szCs w:val="28"/>
          </w:rPr>
          <w:t>\\подумать</w:t>
        </w:r>
      </w:hyperlink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над ней</w:t>
      </w:r>
    </w:p>
    <w:p w14:paraId="2B157A3C" w14:textId="77777777" w:rsidR="0093133A" w:rsidRDefault="0093133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Технология проведения работ со спутниковой ГЛОНАСС/GPS апп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ратурой включает следующие этапы: </w:t>
      </w:r>
    </w:p>
    <w:p w14:paraId="09FE2B6C" w14:textId="71FF1567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Разработ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ка проекта геодезической сети: н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ачальный этап работы, кот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рый включает планирование и разработку пр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екта геодезической сети.</w:t>
      </w:r>
    </w:p>
    <w:p w14:paraId="76D491BE" w14:textId="448824D5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Получение необходимых разрешений: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ля работ на режимных или частных территориях, а также для работы с радиостанциями требуется пол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чение соответствующих разрешений.</w:t>
      </w:r>
    </w:p>
    <w:p w14:paraId="53E8191D" w14:textId="7F8015E0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Полевая рекогносцировка: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э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тот этап включает изучение объекта, определение методов работы и особенностей материально-технического обесп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чения съемки.</w:t>
      </w:r>
    </w:p>
    <w:p w14:paraId="0A184761" w14:textId="33AF838A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Установка основных точек: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роцесс установки базовых точек для 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следующей работы.</w:t>
      </w:r>
    </w:p>
    <w:p w14:paraId="6076FF8C" w14:textId="2546DDA3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Организация базовой станции: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одготовка и установка базовой ста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ции для работы.</w:t>
      </w:r>
    </w:p>
    <w:p w14:paraId="50367740" w14:textId="64839B2F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Планирование сеансов измерений: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э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тот этап включает определение оптимальных временных интервалов для съемки, планирование последов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тельн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сти сеансов или маршрутов обхода объектов.</w:t>
      </w:r>
    </w:p>
    <w:p w14:paraId="5489A079" w14:textId="070FFBE0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Создание словаря данных: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оздание специального словаря данных, необходимого для описания объектов конкретного вида топографических съемок.</w:t>
      </w:r>
    </w:p>
    <w:p w14:paraId="3EDE3413" w14:textId="79398638" w:rsidR="00167FCA" w:rsidRPr="0093133A" w:rsidRDefault="0093133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Полевые измерения: с</w:t>
      </w:r>
      <w:r w:rsidR="00167FCA"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ъемка объекта с использованием спутникового пр</w:t>
      </w:r>
      <w:r w:rsidR="00167FCA"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="00167FCA"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емника.</w:t>
      </w:r>
    </w:p>
    <w:p w14:paraId="6D8088E1" w14:textId="79E82568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Обработка данных в офисе: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осле полевых измерений производится обработка полученных данных и анализ результатов измерений.</w:t>
      </w:r>
    </w:p>
    <w:p w14:paraId="7710009E" w14:textId="356688FB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Подготовка технического отчета: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оставление технического отчета и необходимой документации на основе полученных данных и результатов р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боты.</w:t>
      </w:r>
    </w:p>
    <w:p w14:paraId="3BF4A85B" w14:textId="240FDAD9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Полевой контроль, архивирование и передача материалов: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осле з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вершения работ осуществляется контроль, архивирование и передача пол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ченных материалов.</w:t>
      </w:r>
    </w:p>
    <w:p w14:paraId="33EB87BF" w14:textId="527F0ADB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 xml:space="preserve">Вычислительная обработка: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роведение вычислительной обработки данных, включая предварительную обработку, трансформацию координат, ура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нивание геодезических построений и оценку точности.</w:t>
      </w:r>
    </w:p>
    <w:p w14:paraId="6DC3784F" w14:textId="31B63C73" w:rsidR="00167FCA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Использование специализированного программного обеспечения: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д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ля обработки данных применяются специализированные программные 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кеты, поставляемые </w:t>
      </w:r>
      <w:proofErr w:type="gramStart"/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proofErr w:type="gramEnd"/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спутниковой аппаратурой.</w:t>
      </w:r>
    </w:p>
    <w:p w14:paraId="4965227C" w14:textId="3E936F29" w:rsidR="00272D84" w:rsidRPr="0093133A" w:rsidRDefault="00167FCA" w:rsidP="0093133A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Подготовка отчетных материалов: </w:t>
      </w:r>
      <w:r w:rsidR="0093133A">
        <w:rPr>
          <w:rFonts w:ascii="Times New Roman" w:eastAsia="Calibri" w:hAnsi="Times New Roman" w:cs="Times New Roman"/>
          <w:color w:val="000000"/>
          <w:sz w:val="28"/>
          <w:szCs w:val="28"/>
        </w:rPr>
        <w:t>п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 результатам работы подготавл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ваются отчетные материалы, включающие каталог координат и высот т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93133A">
        <w:rPr>
          <w:rFonts w:ascii="Times New Roman" w:eastAsia="Calibri" w:hAnsi="Times New Roman" w:cs="Times New Roman"/>
          <w:color w:val="000000"/>
          <w:sz w:val="28"/>
          <w:szCs w:val="28"/>
        </w:rPr>
        <w:t>чек съемочного обоснования.</w:t>
      </w:r>
      <w:r w:rsidR="007E62FD" w:rsidRPr="007E62FD">
        <w:t xml:space="preserve"> </w:t>
      </w:r>
    </w:p>
    <w:p w14:paraId="299EC56C" w14:textId="77777777" w:rsidR="007E62FD" w:rsidRDefault="00986932" w:rsidP="007E62FD">
      <w:pPr>
        <w:spacing w:after="0" w:line="360" w:lineRule="auto"/>
        <w:ind w:left="708" w:firstLine="143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55BDC">
        <w:rPr>
          <w:rFonts w:ascii="Times New Roman" w:eastAsia="Calibri" w:hAnsi="Times New Roman" w:cs="Times New Roman"/>
          <w:b/>
          <w:sz w:val="28"/>
          <w:szCs w:val="28"/>
        </w:rPr>
        <w:t>Вопросы охраны труда и техники безопасности при изыскан</w:t>
      </w:r>
      <w:r w:rsidRPr="00155BDC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Pr="00155BDC">
        <w:rPr>
          <w:rFonts w:ascii="Times New Roman" w:eastAsia="Calibri" w:hAnsi="Times New Roman" w:cs="Times New Roman"/>
          <w:b/>
          <w:sz w:val="28"/>
          <w:szCs w:val="28"/>
        </w:rPr>
        <w:t>ях.</w:t>
      </w:r>
    </w:p>
    <w:p w14:paraId="769E365A" w14:textId="4B08853E" w:rsidR="00986932" w:rsidRPr="007E62FD" w:rsidRDefault="007E62FD" w:rsidP="007E62FD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При производстве изыскательских работ охрана труда и техника бе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опасности основывается на следующих законодательных и нормативных 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куме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тах Российской Федерации [21,22,29,30,31]:</w:t>
      </w:r>
    </w:p>
    <w:p w14:paraId="1F0FAA56" w14:textId="6E1AEB10" w:rsidR="00272D84" w:rsidRPr="007E62FD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СНиП 12-03-2001 "Безопа</w:t>
      </w:r>
      <w:r w:rsidR="007E62FD">
        <w:rPr>
          <w:rFonts w:ascii="Times New Roman" w:eastAsia="Calibri" w:hAnsi="Times New Roman" w:cs="Times New Roman"/>
          <w:color w:val="000000"/>
          <w:sz w:val="28"/>
          <w:szCs w:val="28"/>
        </w:rPr>
        <w:t>сность труда в строительстве". Э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тот док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мент устанавливает требования безопасности, которые должны быть собл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дены при проведении строительных работ.</w:t>
      </w:r>
    </w:p>
    <w:p w14:paraId="37066B9A" w14:textId="642DCBCA" w:rsidR="00272D84" w:rsidRPr="007E62FD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Правила по технике безопасности на топографо-геодезических раб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7E62FD">
        <w:rPr>
          <w:rFonts w:ascii="Times New Roman" w:eastAsia="Calibri" w:hAnsi="Times New Roman" w:cs="Times New Roman"/>
          <w:color w:val="000000"/>
          <w:sz w:val="28"/>
          <w:szCs w:val="28"/>
        </w:rPr>
        <w:t>тах (ПТБ-88). Э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ти правила включают в себя рекомендации и требования, к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торые следует соблюдать при выполнении топографо-геодезических работ.</w:t>
      </w:r>
    </w:p>
    <w:p w14:paraId="0C5ABBEE" w14:textId="51278214" w:rsidR="00272D84" w:rsidRPr="007E62FD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ГОСТ </w:t>
      </w: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12.0.001-2013 "Система стандартов безопасности труда. 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="00704EE2">
        <w:rPr>
          <w:rFonts w:ascii="Times New Roman" w:eastAsia="Calibri" w:hAnsi="Times New Roman" w:cs="Times New Roman"/>
          <w:color w:val="000000"/>
          <w:sz w:val="28"/>
          <w:szCs w:val="28"/>
        </w:rPr>
        <w:t>новные положения".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Этот документ устанавливает общие требования к орг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низации и поддержанию безопасных условий труда.</w:t>
      </w:r>
    </w:p>
    <w:p w14:paraId="0FE849CB" w14:textId="0BA7C7D2" w:rsidR="00272D84" w:rsidRPr="007E62FD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Приказ Минтруда России №883Н от 12 декабря 2020г. «Об утвержд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нии Правил по охране труда в строительстве, реконструкции и ремон</w:t>
      </w:r>
      <w:r w:rsidR="00704EE2">
        <w:rPr>
          <w:rFonts w:ascii="Times New Roman" w:eastAsia="Calibri" w:hAnsi="Times New Roman" w:cs="Times New Roman"/>
          <w:color w:val="000000"/>
          <w:sz w:val="28"/>
          <w:szCs w:val="28"/>
        </w:rPr>
        <w:t>те».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Этот приказ устанавливает требования по охране труда, которые должны быть соблюдены при проведении работ по строительству, 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конструкции и ремонту.</w:t>
      </w:r>
    </w:p>
    <w:p w14:paraId="5D63AA4A" w14:textId="33AB1DE6" w:rsidR="00272D84" w:rsidRPr="007E62FD" w:rsidRDefault="00272D84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СП 12-136-2002 "Решения по охране труда и промышленной безопа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ности в проектах организации строительства</w:t>
      </w:r>
      <w:r w:rsidR="00704EE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проектах производства работ".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Этот документ содержит рекомендации по обеспечению бе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опасности труда 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и промышленной безопасности при планировании и проведении строител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ных работ.</w:t>
      </w:r>
    </w:p>
    <w:p w14:paraId="0547824D" w14:textId="0221A407" w:rsidR="008061B6" w:rsidRPr="007E62FD" w:rsidRDefault="00704EE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Лица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с физическими ограничениями, которые препятствуют выполн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нию назначенных задач, не могут быть 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допущены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к выполнению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изыска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ний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. Регулярные медицинские проверки работников должны быть проведены в соответствии с требованиями действующих правил охраны труда, когда ос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ществляются 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изыскания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. Осуществление полевых работ, а также перемещ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ние и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зыскательских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отделов в неблагоприятные погодные условия (такие как туман, гроза, ливень, ураган, буран и др.) и в темное время суток запр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щено.</w:t>
      </w:r>
    </w:p>
    <w:p w14:paraId="30EB39A8" w14:textId="4D1A104D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выполнении работ группой работников руководитель 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изыск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086D99">
        <w:rPr>
          <w:rFonts w:ascii="Times New Roman" w:eastAsia="Calibri" w:hAnsi="Times New Roman" w:cs="Times New Roman"/>
          <w:color w:val="000000"/>
          <w:sz w:val="28"/>
          <w:szCs w:val="28"/>
        </w:rPr>
        <w:t>тельского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отдела назначает старшего среди них, на которого возлагается 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ветственность за безопасное выполнение задач и соблюдение техники бе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опасности. Перед началом работы старший среди них должен тщательно проверить рабочее место, оборудование, инструменты и другие средства 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щиты. По завершении работ старший в группе должен уведомить руковод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теля 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следовательского отдела </w:t>
      </w: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всех замечаниях, недостатках и возникших пр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блемах.</w:t>
      </w:r>
    </w:p>
    <w:p w14:paraId="7E45AC3E" w14:textId="0DA092B0" w:rsidR="008061B6" w:rsidRPr="007E62FD" w:rsidRDefault="00086D99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Изыскательское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подразделение может отправляться на полевые раб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ты только после проверки его готовности к этим задачам. На территориях, где ранее имели 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место,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военные действия, запрещено начинать полевые р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боты до тща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тельной проверки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местными органами 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наличия опасных зон для работ и 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принятия,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необходимых мер по их обезвреживанию со стороны сп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циализированных о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="008061B6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ганизаций.</w:t>
      </w:r>
    </w:p>
    <w:p w14:paraId="2C35D027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Перед началом работы в лесу руководитель подразделения должен уведомить местные лесничества, а если работа связана с рубкой и валкой 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ревьев, получить разрешение на вырубку. Для облегчения передвижения и предотвращения излишних переправ через водные преграды, границы раб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чих участков (бригад) должны в основном совпадать с реками, дорогами, просеками, тропами, а в гористых районах – с долинами.</w:t>
      </w:r>
    </w:p>
    <w:p w14:paraId="314115AC" w14:textId="5B3C3FAD" w:rsidR="00F61D7B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При выполнении полевых работ каждое исследовательское подразд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ление, находящееся вне населенных пунктов на расстоянии 5 км и более от пунктов государственной телефонной связи, должно оборудоваться ради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станцией и поддерживать связь с руководителем исследовательского подра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деления не реже двух раз в день согласно заранее составленному графику.</w:t>
      </w:r>
    </w:p>
    <w:p w14:paraId="4FAA9035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Сотрудники, занятые на автомобильных и железнодорожных путях, должны носить сигнальные жилеты яркого оранжевого цвета поверх ста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дартной спецодежды. Во время перерывов в работе запрещено находиться в траве, кустарниках и других местах, не видимых из-за работающего оборуд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вания на транспортных средствах. Максимальная нагрузка при переноске грузов по маршруту составляет 30 кг для мужчин и 15 кг для женщин на ро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ной местности, и 20 кг для мужчин и 10 кг для женщин в гор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стых районах.</w:t>
      </w:r>
    </w:p>
    <w:p w14:paraId="74BB4E31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Топливно-смазочные материалы должны храниться в специально предн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значенных для этого местах, защищенных от солнечного света. При раб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те с топливом и смазочными материалами необходимо соблюдать меры пожарной и взрывной безопасности. Использование факелов и других откр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тых источников огня для световой сигнализации в лесу, степи и на п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лях </w:t>
      </w: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зрелыми посевами запрещено.</w:t>
      </w:r>
    </w:p>
    <w:p w14:paraId="18C826DF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 летнее время при работе под прямыми солнечными лучами необх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димо носить головной убор. Работу рекомендуется прерывать в самые жа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кие часы, перенося ее на раннее утро или поздний вечер. В полярных, песч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ных районах и во время долгих переходов по снежному покрову рекоменд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ется использовать очки с темными стеклами.</w:t>
      </w:r>
    </w:p>
    <w:p w14:paraId="72E318F1" w14:textId="050F591C" w:rsidR="00F61D7B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Установлены защитные зоны вдоль линий электропередач, проход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щих по незаселенным местностям, </w:t>
      </w:r>
      <w:r w:rsidR="00277372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отчитывающиеся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 крайних проводов на расстоянии 25 метров. Работы в этих зонах допускаются после получения разрешения или пропуска.</w:t>
      </w:r>
    </w:p>
    <w:p w14:paraId="1669C565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Допускается взбираться на здоровые деревья, не имеющие гнили, подсушки и трещин, до высоты, где ствол имеет диаметр не менее 10 см, для рекогносцировки местности. При подъеме необходимо использовать спец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альные приспособления для лазания (когти и прочее) и предохран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тельный пояс. Подъем на геодезические знаки, мачты, деревья и тому подобное с гр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зом более 6 кг запрещен. Обе руки должны быть свободными во время под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ъ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ема.</w:t>
      </w:r>
    </w:p>
    <w:p w14:paraId="42F1B174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Перед подъемом на сигнал (триангуляционный пункт) необходимо предварительно проверить состояние элементов сигнала, таких как ноги, лестницы, и убедившись в их исправности, подниматься только по внутре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ней лестнице. Каждый сотрудник, заметивший опасность, угрожающую 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ю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дям, сооружениям и имуществу, обязан предпринять меры для ее устран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ния и незамедлительно сообщить об этом своему непосредственному руковод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телю.</w:t>
      </w:r>
    </w:p>
    <w:p w14:paraId="00949488" w14:textId="77777777" w:rsidR="008061B6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Во время грозы необходимо прекратить полевые работы и передвиж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ние. Люди должны укрыться в помещении или занять безопасное место на поляне, участке молодняка, в небольших углублениях местности. Металл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ческие предметы следует убрать в сторону от людей. Запрещено остават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ь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ся на триангуляционных и наблюдательных вышках, а также находиться у в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ы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соковольтных линий электропередачи во время грозы.</w:t>
      </w:r>
    </w:p>
    <w:p w14:paraId="3B98737C" w14:textId="301150B9" w:rsidR="00F61D7B" w:rsidRPr="007E62FD" w:rsidRDefault="008061B6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Металлические и деревянные буровые вышки, буровые установки и другие сооружения должны быть защищены от прямых ударов молний мо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ниеотводами, установленными на сооружениях, и токоотводами, проложе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ными по конструкции сооружения. Сопротивление заземлителей молниео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водов </w:t>
      </w:r>
      <w:r w:rsidR="00F61D7B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не должно превышать 10 ом.</w:t>
      </w:r>
    </w:p>
    <w:p w14:paraId="561D4BE4" w14:textId="38DA3614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 зимний период, при низких температурах во время полевых работ, требуется устраивать периодические перерывы для подогрева, которые вх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дят в общее рабочее время. Длительность этих перерывов зависит от текущей те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пературы воздуха и силы ветра, и они регулируются соответствующими указаниями администрации. Геодезические операции пр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останавливаются при температуре ниже -30°C. На вершинах триангуляционных пунктов раб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та приостанавливается при температуре -10°C.</w:t>
      </w:r>
    </w:p>
    <w:p w14:paraId="3CF547CA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A11AD1F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Перед отправкой полевых групп в малонаселенные районы необход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мо обучить всех сотрудников экспедиций, отрядов и групп приемам пред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ставления первой медицинской помощи. Каждое отдельное полевое подра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деление должно быть оснащено аптечкой для экспедиций. По мере использ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вания медикаменты должны пополняться. Все полевые группы должны иметь металлические посуды для кипячения и хранения воды.</w:t>
      </w:r>
    </w:p>
    <w:p w14:paraId="67F446D0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Во время работ, связанных с передвижением, каждый работник до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жен иметь при себе флягу. Запрещено ложиться на влажную землю или 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диться на твердые поверхности, такие как камни, бетон или металл. Также не допускается работать или переходить с одного места на другое без надлеж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щей обуви, особенно на строительных площадках. В случае пореза тела необходимо незамедлительно обработать рану йодом и наложить бинт.</w:t>
      </w:r>
    </w:p>
    <w:p w14:paraId="6EB6A642" w14:textId="385E8DE5" w:rsidR="00F61D7B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Плавание в неизвестных или загрязненных водоемах запрещено. К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пание следует проводить организованно под руководством бригадира или опытного пловца. </w:t>
      </w: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областях, где много комаров и мошек, рекомендуется использовать накомарники, сетки Павловского и специальные средства для отпугивания насекомых (например, </w:t>
      </w:r>
      <w:proofErr w:type="spell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диметилфталат</w:t>
      </w:r>
      <w:proofErr w:type="spell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).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укусе змеи, ядов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того паука и т. д. необходимо немедленно тщательно перевязать пор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женную область тела выше места укуса на 10-15 см и обратиться к врачу.</w:t>
      </w:r>
    </w:p>
    <w:p w14:paraId="50756A8E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Ответственность за предоставление спецодежды и средств индивид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альной защиты ложится на начальника отдела снабжения. Это включает в 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бя своевременное обеспечение специализированной одеждой, обувью и пр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чими средствами индивидуальной защиты для рабочих и инженерно-технических работников, в соответствии с отраслевыми стандартами и зая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ками. Это также включает организацию правильного хранения, рег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лярного ремонта, чистки, сушки, дегазации и дезактивации спецодежды и </w:t>
      </w:r>
      <w:proofErr w:type="spell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спецобуви</w:t>
      </w:r>
      <w:proofErr w:type="spell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0E0E7D4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 районах, где обитают энцефалитные клещи, ядовитые змеи и другие опасные насекомые, необходимо установить режим проверки спальных ме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ш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ков, постельного белья и палаток перед сном. Также требуется проводить </w:t>
      </w:r>
      <w:proofErr w:type="spell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моосмотры</w:t>
      </w:r>
      <w:proofErr w:type="spell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 взаимные осмотры одежды каждые два часа во время работы, 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во время обеденного перерыва и после окончания работы. При наличии пр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крепившихся клещей их необходимо немедленно удалить.</w:t>
      </w:r>
    </w:p>
    <w:p w14:paraId="5013C4CB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Руководитель отдела исследований должен следить за правильным использованием противоклещевой специализированной одежды работник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ми. Необходимо осуществить уборку лагерных мест от </w:t>
      </w: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опавшего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листьев, травы, кустов и обработать их дезинфицирующими средствами. Ношение легкой открытой обуви строго запрещено.</w:t>
      </w:r>
    </w:p>
    <w:p w14:paraId="78CFA59B" w14:textId="18218EE0" w:rsidR="00F61D7B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Руководители исследовательских подразделений несут ответстве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ность за адекватное качество, своевременный ремонт, соблюдение гигиен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ческих стандартов и правильное использование специализированной одежды. З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прещается передача другому работнику специальной одежды, которую уже носил кто-то из сотрудников, без предварительной дезинфекции.</w:t>
      </w:r>
    </w:p>
    <w:p w14:paraId="2A9F34B0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Работники, занимающиеся обслуживанием механизмов с движущим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ся и вращающимися частями, должны быть одеты в специальную одежду, полностью застегнутую. Недопустимо носить одежду с широкими краями, а также шарфы и платки с выступающими концами.</w:t>
      </w:r>
    </w:p>
    <w:p w14:paraId="17B1680E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Начальники экспедиций, партий и отрядов несут ответственность за соблюдение правил пожарной безопасности, своевременное проведение пр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тивопожарных мероприятий и поддержание исправности средств пожарот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шения.</w:t>
      </w:r>
    </w:p>
    <w:p w14:paraId="4D533031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Ответственность за обеспечение пожарной безопасности на опред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ленных участках работ (например, буровые установки, мастерские, лаборат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рии, склады) и за состояние противопожарного оборудования, а также за обучение работников основам пожарной безопасности, лежит на руководит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лях этих участков.</w:t>
      </w:r>
    </w:p>
    <w:p w14:paraId="2F2C268D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Лица, отвечающие за соблюдение пожарной безопасности, должны быть знакомы с правилами пожарной безопасности, следовать им и контр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лировать их соблюдение всеми работниками.</w:t>
      </w:r>
    </w:p>
    <w:p w14:paraId="41FBFE54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proofErr w:type="gramStart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Все помещения, используемые для производственных, хозяйственных, хранения товаров и материалов, а также для проживания, должны иметь 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ступные подъезды и не быть размещенными непосредственно рядом с емк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стями, содержащими горючие материалы, складами с углем и лесоматери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лами.</w:t>
      </w:r>
      <w:proofErr w:type="gramEnd"/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Они также должны быть оснащены необходимым против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пожарным оборудованием, соответствующим установленным нормам.</w:t>
      </w:r>
    </w:p>
    <w:p w14:paraId="16108A75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Для тушения возможных пожаров в стационарных экспедициях и па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тиях, расположенных в местах без водопровода, необходимо обеспечить д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ступ к искусственным или естественным водоемам с подходящими дорогами и засыпанными гравием площадками размером 12 х 12 м для установки и развертывания пожарной техники.</w:t>
      </w:r>
    </w:p>
    <w:p w14:paraId="0AC27764" w14:textId="77777777" w:rsidR="009E337C" w:rsidRPr="007E62FD" w:rsidRDefault="009E337C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В рамках раздела охраны труда в дипломной работе были подробно рассмотрены существенные аспекты обеспечения безопасности труда и те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ники безопасности в процессе проведения геодезических изысканий. Это охватывает:</w:t>
      </w:r>
    </w:p>
    <w:p w14:paraId="47827B77" w14:textId="7FC58CEA" w:rsidR="009E337C" w:rsidRPr="007E62FD" w:rsidRDefault="0027737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• о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беспечение безопасности в условиях производства: это включает в себя соблюдение всех необходимых предосторожностей при работе в небл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гоприятных погодных </w:t>
      </w:r>
      <w:proofErr w:type="gramStart"/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условиях</w:t>
      </w:r>
      <w:proofErr w:type="gramEnd"/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как летом, так и зимой.</w:t>
      </w:r>
    </w:p>
    <w:p w14:paraId="73C74E7B" w14:textId="2B8D7E8C" w:rsidR="009E337C" w:rsidRPr="007E62FD" w:rsidRDefault="0027737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• с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облюдение противопожарных мер при проведении изыскательских работ: это предполагает тщательное соблюдение всех установленных мер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приятий по предотвращению пожаров и обеспечению работоспособности сре</w:t>
      </w:r>
      <w:proofErr w:type="gramStart"/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дств дл</w:t>
      </w:r>
      <w:proofErr w:type="gramEnd"/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я тушения огня.</w:t>
      </w:r>
    </w:p>
    <w:p w14:paraId="401AC51C" w14:textId="10F3DB67" w:rsidR="009E337C" w:rsidRPr="007E62FD" w:rsidRDefault="0027737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• г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арантирование работникам специальной одежды и средств защиты: это означает, что необходимо предоставить работникам все необходимые средства защиты, включая специальную одежду и оборудование.</w:t>
      </w:r>
    </w:p>
    <w:p w14:paraId="5E08A9E6" w14:textId="52C78AB5" w:rsidR="009E337C" w:rsidRPr="007E62FD" w:rsidRDefault="00277372" w:rsidP="007E62FD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• о</w:t>
      </w:r>
      <w:r w:rsidR="009E337C"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беспечение санитарии и гигиены в полевых условиях: это включает в себя соблюдение всех санитарных и гигиенических норм и стандартов при проведении полевых работ.</w:t>
      </w:r>
    </w:p>
    <w:p w14:paraId="665E62AE" w14:textId="1829276A" w:rsid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Таким образом, данный раздел дипломной работы охватывает все о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7E62FD">
        <w:rPr>
          <w:rFonts w:ascii="Times New Roman" w:eastAsia="Calibri" w:hAnsi="Times New Roman" w:cs="Times New Roman"/>
          <w:color w:val="000000"/>
          <w:sz w:val="28"/>
          <w:szCs w:val="28"/>
        </w:rPr>
        <w:t>новные аспекты охраны труда и техники безопасности, необходимые для безопасного и эффективного проведения изыскательских работ.</w:t>
      </w:r>
    </w:p>
    <w:p w14:paraId="4A7C2877" w14:textId="24CAA0DC" w:rsidR="00175E29" w:rsidRPr="00277372" w:rsidRDefault="00277372" w:rsidP="00277372">
      <w:pPr>
        <w:spacing w:line="259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36638279" w14:textId="22913E31" w:rsidR="001549D9" w:rsidRPr="00D54764" w:rsidRDefault="00E7502C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lastRenderedPageBreak/>
        <w:t>З</w:t>
      </w:r>
      <w:r w:rsidR="00E14679" w:rsidRPr="00D54764">
        <w:rPr>
          <w:rFonts w:ascii="Times New Roman" w:eastAsia="Times New Roman" w:hAnsi="Times New Roman" w:cs="Times New Roman"/>
          <w:b/>
          <w:color w:val="000000"/>
          <w:sz w:val="28"/>
          <w:szCs w:val="28"/>
          <w:highlight w:val="yellow"/>
          <w:lang w:eastAsia="ru-RU" w:bidi="ru-RU"/>
        </w:rPr>
        <w:t>аключение</w:t>
      </w:r>
    </w:p>
    <w:p w14:paraId="0E9F677D" w14:textId="77777777" w:rsidR="009E337C" w:rsidRP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 рамках данной дипломной работы были исследованы ключевые а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пекты инженерно-геодезических изысканий, особенностей их применения при реконструкции морских портов. Рассмотрены основные термины и пон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я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тия в области инженерно-геодезических изысканий, проанализированы с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ществ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у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ющие методы и технологии, применяемые в данной сфере.</w:t>
      </w:r>
    </w:p>
    <w:p w14:paraId="21D61A03" w14:textId="77777777" w:rsidR="009E337C" w:rsidRP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Второй раздел работы посвящен представлению информации об об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ъ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екте и его физико-географических характеристиках. Рассмотрены методы, выбранные для проведения инженерно-геодезических изысканий, обоснов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а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ны их применимость и соответствие целям реконструкции порта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Беринго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ский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6CD0CDB7" w14:textId="77777777" w:rsidR="009E337C" w:rsidRP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Описание процесса проведения изысканий в морском порту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Беринго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ский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, а также сбор и анализ данных, является содержательным аспектом тр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е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тьего раздела. Этот этап работы является фундаментальным для получения нео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ходимой информации для реконструкции.</w:t>
      </w:r>
    </w:p>
    <w:p w14:paraId="7E7F51EA" w14:textId="77777777" w:rsidR="009E337C" w:rsidRP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 рамках экономического обоснования проекта рассмотрены орган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зационные аспекты инженерно-геодезических работ, в том числе их расче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т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но-сметная часть. Безопасность и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экологичность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проекта также охвачены данной работой, включая задачи по обеспечению безопасности человека в рабочей и природной среде.</w:t>
      </w:r>
    </w:p>
    <w:p w14:paraId="5B596C05" w14:textId="77777777" w:rsidR="009E337C" w:rsidRP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Исходя из анализа результатов исследования, можно утверждать, что выполнение инженерно-геодезических изысканий с соблюдением всех те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х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нических и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безопасностных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аспектов является необходимым условием успешной реконструкции морского порта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. Достижение поста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ленных целей и решение задач работы подтверждают актуальность исслед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о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вания.</w:t>
      </w:r>
    </w:p>
    <w:p w14:paraId="4648597F" w14:textId="308412F4" w:rsidR="00277372" w:rsidRDefault="009E337C" w:rsidP="00277372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Подытоживая все вышеперечисленное, можно сказать, что данная д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и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пломная работа в полной мере охватила и проанализировала ключевые а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с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пекты охраны труда и техники безопасности, вопросы организации инжене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р</w:t>
      </w:r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но-геодезических работ и их влияние на успешную реконструкцию морского порта </w:t>
      </w:r>
      <w:proofErr w:type="spellStart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Беринговский</w:t>
      </w:r>
      <w:proofErr w:type="spellEnd"/>
      <w:r w:rsidRPr="00277372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14:paraId="55D7FB13" w14:textId="77777777" w:rsidR="00277372" w:rsidRDefault="00277372">
      <w:pPr>
        <w:spacing w:line="259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br w:type="page"/>
      </w:r>
    </w:p>
    <w:p w14:paraId="3EC7422E" w14:textId="77777777" w:rsidR="00AF3EBF" w:rsidRPr="00D54764" w:rsidRDefault="00E1467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</w:pPr>
      <w:r w:rsidRPr="00D5476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highlight w:val="yellow"/>
          <w:lang w:eastAsia="ru-RU" w:bidi="ru-RU"/>
        </w:rPr>
        <w:t>Перечень использованных информационных ресурсов</w:t>
      </w:r>
    </w:p>
    <w:p w14:paraId="714234AF" w14:textId="77777777" w:rsidR="001549D9" w:rsidRPr="00D54764" w:rsidRDefault="001549D9" w:rsidP="00813E1A">
      <w:pPr>
        <w:widowControl w:val="0"/>
        <w:suppressAutoHyphens/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 w:bidi="ru-RU"/>
        </w:rPr>
      </w:pPr>
    </w:p>
    <w:p w14:paraId="13EC22BA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1 </w:t>
      </w:r>
      <w:proofErr w:type="spellStart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Бобкина</w:t>
      </w:r>
      <w:proofErr w:type="spellEnd"/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В.А. «Экономика и организация инженерно-геодезического производства»: Метод. Указ. – Ростов-на-Дону, 2018. – 26 с.</w:t>
      </w:r>
    </w:p>
    <w:p w14:paraId="64FCE481" w14:textId="77777777" w:rsidR="001549D9" w:rsidRPr="00D54764" w:rsidRDefault="001549D9" w:rsidP="00813E1A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         2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11-104-97. Инженерно – геодезические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</w:t>
      </w:r>
    </w:p>
    <w:p w14:paraId="54D705C6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3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СП 47.13330.2012 (актуализированная редакция СНИП 11-02-96). Инженерные изыскания для строительства. Москва, 1997.</w:t>
      </w:r>
    </w:p>
    <w:p w14:paraId="58055FC2" w14:textId="77777777" w:rsidR="001549D9" w:rsidRPr="00D54764" w:rsidRDefault="001549D9" w:rsidP="00813E1A">
      <w:pPr>
        <w:widowControl w:val="0"/>
        <w:tabs>
          <w:tab w:val="left" w:pos="1353"/>
        </w:tabs>
        <w:autoSpaceDE w:val="0"/>
        <w:autoSpaceDN w:val="0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4 СНиП 12-03-2001. Безопасность труда в строительстве. Часть 1.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cr/>
      </w:r>
      <w:r w:rsidRPr="00D54764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 xml:space="preserve">5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СНиП 12-03-2001. Безопасность труда в строительстве. Часть 2.</w:t>
      </w:r>
    </w:p>
    <w:p w14:paraId="613785B8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D54764">
        <w:rPr>
          <w:rFonts w:ascii="Times New Roman" w:eastAsia="Calibri" w:hAnsi="Times New Roman" w:cs="Times New Roman"/>
          <w:bCs/>
          <w:sz w:val="28"/>
          <w:szCs w:val="28"/>
        </w:rPr>
        <w:t>6 СП 11-105-97. Инженерно-геологические изыскания для строител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D54764">
        <w:rPr>
          <w:rFonts w:ascii="Times New Roman" w:eastAsia="Calibri" w:hAnsi="Times New Roman" w:cs="Times New Roman"/>
          <w:bCs/>
          <w:sz w:val="28"/>
          <w:szCs w:val="28"/>
        </w:rPr>
        <w:t xml:space="preserve">ства. Часть I. Общие правила производства работ. </w:t>
      </w:r>
    </w:p>
    <w:p w14:paraId="2A11C16E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7 ГКИНП-02-033-83. Инструкция по топографическим съемкам в ма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штабах 1:5000, 1:2000, 1:1000, 1:500.</w:t>
      </w:r>
    </w:p>
    <w:p w14:paraId="06366DC9" w14:textId="77777777" w:rsidR="001549D9" w:rsidRPr="00D54764" w:rsidRDefault="001549D9" w:rsidP="00813E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8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ства. Инженерно-геодезические изыскания (цены приведены к базисному уровню на 01.01.2001</w:t>
      </w:r>
      <w:r w:rsidRPr="00D54764"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  <w:lang w:eastAsia="ru-RU" w:bidi="ru-RU"/>
        </w:rPr>
        <w:t xml:space="preserve"> 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 w:bidi="ru-RU"/>
        </w:rPr>
        <w:t>г.).</w:t>
      </w:r>
    </w:p>
    <w:p w14:paraId="711E5CCF" w14:textId="77777777" w:rsidR="001549D9" w:rsidRPr="00D54764" w:rsidRDefault="001549D9" w:rsidP="00813E1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 Справочник базовых цен на инженерные изыскания для строител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ь</w:t>
      </w:r>
      <w:r w:rsidRPr="00D547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ства. Инженерно-геодезические изыскания при строительстве и эксплуатации зданий и сооружений (цены приведены к базисному уровню на 01.01.2001 г.).</w:t>
      </w:r>
    </w:p>
    <w:p w14:paraId="103369F5" w14:textId="3E59ABA2" w:rsidR="00607EFE" w:rsidRPr="00205A0C" w:rsidRDefault="001549D9" w:rsidP="00813E1A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</w:t>
      </w:r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ab/>
        <w:t xml:space="preserve">10 Руководство пользователя «Приёмник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R8 GNSS Приёмники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R6 и R4 GPS Приёмник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Trimble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5800 </w:t>
      </w:r>
      <w:proofErr w:type="spellStart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Model</w:t>
      </w:r>
      <w:proofErr w:type="spellEnd"/>
      <w:r w:rsidRPr="00D54764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3 GPS» 2009</w:t>
      </w:r>
    </w:p>
    <w:sectPr w:rsidR="00607EFE" w:rsidRPr="00205A0C" w:rsidSect="00864C06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-851" w:right="851" w:bottom="993" w:left="567" w:header="170" w:footer="0" w:gutter="1134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C40B5A" w14:textId="77777777" w:rsidR="00086D99" w:rsidRDefault="00086D99" w:rsidP="00BE61BD">
      <w:pPr>
        <w:spacing w:after="0" w:line="240" w:lineRule="auto"/>
      </w:pPr>
      <w:r>
        <w:separator/>
      </w:r>
    </w:p>
  </w:endnote>
  <w:endnote w:type="continuationSeparator" w:id="0">
    <w:p w14:paraId="00A7163C" w14:textId="77777777" w:rsidR="00086D99" w:rsidRDefault="00086D99" w:rsidP="00BE61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OST 2.304 A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4AABE6" w14:textId="39EF8324" w:rsidR="00086D99" w:rsidRDefault="00086D99">
    <w:pPr>
      <w:pStyle w:val="a8"/>
    </w:pPr>
    <w:r>
      <w:ptab w:relativeTo="margin" w:alignment="right" w:leader="none"/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0080" behindDoc="0" locked="0" layoutInCell="1" allowOverlap="1" wp14:anchorId="5E7F9098" wp14:editId="73B9CCB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73710"/>
              <wp:effectExtent l="19050" t="0" r="0" b="2540"/>
              <wp:wrapNone/>
              <wp:docPr id="250" name="Прямая соединительная линия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A6C26A5" id="Прямая соединительная линия 250" o:spid="_x0000_s1026" style="position:absolute;z-index:25163008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2848" behindDoc="0" locked="0" layoutInCell="1" allowOverlap="1" wp14:anchorId="5EDAFBD9" wp14:editId="53091267">
              <wp:simplePos x="0" y="0"/>
              <wp:positionH relativeFrom="page">
                <wp:posOffset>6823709</wp:posOffset>
              </wp:positionH>
              <wp:positionV relativeFrom="page">
                <wp:posOffset>9999980</wp:posOffset>
              </wp:positionV>
              <wp:extent cx="0" cy="464820"/>
              <wp:effectExtent l="19050" t="0" r="0" b="11430"/>
              <wp:wrapNone/>
              <wp:docPr id="271" name="Прямая соединительная линия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46482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94A2DF" id="Прямая соединительная линия 271" o:spid="_x0000_s1026" style="position:absolute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37.3pt,787.4pt" to="537.3pt,8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6224" behindDoc="0" locked="0" layoutInCell="1" allowOverlap="1" wp14:anchorId="11FC8B80" wp14:editId="1E3F17B2">
              <wp:simplePos x="0" y="0"/>
              <wp:positionH relativeFrom="page">
                <wp:posOffset>3054984</wp:posOffset>
              </wp:positionH>
              <wp:positionV relativeFrom="page">
                <wp:posOffset>10005695</wp:posOffset>
              </wp:positionV>
              <wp:extent cx="0" cy="459740"/>
              <wp:effectExtent l="19050" t="19050" r="0" b="0"/>
              <wp:wrapNone/>
              <wp:docPr id="249" name="Прямая соединительная линия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97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BE2F38B" id="Прямая соединительная линия 249" o:spid="_x0000_s1026" style="position:absolute;flip:y;z-index:25163622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40.55pt,787.85pt" to="240.55pt,8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2128" behindDoc="0" locked="0" layoutInCell="1" allowOverlap="1" wp14:anchorId="208074E9" wp14:editId="149E64F4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68630"/>
              <wp:effectExtent l="19050" t="19050" r="0" b="0"/>
              <wp:wrapNone/>
              <wp:docPr id="248" name="Прямая соединительная линия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863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51686FB" id="Прямая соединительная линия 248" o:spid="_x0000_s1026" style="position:absolute;flip:y;z-index:25163212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7968" behindDoc="0" locked="0" layoutInCell="1" allowOverlap="1" wp14:anchorId="7B11C617" wp14:editId="54BD5C8B">
              <wp:simplePos x="0" y="0"/>
              <wp:positionH relativeFrom="page">
                <wp:posOffset>2694304</wp:posOffset>
              </wp:positionH>
              <wp:positionV relativeFrom="page">
                <wp:posOffset>10005695</wp:posOffset>
              </wp:positionV>
              <wp:extent cx="0" cy="448945"/>
              <wp:effectExtent l="19050" t="19050" r="0" b="0"/>
              <wp:wrapNone/>
              <wp:docPr id="269" name="Прямая соединительная линия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4894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70BC420" id="Прямая соединительная линия 269" o:spid="_x0000_s1026" style="position:absolute;flip:y;z-index:25166796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212.15pt,787.85pt" to="212.15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4176" behindDoc="0" locked="0" layoutInCell="1" allowOverlap="1" wp14:anchorId="73E94A14" wp14:editId="78404085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360"/>
              <wp:effectExtent l="19050" t="19050" r="0" b="0"/>
              <wp:wrapNone/>
              <wp:docPr id="247" name="Прямая соединительная линия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3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0E9527" id="Прямая соединительная линия 247" o:spid="_x0000_s1026" style="position:absolute;flip:y;z-index:25163417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57CBC67E" wp14:editId="1934008F">
              <wp:simplePos x="0" y="0"/>
              <wp:positionH relativeFrom="page">
                <wp:posOffset>2199005</wp:posOffset>
              </wp:positionH>
              <wp:positionV relativeFrom="page">
                <wp:posOffset>10338435</wp:posOffset>
              </wp:positionV>
              <wp:extent cx="492125" cy="178435"/>
              <wp:effectExtent l="0" t="0" r="0" b="0"/>
              <wp:wrapNone/>
              <wp:docPr id="240" name="Надпись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212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4B9B7F" w14:textId="77777777" w:rsidR="00086D99" w:rsidRPr="001A45AB" w:rsidRDefault="00086D99" w:rsidP="00944F72">
                          <w:pPr>
                            <w:jc w:val="center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Подп</w:t>
                          </w:r>
                          <w:r w:rsidRPr="001A45AB"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40" o:spid="_x0000_s1028" type="#_x0000_t202" style="position:absolute;margin-left:173.15pt;margin-top:814.05pt;width:38.75pt;height:14.05pt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" filled="f" stroked="f">
              <v:textbox inset="0,0,0,0">
                <w:txbxContent>
                  <w:p w14:paraId="564B9B7F" w14:textId="77777777" w:rsidR="00086D99" w:rsidRPr="001A45AB" w:rsidRDefault="00086D99" w:rsidP="00944F72">
                    <w:pPr>
                      <w:jc w:val="center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Подп</w:t>
                    </w:r>
                    <w:r w:rsidRPr="001A45AB">
                      <w:rPr>
                        <w:rFonts w:ascii="Arial" w:hAnsi="Arial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0016" behindDoc="0" locked="0" layoutInCell="1" allowOverlap="1" wp14:anchorId="3F8AB8E6" wp14:editId="2B41FE1A">
              <wp:simplePos x="0" y="0"/>
              <wp:positionH relativeFrom="page">
                <wp:posOffset>2157729</wp:posOffset>
              </wp:positionH>
              <wp:positionV relativeFrom="page">
                <wp:posOffset>10005695</wp:posOffset>
              </wp:positionV>
              <wp:extent cx="0" cy="467995"/>
              <wp:effectExtent l="19050" t="19050" r="0" b="0"/>
              <wp:wrapNone/>
              <wp:docPr id="268" name="Прямая соединительная линия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6799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BFEE21" id="Прямая соединительная линия 268" o:spid="_x0000_s1026" style="position:absolute;flip:y;z-index:25167001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69.9pt,787.85pt" to="169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9296" behindDoc="0" locked="0" layoutInCell="1" allowOverlap="1" wp14:anchorId="47E42353" wp14:editId="59FFB4AE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73710"/>
              <wp:effectExtent l="19050" t="19050" r="0" b="0"/>
              <wp:wrapNone/>
              <wp:docPr id="246" name="Прямая соединительная линия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37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E2BD38" id="Прямая соединительная линия 246" o:spid="_x0000_s1026" style="position:absolute;flip:y;z-index:251639296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9232" behindDoc="0" locked="0" layoutInCell="1" allowOverlap="1" wp14:anchorId="162C03D7" wp14:editId="422DCD9F">
              <wp:simplePos x="0" y="0"/>
              <wp:positionH relativeFrom="page">
                <wp:posOffset>1332229</wp:posOffset>
              </wp:positionH>
              <wp:positionV relativeFrom="page">
                <wp:posOffset>9999980</wp:posOffset>
              </wp:positionV>
              <wp:extent cx="0" cy="454660"/>
              <wp:effectExtent l="19050" t="19050" r="0" b="0"/>
              <wp:wrapNone/>
              <wp:docPr id="267" name="Прямая соединительная линия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5466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45B7F07" id="Прямая соединительная линия 267" o:spid="_x0000_s1026" style="position:absolute;flip:y;z-index:251679232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104.9pt,787.4pt" to="104.9pt,8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1104" behindDoc="0" locked="0" layoutInCell="1" allowOverlap="1" wp14:anchorId="319C1D08" wp14:editId="175146D2">
              <wp:simplePos x="0" y="0"/>
              <wp:positionH relativeFrom="page">
                <wp:posOffset>967104</wp:posOffset>
              </wp:positionH>
              <wp:positionV relativeFrom="page">
                <wp:posOffset>9994900</wp:posOffset>
              </wp:positionV>
              <wp:extent cx="0" cy="479425"/>
              <wp:effectExtent l="19050" t="19050" r="0" b="0"/>
              <wp:wrapNone/>
              <wp:docPr id="245" name="Прямая соединительная линия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7942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304D4B5" id="Прямая соединительная линия 245" o:spid="_x0000_s1026" style="position:absolute;flip:y;z-index:251631104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15pt,787pt" to="76.15pt,8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5920" behindDoc="0" locked="0" layoutInCell="1" allowOverlap="1" wp14:anchorId="4D129226" wp14:editId="22435395">
              <wp:simplePos x="0" y="0"/>
              <wp:positionH relativeFrom="page">
                <wp:posOffset>970279</wp:posOffset>
              </wp:positionH>
              <wp:positionV relativeFrom="page">
                <wp:posOffset>9986645</wp:posOffset>
              </wp:positionV>
              <wp:extent cx="0" cy="485140"/>
              <wp:effectExtent l="19050" t="19050" r="0" b="0"/>
              <wp:wrapNone/>
              <wp:docPr id="266" name="Прямая соединительная линия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4851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E64B7D6" id="Прямая соединительная линия 266" o:spid="_x0000_s1026" style="position:absolute;flip:y;z-index:25166592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76.4pt,786.35pt" to="76.4pt,8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C7D9844" wp14:editId="3C2819FE">
              <wp:simplePos x="0" y="0"/>
              <wp:positionH relativeFrom="page">
                <wp:posOffset>3053080</wp:posOffset>
              </wp:positionH>
              <wp:positionV relativeFrom="page">
                <wp:posOffset>10002520</wp:posOffset>
              </wp:positionV>
              <wp:extent cx="2540" cy="461010"/>
              <wp:effectExtent l="19050" t="19050" r="16510" b="0"/>
              <wp:wrapNone/>
              <wp:docPr id="270" name="Прямая соединительная линия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2540" cy="46101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07E6C2F" id="Прямая соединительная линия 270" o:spid="_x0000_s1026" style="position:absolute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4pt,787.6pt" to="240.6pt,8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59474816" wp14:editId="1C9B54A8">
              <wp:simplePos x="0" y="0"/>
              <wp:positionH relativeFrom="page">
                <wp:posOffset>716915</wp:posOffset>
              </wp:positionH>
              <wp:positionV relativeFrom="page">
                <wp:posOffset>10340340</wp:posOffset>
              </wp:positionV>
              <wp:extent cx="252095" cy="178435"/>
              <wp:effectExtent l="0" t="0" r="0" b="0"/>
              <wp:wrapNone/>
              <wp:docPr id="238" name="Надпись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9C659C" w14:textId="77777777" w:rsidR="00086D99" w:rsidRPr="001A45AB" w:rsidRDefault="00086D99" w:rsidP="00944F72">
                          <w:pPr>
                            <w:jc w:val="center"/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Изм</w:t>
                          </w:r>
                          <w:r w:rsidRPr="001A45AB">
                            <w:rPr>
                              <w:rFonts w:ascii="Arial" w:hAnsi="Arial" w:cs="Arial"/>
                              <w:spacing w:val="-6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8" o:spid="_x0000_s1029" type="#_x0000_t202" style="position:absolute;margin-left:56.45pt;margin-top:814.2pt;width:19.85pt;height:14.05pt;z-index:2516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" filled="f" stroked="f">
              <v:textbox inset="0,0,0,0">
                <w:txbxContent>
                  <w:p w14:paraId="6A9C659C" w14:textId="77777777" w:rsidR="00086D99" w:rsidRPr="001A45AB" w:rsidRDefault="00086D99" w:rsidP="00944F72">
                    <w:pPr>
                      <w:jc w:val="center"/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Изм</w:t>
                    </w:r>
                    <w:r w:rsidRPr="001A45AB">
                      <w:rPr>
                        <w:rFonts w:ascii="Arial" w:hAnsi="Arial" w:cs="Arial"/>
                        <w:spacing w:val="-6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47488" behindDoc="0" locked="0" layoutInCell="1" allowOverlap="1" wp14:anchorId="1EA5569A" wp14:editId="3DB9B5D0">
              <wp:simplePos x="0" y="0"/>
              <wp:positionH relativeFrom="page">
                <wp:posOffset>1329055</wp:posOffset>
              </wp:positionH>
              <wp:positionV relativeFrom="page">
                <wp:posOffset>10340340</wp:posOffset>
              </wp:positionV>
              <wp:extent cx="828040" cy="178435"/>
              <wp:effectExtent l="0" t="0" r="0" b="0"/>
              <wp:wrapNone/>
              <wp:docPr id="239" name="Надпись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04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023E16" w14:textId="77777777" w:rsidR="00086D99" w:rsidRPr="00BC0F49" w:rsidRDefault="00086D99" w:rsidP="00944F72">
                          <w:pPr>
                            <w:jc w:val="center"/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№докум</w:t>
                          </w:r>
                          <w:r w:rsidRPr="00BC0F49">
                            <w:rPr>
                              <w:rFonts w:ascii="ISOCPEUR" w:hAnsi="ISOCPEUR" w:cs="Arial"/>
                              <w:sz w:val="16"/>
                              <w:szCs w:val="16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39" o:spid="_x0000_s1030" type="#_x0000_t202" style="position:absolute;margin-left:104.65pt;margin-top:814.2pt;width:65.2pt;height:14.05pt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" filled="f" stroked="f">
              <v:textbox inset="0,0,0,0">
                <w:txbxContent>
                  <w:p w14:paraId="60023E16" w14:textId="77777777" w:rsidR="00086D99" w:rsidRPr="00BC0F49" w:rsidRDefault="00086D99" w:rsidP="00944F72">
                    <w:pPr>
                      <w:jc w:val="center"/>
                      <w:rPr>
                        <w:rFonts w:ascii="ISOCPEUR" w:hAnsi="ISOCPEUR" w:cs="Arial"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№докум</w:t>
                    </w:r>
                    <w:r w:rsidRPr="00BC0F49">
                      <w:rPr>
                        <w:rFonts w:ascii="ISOCPEUR" w:hAnsi="ISOCPEUR" w:cs="Arial"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F806EB" wp14:editId="15D36B37">
              <wp:simplePos x="0" y="0"/>
              <wp:positionH relativeFrom="page">
                <wp:posOffset>2694940</wp:posOffset>
              </wp:positionH>
              <wp:positionV relativeFrom="page">
                <wp:posOffset>10340340</wp:posOffset>
              </wp:positionV>
              <wp:extent cx="360045" cy="178435"/>
              <wp:effectExtent l="0" t="0" r="0" b="0"/>
              <wp:wrapNone/>
              <wp:docPr id="241" name="Надпись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640CCB" w14:textId="77777777" w:rsidR="00086D99" w:rsidRPr="00BC0F49" w:rsidRDefault="00086D99" w:rsidP="00944F72">
                          <w:pPr>
                            <w:jc w:val="center"/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</w:pPr>
                          <w:r w:rsidRPr="00BC0F49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1" o:spid="_x0000_s1031" type="#_x0000_t202" style="position:absolute;margin-left:212.2pt;margin-top:814.2pt;width:28.35pt;height:14.0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" filled="f" stroked="f">
              <v:textbox inset="0,0,0,0">
                <w:txbxContent>
                  <w:p w14:paraId="22640CCB" w14:textId="77777777" w:rsidR="00086D99" w:rsidRPr="00BC0F49" w:rsidRDefault="00086D99" w:rsidP="00944F72">
                    <w:pPr>
                      <w:jc w:val="center"/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</w:pPr>
                    <w:r w:rsidRPr="00BC0F49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60800" behindDoc="0" locked="0" layoutInCell="1" allowOverlap="1" wp14:anchorId="112E4F53" wp14:editId="1E0B00A7">
              <wp:simplePos x="0" y="0"/>
              <wp:positionH relativeFrom="page">
                <wp:posOffset>701675</wp:posOffset>
              </wp:positionH>
              <wp:positionV relativeFrom="page">
                <wp:posOffset>10466704</wp:posOffset>
              </wp:positionV>
              <wp:extent cx="6663690" cy="0"/>
              <wp:effectExtent l="0" t="19050" r="3810" b="0"/>
              <wp:wrapNone/>
              <wp:docPr id="265" name="Прямая соединительная линия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D48D209" id="Прямая соединительная линия 265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25pt,824.15pt" to="579.95pt,8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  <w:p w14:paraId="3FB15113" w14:textId="7194A1AF" w:rsidR="00086D99" w:rsidRDefault="00086D99"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0256" behindDoc="0" locked="0" layoutInCell="1" allowOverlap="1" wp14:anchorId="38A5D07C" wp14:editId="1D416A38">
              <wp:simplePos x="0" y="0"/>
              <wp:positionH relativeFrom="page">
                <wp:posOffset>6896100</wp:posOffset>
              </wp:positionH>
              <wp:positionV relativeFrom="page">
                <wp:posOffset>10053955</wp:posOffset>
              </wp:positionV>
              <wp:extent cx="349250" cy="212090"/>
              <wp:effectExtent l="0" t="0" r="0" b="0"/>
              <wp:wrapNone/>
              <wp:docPr id="273" name="Надпись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925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8EF6B0" w14:textId="77777777" w:rsidR="00086D99" w:rsidRPr="006A7D7E" w:rsidRDefault="00086D99" w:rsidP="00404F0B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404F0B">
                            <w:rPr>
                              <w:rFonts w:ascii="ISOCPEUR" w:hAnsi="ISOCPEUR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54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73" o:spid="_x0000_s1032" type="#_x0000_t202" style="position:absolute;margin-left:543pt;margin-top:791.65pt;width:27.5pt;height:16.7pt;z-index:2516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" filled="f" stroked="f">
              <v:textbox inset="0,1.5mm,0,0">
                <w:txbxContent>
                  <w:p w14:paraId="338EF6B0" w14:textId="77777777" w:rsidR="00086D99" w:rsidRPr="006A7D7E" w:rsidRDefault="00086D99" w:rsidP="00404F0B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404F0B">
                      <w:rPr>
                        <w:rFonts w:ascii="ISOCPEUR" w:hAnsi="ISOCPEUR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C3BFAC4" wp14:editId="3B042FA4">
              <wp:simplePos x="0" y="0"/>
              <wp:positionH relativeFrom="column">
                <wp:posOffset>2015490</wp:posOffset>
              </wp:positionH>
              <wp:positionV relativeFrom="paragraph">
                <wp:posOffset>165100</wp:posOffset>
              </wp:positionV>
              <wp:extent cx="3597275" cy="447675"/>
              <wp:effectExtent l="0" t="0" r="0" b="0"/>
              <wp:wrapNone/>
              <wp:docPr id="242" name="Надпись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7275" cy="447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9E0BE5" w14:textId="70210EE3" w:rsidR="00086D99" w:rsidRPr="00794EFF" w:rsidRDefault="00086D99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ЭОГП.62</w:t>
                          </w:r>
                          <w:r w:rsidRPr="00794EFF">
                            <w:rPr>
                              <w:rFonts w:ascii="Arial" w:hAnsi="Arial" w:cs="Arial"/>
                              <w:i/>
                              <w:sz w:val="40"/>
                              <w:szCs w:val="28"/>
                            </w:rPr>
                            <w:t>0000.000 ПЗ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42" o:spid="_x0000_s1033" type="#_x0000_t202" style="position:absolute;margin-left:158.7pt;margin-top:13pt;width:283.25pt;height:35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4ki0wIAAMo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" filled="f" stroked="f">
              <v:textbox>
                <w:txbxContent>
                  <w:p w14:paraId="5A9E0BE5" w14:textId="70210EE3" w:rsidR="00086D99" w:rsidRPr="00794EFF" w:rsidRDefault="00086D99" w:rsidP="00944F72">
                    <w:pPr>
                      <w:jc w:val="center"/>
                      <w:rPr>
                        <w:rFonts w:ascii="Arial" w:hAnsi="Arial" w:cs="Arial"/>
                        <w:i/>
                        <w:sz w:val="32"/>
                        <w:szCs w:val="32"/>
                      </w:rPr>
                    </w:pPr>
                    <w:r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ЭОГП.62</w:t>
                    </w:r>
                    <w:r w:rsidRPr="00794EFF">
                      <w:rPr>
                        <w:rFonts w:ascii="Arial" w:hAnsi="Arial" w:cs="Arial"/>
                        <w:i/>
                        <w:sz w:val="40"/>
                        <w:szCs w:val="28"/>
                      </w:rPr>
                      <w:t>0000.000 ПЗ</w:t>
                    </w:r>
                  </w:p>
                </w:txbxContent>
              </v:textbox>
            </v:shape>
          </w:pict>
        </mc:Fallback>
      </mc:AlternateContent>
    </w:r>
  </w:p>
  <w:p w14:paraId="10801A6D" w14:textId="77777777" w:rsidR="00086D99" w:rsidRDefault="00086D99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  <w:r w:rsidRPr="00BC0F49">
      <w:rPr>
        <w:rStyle w:val="aa"/>
        <w:rFonts w:ascii="Arial" w:hAnsi="Arial" w:cs="Arial"/>
        <w:i/>
        <w:sz w:val="28"/>
        <w:szCs w:val="28"/>
      </w:rPr>
      <w:ptab w:relativeTo="margin" w:alignment="right" w:leader="none"/>
    </w:r>
    <w:r w:rsidRPr="00BC0F49">
      <w:rPr>
        <w:rStyle w:val="aa"/>
        <w:rFonts w:ascii="Arial" w:hAnsi="Arial" w:cs="Arial"/>
        <w:i/>
        <w:sz w:val="28"/>
        <w:szCs w:val="28"/>
      </w:rPr>
      <w:fldChar w:fldCharType="begin"/>
    </w:r>
    <w:r w:rsidRPr="00BC0F49">
      <w:rPr>
        <w:rStyle w:val="aa"/>
        <w:rFonts w:ascii="Arial" w:hAnsi="Arial" w:cs="Arial"/>
        <w:i/>
        <w:sz w:val="28"/>
        <w:szCs w:val="28"/>
      </w:rPr>
      <w:instrText xml:space="preserve"> PAGE  \* Arabic  \* MERGEFORMAT </w:instrText>
    </w:r>
    <w:r w:rsidRPr="00BC0F49">
      <w:rPr>
        <w:rStyle w:val="aa"/>
        <w:rFonts w:ascii="Arial" w:hAnsi="Arial" w:cs="Arial"/>
        <w:i/>
        <w:sz w:val="28"/>
        <w:szCs w:val="28"/>
      </w:rPr>
      <w:fldChar w:fldCharType="separate"/>
    </w:r>
    <w:r w:rsidR="00B27872">
      <w:rPr>
        <w:rStyle w:val="aa"/>
        <w:rFonts w:ascii="Arial" w:hAnsi="Arial" w:cs="Arial"/>
        <w:i/>
        <w:noProof/>
        <w:sz w:val="28"/>
        <w:szCs w:val="28"/>
      </w:rPr>
      <w:t>4</w:t>
    </w:r>
    <w:r w:rsidRPr="00BC0F49">
      <w:rPr>
        <w:rStyle w:val="aa"/>
        <w:rFonts w:ascii="Arial" w:hAnsi="Arial" w:cs="Arial"/>
        <w:i/>
        <w:sz w:val="28"/>
        <w:szCs w:val="28"/>
      </w:rPr>
      <w:fldChar w:fldCharType="end"/>
    </w:r>
  </w:p>
  <w:p w14:paraId="1D8276E1" w14:textId="77777777" w:rsidR="00086D99" w:rsidRPr="00A04216" w:rsidRDefault="00086D99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8"/>
        <w:szCs w:val="28"/>
      </w:rPr>
    </w:pPr>
  </w:p>
  <w:p w14:paraId="311760D1" w14:textId="77777777" w:rsidR="00086D99" w:rsidRDefault="00086D99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68EA0BEA" w14:textId="77777777" w:rsidR="00086D99" w:rsidRPr="00223CD5" w:rsidRDefault="00086D99" w:rsidP="00B26744">
    <w:pPr>
      <w:pStyle w:val="a8"/>
      <w:framePr w:w="607" w:h="284" w:hRule="exact" w:wrap="around" w:vAnchor="text" w:hAnchor="page" w:x="10666" w:y="239"/>
      <w:rPr>
        <w:rStyle w:val="aa"/>
        <w:rFonts w:ascii="Arial" w:hAnsi="Arial" w:cs="Arial"/>
        <w:i/>
        <w:sz w:val="20"/>
        <w:szCs w:val="20"/>
      </w:rPr>
    </w:pPr>
  </w:p>
  <w:p w14:paraId="75D7EF9D" w14:textId="4288470B" w:rsidR="00086D99" w:rsidRDefault="00086D99"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1280" behindDoc="0" locked="0" layoutInCell="1" allowOverlap="1" wp14:anchorId="34100340" wp14:editId="6CBDA5A3">
              <wp:simplePos x="0" y="0"/>
              <wp:positionH relativeFrom="column">
                <wp:posOffset>5735320</wp:posOffset>
              </wp:positionH>
              <wp:positionV relativeFrom="paragraph">
                <wp:posOffset>146049</wp:posOffset>
              </wp:positionV>
              <wp:extent cx="539750" cy="0"/>
              <wp:effectExtent l="0" t="19050" r="12700" b="0"/>
              <wp:wrapNone/>
              <wp:docPr id="188" name="Прямая соединительная линия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975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CF8C48" id="Прямая соединительная линия 188" o:spid="_x0000_s1026" style="position:absolute;z-index:2516812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451.6pt,11.5pt" to="494.1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8752" behindDoc="0" locked="0" layoutInCell="1" allowOverlap="1" wp14:anchorId="6559841E" wp14:editId="730EB83B">
              <wp:simplePos x="0" y="0"/>
              <wp:positionH relativeFrom="column">
                <wp:posOffset>-332105</wp:posOffset>
              </wp:positionH>
              <wp:positionV relativeFrom="paragraph">
                <wp:posOffset>207644</wp:posOffset>
              </wp:positionV>
              <wp:extent cx="2345055" cy="0"/>
              <wp:effectExtent l="0" t="0" r="0" b="0"/>
              <wp:wrapNone/>
              <wp:docPr id="253" name="Прямая соединительная линия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02CA18B6" id="Прямая соединительная линия 253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6.15pt,16.35pt" to="158.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" strokeweight="0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82304" behindDoc="0" locked="0" layoutInCell="1" allowOverlap="1" wp14:anchorId="362E52E2" wp14:editId="7B2700D6">
              <wp:simplePos x="0" y="0"/>
              <wp:positionH relativeFrom="column">
                <wp:posOffset>-362585</wp:posOffset>
              </wp:positionH>
              <wp:positionV relativeFrom="paragraph">
                <wp:posOffset>41274</wp:posOffset>
              </wp:positionV>
              <wp:extent cx="2345055" cy="0"/>
              <wp:effectExtent l="0" t="0" r="0" b="0"/>
              <wp:wrapNone/>
              <wp:docPr id="189" name="Прямая соединительная линия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505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CCC9913" id="Прямая соединительная линия 189" o:spid="_x0000_s1026" style="position:absolute;z-index:2516823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8.55pt,3.25pt" to="156.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" strokeweight=".25pt"/>
          </w:pict>
        </mc:Fallback>
      </mc:AlternateContent>
    </w:r>
  </w:p>
  <w:p w14:paraId="7810518B" w14:textId="77777777" w:rsidR="00086D99" w:rsidRDefault="00086D9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494" w:type="dxa"/>
      <w:tblInd w:w="-572" w:type="dxa"/>
      <w:tblBorders>
        <w:bottom w:val="single" w:sz="4" w:space="0" w:color="auto"/>
      </w:tblBorders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426"/>
      <w:gridCol w:w="567"/>
      <w:gridCol w:w="1280"/>
      <w:gridCol w:w="141"/>
      <w:gridCol w:w="851"/>
      <w:gridCol w:w="567"/>
      <w:gridCol w:w="3827"/>
      <w:gridCol w:w="277"/>
      <w:gridCol w:w="284"/>
      <w:gridCol w:w="283"/>
      <w:gridCol w:w="7"/>
      <w:gridCol w:w="844"/>
      <w:gridCol w:w="6"/>
      <w:gridCol w:w="1128"/>
      <w:gridCol w:w="6"/>
    </w:tblGrid>
    <w:tr w:rsidR="00086D99" w:rsidRPr="000057F8" w14:paraId="4DF9E1D8" w14:textId="77777777" w:rsidTr="00571162">
      <w:trPr>
        <w:cantSplit/>
        <w:trHeight w:hRule="exact" w:val="284"/>
      </w:trPr>
      <w:tc>
        <w:tcPr>
          <w:tcW w:w="426" w:type="dxa"/>
        </w:tcPr>
        <w:bookmarkStart w:id="13" w:name="GL_Code" w:colFirst="5" w:colLast="5"/>
        <w:p w14:paraId="48CDA8CA" w14:textId="6D5F3E61" w:rsidR="00086D99" w:rsidRPr="00632A3D" w:rsidRDefault="00086D99" w:rsidP="004B29D9">
          <w:pPr>
            <w:pStyle w:val="a8"/>
            <w:rPr>
              <w:sz w:val="260"/>
              <w:szCs w:val="260"/>
            </w:rPr>
          </w:pPr>
          <w:r>
            <w:rPr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4416" behindDoc="0" locked="0" layoutInCell="1" allowOverlap="1" wp14:anchorId="4AA5FC42" wp14:editId="54918319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10494644</wp:posOffset>
                    </wp:positionV>
                    <wp:extent cx="6649720" cy="0"/>
                    <wp:effectExtent l="19050" t="19050" r="0" b="0"/>
                    <wp:wrapNone/>
                    <wp:docPr id="171" name="Прямая соединительная линия 17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64972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8282F18" id="Прямая соединительная линия 171" o:spid="_x0000_s1026" style="position:absolute;flip:x y;z-index:25164441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7pt,826.35pt" to="580.6pt,8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" strokeweight="2.25pt">
                    <w10:wrap anchorx="page" anchory="page"/>
                  </v:line>
                </w:pict>
              </mc:Fallback>
            </mc:AlternateContent>
          </w:r>
        </w:p>
        <w:p w14:paraId="14D121E8" w14:textId="77777777" w:rsidR="00086D99" w:rsidRPr="009B37EA" w:rsidRDefault="00086D99" w:rsidP="00B80791">
          <w:pPr>
            <w:ind w:right="-57"/>
            <w:jc w:val="center"/>
          </w:pPr>
        </w:p>
      </w:tc>
      <w:tc>
        <w:tcPr>
          <w:tcW w:w="567" w:type="dxa"/>
        </w:tcPr>
        <w:p w14:paraId="360E7090" w14:textId="77777777" w:rsidR="00086D99" w:rsidRPr="009B37EA" w:rsidRDefault="00086D99" w:rsidP="00B80791">
          <w:pPr>
            <w:jc w:val="center"/>
          </w:pPr>
        </w:p>
      </w:tc>
      <w:tc>
        <w:tcPr>
          <w:tcW w:w="1280" w:type="dxa"/>
        </w:tcPr>
        <w:p w14:paraId="63010F64" w14:textId="77777777" w:rsidR="00086D99" w:rsidRPr="009B37EA" w:rsidRDefault="00086D99" w:rsidP="00B80791">
          <w:pPr>
            <w:jc w:val="center"/>
          </w:pPr>
        </w:p>
      </w:tc>
      <w:tc>
        <w:tcPr>
          <w:tcW w:w="992" w:type="dxa"/>
          <w:gridSpan w:val="2"/>
        </w:tcPr>
        <w:p w14:paraId="3AB84951" w14:textId="77777777" w:rsidR="00086D99" w:rsidRPr="009B37EA" w:rsidRDefault="00086D99" w:rsidP="00B80791">
          <w:pPr>
            <w:jc w:val="center"/>
          </w:pPr>
        </w:p>
      </w:tc>
      <w:tc>
        <w:tcPr>
          <w:tcW w:w="567" w:type="dxa"/>
        </w:tcPr>
        <w:p w14:paraId="4AE18809" w14:textId="77777777" w:rsidR="00086D99" w:rsidRPr="009B37EA" w:rsidRDefault="00086D99" w:rsidP="00B80791">
          <w:pPr>
            <w:jc w:val="center"/>
          </w:pPr>
        </w:p>
      </w:tc>
      <w:tc>
        <w:tcPr>
          <w:tcW w:w="6662" w:type="dxa"/>
          <w:gridSpan w:val="9"/>
          <w:vMerge w:val="restart"/>
          <w:vAlign w:val="center"/>
        </w:tcPr>
        <w:p w14:paraId="492C926B" w14:textId="163CC078" w:rsidR="00086D99" w:rsidRPr="002B10FA" w:rsidRDefault="00086D99" w:rsidP="000E024D">
          <w:pPr>
            <w:spacing w:before="160"/>
            <w:jc w:val="center"/>
            <w:rPr>
              <w:rFonts w:ascii="Arial" w:hAnsi="Arial" w:cs="Arial"/>
              <w:i/>
              <w:sz w:val="28"/>
              <w:szCs w:val="28"/>
            </w:rPr>
          </w:pPr>
          <w:r>
            <w:rPr>
              <w:rFonts w:ascii="Arial" w:hAnsi="Arial" w:cs="Arial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0560" behindDoc="0" locked="0" layoutInCell="1" allowOverlap="1" wp14:anchorId="5CCB3A4E" wp14:editId="2E4E8B24">
                    <wp:simplePos x="0" y="0"/>
                    <wp:positionH relativeFrom="column">
                      <wp:posOffset>-32386</wp:posOffset>
                    </wp:positionH>
                    <wp:positionV relativeFrom="paragraph">
                      <wp:posOffset>-7620</wp:posOffset>
                    </wp:positionV>
                    <wp:extent cx="0" cy="1447800"/>
                    <wp:effectExtent l="19050" t="0" r="0" b="0"/>
                    <wp:wrapNone/>
                    <wp:docPr id="155" name="Прямая соединительная линия 15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A4260EF" id="Прямая соединительная линия 155" o:spid="_x0000_s1026" style="position:absolute;flip:x;z-index:2516505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5pt,-.6pt" to="-2.55pt,1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" strokeweight="2.25pt"/>
                </w:pict>
              </mc:Fallback>
            </mc:AlternateContent>
          </w:r>
          <w:r>
            <w:rPr>
              <w:rFonts w:ascii="Arial" w:hAnsi="Arial" w:cs="Arial"/>
              <w:i/>
              <w:sz w:val="40"/>
              <w:szCs w:val="28"/>
            </w:rPr>
            <w:t>ЭОГП.62</w:t>
          </w:r>
          <w:r w:rsidRPr="002B10FA">
            <w:rPr>
              <w:rFonts w:ascii="Arial" w:hAnsi="Arial" w:cs="Arial"/>
              <w:i/>
              <w:sz w:val="40"/>
              <w:szCs w:val="28"/>
            </w:rPr>
            <w:t>0000.000 ПЗ</w:t>
          </w:r>
          <w:bookmarkEnd w:id="13"/>
        </w:p>
      </w:tc>
    </w:tr>
    <w:tr w:rsidR="00086D99" w:rsidRPr="000057F8" w14:paraId="5C9BD07C" w14:textId="77777777" w:rsidTr="00571162">
      <w:trPr>
        <w:cantSplit/>
        <w:trHeight w:hRule="exact" w:val="284"/>
      </w:trPr>
      <w:tc>
        <w:tcPr>
          <w:tcW w:w="426" w:type="dxa"/>
        </w:tcPr>
        <w:p w14:paraId="065A068C" w14:textId="65C6BC32" w:rsidR="00086D99" w:rsidRPr="000057F8" w:rsidRDefault="00086D99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38272" behindDoc="0" locked="0" layoutInCell="1" allowOverlap="1" wp14:anchorId="7B88A35D" wp14:editId="25B32CB4">
                    <wp:simplePos x="0" y="0"/>
                    <wp:positionH relativeFrom="column">
                      <wp:posOffset>234314</wp:posOffset>
                    </wp:positionH>
                    <wp:positionV relativeFrom="paragraph">
                      <wp:posOffset>-178435</wp:posOffset>
                    </wp:positionV>
                    <wp:extent cx="0" cy="542925"/>
                    <wp:effectExtent l="19050" t="0" r="0" b="9525"/>
                    <wp:wrapNone/>
                    <wp:docPr id="170" name="Прямая соединительная линия 17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54292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E949B7D" id="Прямая соединительная линия 170" o:spid="_x0000_s1026" style="position:absolute;flip:x;z-index:2516382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.45pt,-14.05pt" to="18.4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43F02F9B" wp14:editId="6E812759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2540</wp:posOffset>
                    </wp:positionV>
                    <wp:extent cx="2377440" cy="6350"/>
                    <wp:effectExtent l="0" t="0" r="3810" b="12700"/>
                    <wp:wrapNone/>
                    <wp:docPr id="172" name="Прямая соединительная линия 1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63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72AE057" id="Прямая соединительная линия 172" o:spid="_x0000_s1026" style="position:absolute;flip:x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5pt,.2pt" to="188.3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"/>
                </w:pict>
              </mc:Fallback>
            </mc:AlternateContent>
          </w: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8992" behindDoc="0" locked="0" layoutInCell="1" allowOverlap="1" wp14:anchorId="705F1ADB" wp14:editId="6F9A530F">
                    <wp:simplePos x="0" y="0"/>
                    <wp:positionH relativeFrom="column">
                      <wp:posOffset>14605</wp:posOffset>
                    </wp:positionH>
                    <wp:positionV relativeFrom="paragraph">
                      <wp:posOffset>161289</wp:posOffset>
                    </wp:positionV>
                    <wp:extent cx="2377440" cy="0"/>
                    <wp:effectExtent l="0" t="0" r="0" b="0"/>
                    <wp:wrapNone/>
                    <wp:docPr id="166" name="Прямая соединительная линия 1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774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3393259" id="Прямая соединительная линия 166" o:spid="_x0000_s1026" style="position:absolute;flip:x;z-index:251668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.15pt,12.7pt" to="188.3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"/>
                </w:pict>
              </mc:Fallback>
            </mc:AlternateContent>
          </w:r>
        </w:p>
      </w:tc>
      <w:tc>
        <w:tcPr>
          <w:tcW w:w="567" w:type="dxa"/>
        </w:tcPr>
        <w:p w14:paraId="46B9CBA0" w14:textId="77777777" w:rsidR="00086D99" w:rsidRPr="000057F8" w:rsidRDefault="00086D99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1280" w:type="dxa"/>
        </w:tcPr>
        <w:p w14:paraId="60C59DC1" w14:textId="77777777" w:rsidR="00086D99" w:rsidRPr="000057F8" w:rsidRDefault="00086D99" w:rsidP="00B80791">
          <w:pPr>
            <w:pStyle w:val="a6"/>
            <w:jc w:val="center"/>
            <w:rPr>
              <w:rFonts w:ascii="ISOCPEUR" w:hAnsi="ISOCPEUR"/>
            </w:rPr>
          </w:pPr>
        </w:p>
      </w:tc>
      <w:tc>
        <w:tcPr>
          <w:tcW w:w="992" w:type="dxa"/>
          <w:gridSpan w:val="2"/>
        </w:tcPr>
        <w:p w14:paraId="1841CCC8" w14:textId="10353924" w:rsidR="00086D99" w:rsidRPr="000057F8" w:rsidRDefault="00086D99" w:rsidP="00B80791">
          <w:pPr>
            <w:jc w:val="center"/>
            <w:rPr>
              <w:rFonts w:ascii="ISOCPEUR" w:hAnsi="ISOCPEUR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2368" behindDoc="0" locked="0" layoutInCell="1" allowOverlap="1" wp14:anchorId="0B9643B1" wp14:editId="056509CA">
                    <wp:simplePos x="0" y="0"/>
                    <wp:positionH relativeFrom="column">
                      <wp:posOffset>-20321</wp:posOffset>
                    </wp:positionH>
                    <wp:positionV relativeFrom="paragraph">
                      <wp:posOffset>-182880</wp:posOffset>
                    </wp:positionV>
                    <wp:extent cx="0" cy="1447800"/>
                    <wp:effectExtent l="19050" t="0" r="0" b="0"/>
                    <wp:wrapNone/>
                    <wp:docPr id="153" name="Прямая соединительная линия 15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4A96BF6E" id="Прямая соединительная линия 153" o:spid="_x0000_s1026" style="position:absolute;flip:x;z-index:2516423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1.6pt,-14.4pt" to="-1.6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2F59DC10" w14:textId="77777777" w:rsidR="00086D99" w:rsidRPr="000057F8" w:rsidRDefault="00086D99" w:rsidP="00B80791">
          <w:pPr>
            <w:jc w:val="center"/>
            <w:rPr>
              <w:rFonts w:ascii="ISOCPEUR" w:hAnsi="ISOCPEUR"/>
            </w:rPr>
          </w:pPr>
        </w:p>
      </w:tc>
      <w:tc>
        <w:tcPr>
          <w:tcW w:w="6662" w:type="dxa"/>
          <w:gridSpan w:val="9"/>
          <w:vMerge/>
        </w:tcPr>
        <w:p w14:paraId="255C2FA0" w14:textId="77777777" w:rsidR="00086D99" w:rsidRPr="002B10FA" w:rsidRDefault="00086D99" w:rsidP="00B80791">
          <w:pPr>
            <w:jc w:val="center"/>
            <w:rPr>
              <w:rFonts w:ascii="ISOCPEUR" w:hAnsi="ISOCPEUR"/>
            </w:rPr>
          </w:pPr>
        </w:p>
      </w:tc>
    </w:tr>
    <w:tr w:rsidR="00086D99" w:rsidRPr="009B37EA" w14:paraId="2321B3D0" w14:textId="77777777" w:rsidTr="00571162">
      <w:trPr>
        <w:cantSplit/>
        <w:trHeight w:hRule="exact" w:val="284"/>
      </w:trPr>
      <w:tc>
        <w:tcPr>
          <w:tcW w:w="426" w:type="dxa"/>
          <w:vAlign w:val="center"/>
        </w:tcPr>
        <w:p w14:paraId="609A0A33" w14:textId="60B7A67A" w:rsidR="00086D99" w:rsidRPr="000057F8" w:rsidRDefault="00086D99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5440" behindDoc="0" locked="0" layoutInCell="1" allowOverlap="1" wp14:anchorId="1EAF81CB" wp14:editId="74D3141E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172719</wp:posOffset>
                    </wp:positionV>
                    <wp:extent cx="6592570" cy="0"/>
                    <wp:effectExtent l="19050" t="19050" r="0" b="0"/>
                    <wp:wrapNone/>
                    <wp:docPr id="157" name="Прямая соединительная линия 1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659257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1D68078" id="Прямая соединительная линия 157" o:spid="_x0000_s1026" style="position:absolute;flip:x y;z-index:2516454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6pt" to="520.1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" strokeweight="2.25pt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Изм</w:t>
          </w:r>
          <w:proofErr w:type="spellEnd"/>
        </w:p>
      </w:tc>
      <w:tc>
        <w:tcPr>
          <w:tcW w:w="567" w:type="dxa"/>
          <w:vAlign w:val="center"/>
        </w:tcPr>
        <w:p w14:paraId="1086289D" w14:textId="77777777" w:rsidR="00086D99" w:rsidRPr="000057F8" w:rsidRDefault="00086D99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280" w:type="dxa"/>
          <w:vAlign w:val="center"/>
        </w:tcPr>
        <w:p w14:paraId="05D0B999" w14:textId="061B2EEF" w:rsidR="00086D99" w:rsidRPr="000057F8" w:rsidRDefault="00086D99" w:rsidP="00B80791">
          <w:pPr>
            <w:ind w:left="-57" w:righ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40320" behindDoc="0" locked="0" layoutInCell="1" allowOverlap="1" wp14:anchorId="4E130DD4" wp14:editId="099DCF02">
                    <wp:simplePos x="0" y="0"/>
                    <wp:positionH relativeFrom="column">
                      <wp:posOffset>-30480</wp:posOffset>
                    </wp:positionH>
                    <wp:positionV relativeFrom="paragraph">
                      <wp:posOffset>-363220</wp:posOffset>
                    </wp:positionV>
                    <wp:extent cx="6350" cy="1435100"/>
                    <wp:effectExtent l="19050" t="19050" r="12700" b="12700"/>
                    <wp:wrapNone/>
                    <wp:docPr id="152" name="Прямая соединительная линия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6350" cy="14351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1741690" id="Прямая соединительная линия 152" o:spid="_x0000_s1026" style="position:absolute;flip:x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4pt,-28.6pt" to="-1.9pt,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№ документа</w:t>
          </w:r>
        </w:p>
      </w:tc>
      <w:tc>
        <w:tcPr>
          <w:tcW w:w="992" w:type="dxa"/>
          <w:gridSpan w:val="2"/>
          <w:vAlign w:val="center"/>
        </w:tcPr>
        <w:p w14:paraId="336CDCA7" w14:textId="77777777" w:rsidR="00086D99" w:rsidRPr="000057F8" w:rsidRDefault="00086D99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Подпись</w:t>
          </w:r>
        </w:p>
      </w:tc>
      <w:tc>
        <w:tcPr>
          <w:tcW w:w="567" w:type="dxa"/>
          <w:vAlign w:val="center"/>
        </w:tcPr>
        <w:p w14:paraId="7259C3BD" w14:textId="77777777" w:rsidR="00086D99" w:rsidRPr="000057F8" w:rsidRDefault="00086D99" w:rsidP="00B80791">
          <w:pPr>
            <w:ind w:left="-57" w:right="-56"/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Дата</w:t>
          </w:r>
        </w:p>
      </w:tc>
      <w:tc>
        <w:tcPr>
          <w:tcW w:w="6662" w:type="dxa"/>
          <w:gridSpan w:val="9"/>
          <w:vMerge/>
        </w:tcPr>
        <w:p w14:paraId="78B71807" w14:textId="77777777" w:rsidR="00086D99" w:rsidRPr="002B10FA" w:rsidRDefault="00086D99" w:rsidP="00B80791">
          <w:pPr>
            <w:jc w:val="center"/>
            <w:rPr>
              <w:i/>
            </w:rPr>
          </w:pPr>
        </w:p>
      </w:tc>
    </w:tr>
    <w:bookmarkStart w:id="14" w:name="GL_Work" w:colFirst="1" w:colLast="1"/>
    <w:bookmarkStart w:id="15" w:name="GL_Name" w:colFirst="4" w:colLast="4"/>
    <w:tr w:rsidR="00086D99" w:rsidRPr="009B37EA" w14:paraId="3CCE5AA2" w14:textId="77777777" w:rsidTr="00571162">
      <w:trPr>
        <w:cantSplit/>
        <w:trHeight w:hRule="exact" w:val="284"/>
      </w:trPr>
      <w:tc>
        <w:tcPr>
          <w:tcW w:w="993" w:type="dxa"/>
          <w:gridSpan w:val="2"/>
          <w:vAlign w:val="center"/>
        </w:tcPr>
        <w:p w14:paraId="5EFC025C" w14:textId="7BF8CF74" w:rsidR="00086D99" w:rsidRPr="000057F8" w:rsidRDefault="00086D99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8208" behindDoc="0" locked="0" layoutInCell="1" allowOverlap="1" wp14:anchorId="4C0669FD" wp14:editId="2667ECE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90140" cy="0"/>
                    <wp:effectExtent l="0" t="0" r="0" b="0"/>
                    <wp:wrapNone/>
                    <wp:docPr id="173" name="Прямая соединительная линия 17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901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53699A3" id="Прямая соединительная линия 173" o:spid="_x0000_s1026" style="position:absolute;flip:x;z-index:25167820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.2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Разраб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421" w:type="dxa"/>
          <w:gridSpan w:val="2"/>
          <w:vAlign w:val="center"/>
        </w:tcPr>
        <w:p w14:paraId="04F36E6C" w14:textId="086A6556" w:rsidR="00086D99" w:rsidRPr="001D27AD" w:rsidRDefault="00086D99" w:rsidP="00B80791">
          <w:pPr>
            <w:spacing w:line="240" w:lineRule="exact"/>
            <w:rPr>
              <w:rFonts w:ascii="Arial" w:hAnsi="Arial" w:cs="Arial"/>
              <w:i/>
              <w:sz w:val="16"/>
              <w:szCs w:val="16"/>
            </w:rPr>
          </w:pPr>
          <w:r>
            <w:rPr>
              <w:rFonts w:ascii="Arial" w:hAnsi="Arial" w:cs="Arial"/>
              <w:i/>
              <w:sz w:val="16"/>
              <w:szCs w:val="16"/>
            </w:rPr>
            <w:t>Толстяк Д.В.</w:t>
          </w:r>
          <w:r w:rsidRPr="001D27AD">
            <w:rPr>
              <w:rFonts w:ascii="Arial" w:hAnsi="Arial" w:cs="Arial"/>
              <w:i/>
              <w:sz w:val="16"/>
              <w:szCs w:val="16"/>
            </w:rPr>
            <w:t>.</w:t>
          </w:r>
        </w:p>
      </w:tc>
      <w:tc>
        <w:tcPr>
          <w:tcW w:w="851" w:type="dxa"/>
        </w:tcPr>
        <w:p w14:paraId="09DFE766" w14:textId="1165E551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43392" behindDoc="0" locked="0" layoutInCell="1" allowOverlap="1" wp14:anchorId="2D1CDEEF" wp14:editId="4DDC2435">
                    <wp:simplePos x="0" y="0"/>
                    <wp:positionH relativeFrom="column">
                      <wp:posOffset>496569</wp:posOffset>
                    </wp:positionH>
                    <wp:positionV relativeFrom="paragraph">
                      <wp:posOffset>-550545</wp:posOffset>
                    </wp:positionV>
                    <wp:extent cx="0" cy="1447800"/>
                    <wp:effectExtent l="19050" t="0" r="0" b="0"/>
                    <wp:wrapNone/>
                    <wp:docPr id="154" name="Прямая соединительная линия 1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144780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FF9395B" id="Прямая соединительная линия 154" o:spid="_x0000_s1026" style="position:absolute;flip:x;z-index:2516433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1pt,-43.35pt" to="39.1pt,7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" strokeweight="2.25pt"/>
                </w:pict>
              </mc:Fallback>
            </mc:AlternateContent>
          </w:r>
        </w:p>
      </w:tc>
      <w:tc>
        <w:tcPr>
          <w:tcW w:w="567" w:type="dxa"/>
        </w:tcPr>
        <w:p w14:paraId="6DBCF670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 w:val="restart"/>
          <w:vAlign w:val="center"/>
        </w:tcPr>
        <w:p w14:paraId="05472459" w14:textId="77777777" w:rsidR="00086D99" w:rsidRPr="002B10FA" w:rsidRDefault="00086D99" w:rsidP="00402C15">
          <w:pPr>
            <w:pStyle w:val="31"/>
            <w:rPr>
              <w:rFonts w:ascii="Arial" w:hAnsi="Arial" w:cs="Arial"/>
              <w:sz w:val="20"/>
              <w:szCs w:val="20"/>
            </w:rPr>
          </w:pPr>
          <w:r w:rsidRPr="002B10FA">
            <w:rPr>
              <w:rFonts w:ascii="Arial" w:hAnsi="Arial" w:cs="Arial"/>
              <w:sz w:val="20"/>
              <w:szCs w:val="20"/>
            </w:rPr>
            <w:t>Пояснительная записка</w:t>
          </w:r>
        </w:p>
        <w:p w14:paraId="154A0EFA" w14:textId="77777777" w:rsidR="00086D99" w:rsidRPr="002B10FA" w:rsidRDefault="00086D99" w:rsidP="00260F02">
          <w:pPr>
            <w:pStyle w:val="31"/>
            <w:ind w:left="85" w:right="85"/>
            <w:rPr>
              <w:rFonts w:ascii="ISOCPEUR" w:hAnsi="ISOCPEUR"/>
              <w:sz w:val="22"/>
              <w:szCs w:val="22"/>
            </w:rPr>
          </w:pPr>
          <w:r w:rsidRPr="002B10FA">
            <w:rPr>
              <w:rFonts w:ascii="Arial" w:hAnsi="Arial" w:cs="Arial"/>
              <w:sz w:val="20"/>
              <w:szCs w:val="20"/>
            </w:rPr>
            <w:t>Технология организации и расчет сметной стоимости инженерно-геодезических работ</w:t>
          </w:r>
        </w:p>
      </w:tc>
      <w:tc>
        <w:tcPr>
          <w:tcW w:w="851" w:type="dxa"/>
          <w:gridSpan w:val="4"/>
          <w:vAlign w:val="center"/>
        </w:tcPr>
        <w:p w14:paraId="552D397A" w14:textId="4A9BBC61" w:rsidR="00086D99" w:rsidRPr="000057F8" w:rsidRDefault="00086D99" w:rsidP="00B80791">
          <w:pPr>
            <w:ind w:left="-57"/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7728" behindDoc="0" locked="0" layoutInCell="1" allowOverlap="1" wp14:anchorId="47A1505D" wp14:editId="50FE65FF">
                    <wp:simplePos x="0" y="0"/>
                    <wp:positionH relativeFrom="column">
                      <wp:posOffset>501014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9" name="Прямая соединительная линия 15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354AC1CA" id="Прямая соединительная линия 159" o:spid="_x0000_s1026" style="position:absolute;flip:x;z-index:25165772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9.45pt,-.75pt" to="39.4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16"/>
              <w:szCs w:val="16"/>
            </w:rPr>
            <w:t>Литератур</w:t>
          </w:r>
        </w:p>
      </w:tc>
      <w:tc>
        <w:tcPr>
          <w:tcW w:w="850" w:type="dxa"/>
          <w:gridSpan w:val="2"/>
          <w:vAlign w:val="center"/>
        </w:tcPr>
        <w:p w14:paraId="4302E10D" w14:textId="32293624" w:rsidR="00086D99" w:rsidRPr="000057F8" w:rsidRDefault="00086D99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9776" behindDoc="0" locked="0" layoutInCell="1" allowOverlap="1" wp14:anchorId="1294DBF3" wp14:editId="58DD0582">
                    <wp:simplePos x="0" y="0"/>
                    <wp:positionH relativeFrom="column">
                      <wp:posOffset>494664</wp:posOffset>
                    </wp:positionH>
                    <wp:positionV relativeFrom="paragraph">
                      <wp:posOffset>-9525</wp:posOffset>
                    </wp:positionV>
                    <wp:extent cx="0" cy="361950"/>
                    <wp:effectExtent l="19050" t="0" r="0" b="0"/>
                    <wp:wrapNone/>
                    <wp:docPr id="158" name="Прямая соединительная линия 15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36195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7FF813E4" id="Прямая соединительная линия 158" o:spid="_x0000_s1026" style="position:absolute;flip:x;z-index:2516597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8.95pt,-.75pt" to="38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" strokeweight="2.25pt"/>
                </w:pict>
              </mc:Fallback>
            </mc:AlternateContent>
          </w:r>
          <w:r w:rsidRPr="000057F8">
            <w:rPr>
              <w:rFonts w:ascii="ISOCPEUR" w:hAnsi="ISOCPEUR" w:cs="Arial"/>
              <w:i/>
              <w:sz w:val="16"/>
              <w:szCs w:val="16"/>
            </w:rPr>
            <w:t>Лист</w:t>
          </w:r>
        </w:p>
      </w:tc>
      <w:tc>
        <w:tcPr>
          <w:tcW w:w="1134" w:type="dxa"/>
          <w:gridSpan w:val="2"/>
          <w:vAlign w:val="center"/>
        </w:tcPr>
        <w:p w14:paraId="6080807E" w14:textId="77777777" w:rsidR="00086D99" w:rsidRPr="000057F8" w:rsidRDefault="00086D99" w:rsidP="00B80791">
          <w:pPr>
            <w:jc w:val="center"/>
            <w:rPr>
              <w:rFonts w:ascii="ISOCPEUR" w:hAnsi="ISOCPEUR" w:cs="Arial"/>
              <w:i/>
              <w:sz w:val="16"/>
              <w:szCs w:val="16"/>
            </w:rPr>
          </w:pPr>
          <w:r w:rsidRPr="000057F8">
            <w:rPr>
              <w:rFonts w:ascii="ISOCPEUR" w:hAnsi="ISOCPEUR" w:cs="Arial"/>
              <w:i/>
              <w:sz w:val="16"/>
              <w:szCs w:val="16"/>
            </w:rPr>
            <w:t>Листов</w:t>
          </w:r>
          <w:bookmarkEnd w:id="14"/>
          <w:bookmarkEnd w:id="15"/>
        </w:p>
      </w:tc>
    </w:tr>
    <w:bookmarkStart w:id="16" w:name="GL_Verify" w:colFirst="1" w:colLast="1"/>
    <w:bookmarkStart w:id="17" w:name="GL_Lit1" w:colFirst="5" w:colLast="5"/>
    <w:bookmarkStart w:id="18" w:name="GL_Lit2" w:colFirst="6" w:colLast="6"/>
    <w:bookmarkStart w:id="19" w:name="GL_Lit3" w:colFirst="7" w:colLast="7"/>
    <w:tr w:rsidR="00086D99" w:rsidRPr="009B37EA" w14:paraId="26F24C74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5377D22A" w14:textId="4AEC14A1" w:rsidR="00086D99" w:rsidRPr="000057F8" w:rsidRDefault="00086D99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66944" behindDoc="0" locked="0" layoutInCell="1" allowOverlap="1" wp14:anchorId="73C6BCC9" wp14:editId="5F7948D6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170814</wp:posOffset>
                    </wp:positionV>
                    <wp:extent cx="2387600" cy="0"/>
                    <wp:effectExtent l="0" t="0" r="0" b="0"/>
                    <wp:wrapNone/>
                    <wp:docPr id="165" name="Прямая соединительная линия 16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238760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D91E028" id="Прямая соединительная линия 165" o:spid="_x0000_s1026" style="position:absolute;flip:x;z-index:251666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pt,13.45pt" to="18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"/>
                </w:pict>
              </mc:Fallback>
            </mc:AlternateContent>
          </w:r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Провер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36C682E1" w14:textId="77777777" w:rsidR="00086D99" w:rsidRPr="009B70D5" w:rsidRDefault="00086D99" w:rsidP="00571162">
          <w:pPr>
            <w:spacing w:line="240" w:lineRule="exact"/>
            <w:ind w:right="-199"/>
            <w:rPr>
              <w:rFonts w:ascii="Arial" w:hAnsi="Arial" w:cs="Arial"/>
              <w:i/>
              <w:spacing w:val="-8"/>
              <w:sz w:val="20"/>
              <w:szCs w:val="20"/>
            </w:rPr>
          </w:pPr>
          <w:proofErr w:type="spellStart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>Бобкина</w:t>
          </w:r>
          <w:proofErr w:type="spellEnd"/>
          <w:r w:rsidRPr="009B70D5">
            <w:rPr>
              <w:rFonts w:ascii="Arial" w:hAnsi="Arial" w:cs="Arial"/>
              <w:i/>
              <w:spacing w:val="-8"/>
              <w:sz w:val="20"/>
              <w:szCs w:val="20"/>
            </w:rPr>
            <w:t xml:space="preserve"> В.А.</w:t>
          </w:r>
        </w:p>
      </w:tc>
      <w:tc>
        <w:tcPr>
          <w:tcW w:w="992" w:type="dxa"/>
          <w:gridSpan w:val="2"/>
        </w:tcPr>
        <w:p w14:paraId="7897C19C" w14:textId="77777777" w:rsidR="00086D99" w:rsidRPr="000057F8" w:rsidRDefault="00086D99" w:rsidP="00B80791">
          <w:pPr>
            <w:rPr>
              <w:rFonts w:ascii="ISOCPEUR" w:hAnsi="ISOCPEUR" w:cs="Arial"/>
              <w:i/>
              <w:sz w:val="14"/>
              <w:szCs w:val="14"/>
            </w:rPr>
          </w:pPr>
        </w:p>
      </w:tc>
      <w:tc>
        <w:tcPr>
          <w:tcW w:w="567" w:type="dxa"/>
        </w:tcPr>
        <w:p w14:paraId="70EB6FA3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26A4B2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77" w:type="dxa"/>
          <w:vAlign w:val="center"/>
        </w:tcPr>
        <w:p w14:paraId="4C890A78" w14:textId="3286BDC2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2A455E1C" wp14:editId="32C7B565">
                    <wp:simplePos x="0" y="0"/>
                    <wp:positionH relativeFrom="column">
                      <wp:posOffset>148590</wp:posOffset>
                    </wp:positionH>
                    <wp:positionV relativeFrom="paragraph">
                      <wp:posOffset>-2540</wp:posOffset>
                    </wp:positionV>
                    <wp:extent cx="5715" cy="160020"/>
                    <wp:effectExtent l="0" t="0" r="13335" b="11430"/>
                    <wp:wrapNone/>
                    <wp:docPr id="162" name="Прямая соединительная линия 16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5715" cy="1600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595675D7" id="Прямая соединительная линия 162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7pt,-.2pt" to="12.15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"/>
                </w:pict>
              </mc:Fallback>
            </mc:AlternateContent>
          </w:r>
        </w:p>
      </w:tc>
      <w:tc>
        <w:tcPr>
          <w:tcW w:w="284" w:type="dxa"/>
          <w:vAlign w:val="center"/>
        </w:tcPr>
        <w:p w14:paraId="40637436" w14:textId="1B78C262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42383203" wp14:editId="7D0A9EBD">
                    <wp:simplePos x="0" y="0"/>
                    <wp:positionH relativeFrom="column">
                      <wp:posOffset>144145</wp:posOffset>
                    </wp:positionH>
                    <wp:positionV relativeFrom="paragraph">
                      <wp:posOffset>-1270</wp:posOffset>
                    </wp:positionV>
                    <wp:extent cx="6350" cy="174625"/>
                    <wp:effectExtent l="0" t="0" r="12700" b="15875"/>
                    <wp:wrapNone/>
                    <wp:docPr id="161" name="Прямая соединительная линия 16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350" cy="17462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2CE517E" id="Прямая соединительная линия 161" o:spid="_x0000_s1026" style="position:absolute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35pt,-.1pt" to="11.8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"/>
                </w:pict>
              </mc:Fallback>
            </mc:AlternateContent>
          </w:r>
        </w:p>
      </w:tc>
      <w:tc>
        <w:tcPr>
          <w:tcW w:w="283" w:type="dxa"/>
          <w:vAlign w:val="center"/>
        </w:tcPr>
        <w:p w14:paraId="426E148F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851" w:type="dxa"/>
          <w:gridSpan w:val="2"/>
          <w:vAlign w:val="center"/>
        </w:tcPr>
        <w:p w14:paraId="14177CBB" w14:textId="0FA6243D" w:rsidR="00086D99" w:rsidRPr="003F367D" w:rsidRDefault="00086D99" w:rsidP="00864C06">
          <w:pPr>
            <w:spacing w:line="240" w:lineRule="exact"/>
            <w:jc w:val="center"/>
            <w:rPr>
              <w:rFonts w:ascii="ISOCPEUR" w:hAnsi="ISOCPEUR" w:cs="Arial"/>
              <w:i/>
              <w:sz w:val="20"/>
              <w:szCs w:val="20"/>
            </w:rPr>
          </w:pP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49536" behindDoc="0" locked="0" layoutInCell="1" allowOverlap="1" wp14:anchorId="00E36EC4" wp14:editId="365FAE15">
                    <wp:simplePos x="0" y="0"/>
                    <wp:positionH relativeFrom="column">
                      <wp:posOffset>-572135</wp:posOffset>
                    </wp:positionH>
                    <wp:positionV relativeFrom="paragraph">
                      <wp:posOffset>158749</wp:posOffset>
                    </wp:positionV>
                    <wp:extent cx="1802130" cy="0"/>
                    <wp:effectExtent l="19050" t="19050" r="0" b="0"/>
                    <wp:wrapNone/>
                    <wp:docPr id="163" name="Прямая соединительная линия 16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2CE2DD89" id="Прямая соединительная линия 163" o:spid="_x0000_s1026" style="position:absolute;flip:x y;z-index:251649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5.05pt,12.5pt" to="96.85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" strokeweight="2.25pt"/>
                </w:pict>
              </mc:Fallback>
            </mc:AlternateContent>
          </w:r>
          <w:r>
            <w:rPr>
              <w:rFonts w:ascii="ISOCPEUR" w:hAnsi="ISOCPEUR"/>
              <w:noProof/>
              <w:sz w:val="20"/>
              <w:szCs w:val="2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53632" behindDoc="0" locked="0" layoutInCell="1" allowOverlap="1" wp14:anchorId="301D083B" wp14:editId="71F0D363">
                    <wp:simplePos x="0" y="0"/>
                    <wp:positionH relativeFrom="column">
                      <wp:posOffset>-565150</wp:posOffset>
                    </wp:positionH>
                    <wp:positionV relativeFrom="paragraph">
                      <wp:posOffset>-3811</wp:posOffset>
                    </wp:positionV>
                    <wp:extent cx="1802130" cy="0"/>
                    <wp:effectExtent l="19050" t="19050" r="0" b="0"/>
                    <wp:wrapNone/>
                    <wp:docPr id="164" name="Прямая соединительная линия 16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1802130" cy="0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A70A82E" id="Прямая соединительная линия 164" o:spid="_x0000_s1026" style="position:absolute;flip:x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44.5pt,-.3pt" to="97.4pt,-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" strokeweight="2.25pt"/>
                </w:pict>
              </mc:Fallback>
            </mc:AlternateContent>
          </w:r>
          <w:r>
            <w:rPr>
              <w:rFonts w:ascii="ISOCPEUR" w:hAnsi="ISOCPEUR" w:cs="Arial"/>
              <w:i/>
              <w:sz w:val="20"/>
              <w:szCs w:val="20"/>
            </w:rPr>
            <w:t>3</w:t>
          </w:r>
        </w:p>
      </w:tc>
      <w:bookmarkEnd w:id="16"/>
      <w:bookmarkEnd w:id="17"/>
      <w:bookmarkEnd w:id="18"/>
      <w:bookmarkEnd w:id="19"/>
      <w:tc>
        <w:tcPr>
          <w:tcW w:w="1134" w:type="dxa"/>
          <w:gridSpan w:val="2"/>
          <w:vAlign w:val="center"/>
        </w:tcPr>
        <w:p w14:paraId="6418D00C" w14:textId="77777777" w:rsidR="00086D99" w:rsidRPr="000057F8" w:rsidRDefault="00086D99" w:rsidP="00B26515">
          <w:pPr>
            <w:spacing w:line="240" w:lineRule="exact"/>
            <w:jc w:val="center"/>
            <w:rPr>
              <w:rFonts w:ascii="ISOCPEUR" w:hAnsi="ISOCPEUR" w:cs="Arial"/>
              <w:i/>
              <w:sz w:val="18"/>
              <w:szCs w:val="18"/>
            </w:rPr>
          </w:pPr>
          <w:r>
            <w:rPr>
              <w:rFonts w:ascii="ISOCPEUR" w:hAnsi="ISOCPEUR" w:cs="Arial"/>
              <w:i/>
              <w:sz w:val="18"/>
              <w:szCs w:val="18"/>
            </w:rPr>
            <w:t>40</w:t>
          </w:r>
        </w:p>
      </w:tc>
    </w:tr>
    <w:bookmarkStart w:id="20" w:name="GL_NControl" w:colFirst="1" w:colLast="1"/>
    <w:bookmarkStart w:id="21" w:name="GL_Firm" w:colFirst="5" w:colLast="5"/>
    <w:tr w:rsidR="00086D99" w:rsidRPr="00DB52DF" w14:paraId="129B7C75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386BCDCA" w14:textId="69C6C026" w:rsidR="00086D99" w:rsidRPr="000057F8" w:rsidRDefault="00086D99" w:rsidP="00B80791">
          <w:pPr>
            <w:rPr>
              <w:rFonts w:ascii="ISOCPEUR" w:hAnsi="ISOCPEUR" w:cs="Arial"/>
              <w:i/>
              <w:sz w:val="16"/>
              <w:szCs w:val="16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71040" behindDoc="0" locked="0" layoutInCell="1" allowOverlap="1" wp14:anchorId="64D18DA8" wp14:editId="4C295C4C">
                    <wp:simplePos x="0" y="0"/>
                    <wp:positionH relativeFrom="column">
                      <wp:posOffset>12700</wp:posOffset>
                    </wp:positionH>
                    <wp:positionV relativeFrom="paragraph">
                      <wp:posOffset>154940</wp:posOffset>
                    </wp:positionV>
                    <wp:extent cx="2385695" cy="25400"/>
                    <wp:effectExtent l="0" t="0" r="0" b="12700"/>
                    <wp:wrapNone/>
                    <wp:docPr id="167" name="Прямая соединительная линия 1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385695" cy="254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622E46EF" id="Прямая соединительная линия 167" o:spid="_x0000_s1026" style="position:absolute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pt,12.2pt" to="188.8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"/>
                </w:pict>
              </mc:Fallback>
            </mc:AlternateContent>
          </w:r>
        </w:p>
      </w:tc>
      <w:tc>
        <w:tcPr>
          <w:tcW w:w="1280" w:type="dxa"/>
          <w:vAlign w:val="center"/>
        </w:tcPr>
        <w:p w14:paraId="1AC29B72" w14:textId="77777777" w:rsidR="00086D99" w:rsidRPr="000057F8" w:rsidRDefault="00086D99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6D22ED2" w14:textId="77777777" w:rsidR="00086D99" w:rsidRPr="000057F8" w:rsidRDefault="00086D99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385AEFED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13B3356F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2829" w:type="dxa"/>
          <w:gridSpan w:val="7"/>
          <w:vMerge w:val="restart"/>
          <w:vAlign w:val="center"/>
        </w:tcPr>
        <w:p w14:paraId="5D15B119" w14:textId="63D72CAB" w:rsidR="00086D99" w:rsidRPr="00B963CD" w:rsidRDefault="00086D99" w:rsidP="00B26515">
          <w:pPr>
            <w:spacing w:after="60" w:line="240" w:lineRule="exact"/>
            <w:jc w:val="center"/>
            <w:rPr>
              <w:rFonts w:ascii="Arial" w:hAnsi="Arial" w:cs="Arial"/>
              <w:i/>
            </w:rPr>
          </w:pPr>
          <w:r>
            <w:rPr>
              <w:rFonts w:ascii="Arial" w:hAnsi="Arial" w:cs="Arial"/>
              <w:noProof/>
              <w:lang w:eastAsia="ru-RU"/>
            </w:rPr>
            <mc:AlternateContent>
              <mc:Choice Requires="wps">
                <w:drawing>
                  <wp:anchor distT="0" distB="0" distL="114299" distR="114299" simplePos="0" relativeHeight="251655680" behindDoc="0" locked="0" layoutInCell="1" allowOverlap="1" wp14:anchorId="563463A6" wp14:editId="4E7118F4">
                    <wp:simplePos x="0" y="0"/>
                    <wp:positionH relativeFrom="column">
                      <wp:posOffset>-31751</wp:posOffset>
                    </wp:positionH>
                    <wp:positionV relativeFrom="paragraph">
                      <wp:posOffset>-368300</wp:posOffset>
                    </wp:positionV>
                    <wp:extent cx="0" cy="904875"/>
                    <wp:effectExtent l="19050" t="0" r="0" b="9525"/>
                    <wp:wrapNone/>
                    <wp:docPr id="160" name="Прямая соединительная линия 16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0" cy="904875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1CDA80B2" id="Прямая соединительная линия 160" o:spid="_x0000_s1026" style="position:absolute;flip:x;z-index:2516556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.5pt,-29pt" to="-2.5pt,4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" strokeweight="2.25pt"/>
                </w:pict>
              </mc:Fallback>
            </mc:AlternateContent>
          </w:r>
          <w:r w:rsidRPr="00B963CD">
            <w:rPr>
              <w:rFonts w:ascii="Arial" w:hAnsi="Arial" w:cs="Arial"/>
              <w:i/>
            </w:rPr>
            <w:t>ДГТУ</w:t>
          </w:r>
        </w:p>
        <w:p w14:paraId="2437FAC1" w14:textId="77777777" w:rsidR="00086D99" w:rsidRPr="000057F8" w:rsidRDefault="00086D99" w:rsidP="00B26515">
          <w:pPr>
            <w:spacing w:line="240" w:lineRule="exact"/>
            <w:jc w:val="center"/>
            <w:rPr>
              <w:rFonts w:ascii="ISOCPEUR" w:hAnsi="ISOCPEUR"/>
              <w:i/>
              <w:sz w:val="16"/>
              <w:szCs w:val="16"/>
            </w:rPr>
          </w:pPr>
          <w:r w:rsidRPr="00B963CD">
            <w:rPr>
              <w:rFonts w:ascii="Arial" w:hAnsi="Arial" w:cs="Arial"/>
              <w:i/>
            </w:rPr>
            <w:t>Кафедра «Геодезия»</w:t>
          </w:r>
        </w:p>
      </w:tc>
    </w:tr>
    <w:tr w:rsidR="00086D99" w:rsidRPr="00DB52DF" w14:paraId="6460B861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72024CC6" w14:textId="77777777" w:rsidR="00086D99" w:rsidRPr="000057F8" w:rsidRDefault="00086D99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2" w:name="GL_TControl" w:colFirst="1" w:colLast="1"/>
          <w:bookmarkEnd w:id="20"/>
          <w:bookmarkEnd w:id="21"/>
          <w:proofErr w:type="spellStart"/>
          <w:r w:rsidRPr="000057F8">
            <w:rPr>
              <w:rFonts w:ascii="ISOCPEUR" w:hAnsi="ISOCPEUR" w:cs="Arial"/>
              <w:i/>
              <w:sz w:val="16"/>
              <w:szCs w:val="16"/>
            </w:rPr>
            <w:t>Н.контр</w:t>
          </w:r>
          <w:proofErr w:type="spellEnd"/>
          <w:r w:rsidRPr="000057F8">
            <w:rPr>
              <w:rFonts w:ascii="ISOCPEUR" w:hAnsi="ISOCPEUR" w:cs="Arial"/>
              <w:i/>
              <w:sz w:val="16"/>
              <w:szCs w:val="16"/>
            </w:rPr>
            <w:t>.</w:t>
          </w:r>
        </w:p>
      </w:tc>
      <w:tc>
        <w:tcPr>
          <w:tcW w:w="1280" w:type="dxa"/>
          <w:vAlign w:val="center"/>
        </w:tcPr>
        <w:p w14:paraId="5D483194" w14:textId="77777777" w:rsidR="00086D99" w:rsidRPr="000057F8" w:rsidRDefault="00086D99" w:rsidP="00176F32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5A2D91A" w14:textId="1C66DBD9" w:rsidR="00086D99" w:rsidRPr="000057F8" w:rsidRDefault="00086D99" w:rsidP="00B80791">
          <w:pPr>
            <w:rPr>
              <w:rFonts w:ascii="ISOCPEUR" w:hAnsi="ISOCPEUR"/>
              <w:i/>
              <w:sz w:val="18"/>
              <w:szCs w:val="18"/>
            </w:rPr>
          </w:pPr>
          <w:r>
            <w:rPr>
              <w:rFonts w:ascii="ISOCPEUR" w:hAnsi="ISOCPEUR"/>
              <w:noProof/>
              <w:sz w:val="260"/>
              <w:szCs w:val="260"/>
              <w:lang w:eastAsia="ru-RU"/>
            </w:rPr>
            <mc:AlternateContent>
              <mc:Choice Requires="wps">
                <w:drawing>
                  <wp:anchor distT="4294967295" distB="4294967295" distL="114300" distR="114300" simplePos="0" relativeHeight="251674112" behindDoc="0" locked="0" layoutInCell="1" allowOverlap="1" wp14:anchorId="32DFB1F8" wp14:editId="77193082">
                    <wp:simplePos x="0" y="0"/>
                    <wp:positionH relativeFrom="column">
                      <wp:posOffset>-1457960</wp:posOffset>
                    </wp:positionH>
                    <wp:positionV relativeFrom="paragraph">
                      <wp:posOffset>177799</wp:posOffset>
                    </wp:positionV>
                    <wp:extent cx="2414905" cy="0"/>
                    <wp:effectExtent l="0" t="0" r="0" b="0"/>
                    <wp:wrapNone/>
                    <wp:docPr id="168" name="Прямая соединительная линия 1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 flipV="1">
                              <a:off x="0" y="0"/>
                              <a:ext cx="241490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    <w:pict>
                  <v:line w14:anchorId="004F25E3" id="Прямая соединительная линия 168" o:spid="_x0000_s1026" style="position:absolute;flip:x y;z-index:2516741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14.8pt,14pt" to="75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"/>
                </w:pict>
              </mc:Fallback>
            </mc:AlternateContent>
          </w:r>
        </w:p>
      </w:tc>
      <w:tc>
        <w:tcPr>
          <w:tcW w:w="567" w:type="dxa"/>
        </w:tcPr>
        <w:p w14:paraId="436F8839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28C9BB04" w14:textId="77777777" w:rsidR="00086D99" w:rsidRPr="004D2A71" w:rsidRDefault="00086D99" w:rsidP="00B80791">
          <w:pPr>
            <w:jc w:val="center"/>
            <w:rPr>
              <w:i/>
            </w:rPr>
          </w:pPr>
        </w:p>
      </w:tc>
      <w:tc>
        <w:tcPr>
          <w:tcW w:w="2829" w:type="dxa"/>
          <w:gridSpan w:val="7"/>
          <w:vMerge/>
        </w:tcPr>
        <w:p w14:paraId="5E1846CB" w14:textId="77777777" w:rsidR="00086D99" w:rsidRPr="00DB52DF" w:rsidRDefault="00086D99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  <w:tr w:rsidR="00086D99" w:rsidRPr="00DB52DF" w14:paraId="08D9251C" w14:textId="77777777" w:rsidTr="00571162">
      <w:trPr>
        <w:gridAfter w:val="1"/>
        <w:wAfter w:w="6" w:type="dxa"/>
        <w:cantSplit/>
        <w:trHeight w:hRule="exact" w:val="284"/>
      </w:trPr>
      <w:tc>
        <w:tcPr>
          <w:tcW w:w="993" w:type="dxa"/>
          <w:gridSpan w:val="2"/>
          <w:vAlign w:val="center"/>
        </w:tcPr>
        <w:p w14:paraId="6D8E4AE2" w14:textId="77777777" w:rsidR="00086D99" w:rsidRPr="000057F8" w:rsidRDefault="00086D99" w:rsidP="00B80791">
          <w:pPr>
            <w:rPr>
              <w:rFonts w:ascii="ISOCPEUR" w:hAnsi="ISOCPEUR" w:cs="Arial"/>
              <w:i/>
              <w:sz w:val="16"/>
              <w:szCs w:val="16"/>
            </w:rPr>
          </w:pPr>
          <w:bookmarkStart w:id="23" w:name="GL_Confirm" w:colFirst="1" w:colLast="1"/>
          <w:bookmarkEnd w:id="22"/>
          <w:r w:rsidRPr="000057F8">
            <w:rPr>
              <w:rFonts w:ascii="ISOCPEUR" w:hAnsi="ISOCPEUR" w:cs="Arial"/>
              <w:i/>
              <w:sz w:val="16"/>
              <w:szCs w:val="16"/>
            </w:rPr>
            <w:t>Утв.</w:t>
          </w:r>
        </w:p>
      </w:tc>
      <w:tc>
        <w:tcPr>
          <w:tcW w:w="1280" w:type="dxa"/>
          <w:vAlign w:val="center"/>
        </w:tcPr>
        <w:p w14:paraId="06DBC4A7" w14:textId="77777777" w:rsidR="00086D99" w:rsidRPr="000057F8" w:rsidRDefault="00086D99" w:rsidP="00B80791">
          <w:pPr>
            <w:spacing w:line="240" w:lineRule="exact"/>
            <w:rPr>
              <w:rFonts w:ascii="ISOCPEUR" w:hAnsi="ISOCPEUR" w:cs="Arial"/>
              <w:i/>
              <w:sz w:val="16"/>
              <w:szCs w:val="16"/>
            </w:rPr>
          </w:pPr>
        </w:p>
      </w:tc>
      <w:tc>
        <w:tcPr>
          <w:tcW w:w="992" w:type="dxa"/>
          <w:gridSpan w:val="2"/>
        </w:tcPr>
        <w:p w14:paraId="3813FA95" w14:textId="77777777" w:rsidR="00086D99" w:rsidRPr="000057F8" w:rsidRDefault="00086D99" w:rsidP="00B80791">
          <w:pPr>
            <w:rPr>
              <w:rFonts w:ascii="ISOCPEUR" w:hAnsi="ISOCPEUR"/>
              <w:i/>
              <w:sz w:val="18"/>
              <w:szCs w:val="18"/>
            </w:rPr>
          </w:pPr>
        </w:p>
      </w:tc>
      <w:tc>
        <w:tcPr>
          <w:tcW w:w="567" w:type="dxa"/>
        </w:tcPr>
        <w:p w14:paraId="7180FDA4" w14:textId="77777777" w:rsidR="00086D99" w:rsidRPr="000057F8" w:rsidRDefault="00086D99" w:rsidP="00B80791">
          <w:pPr>
            <w:jc w:val="center"/>
            <w:rPr>
              <w:rFonts w:ascii="ISOCPEUR" w:hAnsi="ISOCPEUR"/>
              <w:i/>
            </w:rPr>
          </w:pPr>
        </w:p>
      </w:tc>
      <w:tc>
        <w:tcPr>
          <w:tcW w:w="3827" w:type="dxa"/>
          <w:vMerge/>
        </w:tcPr>
        <w:p w14:paraId="7C8F82C5" w14:textId="77777777" w:rsidR="00086D99" w:rsidRPr="004D2A71" w:rsidRDefault="00086D99" w:rsidP="00B80791">
          <w:pPr>
            <w:jc w:val="center"/>
            <w:rPr>
              <w:i/>
            </w:rPr>
          </w:pPr>
        </w:p>
      </w:tc>
      <w:bookmarkEnd w:id="23"/>
      <w:tc>
        <w:tcPr>
          <w:tcW w:w="2829" w:type="dxa"/>
          <w:gridSpan w:val="7"/>
          <w:vMerge/>
        </w:tcPr>
        <w:p w14:paraId="2898CC0F" w14:textId="77777777" w:rsidR="00086D99" w:rsidRPr="00DB52DF" w:rsidRDefault="00086D99" w:rsidP="00B80791">
          <w:pPr>
            <w:spacing w:line="240" w:lineRule="exact"/>
            <w:jc w:val="center"/>
            <w:rPr>
              <w:i/>
              <w:sz w:val="16"/>
              <w:szCs w:val="16"/>
            </w:rPr>
          </w:pPr>
        </w:p>
      </w:tc>
    </w:tr>
  </w:tbl>
  <w:p w14:paraId="0D71457E" w14:textId="3085E102" w:rsidR="00086D99" w:rsidRDefault="00086D99">
    <w:pPr>
      <w:pStyle w:val="a8"/>
    </w:pPr>
    <w:r>
      <w:rPr>
        <w:noProof/>
        <w:sz w:val="260"/>
        <w:szCs w:val="260"/>
        <w:lang w:eastAsia="ru-RU"/>
      </w:rPr>
      <mc:AlternateContent>
        <mc:Choice Requires="wps">
          <w:drawing>
            <wp:anchor distT="4294967295" distB="4294967295" distL="114300" distR="114300" simplePos="0" relativeHeight="251651584" behindDoc="0" locked="0" layoutInCell="1" allowOverlap="1" wp14:anchorId="4ABB48B1" wp14:editId="64E7ED42">
              <wp:simplePos x="0" y="0"/>
              <wp:positionH relativeFrom="margin">
                <wp:posOffset>-348615</wp:posOffset>
              </wp:positionH>
              <wp:positionV relativeFrom="paragraph">
                <wp:posOffset>-15241</wp:posOffset>
              </wp:positionV>
              <wp:extent cx="6640195" cy="0"/>
              <wp:effectExtent l="0" t="0" r="0" b="0"/>
              <wp:wrapNone/>
              <wp:docPr id="169" name="Прямая соединительная линия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4019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E072A3E" id="Прямая соединительная линия 169" o:spid="_x0000_s1026" style="position:absolute;flip:x;z-index:25165158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page;mso-height-relative:page" from="-27.45pt,-1.2pt" to="495.4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" strokeweight="2pt">
              <w10:wrap anchorx="margin"/>
            </v:line>
          </w:pict>
        </mc:Fallback>
      </mc:AlternateContent>
    </w:r>
    <w:r>
      <w:rPr>
        <w:noProof/>
        <w:sz w:val="260"/>
        <w:szCs w:val="260"/>
        <w:lang w:eastAsia="ru-RU"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0DE080BA" wp14:editId="4A86EA55">
              <wp:simplePos x="0" y="0"/>
              <wp:positionH relativeFrom="margin">
                <wp:align>center</wp:align>
              </wp:positionH>
              <wp:positionV relativeFrom="paragraph">
                <wp:posOffset>-1450975</wp:posOffset>
              </wp:positionV>
              <wp:extent cx="6646545" cy="1905"/>
              <wp:effectExtent l="19050" t="19050" r="0" b="17145"/>
              <wp:wrapNone/>
              <wp:docPr id="151" name="Прямая соединительная линия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646545" cy="1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9CF4B8" id="Прямая соединительная линия 151" o:spid="_x0000_s1026" style="position:absolute;flip:x y;z-index:251646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-114.25pt" to="523.35pt,-1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" strokeweight="2.25pt">
              <w10:wrap anchorx="margin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747634" w14:textId="77777777" w:rsidR="00086D99" w:rsidRDefault="00086D99" w:rsidP="00BE61BD">
      <w:pPr>
        <w:spacing w:after="0" w:line="240" w:lineRule="auto"/>
      </w:pPr>
      <w:r>
        <w:separator/>
      </w:r>
    </w:p>
  </w:footnote>
  <w:footnote w:type="continuationSeparator" w:id="0">
    <w:p w14:paraId="69589F92" w14:textId="77777777" w:rsidR="00086D99" w:rsidRDefault="00086D99" w:rsidP="00BE61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12" w:name="GL_InitUse" w:colFirst="1" w:colLast="1"/>
  <w:p w14:paraId="7228A80D" w14:textId="42123330" w:rsidR="00086D99" w:rsidRDefault="00086D99" w:rsidP="00223CD5">
    <w:pPr>
      <w:pStyle w:val="a6"/>
    </w:pP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77184" behindDoc="0" locked="0" layoutInCell="1" allowOverlap="1" wp14:anchorId="64A3DE68" wp14:editId="5439A23F">
              <wp:simplePos x="0" y="0"/>
              <wp:positionH relativeFrom="column">
                <wp:posOffset>-377190</wp:posOffset>
              </wp:positionH>
              <wp:positionV relativeFrom="paragraph">
                <wp:posOffset>212724</wp:posOffset>
              </wp:positionV>
              <wp:extent cx="6663690" cy="0"/>
              <wp:effectExtent l="0" t="19050" r="3810" b="0"/>
              <wp:wrapNone/>
              <wp:docPr id="255" name="Прямая соединительная линия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9E4DEA3" id="Прямая соединительная линия 255" o:spid="_x0000_s1026" style="position:absolute;z-index:2516771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9.7pt,16.75pt" to="495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" strokeweight="2.25pt"/>
          </w:pict>
        </mc:Fallback>
      </mc:AlternateContent>
    </w:r>
    <w:bookmarkEnd w:id="12"/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83328" behindDoc="0" locked="0" layoutInCell="1" allowOverlap="1" wp14:anchorId="7D982EB8" wp14:editId="44E1C597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75" name="Надпись 2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D6261" w14:textId="77777777" w:rsidR="00086D99" w:rsidRPr="001A45AB" w:rsidRDefault="00086D99" w:rsidP="006A7D7E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75" o:spid="_x0000_s1026" type="#_x0000_t202" style="position:absolute;margin-left:221.55pt;margin-top:884.85pt;width:28.35pt;height:14.05pt;z-index:2516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" filled="f" stroked="f">
              <v:textbox inset="0,0,0,0">
                <w:txbxContent>
                  <w:p w14:paraId="23AD6261" w14:textId="77777777" w:rsidR="00086D99" w:rsidRPr="001A45AB" w:rsidRDefault="00086D99" w:rsidP="006A7D7E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1CC3DD5E" w14:textId="5C4CD0DE" w:rsidR="00086D99" w:rsidRDefault="00086D99" w:rsidP="006A7D7E">
    <w:pPr>
      <w:pStyle w:val="a8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52453B1C" wp14:editId="541FA013">
              <wp:simplePos x="0" y="0"/>
              <wp:positionH relativeFrom="column">
                <wp:posOffset>6273165</wp:posOffset>
              </wp:positionH>
              <wp:positionV relativeFrom="paragraph">
                <wp:posOffset>24765</wp:posOffset>
              </wp:positionV>
              <wp:extent cx="6350" cy="10172700"/>
              <wp:effectExtent l="19050" t="19050" r="12700" b="0"/>
              <wp:wrapNone/>
              <wp:docPr id="256" name="Прямая соединительная линия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6350" cy="1017270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0FD3B1A" id="Прямая соединительная линия 256" o:spid="_x0000_s1026" style="position:absolute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4.4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4352" behindDoc="0" locked="0" layoutInCell="1" allowOverlap="1" wp14:anchorId="44F97B29" wp14:editId="09C84565">
              <wp:simplePos x="0" y="0"/>
              <wp:positionH relativeFrom="column">
                <wp:posOffset>6273164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7" name="Прямая соединительная линия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47A9AC4F" id="Прямая соединительная линия 277" o:spid="_x0000_s1026" style="position:absolute;flip:y;z-index:25168435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493.95pt,1.95pt" to="493.95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73088" behindDoc="0" locked="0" layoutInCell="1" allowOverlap="1" wp14:anchorId="31F6B381" wp14:editId="0314791C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62540"/>
              <wp:effectExtent l="19050" t="19050" r="0" b="0"/>
              <wp:wrapNone/>
              <wp:docPr id="257" name="Прямая соединительная линия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6254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4EC0724" id="Прямая соединительная линия 257" o:spid="_x0000_s1026" style="position:absolute;flip:y;z-index:2516730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85376" behindDoc="0" locked="0" layoutInCell="1" allowOverlap="1" wp14:anchorId="60512D02" wp14:editId="5108E518">
              <wp:simplePos x="0" y="0"/>
              <wp:positionH relativeFrom="column">
                <wp:posOffset>-365761</wp:posOffset>
              </wp:positionH>
              <wp:positionV relativeFrom="paragraph">
                <wp:posOffset>24765</wp:posOffset>
              </wp:positionV>
              <wp:extent cx="0" cy="10172065"/>
              <wp:effectExtent l="19050" t="19050" r="0" b="0"/>
              <wp:wrapNone/>
              <wp:docPr id="278" name="Прямая соединительная линия 2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17206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785EBF6F" id="Прямая соединительная линия 278" o:spid="_x0000_s1026" style="position:absolute;flip:y;z-index:25168537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-28.8pt,1.95pt" to="-28.8pt,80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25389B11" wp14:editId="5316737B">
              <wp:simplePos x="0" y="0"/>
              <wp:positionH relativeFrom="page">
                <wp:posOffset>2813685</wp:posOffset>
              </wp:positionH>
              <wp:positionV relativeFrom="page">
                <wp:posOffset>11237595</wp:posOffset>
              </wp:positionV>
              <wp:extent cx="360045" cy="178435"/>
              <wp:effectExtent l="0" t="0" r="0" b="0"/>
              <wp:wrapNone/>
              <wp:docPr id="254" name="Надпись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9043B6" w14:textId="77777777" w:rsidR="00086D99" w:rsidRPr="001A45AB" w:rsidRDefault="00086D99" w:rsidP="00944F72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</w:pPr>
                          <w:r w:rsidRPr="001A45AB">
                            <w:rPr>
                              <w:rFonts w:ascii="Arial" w:hAnsi="Arial" w:cs="Arial"/>
                              <w:i/>
                              <w:sz w:val="16"/>
                              <w:szCs w:val="16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Надпись 254" o:spid="_x0000_s1027" type="#_x0000_t202" style="position:absolute;margin-left:221.55pt;margin-top:884.85pt;width:28.35pt;height:14.05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" filled="f" stroked="f">
              <v:textbox inset="0,0,0,0">
                <w:txbxContent>
                  <w:p w14:paraId="239043B6" w14:textId="77777777" w:rsidR="00086D99" w:rsidRPr="001A45AB" w:rsidRDefault="00086D99" w:rsidP="00944F72">
                    <w:pPr>
                      <w:jc w:val="center"/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</w:pPr>
                    <w:r w:rsidRPr="001A45AB">
                      <w:rPr>
                        <w:rFonts w:ascii="Arial" w:hAnsi="Arial" w:cs="Arial"/>
                        <w:i/>
                        <w:sz w:val="16"/>
                        <w:szCs w:val="16"/>
                      </w:rPr>
                      <w:t>Лист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4294967295" distB="4294967295" distL="114300" distR="114300" simplePos="0" relativeHeight="251654656" behindDoc="0" locked="0" layoutInCell="1" allowOverlap="1" wp14:anchorId="07A19FE4" wp14:editId="3B0F5D77">
              <wp:simplePos x="0" y="0"/>
              <wp:positionH relativeFrom="page">
                <wp:posOffset>709930</wp:posOffset>
              </wp:positionH>
              <wp:positionV relativeFrom="page">
                <wp:posOffset>10005694</wp:posOffset>
              </wp:positionV>
              <wp:extent cx="6663690" cy="0"/>
              <wp:effectExtent l="0" t="19050" r="3810" b="0"/>
              <wp:wrapNone/>
              <wp:docPr id="244" name="Прямая соединительная линия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369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504C4F8F" id="Прямая соединительная линия 244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page;mso-position-vertical:absolute;mso-position-vertical-relative:page;mso-width-percent:0;mso-height-percent:0;mso-width-relative:page;mso-height-relative:page" from="55.9pt,787.85pt" to="580.6pt,78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" strokeweight="2.25pt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E85466" w14:textId="072ACBA3" w:rsidR="00086D99" w:rsidRDefault="00086D99">
    <w:pPr>
      <w:pStyle w:val="a6"/>
    </w:pP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7248" behindDoc="0" locked="0" layoutInCell="1" allowOverlap="1" wp14:anchorId="2A2E75BB" wp14:editId="4CAF966E">
              <wp:simplePos x="0" y="0"/>
              <wp:positionH relativeFrom="page">
                <wp:posOffset>7374889</wp:posOffset>
              </wp:positionH>
              <wp:positionV relativeFrom="page">
                <wp:posOffset>219710</wp:posOffset>
              </wp:positionV>
              <wp:extent cx="0" cy="10288905"/>
              <wp:effectExtent l="19050" t="0" r="0" b="17145"/>
              <wp:wrapNone/>
              <wp:docPr id="23" name="Прямая соединительная линия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chemeClr val="tx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2222D05F" id="Прямая соединительная линия 23" o:spid="_x0000_s1026" style="position:absolute;z-index:251637248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80.7pt,17.3pt" to="580.7pt,8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" strokecolor="black [3213]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35200" behindDoc="0" locked="0" layoutInCell="1" allowOverlap="1" wp14:anchorId="5367414D" wp14:editId="3D70B2A6">
              <wp:simplePos x="0" y="0"/>
              <wp:positionH relativeFrom="page">
                <wp:posOffset>727709</wp:posOffset>
              </wp:positionH>
              <wp:positionV relativeFrom="page">
                <wp:posOffset>220345</wp:posOffset>
              </wp:positionV>
              <wp:extent cx="0" cy="10288905"/>
              <wp:effectExtent l="19050" t="0" r="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8890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31DF916C" id="Прямая соединительная линия 22" o:spid="_x0000_s1026" style="position:absolute;z-index:251635200;visibility:visible;mso-wrap-style:square;mso-width-percent:0;mso-height-percent:0;mso-wrap-distance-left:3.17497mm;mso-wrap-distance-top:0;mso-wrap-distance-right:3.17497mm;mso-wrap-distance-bottom:0;mso-position-horizontal:absolute;mso-position-horizontal-relative:page;mso-position-vertical:absolute;mso-position-vertical-relative:page;mso-width-percent:0;mso-height-percent:0;mso-width-relative:page;mso-height-relative:page" from="57.3pt,17.35pt" to="57.3pt,8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" strokeweight="2.25pt">
              <w10:wrap anchorx="page" anchory="page"/>
            </v:lin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33152" behindDoc="0" locked="0" layoutInCell="0" allowOverlap="1" wp14:anchorId="3B4113EB" wp14:editId="385E0A6C">
              <wp:simplePos x="0" y="0"/>
              <wp:positionH relativeFrom="margin">
                <wp:posOffset>-365125</wp:posOffset>
              </wp:positionH>
              <wp:positionV relativeFrom="page">
                <wp:posOffset>228600</wp:posOffset>
              </wp:positionV>
              <wp:extent cx="6670675" cy="6985"/>
              <wp:effectExtent l="19050" t="19050" r="0" b="12065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6670675" cy="6985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6560B10C" id="Прямая соединительная линия 21" o:spid="_x0000_s1026" style="position:absolute;flip:x;z-index:2516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28.75pt,18pt" to="496.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" o:allowincell="f" strokeweight="2.25pt">
              <w10:wrap anchorx="margin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797D"/>
    <w:multiLevelType w:val="hybridMultilevel"/>
    <w:tmpl w:val="00005F49"/>
    <w:lvl w:ilvl="0" w:tplc="00000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1191DFD"/>
    <w:multiLevelType w:val="hybridMultilevel"/>
    <w:tmpl w:val="5FC211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2">
    <w:nsid w:val="138504BA"/>
    <w:multiLevelType w:val="hybridMultilevel"/>
    <w:tmpl w:val="1F8C8F7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3">
    <w:nsid w:val="13E72DC9"/>
    <w:multiLevelType w:val="hybridMultilevel"/>
    <w:tmpl w:val="5FF806FC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">
    <w:nsid w:val="17E32108"/>
    <w:multiLevelType w:val="multilevel"/>
    <w:tmpl w:val="C1D6B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791ECD"/>
    <w:multiLevelType w:val="hybridMultilevel"/>
    <w:tmpl w:val="1690D1EC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>
    <w:nsid w:val="23606400"/>
    <w:multiLevelType w:val="hybridMultilevel"/>
    <w:tmpl w:val="1F2C5864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7">
    <w:nsid w:val="2CAF72EA"/>
    <w:multiLevelType w:val="hybridMultilevel"/>
    <w:tmpl w:val="9C1415B6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8">
    <w:nsid w:val="3253554C"/>
    <w:multiLevelType w:val="hybridMultilevel"/>
    <w:tmpl w:val="06EA9988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9">
    <w:nsid w:val="333F3278"/>
    <w:multiLevelType w:val="multilevel"/>
    <w:tmpl w:val="D012F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BE620D2"/>
    <w:multiLevelType w:val="hybridMultilevel"/>
    <w:tmpl w:val="83EA49A2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1">
    <w:nsid w:val="3F5029E0"/>
    <w:multiLevelType w:val="multilevel"/>
    <w:tmpl w:val="4EE87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C72FE4"/>
    <w:multiLevelType w:val="hybridMultilevel"/>
    <w:tmpl w:val="F8A44AAE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3">
    <w:nsid w:val="48273772"/>
    <w:multiLevelType w:val="hybridMultilevel"/>
    <w:tmpl w:val="A5AA17BA"/>
    <w:lvl w:ilvl="0" w:tplc="0419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4">
    <w:nsid w:val="567F07E1"/>
    <w:multiLevelType w:val="multilevel"/>
    <w:tmpl w:val="0A1C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749619B"/>
    <w:multiLevelType w:val="hybridMultilevel"/>
    <w:tmpl w:val="B3C41574"/>
    <w:lvl w:ilvl="0" w:tplc="75E2BE94">
      <w:start w:val="1"/>
      <w:numFmt w:val="decimal"/>
      <w:lvlText w:val="%1."/>
      <w:lvlJc w:val="center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>
    <w:nsid w:val="599A4484"/>
    <w:multiLevelType w:val="hybridMultilevel"/>
    <w:tmpl w:val="5784F26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A8D0E5A"/>
    <w:multiLevelType w:val="hybridMultilevel"/>
    <w:tmpl w:val="32BCC7A4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8">
    <w:nsid w:val="6118341F"/>
    <w:multiLevelType w:val="multilevel"/>
    <w:tmpl w:val="920A1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B210FBA"/>
    <w:multiLevelType w:val="multilevel"/>
    <w:tmpl w:val="0CCC5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0732FE7"/>
    <w:multiLevelType w:val="hybridMultilevel"/>
    <w:tmpl w:val="BE2C36D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71A63674"/>
    <w:multiLevelType w:val="multilevel"/>
    <w:tmpl w:val="E9CA773A"/>
    <w:lvl w:ilvl="0">
      <w:start w:val="1"/>
      <w:numFmt w:val="decimal"/>
      <w:lvlText w:val="%1."/>
      <w:lvlJc w:val="left"/>
      <w:pPr>
        <w:ind w:left="928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7BFF415A"/>
    <w:multiLevelType w:val="multilevel"/>
    <w:tmpl w:val="B94E8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CBD22CA"/>
    <w:multiLevelType w:val="hybridMultilevel"/>
    <w:tmpl w:val="CFCC47FE"/>
    <w:lvl w:ilvl="0" w:tplc="0419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4">
    <w:nsid w:val="7E4C7849"/>
    <w:multiLevelType w:val="multilevel"/>
    <w:tmpl w:val="B282C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4"/>
  </w:num>
  <w:num w:numId="3">
    <w:abstractNumId w:val="4"/>
  </w:num>
  <w:num w:numId="4">
    <w:abstractNumId w:val="19"/>
  </w:num>
  <w:num w:numId="5">
    <w:abstractNumId w:val="24"/>
  </w:num>
  <w:num w:numId="6">
    <w:abstractNumId w:val="15"/>
  </w:num>
  <w:num w:numId="7">
    <w:abstractNumId w:val="18"/>
  </w:num>
  <w:num w:numId="8">
    <w:abstractNumId w:val="22"/>
  </w:num>
  <w:num w:numId="9">
    <w:abstractNumId w:val="11"/>
  </w:num>
  <w:num w:numId="10">
    <w:abstractNumId w:val="9"/>
  </w:num>
  <w:num w:numId="11">
    <w:abstractNumId w:val="21"/>
  </w:num>
  <w:num w:numId="12">
    <w:abstractNumId w:val="17"/>
  </w:num>
  <w:num w:numId="13">
    <w:abstractNumId w:val="5"/>
  </w:num>
  <w:num w:numId="14">
    <w:abstractNumId w:val="23"/>
  </w:num>
  <w:num w:numId="15">
    <w:abstractNumId w:val="7"/>
  </w:num>
  <w:num w:numId="16">
    <w:abstractNumId w:val="8"/>
  </w:num>
  <w:num w:numId="17">
    <w:abstractNumId w:val="2"/>
  </w:num>
  <w:num w:numId="18">
    <w:abstractNumId w:val="13"/>
  </w:num>
  <w:num w:numId="19">
    <w:abstractNumId w:val="6"/>
  </w:num>
  <w:num w:numId="20">
    <w:abstractNumId w:val="1"/>
  </w:num>
  <w:num w:numId="21">
    <w:abstractNumId w:val="3"/>
  </w:num>
  <w:num w:numId="22">
    <w:abstractNumId w:val="12"/>
  </w:num>
  <w:num w:numId="23">
    <w:abstractNumId w:val="10"/>
  </w:num>
  <w:num w:numId="24">
    <w:abstractNumId w:val="16"/>
  </w:num>
  <w:num w:numId="25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envelopes"/>
    <w:dataType w:val="textFile"/>
    <w:activeRecord w:val="-1"/>
  </w:mailMerge>
  <w:defaultTabStop w:val="708"/>
  <w:autoHyphenation/>
  <w:characterSpacingControl w:val="doNotCompress"/>
  <w:hdrShapeDefaults>
    <o:shapedefaults v:ext="edit" spidmax="206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289F"/>
    <w:rsid w:val="0000001F"/>
    <w:rsid w:val="00000B56"/>
    <w:rsid w:val="00000B92"/>
    <w:rsid w:val="000036F9"/>
    <w:rsid w:val="0000461A"/>
    <w:rsid w:val="000057F8"/>
    <w:rsid w:val="00007187"/>
    <w:rsid w:val="000126F1"/>
    <w:rsid w:val="00014FDB"/>
    <w:rsid w:val="00020FD1"/>
    <w:rsid w:val="0002217B"/>
    <w:rsid w:val="000228AD"/>
    <w:rsid w:val="000228F2"/>
    <w:rsid w:val="00024063"/>
    <w:rsid w:val="00026413"/>
    <w:rsid w:val="00026A03"/>
    <w:rsid w:val="00030379"/>
    <w:rsid w:val="000308B0"/>
    <w:rsid w:val="000335BE"/>
    <w:rsid w:val="00033D50"/>
    <w:rsid w:val="00035563"/>
    <w:rsid w:val="00036F40"/>
    <w:rsid w:val="0004202A"/>
    <w:rsid w:val="00042060"/>
    <w:rsid w:val="00044EBD"/>
    <w:rsid w:val="00045011"/>
    <w:rsid w:val="00045F0E"/>
    <w:rsid w:val="00045F89"/>
    <w:rsid w:val="000467E0"/>
    <w:rsid w:val="00050251"/>
    <w:rsid w:val="000504EE"/>
    <w:rsid w:val="000517A8"/>
    <w:rsid w:val="00053C0C"/>
    <w:rsid w:val="00057881"/>
    <w:rsid w:val="00060FE3"/>
    <w:rsid w:val="00065E3F"/>
    <w:rsid w:val="000666D0"/>
    <w:rsid w:val="00066977"/>
    <w:rsid w:val="000672AD"/>
    <w:rsid w:val="00067E33"/>
    <w:rsid w:val="00070F70"/>
    <w:rsid w:val="00071072"/>
    <w:rsid w:val="0007233F"/>
    <w:rsid w:val="000743B7"/>
    <w:rsid w:val="00076485"/>
    <w:rsid w:val="00076968"/>
    <w:rsid w:val="000801C7"/>
    <w:rsid w:val="00082A80"/>
    <w:rsid w:val="000834EA"/>
    <w:rsid w:val="000855C0"/>
    <w:rsid w:val="00086D99"/>
    <w:rsid w:val="000872E4"/>
    <w:rsid w:val="000910A4"/>
    <w:rsid w:val="00091633"/>
    <w:rsid w:val="00091A49"/>
    <w:rsid w:val="00091AFD"/>
    <w:rsid w:val="00091CE5"/>
    <w:rsid w:val="000927B9"/>
    <w:rsid w:val="00092B75"/>
    <w:rsid w:val="00095052"/>
    <w:rsid w:val="000973B7"/>
    <w:rsid w:val="00097B6B"/>
    <w:rsid w:val="000A0D82"/>
    <w:rsid w:val="000A356E"/>
    <w:rsid w:val="000A3907"/>
    <w:rsid w:val="000A3B36"/>
    <w:rsid w:val="000A5766"/>
    <w:rsid w:val="000A5913"/>
    <w:rsid w:val="000A6C11"/>
    <w:rsid w:val="000B1FD5"/>
    <w:rsid w:val="000B26ED"/>
    <w:rsid w:val="000B3C05"/>
    <w:rsid w:val="000B3F21"/>
    <w:rsid w:val="000B446C"/>
    <w:rsid w:val="000B4744"/>
    <w:rsid w:val="000B657C"/>
    <w:rsid w:val="000B78BC"/>
    <w:rsid w:val="000C4D85"/>
    <w:rsid w:val="000C6077"/>
    <w:rsid w:val="000C6357"/>
    <w:rsid w:val="000D271D"/>
    <w:rsid w:val="000D2EAE"/>
    <w:rsid w:val="000D5AD8"/>
    <w:rsid w:val="000E024D"/>
    <w:rsid w:val="000E08F1"/>
    <w:rsid w:val="000E1F68"/>
    <w:rsid w:val="000E335E"/>
    <w:rsid w:val="000E343C"/>
    <w:rsid w:val="000E34FC"/>
    <w:rsid w:val="000E561F"/>
    <w:rsid w:val="000E5D4E"/>
    <w:rsid w:val="000E7B6C"/>
    <w:rsid w:val="000F13EE"/>
    <w:rsid w:val="000F17C0"/>
    <w:rsid w:val="000F38EA"/>
    <w:rsid w:val="000F4F4F"/>
    <w:rsid w:val="000F565E"/>
    <w:rsid w:val="000F7B99"/>
    <w:rsid w:val="00101AD4"/>
    <w:rsid w:val="00103332"/>
    <w:rsid w:val="00103775"/>
    <w:rsid w:val="00103A18"/>
    <w:rsid w:val="001045F2"/>
    <w:rsid w:val="00104E6F"/>
    <w:rsid w:val="0010500F"/>
    <w:rsid w:val="00106FA1"/>
    <w:rsid w:val="00110F58"/>
    <w:rsid w:val="00111664"/>
    <w:rsid w:val="00112ADB"/>
    <w:rsid w:val="0011460C"/>
    <w:rsid w:val="00115CE7"/>
    <w:rsid w:val="001160CD"/>
    <w:rsid w:val="0011757E"/>
    <w:rsid w:val="0012476F"/>
    <w:rsid w:val="00124BE5"/>
    <w:rsid w:val="00125291"/>
    <w:rsid w:val="001253C2"/>
    <w:rsid w:val="00126DF1"/>
    <w:rsid w:val="0012795E"/>
    <w:rsid w:val="001307BC"/>
    <w:rsid w:val="00130939"/>
    <w:rsid w:val="00133BDF"/>
    <w:rsid w:val="001357CF"/>
    <w:rsid w:val="0013743B"/>
    <w:rsid w:val="00137A18"/>
    <w:rsid w:val="0014004E"/>
    <w:rsid w:val="00142321"/>
    <w:rsid w:val="0014570A"/>
    <w:rsid w:val="00146D2F"/>
    <w:rsid w:val="0015186E"/>
    <w:rsid w:val="001549D9"/>
    <w:rsid w:val="00154C07"/>
    <w:rsid w:val="00154C28"/>
    <w:rsid w:val="001554EF"/>
    <w:rsid w:val="00155BDC"/>
    <w:rsid w:val="00157843"/>
    <w:rsid w:val="001604FC"/>
    <w:rsid w:val="00161A75"/>
    <w:rsid w:val="00162F0E"/>
    <w:rsid w:val="00165F2C"/>
    <w:rsid w:val="00166347"/>
    <w:rsid w:val="00166894"/>
    <w:rsid w:val="00167FCA"/>
    <w:rsid w:val="001704FC"/>
    <w:rsid w:val="00170B35"/>
    <w:rsid w:val="001719AB"/>
    <w:rsid w:val="00172008"/>
    <w:rsid w:val="0017308D"/>
    <w:rsid w:val="001755DF"/>
    <w:rsid w:val="00175863"/>
    <w:rsid w:val="00175E29"/>
    <w:rsid w:val="00176F32"/>
    <w:rsid w:val="00180EDA"/>
    <w:rsid w:val="00183DB3"/>
    <w:rsid w:val="00184038"/>
    <w:rsid w:val="001855DE"/>
    <w:rsid w:val="00186B74"/>
    <w:rsid w:val="00190E5B"/>
    <w:rsid w:val="00193355"/>
    <w:rsid w:val="0019430C"/>
    <w:rsid w:val="00194796"/>
    <w:rsid w:val="001957B5"/>
    <w:rsid w:val="00197428"/>
    <w:rsid w:val="0019759A"/>
    <w:rsid w:val="001A086C"/>
    <w:rsid w:val="001A1727"/>
    <w:rsid w:val="001A22F9"/>
    <w:rsid w:val="001A3697"/>
    <w:rsid w:val="001A5259"/>
    <w:rsid w:val="001A6486"/>
    <w:rsid w:val="001A64F5"/>
    <w:rsid w:val="001A691E"/>
    <w:rsid w:val="001A6F10"/>
    <w:rsid w:val="001A7B8F"/>
    <w:rsid w:val="001A7EFC"/>
    <w:rsid w:val="001B0D76"/>
    <w:rsid w:val="001B176B"/>
    <w:rsid w:val="001B17EE"/>
    <w:rsid w:val="001B33DC"/>
    <w:rsid w:val="001B3471"/>
    <w:rsid w:val="001B503F"/>
    <w:rsid w:val="001B59E1"/>
    <w:rsid w:val="001B64B8"/>
    <w:rsid w:val="001B76F1"/>
    <w:rsid w:val="001C3912"/>
    <w:rsid w:val="001C6235"/>
    <w:rsid w:val="001C631A"/>
    <w:rsid w:val="001D27AD"/>
    <w:rsid w:val="001D32D5"/>
    <w:rsid w:val="001D3DD6"/>
    <w:rsid w:val="001D6125"/>
    <w:rsid w:val="001D6EA9"/>
    <w:rsid w:val="001D7FDC"/>
    <w:rsid w:val="001E03A3"/>
    <w:rsid w:val="001E041A"/>
    <w:rsid w:val="001E11A6"/>
    <w:rsid w:val="001E1D91"/>
    <w:rsid w:val="001E540D"/>
    <w:rsid w:val="001E701A"/>
    <w:rsid w:val="001E721F"/>
    <w:rsid w:val="001E74B0"/>
    <w:rsid w:val="001F30B4"/>
    <w:rsid w:val="001F4A8E"/>
    <w:rsid w:val="001F77B5"/>
    <w:rsid w:val="00201106"/>
    <w:rsid w:val="00201809"/>
    <w:rsid w:val="00204122"/>
    <w:rsid w:val="00205A0C"/>
    <w:rsid w:val="00206545"/>
    <w:rsid w:val="00206622"/>
    <w:rsid w:val="00206869"/>
    <w:rsid w:val="0020780E"/>
    <w:rsid w:val="002079E8"/>
    <w:rsid w:val="00210CFC"/>
    <w:rsid w:val="002125CD"/>
    <w:rsid w:val="00212B6D"/>
    <w:rsid w:val="002153A2"/>
    <w:rsid w:val="0021682D"/>
    <w:rsid w:val="0021691E"/>
    <w:rsid w:val="00216DB3"/>
    <w:rsid w:val="00217C22"/>
    <w:rsid w:val="002221F2"/>
    <w:rsid w:val="00222343"/>
    <w:rsid w:val="00223CD5"/>
    <w:rsid w:val="00225126"/>
    <w:rsid w:val="0022735C"/>
    <w:rsid w:val="002302CF"/>
    <w:rsid w:val="00233039"/>
    <w:rsid w:val="00237008"/>
    <w:rsid w:val="00240FAB"/>
    <w:rsid w:val="00241F6E"/>
    <w:rsid w:val="00242E32"/>
    <w:rsid w:val="00243965"/>
    <w:rsid w:val="00250D17"/>
    <w:rsid w:val="00250F6F"/>
    <w:rsid w:val="002514CD"/>
    <w:rsid w:val="0025241E"/>
    <w:rsid w:val="00252BE0"/>
    <w:rsid w:val="00254E04"/>
    <w:rsid w:val="00255217"/>
    <w:rsid w:val="00260F02"/>
    <w:rsid w:val="00261EE0"/>
    <w:rsid w:val="002635DF"/>
    <w:rsid w:val="00264DAD"/>
    <w:rsid w:val="00265735"/>
    <w:rsid w:val="00270C1F"/>
    <w:rsid w:val="00271019"/>
    <w:rsid w:val="00271575"/>
    <w:rsid w:val="00272234"/>
    <w:rsid w:val="00272D84"/>
    <w:rsid w:val="00277372"/>
    <w:rsid w:val="00280284"/>
    <w:rsid w:val="00281116"/>
    <w:rsid w:val="002816D1"/>
    <w:rsid w:val="0028263D"/>
    <w:rsid w:val="00282B4D"/>
    <w:rsid w:val="00283559"/>
    <w:rsid w:val="00283BEE"/>
    <w:rsid w:val="0028625B"/>
    <w:rsid w:val="00286863"/>
    <w:rsid w:val="0029040E"/>
    <w:rsid w:val="00291B32"/>
    <w:rsid w:val="0029281A"/>
    <w:rsid w:val="00292B79"/>
    <w:rsid w:val="002931DC"/>
    <w:rsid w:val="00294282"/>
    <w:rsid w:val="00294FC6"/>
    <w:rsid w:val="002968BF"/>
    <w:rsid w:val="002A3DB1"/>
    <w:rsid w:val="002A3F50"/>
    <w:rsid w:val="002A47FD"/>
    <w:rsid w:val="002A60B3"/>
    <w:rsid w:val="002B0B7B"/>
    <w:rsid w:val="002B0BD5"/>
    <w:rsid w:val="002B10FA"/>
    <w:rsid w:val="002B2B5F"/>
    <w:rsid w:val="002B31AB"/>
    <w:rsid w:val="002B4458"/>
    <w:rsid w:val="002B6984"/>
    <w:rsid w:val="002B6ED0"/>
    <w:rsid w:val="002B7D0A"/>
    <w:rsid w:val="002C0017"/>
    <w:rsid w:val="002C2A7B"/>
    <w:rsid w:val="002C31FD"/>
    <w:rsid w:val="002C3951"/>
    <w:rsid w:val="002C39FB"/>
    <w:rsid w:val="002C4C9A"/>
    <w:rsid w:val="002C5D66"/>
    <w:rsid w:val="002C7735"/>
    <w:rsid w:val="002D1C9E"/>
    <w:rsid w:val="002D2FBC"/>
    <w:rsid w:val="002D496B"/>
    <w:rsid w:val="002D6714"/>
    <w:rsid w:val="002E11E6"/>
    <w:rsid w:val="002E4026"/>
    <w:rsid w:val="002E40DD"/>
    <w:rsid w:val="002E47E1"/>
    <w:rsid w:val="002E4FD4"/>
    <w:rsid w:val="002E51F3"/>
    <w:rsid w:val="002E678B"/>
    <w:rsid w:val="002F0AAD"/>
    <w:rsid w:val="002F0E1A"/>
    <w:rsid w:val="002F212D"/>
    <w:rsid w:val="002F23C9"/>
    <w:rsid w:val="002F323A"/>
    <w:rsid w:val="002F5268"/>
    <w:rsid w:val="002F59DF"/>
    <w:rsid w:val="003035E5"/>
    <w:rsid w:val="00304CD9"/>
    <w:rsid w:val="00305013"/>
    <w:rsid w:val="0030548F"/>
    <w:rsid w:val="0031055C"/>
    <w:rsid w:val="00311551"/>
    <w:rsid w:val="0031164B"/>
    <w:rsid w:val="00312A66"/>
    <w:rsid w:val="00312EC7"/>
    <w:rsid w:val="00317FA8"/>
    <w:rsid w:val="00320377"/>
    <w:rsid w:val="003204FF"/>
    <w:rsid w:val="0032289F"/>
    <w:rsid w:val="00322A6D"/>
    <w:rsid w:val="00322DBC"/>
    <w:rsid w:val="0032437B"/>
    <w:rsid w:val="00324878"/>
    <w:rsid w:val="00326593"/>
    <w:rsid w:val="0033008B"/>
    <w:rsid w:val="00330AD3"/>
    <w:rsid w:val="003318A8"/>
    <w:rsid w:val="00334578"/>
    <w:rsid w:val="00336B81"/>
    <w:rsid w:val="00344125"/>
    <w:rsid w:val="0034560B"/>
    <w:rsid w:val="00346181"/>
    <w:rsid w:val="00346A08"/>
    <w:rsid w:val="00346EC0"/>
    <w:rsid w:val="00347A1D"/>
    <w:rsid w:val="00354E7F"/>
    <w:rsid w:val="00355CCB"/>
    <w:rsid w:val="00357EEF"/>
    <w:rsid w:val="003608B8"/>
    <w:rsid w:val="00362946"/>
    <w:rsid w:val="00363512"/>
    <w:rsid w:val="0036403B"/>
    <w:rsid w:val="0036497F"/>
    <w:rsid w:val="00364B02"/>
    <w:rsid w:val="00365D1E"/>
    <w:rsid w:val="00366D5C"/>
    <w:rsid w:val="00367804"/>
    <w:rsid w:val="00371C01"/>
    <w:rsid w:val="00372684"/>
    <w:rsid w:val="00373F26"/>
    <w:rsid w:val="003762FB"/>
    <w:rsid w:val="00377386"/>
    <w:rsid w:val="003814EE"/>
    <w:rsid w:val="00383117"/>
    <w:rsid w:val="0038488E"/>
    <w:rsid w:val="00384B69"/>
    <w:rsid w:val="00390DA4"/>
    <w:rsid w:val="00392AD8"/>
    <w:rsid w:val="00392B41"/>
    <w:rsid w:val="00392C20"/>
    <w:rsid w:val="00394BC4"/>
    <w:rsid w:val="003978B8"/>
    <w:rsid w:val="003A08F6"/>
    <w:rsid w:val="003A0B50"/>
    <w:rsid w:val="003A3F3A"/>
    <w:rsid w:val="003A42DB"/>
    <w:rsid w:val="003A65FB"/>
    <w:rsid w:val="003B05E3"/>
    <w:rsid w:val="003B0EC4"/>
    <w:rsid w:val="003B4348"/>
    <w:rsid w:val="003B5539"/>
    <w:rsid w:val="003C25F3"/>
    <w:rsid w:val="003C2910"/>
    <w:rsid w:val="003C2A22"/>
    <w:rsid w:val="003C324B"/>
    <w:rsid w:val="003C43FF"/>
    <w:rsid w:val="003C45D2"/>
    <w:rsid w:val="003C5954"/>
    <w:rsid w:val="003C6158"/>
    <w:rsid w:val="003C6CE4"/>
    <w:rsid w:val="003C7858"/>
    <w:rsid w:val="003C79BC"/>
    <w:rsid w:val="003D0B77"/>
    <w:rsid w:val="003D19B7"/>
    <w:rsid w:val="003D1AB6"/>
    <w:rsid w:val="003D3579"/>
    <w:rsid w:val="003D488F"/>
    <w:rsid w:val="003D48C5"/>
    <w:rsid w:val="003D4B2E"/>
    <w:rsid w:val="003D4C7C"/>
    <w:rsid w:val="003D4D4B"/>
    <w:rsid w:val="003D549C"/>
    <w:rsid w:val="003D5706"/>
    <w:rsid w:val="003D6786"/>
    <w:rsid w:val="003E26BD"/>
    <w:rsid w:val="003E37D3"/>
    <w:rsid w:val="003E5932"/>
    <w:rsid w:val="003E5F7C"/>
    <w:rsid w:val="003F0B7A"/>
    <w:rsid w:val="003F367D"/>
    <w:rsid w:val="003F666C"/>
    <w:rsid w:val="004008B0"/>
    <w:rsid w:val="00400A41"/>
    <w:rsid w:val="00400E7D"/>
    <w:rsid w:val="0040202D"/>
    <w:rsid w:val="00402363"/>
    <w:rsid w:val="004029F2"/>
    <w:rsid w:val="00402C15"/>
    <w:rsid w:val="00403C9B"/>
    <w:rsid w:val="00404F0B"/>
    <w:rsid w:val="0041029C"/>
    <w:rsid w:val="004102AD"/>
    <w:rsid w:val="0041138E"/>
    <w:rsid w:val="004114A3"/>
    <w:rsid w:val="00412117"/>
    <w:rsid w:val="004146F6"/>
    <w:rsid w:val="00414E04"/>
    <w:rsid w:val="00415055"/>
    <w:rsid w:val="0041528F"/>
    <w:rsid w:val="004164AB"/>
    <w:rsid w:val="00416B84"/>
    <w:rsid w:val="004201D4"/>
    <w:rsid w:val="00422126"/>
    <w:rsid w:val="00422482"/>
    <w:rsid w:val="00423FEA"/>
    <w:rsid w:val="0042566F"/>
    <w:rsid w:val="00427556"/>
    <w:rsid w:val="00431325"/>
    <w:rsid w:val="00433670"/>
    <w:rsid w:val="00436099"/>
    <w:rsid w:val="00436420"/>
    <w:rsid w:val="004404C7"/>
    <w:rsid w:val="00440E9D"/>
    <w:rsid w:val="0044319A"/>
    <w:rsid w:val="00445618"/>
    <w:rsid w:val="00446E0B"/>
    <w:rsid w:val="004472CE"/>
    <w:rsid w:val="00447E42"/>
    <w:rsid w:val="00450675"/>
    <w:rsid w:val="004533E8"/>
    <w:rsid w:val="0045409D"/>
    <w:rsid w:val="0045528C"/>
    <w:rsid w:val="00460CF2"/>
    <w:rsid w:val="004614F5"/>
    <w:rsid w:val="00465194"/>
    <w:rsid w:val="00466813"/>
    <w:rsid w:val="004668A0"/>
    <w:rsid w:val="004700C3"/>
    <w:rsid w:val="0047033D"/>
    <w:rsid w:val="004703B9"/>
    <w:rsid w:val="00470852"/>
    <w:rsid w:val="00471CD3"/>
    <w:rsid w:val="00473973"/>
    <w:rsid w:val="00474564"/>
    <w:rsid w:val="004753B3"/>
    <w:rsid w:val="00481317"/>
    <w:rsid w:val="00482ED4"/>
    <w:rsid w:val="0048300D"/>
    <w:rsid w:val="00483299"/>
    <w:rsid w:val="004832B1"/>
    <w:rsid w:val="0048399D"/>
    <w:rsid w:val="00484273"/>
    <w:rsid w:val="0048518D"/>
    <w:rsid w:val="0048585B"/>
    <w:rsid w:val="0048696F"/>
    <w:rsid w:val="00487515"/>
    <w:rsid w:val="004915AE"/>
    <w:rsid w:val="004925FB"/>
    <w:rsid w:val="00492C4E"/>
    <w:rsid w:val="00495A10"/>
    <w:rsid w:val="0049686E"/>
    <w:rsid w:val="004968EB"/>
    <w:rsid w:val="004968FC"/>
    <w:rsid w:val="00497359"/>
    <w:rsid w:val="0049789D"/>
    <w:rsid w:val="004A0064"/>
    <w:rsid w:val="004A034D"/>
    <w:rsid w:val="004A268C"/>
    <w:rsid w:val="004A2DD9"/>
    <w:rsid w:val="004A385E"/>
    <w:rsid w:val="004A63FD"/>
    <w:rsid w:val="004A6B48"/>
    <w:rsid w:val="004B1D77"/>
    <w:rsid w:val="004B29D9"/>
    <w:rsid w:val="004B7190"/>
    <w:rsid w:val="004C04B9"/>
    <w:rsid w:val="004C0DDA"/>
    <w:rsid w:val="004C3211"/>
    <w:rsid w:val="004C3A73"/>
    <w:rsid w:val="004C4175"/>
    <w:rsid w:val="004C4478"/>
    <w:rsid w:val="004C56BC"/>
    <w:rsid w:val="004C7319"/>
    <w:rsid w:val="004C7361"/>
    <w:rsid w:val="004C75EA"/>
    <w:rsid w:val="004D00FC"/>
    <w:rsid w:val="004D129F"/>
    <w:rsid w:val="004D2721"/>
    <w:rsid w:val="004D41FD"/>
    <w:rsid w:val="004D676D"/>
    <w:rsid w:val="004D6C39"/>
    <w:rsid w:val="004D7B09"/>
    <w:rsid w:val="004E2132"/>
    <w:rsid w:val="004E35D8"/>
    <w:rsid w:val="004E56AF"/>
    <w:rsid w:val="004E5CE6"/>
    <w:rsid w:val="004E641C"/>
    <w:rsid w:val="004F0E6F"/>
    <w:rsid w:val="004F4C32"/>
    <w:rsid w:val="005022D6"/>
    <w:rsid w:val="00503A37"/>
    <w:rsid w:val="00505A9E"/>
    <w:rsid w:val="005061E9"/>
    <w:rsid w:val="00507C7B"/>
    <w:rsid w:val="0051022B"/>
    <w:rsid w:val="00512036"/>
    <w:rsid w:val="00512436"/>
    <w:rsid w:val="00512AE1"/>
    <w:rsid w:val="0051408C"/>
    <w:rsid w:val="00515087"/>
    <w:rsid w:val="00516F64"/>
    <w:rsid w:val="0051773C"/>
    <w:rsid w:val="00517B93"/>
    <w:rsid w:val="00517C7A"/>
    <w:rsid w:val="00517D45"/>
    <w:rsid w:val="00520580"/>
    <w:rsid w:val="00520B12"/>
    <w:rsid w:val="0052473B"/>
    <w:rsid w:val="00524F90"/>
    <w:rsid w:val="0052560F"/>
    <w:rsid w:val="00527CB5"/>
    <w:rsid w:val="00527D38"/>
    <w:rsid w:val="00527E52"/>
    <w:rsid w:val="00530AFE"/>
    <w:rsid w:val="0053178C"/>
    <w:rsid w:val="00532DA2"/>
    <w:rsid w:val="00533315"/>
    <w:rsid w:val="00533844"/>
    <w:rsid w:val="005343EF"/>
    <w:rsid w:val="00534534"/>
    <w:rsid w:val="00534800"/>
    <w:rsid w:val="00534BEC"/>
    <w:rsid w:val="005350BC"/>
    <w:rsid w:val="005353E1"/>
    <w:rsid w:val="00535BFE"/>
    <w:rsid w:val="0053606E"/>
    <w:rsid w:val="00540D44"/>
    <w:rsid w:val="00541414"/>
    <w:rsid w:val="00541E5D"/>
    <w:rsid w:val="005423C4"/>
    <w:rsid w:val="0054282B"/>
    <w:rsid w:val="00543338"/>
    <w:rsid w:val="00543D3B"/>
    <w:rsid w:val="00544B63"/>
    <w:rsid w:val="00546B21"/>
    <w:rsid w:val="005510D1"/>
    <w:rsid w:val="00551122"/>
    <w:rsid w:val="0055257A"/>
    <w:rsid w:val="00553EA0"/>
    <w:rsid w:val="00556211"/>
    <w:rsid w:val="00556AB4"/>
    <w:rsid w:val="00557AF9"/>
    <w:rsid w:val="005615B8"/>
    <w:rsid w:val="005619DD"/>
    <w:rsid w:val="005622A3"/>
    <w:rsid w:val="0056321B"/>
    <w:rsid w:val="00563607"/>
    <w:rsid w:val="0056568F"/>
    <w:rsid w:val="00571162"/>
    <w:rsid w:val="00571233"/>
    <w:rsid w:val="00575427"/>
    <w:rsid w:val="0058121C"/>
    <w:rsid w:val="005838AF"/>
    <w:rsid w:val="00586474"/>
    <w:rsid w:val="00586841"/>
    <w:rsid w:val="00590B78"/>
    <w:rsid w:val="005925D8"/>
    <w:rsid w:val="00593810"/>
    <w:rsid w:val="005A0240"/>
    <w:rsid w:val="005A0974"/>
    <w:rsid w:val="005A1D79"/>
    <w:rsid w:val="005A2D6B"/>
    <w:rsid w:val="005A3AE7"/>
    <w:rsid w:val="005A3B8C"/>
    <w:rsid w:val="005A639C"/>
    <w:rsid w:val="005A7AE6"/>
    <w:rsid w:val="005B025D"/>
    <w:rsid w:val="005B2491"/>
    <w:rsid w:val="005B2FBD"/>
    <w:rsid w:val="005B46E6"/>
    <w:rsid w:val="005B68D5"/>
    <w:rsid w:val="005B7E2F"/>
    <w:rsid w:val="005C1D3B"/>
    <w:rsid w:val="005C1F3C"/>
    <w:rsid w:val="005C211B"/>
    <w:rsid w:val="005C49E7"/>
    <w:rsid w:val="005C4BD3"/>
    <w:rsid w:val="005C602F"/>
    <w:rsid w:val="005C629B"/>
    <w:rsid w:val="005C65C8"/>
    <w:rsid w:val="005C77D8"/>
    <w:rsid w:val="005C793A"/>
    <w:rsid w:val="005D12A9"/>
    <w:rsid w:val="005D140C"/>
    <w:rsid w:val="005D38E3"/>
    <w:rsid w:val="005D57F3"/>
    <w:rsid w:val="005D69AA"/>
    <w:rsid w:val="005D7D19"/>
    <w:rsid w:val="005E32E3"/>
    <w:rsid w:val="005E3A2F"/>
    <w:rsid w:val="005E3DB0"/>
    <w:rsid w:val="005E5E34"/>
    <w:rsid w:val="005E6CE6"/>
    <w:rsid w:val="005E7767"/>
    <w:rsid w:val="005F18AB"/>
    <w:rsid w:val="005F2CDB"/>
    <w:rsid w:val="005F416C"/>
    <w:rsid w:val="005F6125"/>
    <w:rsid w:val="005F636B"/>
    <w:rsid w:val="005F67C3"/>
    <w:rsid w:val="005F7D22"/>
    <w:rsid w:val="006003F9"/>
    <w:rsid w:val="00600E82"/>
    <w:rsid w:val="00601540"/>
    <w:rsid w:val="00602A3F"/>
    <w:rsid w:val="0060430E"/>
    <w:rsid w:val="00607028"/>
    <w:rsid w:val="00607EFE"/>
    <w:rsid w:val="00613B27"/>
    <w:rsid w:val="006166E1"/>
    <w:rsid w:val="00621D14"/>
    <w:rsid w:val="00623F41"/>
    <w:rsid w:val="006240FD"/>
    <w:rsid w:val="00624A01"/>
    <w:rsid w:val="00626D19"/>
    <w:rsid w:val="0062769F"/>
    <w:rsid w:val="00632063"/>
    <w:rsid w:val="00635004"/>
    <w:rsid w:val="00635127"/>
    <w:rsid w:val="006352FE"/>
    <w:rsid w:val="0063532B"/>
    <w:rsid w:val="00635FCF"/>
    <w:rsid w:val="00636A95"/>
    <w:rsid w:val="00636C21"/>
    <w:rsid w:val="006400E5"/>
    <w:rsid w:val="0064087A"/>
    <w:rsid w:val="00647231"/>
    <w:rsid w:val="00647E9F"/>
    <w:rsid w:val="00650443"/>
    <w:rsid w:val="00650B42"/>
    <w:rsid w:val="00651BB8"/>
    <w:rsid w:val="00652506"/>
    <w:rsid w:val="00654560"/>
    <w:rsid w:val="00654E28"/>
    <w:rsid w:val="00655FCB"/>
    <w:rsid w:val="00656C47"/>
    <w:rsid w:val="006571F3"/>
    <w:rsid w:val="006578C6"/>
    <w:rsid w:val="0065794B"/>
    <w:rsid w:val="00663ADF"/>
    <w:rsid w:val="00664AD9"/>
    <w:rsid w:val="006652DB"/>
    <w:rsid w:val="00665877"/>
    <w:rsid w:val="00666C31"/>
    <w:rsid w:val="006706AF"/>
    <w:rsid w:val="00671EBB"/>
    <w:rsid w:val="00672895"/>
    <w:rsid w:val="00672FC2"/>
    <w:rsid w:val="006749CC"/>
    <w:rsid w:val="00674AE4"/>
    <w:rsid w:val="0067659B"/>
    <w:rsid w:val="006769CE"/>
    <w:rsid w:val="00676AC9"/>
    <w:rsid w:val="0067765E"/>
    <w:rsid w:val="00677C7B"/>
    <w:rsid w:val="006806B1"/>
    <w:rsid w:val="0068347F"/>
    <w:rsid w:val="00685983"/>
    <w:rsid w:val="0069021F"/>
    <w:rsid w:val="00690A7F"/>
    <w:rsid w:val="00690C25"/>
    <w:rsid w:val="00691B77"/>
    <w:rsid w:val="0069261B"/>
    <w:rsid w:val="00693790"/>
    <w:rsid w:val="00694431"/>
    <w:rsid w:val="00695C7D"/>
    <w:rsid w:val="00696B8D"/>
    <w:rsid w:val="00696C34"/>
    <w:rsid w:val="006A642C"/>
    <w:rsid w:val="006A7D7E"/>
    <w:rsid w:val="006B0540"/>
    <w:rsid w:val="006B136D"/>
    <w:rsid w:val="006B6AE1"/>
    <w:rsid w:val="006B7042"/>
    <w:rsid w:val="006C0772"/>
    <w:rsid w:val="006C155B"/>
    <w:rsid w:val="006C31AA"/>
    <w:rsid w:val="006C37D2"/>
    <w:rsid w:val="006C3A31"/>
    <w:rsid w:val="006C58C1"/>
    <w:rsid w:val="006C5D19"/>
    <w:rsid w:val="006C6A77"/>
    <w:rsid w:val="006C7496"/>
    <w:rsid w:val="006C7AD7"/>
    <w:rsid w:val="006D022E"/>
    <w:rsid w:val="006D2A0A"/>
    <w:rsid w:val="006D540C"/>
    <w:rsid w:val="006D5B83"/>
    <w:rsid w:val="006D69E6"/>
    <w:rsid w:val="006D6A82"/>
    <w:rsid w:val="006D6EFA"/>
    <w:rsid w:val="006E0C69"/>
    <w:rsid w:val="006E2478"/>
    <w:rsid w:val="006E24CB"/>
    <w:rsid w:val="006E4565"/>
    <w:rsid w:val="006E4F1A"/>
    <w:rsid w:val="006E536B"/>
    <w:rsid w:val="006E5FAC"/>
    <w:rsid w:val="006E6D0C"/>
    <w:rsid w:val="006F00E3"/>
    <w:rsid w:val="006F0122"/>
    <w:rsid w:val="006F0ABF"/>
    <w:rsid w:val="006F3911"/>
    <w:rsid w:val="006F6B01"/>
    <w:rsid w:val="006F7A6A"/>
    <w:rsid w:val="00700B55"/>
    <w:rsid w:val="0070118A"/>
    <w:rsid w:val="00701506"/>
    <w:rsid w:val="00702266"/>
    <w:rsid w:val="00702CE5"/>
    <w:rsid w:val="007039AC"/>
    <w:rsid w:val="00704EE2"/>
    <w:rsid w:val="00705289"/>
    <w:rsid w:val="007062CF"/>
    <w:rsid w:val="007076C4"/>
    <w:rsid w:val="007102E1"/>
    <w:rsid w:val="00710589"/>
    <w:rsid w:val="0071084E"/>
    <w:rsid w:val="007116F6"/>
    <w:rsid w:val="007122A8"/>
    <w:rsid w:val="00712AE6"/>
    <w:rsid w:val="00715144"/>
    <w:rsid w:val="0071636F"/>
    <w:rsid w:val="007163D8"/>
    <w:rsid w:val="007172B0"/>
    <w:rsid w:val="0071757B"/>
    <w:rsid w:val="0072286E"/>
    <w:rsid w:val="00722BCC"/>
    <w:rsid w:val="007235E7"/>
    <w:rsid w:val="007246ED"/>
    <w:rsid w:val="0072565D"/>
    <w:rsid w:val="00725D89"/>
    <w:rsid w:val="00730C0D"/>
    <w:rsid w:val="007320ED"/>
    <w:rsid w:val="0073489D"/>
    <w:rsid w:val="0073504B"/>
    <w:rsid w:val="00740DFB"/>
    <w:rsid w:val="007440E8"/>
    <w:rsid w:val="00746E39"/>
    <w:rsid w:val="0075138A"/>
    <w:rsid w:val="00752483"/>
    <w:rsid w:val="00752AC3"/>
    <w:rsid w:val="00752DC7"/>
    <w:rsid w:val="007548F3"/>
    <w:rsid w:val="00754D9C"/>
    <w:rsid w:val="00754E67"/>
    <w:rsid w:val="00760B34"/>
    <w:rsid w:val="00763220"/>
    <w:rsid w:val="00763B63"/>
    <w:rsid w:val="007640C6"/>
    <w:rsid w:val="007652EF"/>
    <w:rsid w:val="00765B4A"/>
    <w:rsid w:val="00767F00"/>
    <w:rsid w:val="007722C0"/>
    <w:rsid w:val="00773A0C"/>
    <w:rsid w:val="00774291"/>
    <w:rsid w:val="00775436"/>
    <w:rsid w:val="007758CE"/>
    <w:rsid w:val="007770D0"/>
    <w:rsid w:val="007772A1"/>
    <w:rsid w:val="00777FD2"/>
    <w:rsid w:val="007904D6"/>
    <w:rsid w:val="0079093F"/>
    <w:rsid w:val="00791309"/>
    <w:rsid w:val="007917FC"/>
    <w:rsid w:val="00794134"/>
    <w:rsid w:val="00794EFF"/>
    <w:rsid w:val="0079592F"/>
    <w:rsid w:val="00795DFD"/>
    <w:rsid w:val="00796F95"/>
    <w:rsid w:val="007A284F"/>
    <w:rsid w:val="007A62F3"/>
    <w:rsid w:val="007A7D4D"/>
    <w:rsid w:val="007B02C7"/>
    <w:rsid w:val="007B05B2"/>
    <w:rsid w:val="007B17A9"/>
    <w:rsid w:val="007B32F4"/>
    <w:rsid w:val="007B70F3"/>
    <w:rsid w:val="007B7429"/>
    <w:rsid w:val="007B7FCF"/>
    <w:rsid w:val="007C0740"/>
    <w:rsid w:val="007C394B"/>
    <w:rsid w:val="007C3E8C"/>
    <w:rsid w:val="007C3E9F"/>
    <w:rsid w:val="007C4355"/>
    <w:rsid w:val="007C7060"/>
    <w:rsid w:val="007D186F"/>
    <w:rsid w:val="007D3F06"/>
    <w:rsid w:val="007D7D3A"/>
    <w:rsid w:val="007E1C99"/>
    <w:rsid w:val="007E1D70"/>
    <w:rsid w:val="007E3A94"/>
    <w:rsid w:val="007E3F84"/>
    <w:rsid w:val="007E4929"/>
    <w:rsid w:val="007E62FD"/>
    <w:rsid w:val="007E6F1A"/>
    <w:rsid w:val="007F03B5"/>
    <w:rsid w:val="007F0F2A"/>
    <w:rsid w:val="007F4313"/>
    <w:rsid w:val="007F5875"/>
    <w:rsid w:val="007F7DEB"/>
    <w:rsid w:val="00801441"/>
    <w:rsid w:val="0080282A"/>
    <w:rsid w:val="008028E3"/>
    <w:rsid w:val="0080518D"/>
    <w:rsid w:val="008056FE"/>
    <w:rsid w:val="008061B6"/>
    <w:rsid w:val="008104A5"/>
    <w:rsid w:val="00813E1A"/>
    <w:rsid w:val="00814730"/>
    <w:rsid w:val="008200A6"/>
    <w:rsid w:val="0082082A"/>
    <w:rsid w:val="00820A0C"/>
    <w:rsid w:val="00820ACD"/>
    <w:rsid w:val="00820F4F"/>
    <w:rsid w:val="00821691"/>
    <w:rsid w:val="008218F8"/>
    <w:rsid w:val="0082193C"/>
    <w:rsid w:val="00821F23"/>
    <w:rsid w:val="00823468"/>
    <w:rsid w:val="0082608D"/>
    <w:rsid w:val="00826A10"/>
    <w:rsid w:val="0083142B"/>
    <w:rsid w:val="00832468"/>
    <w:rsid w:val="008344DD"/>
    <w:rsid w:val="00834821"/>
    <w:rsid w:val="00834972"/>
    <w:rsid w:val="0083507F"/>
    <w:rsid w:val="008352A6"/>
    <w:rsid w:val="00836C93"/>
    <w:rsid w:val="00836E4E"/>
    <w:rsid w:val="00842D9F"/>
    <w:rsid w:val="00843188"/>
    <w:rsid w:val="00843BDF"/>
    <w:rsid w:val="00844B43"/>
    <w:rsid w:val="0084583F"/>
    <w:rsid w:val="00850802"/>
    <w:rsid w:val="00851975"/>
    <w:rsid w:val="00851D13"/>
    <w:rsid w:val="00852F7C"/>
    <w:rsid w:val="0085461E"/>
    <w:rsid w:val="008549EC"/>
    <w:rsid w:val="008551D1"/>
    <w:rsid w:val="00857B38"/>
    <w:rsid w:val="00861451"/>
    <w:rsid w:val="00862452"/>
    <w:rsid w:val="008626E9"/>
    <w:rsid w:val="00864A33"/>
    <w:rsid w:val="00864C06"/>
    <w:rsid w:val="008656E8"/>
    <w:rsid w:val="008662DD"/>
    <w:rsid w:val="00867108"/>
    <w:rsid w:val="008715F7"/>
    <w:rsid w:val="00871917"/>
    <w:rsid w:val="00871AC2"/>
    <w:rsid w:val="00873AFE"/>
    <w:rsid w:val="008740D8"/>
    <w:rsid w:val="00876FA4"/>
    <w:rsid w:val="00877957"/>
    <w:rsid w:val="00880965"/>
    <w:rsid w:val="00884BBB"/>
    <w:rsid w:val="00886A97"/>
    <w:rsid w:val="00887BE6"/>
    <w:rsid w:val="008912B3"/>
    <w:rsid w:val="0089440E"/>
    <w:rsid w:val="00895A30"/>
    <w:rsid w:val="00895C6B"/>
    <w:rsid w:val="008972D4"/>
    <w:rsid w:val="0089743F"/>
    <w:rsid w:val="008977E0"/>
    <w:rsid w:val="00897E90"/>
    <w:rsid w:val="008A0BFA"/>
    <w:rsid w:val="008A482A"/>
    <w:rsid w:val="008A530F"/>
    <w:rsid w:val="008A5D5A"/>
    <w:rsid w:val="008A5F52"/>
    <w:rsid w:val="008A66EC"/>
    <w:rsid w:val="008A6FB2"/>
    <w:rsid w:val="008B00A9"/>
    <w:rsid w:val="008B204E"/>
    <w:rsid w:val="008B5086"/>
    <w:rsid w:val="008B64B9"/>
    <w:rsid w:val="008C0CE3"/>
    <w:rsid w:val="008C1D2A"/>
    <w:rsid w:val="008C3945"/>
    <w:rsid w:val="008C447A"/>
    <w:rsid w:val="008C5092"/>
    <w:rsid w:val="008C59CF"/>
    <w:rsid w:val="008C6DE9"/>
    <w:rsid w:val="008C7B53"/>
    <w:rsid w:val="008D0548"/>
    <w:rsid w:val="008D08C7"/>
    <w:rsid w:val="008D0E8D"/>
    <w:rsid w:val="008D0F5B"/>
    <w:rsid w:val="008D25F9"/>
    <w:rsid w:val="008D57A2"/>
    <w:rsid w:val="008D720B"/>
    <w:rsid w:val="008E0140"/>
    <w:rsid w:val="008E0A9D"/>
    <w:rsid w:val="008E10DE"/>
    <w:rsid w:val="008E1B29"/>
    <w:rsid w:val="008E2B9F"/>
    <w:rsid w:val="008E4683"/>
    <w:rsid w:val="008E4C1E"/>
    <w:rsid w:val="008E5DA5"/>
    <w:rsid w:val="008E6A1E"/>
    <w:rsid w:val="008F085B"/>
    <w:rsid w:val="008F3AC3"/>
    <w:rsid w:val="008F3AFE"/>
    <w:rsid w:val="008F441C"/>
    <w:rsid w:val="008F5149"/>
    <w:rsid w:val="008F76BB"/>
    <w:rsid w:val="008F78CD"/>
    <w:rsid w:val="00900C56"/>
    <w:rsid w:val="00902B19"/>
    <w:rsid w:val="00903539"/>
    <w:rsid w:val="00903603"/>
    <w:rsid w:val="00905549"/>
    <w:rsid w:val="009056C9"/>
    <w:rsid w:val="0090661B"/>
    <w:rsid w:val="00907F19"/>
    <w:rsid w:val="0091239E"/>
    <w:rsid w:val="00913D56"/>
    <w:rsid w:val="009143BE"/>
    <w:rsid w:val="00915BA6"/>
    <w:rsid w:val="00916853"/>
    <w:rsid w:val="00916E20"/>
    <w:rsid w:val="0091727F"/>
    <w:rsid w:val="00921890"/>
    <w:rsid w:val="00922366"/>
    <w:rsid w:val="00924489"/>
    <w:rsid w:val="009249D5"/>
    <w:rsid w:val="00927DAA"/>
    <w:rsid w:val="009301AE"/>
    <w:rsid w:val="009307AA"/>
    <w:rsid w:val="00930B40"/>
    <w:rsid w:val="0093133A"/>
    <w:rsid w:val="0093138B"/>
    <w:rsid w:val="009313D3"/>
    <w:rsid w:val="00932E3C"/>
    <w:rsid w:val="009346C6"/>
    <w:rsid w:val="00940C26"/>
    <w:rsid w:val="00941B0E"/>
    <w:rsid w:val="00941C65"/>
    <w:rsid w:val="009430ED"/>
    <w:rsid w:val="00944F72"/>
    <w:rsid w:val="00945509"/>
    <w:rsid w:val="00945888"/>
    <w:rsid w:val="00951550"/>
    <w:rsid w:val="0095212E"/>
    <w:rsid w:val="009527A7"/>
    <w:rsid w:val="009537A9"/>
    <w:rsid w:val="00953C8A"/>
    <w:rsid w:val="009567E7"/>
    <w:rsid w:val="00963BF2"/>
    <w:rsid w:val="009679F1"/>
    <w:rsid w:val="00971AE3"/>
    <w:rsid w:val="00971B19"/>
    <w:rsid w:val="00974600"/>
    <w:rsid w:val="00975E38"/>
    <w:rsid w:val="009761E2"/>
    <w:rsid w:val="0097673F"/>
    <w:rsid w:val="00980605"/>
    <w:rsid w:val="00981586"/>
    <w:rsid w:val="00981954"/>
    <w:rsid w:val="0098222C"/>
    <w:rsid w:val="009822C6"/>
    <w:rsid w:val="00982EE6"/>
    <w:rsid w:val="00984B15"/>
    <w:rsid w:val="00985B2E"/>
    <w:rsid w:val="00985F62"/>
    <w:rsid w:val="00986932"/>
    <w:rsid w:val="00990D7F"/>
    <w:rsid w:val="00995B41"/>
    <w:rsid w:val="0099772B"/>
    <w:rsid w:val="00997A92"/>
    <w:rsid w:val="009A0AE0"/>
    <w:rsid w:val="009A0C55"/>
    <w:rsid w:val="009A224C"/>
    <w:rsid w:val="009A28FE"/>
    <w:rsid w:val="009A2C45"/>
    <w:rsid w:val="009A5438"/>
    <w:rsid w:val="009A6E4F"/>
    <w:rsid w:val="009B0ED7"/>
    <w:rsid w:val="009B1727"/>
    <w:rsid w:val="009B25CD"/>
    <w:rsid w:val="009B3057"/>
    <w:rsid w:val="009B3ADA"/>
    <w:rsid w:val="009B3B70"/>
    <w:rsid w:val="009B47D2"/>
    <w:rsid w:val="009B70D5"/>
    <w:rsid w:val="009C0967"/>
    <w:rsid w:val="009C0C38"/>
    <w:rsid w:val="009C1096"/>
    <w:rsid w:val="009C1CCF"/>
    <w:rsid w:val="009C3AA8"/>
    <w:rsid w:val="009C4EEA"/>
    <w:rsid w:val="009D0D58"/>
    <w:rsid w:val="009D1EBB"/>
    <w:rsid w:val="009D34E5"/>
    <w:rsid w:val="009D3C6C"/>
    <w:rsid w:val="009D3F26"/>
    <w:rsid w:val="009D5F1F"/>
    <w:rsid w:val="009D5FD6"/>
    <w:rsid w:val="009D796B"/>
    <w:rsid w:val="009E01CF"/>
    <w:rsid w:val="009E180F"/>
    <w:rsid w:val="009E238F"/>
    <w:rsid w:val="009E23E4"/>
    <w:rsid w:val="009E337C"/>
    <w:rsid w:val="009E4EDB"/>
    <w:rsid w:val="009E6B4B"/>
    <w:rsid w:val="009F02A7"/>
    <w:rsid w:val="009F06C7"/>
    <w:rsid w:val="009F3442"/>
    <w:rsid w:val="009F3A32"/>
    <w:rsid w:val="009F4BAF"/>
    <w:rsid w:val="009F5406"/>
    <w:rsid w:val="009F5AA6"/>
    <w:rsid w:val="009F5D2B"/>
    <w:rsid w:val="009F6BEA"/>
    <w:rsid w:val="009F7385"/>
    <w:rsid w:val="009F7E8E"/>
    <w:rsid w:val="00A0156E"/>
    <w:rsid w:val="00A02597"/>
    <w:rsid w:val="00A030A4"/>
    <w:rsid w:val="00A03D17"/>
    <w:rsid w:val="00A04216"/>
    <w:rsid w:val="00A04B00"/>
    <w:rsid w:val="00A05896"/>
    <w:rsid w:val="00A06C24"/>
    <w:rsid w:val="00A106BF"/>
    <w:rsid w:val="00A11401"/>
    <w:rsid w:val="00A11538"/>
    <w:rsid w:val="00A15D1C"/>
    <w:rsid w:val="00A16ABC"/>
    <w:rsid w:val="00A16D50"/>
    <w:rsid w:val="00A21831"/>
    <w:rsid w:val="00A21A57"/>
    <w:rsid w:val="00A225DE"/>
    <w:rsid w:val="00A243E8"/>
    <w:rsid w:val="00A2488A"/>
    <w:rsid w:val="00A26F31"/>
    <w:rsid w:val="00A31193"/>
    <w:rsid w:val="00A31A98"/>
    <w:rsid w:val="00A321E0"/>
    <w:rsid w:val="00A34E89"/>
    <w:rsid w:val="00A3688E"/>
    <w:rsid w:val="00A40B6E"/>
    <w:rsid w:val="00A42321"/>
    <w:rsid w:val="00A427C8"/>
    <w:rsid w:val="00A44962"/>
    <w:rsid w:val="00A44FEF"/>
    <w:rsid w:val="00A46377"/>
    <w:rsid w:val="00A4711B"/>
    <w:rsid w:val="00A47FB2"/>
    <w:rsid w:val="00A539F0"/>
    <w:rsid w:val="00A553C4"/>
    <w:rsid w:val="00A56F1E"/>
    <w:rsid w:val="00A570C3"/>
    <w:rsid w:val="00A571B0"/>
    <w:rsid w:val="00A617A3"/>
    <w:rsid w:val="00A6212A"/>
    <w:rsid w:val="00A62A8E"/>
    <w:rsid w:val="00A62C4E"/>
    <w:rsid w:val="00A66436"/>
    <w:rsid w:val="00A66DEE"/>
    <w:rsid w:val="00A70389"/>
    <w:rsid w:val="00A712D5"/>
    <w:rsid w:val="00A72B50"/>
    <w:rsid w:val="00A7519E"/>
    <w:rsid w:val="00A76E16"/>
    <w:rsid w:val="00A82BDA"/>
    <w:rsid w:val="00A83149"/>
    <w:rsid w:val="00A85051"/>
    <w:rsid w:val="00A858C6"/>
    <w:rsid w:val="00A92585"/>
    <w:rsid w:val="00A93384"/>
    <w:rsid w:val="00A96D19"/>
    <w:rsid w:val="00AA0387"/>
    <w:rsid w:val="00AA299D"/>
    <w:rsid w:val="00AA3D8C"/>
    <w:rsid w:val="00AB2BBC"/>
    <w:rsid w:val="00AB626A"/>
    <w:rsid w:val="00AB75AD"/>
    <w:rsid w:val="00AC066B"/>
    <w:rsid w:val="00AC14D7"/>
    <w:rsid w:val="00AC50F6"/>
    <w:rsid w:val="00AC512B"/>
    <w:rsid w:val="00AC53CF"/>
    <w:rsid w:val="00AC5588"/>
    <w:rsid w:val="00AC75FB"/>
    <w:rsid w:val="00AC77EB"/>
    <w:rsid w:val="00AD0056"/>
    <w:rsid w:val="00AD20D6"/>
    <w:rsid w:val="00AD3285"/>
    <w:rsid w:val="00AD4FCD"/>
    <w:rsid w:val="00AD5118"/>
    <w:rsid w:val="00AD60AD"/>
    <w:rsid w:val="00AE079E"/>
    <w:rsid w:val="00AE22D8"/>
    <w:rsid w:val="00AE2B7C"/>
    <w:rsid w:val="00AE680A"/>
    <w:rsid w:val="00AF1D56"/>
    <w:rsid w:val="00AF2469"/>
    <w:rsid w:val="00AF24F5"/>
    <w:rsid w:val="00AF2BBC"/>
    <w:rsid w:val="00AF3EBF"/>
    <w:rsid w:val="00AF436D"/>
    <w:rsid w:val="00AF4514"/>
    <w:rsid w:val="00AF4C7F"/>
    <w:rsid w:val="00AF4F19"/>
    <w:rsid w:val="00AF6238"/>
    <w:rsid w:val="00AF67B7"/>
    <w:rsid w:val="00AF696A"/>
    <w:rsid w:val="00B00DDA"/>
    <w:rsid w:val="00B01BAF"/>
    <w:rsid w:val="00B03795"/>
    <w:rsid w:val="00B0515C"/>
    <w:rsid w:val="00B05CA8"/>
    <w:rsid w:val="00B06129"/>
    <w:rsid w:val="00B0640A"/>
    <w:rsid w:val="00B11132"/>
    <w:rsid w:val="00B161D6"/>
    <w:rsid w:val="00B16438"/>
    <w:rsid w:val="00B165EE"/>
    <w:rsid w:val="00B20216"/>
    <w:rsid w:val="00B2024B"/>
    <w:rsid w:val="00B204E2"/>
    <w:rsid w:val="00B20814"/>
    <w:rsid w:val="00B23C09"/>
    <w:rsid w:val="00B24348"/>
    <w:rsid w:val="00B26515"/>
    <w:rsid w:val="00B26744"/>
    <w:rsid w:val="00B26D59"/>
    <w:rsid w:val="00B27872"/>
    <w:rsid w:val="00B27AC5"/>
    <w:rsid w:val="00B31DA1"/>
    <w:rsid w:val="00B3228B"/>
    <w:rsid w:val="00B32BAA"/>
    <w:rsid w:val="00B34578"/>
    <w:rsid w:val="00B35013"/>
    <w:rsid w:val="00B36363"/>
    <w:rsid w:val="00B401B4"/>
    <w:rsid w:val="00B42249"/>
    <w:rsid w:val="00B43B1C"/>
    <w:rsid w:val="00B4466D"/>
    <w:rsid w:val="00B473AA"/>
    <w:rsid w:val="00B50951"/>
    <w:rsid w:val="00B51B44"/>
    <w:rsid w:val="00B52B62"/>
    <w:rsid w:val="00B535EF"/>
    <w:rsid w:val="00B55C42"/>
    <w:rsid w:val="00B56BF5"/>
    <w:rsid w:val="00B57244"/>
    <w:rsid w:val="00B6007C"/>
    <w:rsid w:val="00B602A5"/>
    <w:rsid w:val="00B605D6"/>
    <w:rsid w:val="00B611C9"/>
    <w:rsid w:val="00B61ECF"/>
    <w:rsid w:val="00B63194"/>
    <w:rsid w:val="00B65FF0"/>
    <w:rsid w:val="00B66FFC"/>
    <w:rsid w:val="00B70960"/>
    <w:rsid w:val="00B76372"/>
    <w:rsid w:val="00B763F5"/>
    <w:rsid w:val="00B80791"/>
    <w:rsid w:val="00B8374C"/>
    <w:rsid w:val="00B85941"/>
    <w:rsid w:val="00B86A42"/>
    <w:rsid w:val="00B86E49"/>
    <w:rsid w:val="00B904CC"/>
    <w:rsid w:val="00B91518"/>
    <w:rsid w:val="00B91AD2"/>
    <w:rsid w:val="00B91B54"/>
    <w:rsid w:val="00B94C9B"/>
    <w:rsid w:val="00B95AE4"/>
    <w:rsid w:val="00B963CD"/>
    <w:rsid w:val="00B971DB"/>
    <w:rsid w:val="00B97DB8"/>
    <w:rsid w:val="00BA01FB"/>
    <w:rsid w:val="00BA1F38"/>
    <w:rsid w:val="00BA216D"/>
    <w:rsid w:val="00BA6ADC"/>
    <w:rsid w:val="00BA6B05"/>
    <w:rsid w:val="00BA70DB"/>
    <w:rsid w:val="00BB21B7"/>
    <w:rsid w:val="00BB428A"/>
    <w:rsid w:val="00BB64D2"/>
    <w:rsid w:val="00BC0F49"/>
    <w:rsid w:val="00BC1EC3"/>
    <w:rsid w:val="00BC36D2"/>
    <w:rsid w:val="00BC38C7"/>
    <w:rsid w:val="00BC3FAB"/>
    <w:rsid w:val="00BC6B9F"/>
    <w:rsid w:val="00BD1824"/>
    <w:rsid w:val="00BD7C48"/>
    <w:rsid w:val="00BD7E15"/>
    <w:rsid w:val="00BE1F92"/>
    <w:rsid w:val="00BE42C3"/>
    <w:rsid w:val="00BE61BD"/>
    <w:rsid w:val="00BE694D"/>
    <w:rsid w:val="00BE7727"/>
    <w:rsid w:val="00BF1498"/>
    <w:rsid w:val="00BF2833"/>
    <w:rsid w:val="00BF63D2"/>
    <w:rsid w:val="00C001D4"/>
    <w:rsid w:val="00C03033"/>
    <w:rsid w:val="00C0396A"/>
    <w:rsid w:val="00C047E8"/>
    <w:rsid w:val="00C04C8F"/>
    <w:rsid w:val="00C0559F"/>
    <w:rsid w:val="00C05C76"/>
    <w:rsid w:val="00C06372"/>
    <w:rsid w:val="00C078B7"/>
    <w:rsid w:val="00C07FDD"/>
    <w:rsid w:val="00C128CF"/>
    <w:rsid w:val="00C147AA"/>
    <w:rsid w:val="00C15083"/>
    <w:rsid w:val="00C1744F"/>
    <w:rsid w:val="00C21D14"/>
    <w:rsid w:val="00C2229C"/>
    <w:rsid w:val="00C2342D"/>
    <w:rsid w:val="00C2440F"/>
    <w:rsid w:val="00C25956"/>
    <w:rsid w:val="00C26551"/>
    <w:rsid w:val="00C265E7"/>
    <w:rsid w:val="00C273E3"/>
    <w:rsid w:val="00C320A2"/>
    <w:rsid w:val="00C33D3E"/>
    <w:rsid w:val="00C34944"/>
    <w:rsid w:val="00C34B58"/>
    <w:rsid w:val="00C34B7E"/>
    <w:rsid w:val="00C35112"/>
    <w:rsid w:val="00C351A8"/>
    <w:rsid w:val="00C36352"/>
    <w:rsid w:val="00C37CD2"/>
    <w:rsid w:val="00C40366"/>
    <w:rsid w:val="00C40E0A"/>
    <w:rsid w:val="00C44A1B"/>
    <w:rsid w:val="00C44D82"/>
    <w:rsid w:val="00C45BB5"/>
    <w:rsid w:val="00C460A8"/>
    <w:rsid w:val="00C461C0"/>
    <w:rsid w:val="00C5044A"/>
    <w:rsid w:val="00C51443"/>
    <w:rsid w:val="00C54E14"/>
    <w:rsid w:val="00C56EA0"/>
    <w:rsid w:val="00C57DEC"/>
    <w:rsid w:val="00C62116"/>
    <w:rsid w:val="00C63C0B"/>
    <w:rsid w:val="00C64D40"/>
    <w:rsid w:val="00C65672"/>
    <w:rsid w:val="00C65FA2"/>
    <w:rsid w:val="00C674B0"/>
    <w:rsid w:val="00C7321A"/>
    <w:rsid w:val="00C74117"/>
    <w:rsid w:val="00C752BB"/>
    <w:rsid w:val="00C76223"/>
    <w:rsid w:val="00C77EB3"/>
    <w:rsid w:val="00C82301"/>
    <w:rsid w:val="00C836C7"/>
    <w:rsid w:val="00C841B9"/>
    <w:rsid w:val="00C843A2"/>
    <w:rsid w:val="00C84AFC"/>
    <w:rsid w:val="00C8773B"/>
    <w:rsid w:val="00C9210B"/>
    <w:rsid w:val="00C92EBB"/>
    <w:rsid w:val="00C92EC4"/>
    <w:rsid w:val="00C96452"/>
    <w:rsid w:val="00CA14C1"/>
    <w:rsid w:val="00CA1D65"/>
    <w:rsid w:val="00CA4F28"/>
    <w:rsid w:val="00CA51B5"/>
    <w:rsid w:val="00CA5866"/>
    <w:rsid w:val="00CA7170"/>
    <w:rsid w:val="00CA7331"/>
    <w:rsid w:val="00CA744B"/>
    <w:rsid w:val="00CB02DC"/>
    <w:rsid w:val="00CB3957"/>
    <w:rsid w:val="00CB5C5A"/>
    <w:rsid w:val="00CB5DC2"/>
    <w:rsid w:val="00CC04A0"/>
    <w:rsid w:val="00CC0878"/>
    <w:rsid w:val="00CC1102"/>
    <w:rsid w:val="00CC14A4"/>
    <w:rsid w:val="00CC1542"/>
    <w:rsid w:val="00CC19A0"/>
    <w:rsid w:val="00CD0A62"/>
    <w:rsid w:val="00CD133C"/>
    <w:rsid w:val="00CD133D"/>
    <w:rsid w:val="00CD47D7"/>
    <w:rsid w:val="00CD5F0D"/>
    <w:rsid w:val="00CD754E"/>
    <w:rsid w:val="00CE0D6A"/>
    <w:rsid w:val="00CE0DB0"/>
    <w:rsid w:val="00CE1DC3"/>
    <w:rsid w:val="00CE45A6"/>
    <w:rsid w:val="00CE5913"/>
    <w:rsid w:val="00CE628F"/>
    <w:rsid w:val="00CE67DC"/>
    <w:rsid w:val="00CF0794"/>
    <w:rsid w:val="00CF0C12"/>
    <w:rsid w:val="00CF0CDD"/>
    <w:rsid w:val="00CF0E85"/>
    <w:rsid w:val="00CF0EEC"/>
    <w:rsid w:val="00CF1462"/>
    <w:rsid w:val="00CF525F"/>
    <w:rsid w:val="00CF6450"/>
    <w:rsid w:val="00CF6CF3"/>
    <w:rsid w:val="00CF7E2A"/>
    <w:rsid w:val="00CF7EC7"/>
    <w:rsid w:val="00D003FD"/>
    <w:rsid w:val="00D00630"/>
    <w:rsid w:val="00D039F8"/>
    <w:rsid w:val="00D0429C"/>
    <w:rsid w:val="00D06A08"/>
    <w:rsid w:val="00D11583"/>
    <w:rsid w:val="00D117BE"/>
    <w:rsid w:val="00D1363A"/>
    <w:rsid w:val="00D138BD"/>
    <w:rsid w:val="00D16276"/>
    <w:rsid w:val="00D162FC"/>
    <w:rsid w:val="00D177A6"/>
    <w:rsid w:val="00D2169F"/>
    <w:rsid w:val="00D25247"/>
    <w:rsid w:val="00D26C06"/>
    <w:rsid w:val="00D32CF2"/>
    <w:rsid w:val="00D338B5"/>
    <w:rsid w:val="00D34411"/>
    <w:rsid w:val="00D36373"/>
    <w:rsid w:val="00D40BF3"/>
    <w:rsid w:val="00D46B9F"/>
    <w:rsid w:val="00D46E8B"/>
    <w:rsid w:val="00D47027"/>
    <w:rsid w:val="00D506D9"/>
    <w:rsid w:val="00D50D27"/>
    <w:rsid w:val="00D54205"/>
    <w:rsid w:val="00D54764"/>
    <w:rsid w:val="00D54C62"/>
    <w:rsid w:val="00D566DC"/>
    <w:rsid w:val="00D570D7"/>
    <w:rsid w:val="00D57B10"/>
    <w:rsid w:val="00D66636"/>
    <w:rsid w:val="00D70257"/>
    <w:rsid w:val="00D7229B"/>
    <w:rsid w:val="00D7331D"/>
    <w:rsid w:val="00D75CF8"/>
    <w:rsid w:val="00D76A3C"/>
    <w:rsid w:val="00D77191"/>
    <w:rsid w:val="00D8059A"/>
    <w:rsid w:val="00D83483"/>
    <w:rsid w:val="00D84BA9"/>
    <w:rsid w:val="00D85962"/>
    <w:rsid w:val="00D86785"/>
    <w:rsid w:val="00D968ED"/>
    <w:rsid w:val="00DA0AC0"/>
    <w:rsid w:val="00DA51B4"/>
    <w:rsid w:val="00DA5D4B"/>
    <w:rsid w:val="00DA5D58"/>
    <w:rsid w:val="00DB06D6"/>
    <w:rsid w:val="00DB141E"/>
    <w:rsid w:val="00DB3600"/>
    <w:rsid w:val="00DB3DF2"/>
    <w:rsid w:val="00DB52A8"/>
    <w:rsid w:val="00DB64F7"/>
    <w:rsid w:val="00DB6B58"/>
    <w:rsid w:val="00DB75F6"/>
    <w:rsid w:val="00DC1A70"/>
    <w:rsid w:val="00DC7256"/>
    <w:rsid w:val="00DC7570"/>
    <w:rsid w:val="00DD1166"/>
    <w:rsid w:val="00DD1CBD"/>
    <w:rsid w:val="00DD2031"/>
    <w:rsid w:val="00DD24C0"/>
    <w:rsid w:val="00DD27C6"/>
    <w:rsid w:val="00DD2A7E"/>
    <w:rsid w:val="00DD2CCF"/>
    <w:rsid w:val="00DD34F3"/>
    <w:rsid w:val="00DE1B64"/>
    <w:rsid w:val="00DE1DA9"/>
    <w:rsid w:val="00DE3082"/>
    <w:rsid w:val="00DE34C6"/>
    <w:rsid w:val="00DE5C1E"/>
    <w:rsid w:val="00DF0568"/>
    <w:rsid w:val="00DF0DC8"/>
    <w:rsid w:val="00DF18C9"/>
    <w:rsid w:val="00DF2A6B"/>
    <w:rsid w:val="00DF3487"/>
    <w:rsid w:val="00DF6A79"/>
    <w:rsid w:val="00DF70AA"/>
    <w:rsid w:val="00E05470"/>
    <w:rsid w:val="00E0567A"/>
    <w:rsid w:val="00E05E93"/>
    <w:rsid w:val="00E0643A"/>
    <w:rsid w:val="00E119C0"/>
    <w:rsid w:val="00E12968"/>
    <w:rsid w:val="00E12E42"/>
    <w:rsid w:val="00E13BC9"/>
    <w:rsid w:val="00E141F5"/>
    <w:rsid w:val="00E14679"/>
    <w:rsid w:val="00E15720"/>
    <w:rsid w:val="00E17C02"/>
    <w:rsid w:val="00E20275"/>
    <w:rsid w:val="00E20383"/>
    <w:rsid w:val="00E20B32"/>
    <w:rsid w:val="00E20F6B"/>
    <w:rsid w:val="00E22E7D"/>
    <w:rsid w:val="00E23A6A"/>
    <w:rsid w:val="00E24098"/>
    <w:rsid w:val="00E25F3F"/>
    <w:rsid w:val="00E30222"/>
    <w:rsid w:val="00E30369"/>
    <w:rsid w:val="00E31778"/>
    <w:rsid w:val="00E318A7"/>
    <w:rsid w:val="00E319C5"/>
    <w:rsid w:val="00E3434A"/>
    <w:rsid w:val="00E36280"/>
    <w:rsid w:val="00E36A69"/>
    <w:rsid w:val="00E36BD5"/>
    <w:rsid w:val="00E3715F"/>
    <w:rsid w:val="00E37874"/>
    <w:rsid w:val="00E4135D"/>
    <w:rsid w:val="00E42AD6"/>
    <w:rsid w:val="00E44278"/>
    <w:rsid w:val="00E44F0C"/>
    <w:rsid w:val="00E47E58"/>
    <w:rsid w:val="00E51F3E"/>
    <w:rsid w:val="00E52EA4"/>
    <w:rsid w:val="00E54ACB"/>
    <w:rsid w:val="00E56F62"/>
    <w:rsid w:val="00E62402"/>
    <w:rsid w:val="00E62500"/>
    <w:rsid w:val="00E65533"/>
    <w:rsid w:val="00E66A56"/>
    <w:rsid w:val="00E700A4"/>
    <w:rsid w:val="00E70EB8"/>
    <w:rsid w:val="00E716DB"/>
    <w:rsid w:val="00E72192"/>
    <w:rsid w:val="00E72659"/>
    <w:rsid w:val="00E72CE5"/>
    <w:rsid w:val="00E73028"/>
    <w:rsid w:val="00E73460"/>
    <w:rsid w:val="00E7502C"/>
    <w:rsid w:val="00E75519"/>
    <w:rsid w:val="00E771AA"/>
    <w:rsid w:val="00E77688"/>
    <w:rsid w:val="00E80DDF"/>
    <w:rsid w:val="00E81AE8"/>
    <w:rsid w:val="00E831CB"/>
    <w:rsid w:val="00E838DE"/>
    <w:rsid w:val="00E83A54"/>
    <w:rsid w:val="00E85032"/>
    <w:rsid w:val="00E855E4"/>
    <w:rsid w:val="00E85F45"/>
    <w:rsid w:val="00E86C04"/>
    <w:rsid w:val="00E901B5"/>
    <w:rsid w:val="00E91E6A"/>
    <w:rsid w:val="00E934B0"/>
    <w:rsid w:val="00E94981"/>
    <w:rsid w:val="00E9655D"/>
    <w:rsid w:val="00E96886"/>
    <w:rsid w:val="00E977CA"/>
    <w:rsid w:val="00EA0728"/>
    <w:rsid w:val="00EA185F"/>
    <w:rsid w:val="00EA24CA"/>
    <w:rsid w:val="00EA34D9"/>
    <w:rsid w:val="00EA4886"/>
    <w:rsid w:val="00EA5DC9"/>
    <w:rsid w:val="00EB146C"/>
    <w:rsid w:val="00EB3C81"/>
    <w:rsid w:val="00EB4F03"/>
    <w:rsid w:val="00EB5E3B"/>
    <w:rsid w:val="00EB5E67"/>
    <w:rsid w:val="00EC31C9"/>
    <w:rsid w:val="00EC43C6"/>
    <w:rsid w:val="00EC469F"/>
    <w:rsid w:val="00EC507D"/>
    <w:rsid w:val="00EC5129"/>
    <w:rsid w:val="00EC51FF"/>
    <w:rsid w:val="00EC7939"/>
    <w:rsid w:val="00ED0220"/>
    <w:rsid w:val="00ED044B"/>
    <w:rsid w:val="00ED052A"/>
    <w:rsid w:val="00ED2291"/>
    <w:rsid w:val="00ED30FC"/>
    <w:rsid w:val="00ED6B6E"/>
    <w:rsid w:val="00ED73D2"/>
    <w:rsid w:val="00EE0097"/>
    <w:rsid w:val="00EE0784"/>
    <w:rsid w:val="00EE07A2"/>
    <w:rsid w:val="00EE0EB5"/>
    <w:rsid w:val="00EE2F6D"/>
    <w:rsid w:val="00EE42E6"/>
    <w:rsid w:val="00EE4723"/>
    <w:rsid w:val="00EE4B7B"/>
    <w:rsid w:val="00EE51A1"/>
    <w:rsid w:val="00EE6A87"/>
    <w:rsid w:val="00EF3F4F"/>
    <w:rsid w:val="00EF4768"/>
    <w:rsid w:val="00EF510C"/>
    <w:rsid w:val="00EF6773"/>
    <w:rsid w:val="00EF799D"/>
    <w:rsid w:val="00F00786"/>
    <w:rsid w:val="00F00C53"/>
    <w:rsid w:val="00F02736"/>
    <w:rsid w:val="00F03080"/>
    <w:rsid w:val="00F05C81"/>
    <w:rsid w:val="00F06A59"/>
    <w:rsid w:val="00F11C6D"/>
    <w:rsid w:val="00F12E03"/>
    <w:rsid w:val="00F16408"/>
    <w:rsid w:val="00F16EBE"/>
    <w:rsid w:val="00F1779A"/>
    <w:rsid w:val="00F17AC1"/>
    <w:rsid w:val="00F17CFC"/>
    <w:rsid w:val="00F2255A"/>
    <w:rsid w:val="00F2293C"/>
    <w:rsid w:val="00F229EA"/>
    <w:rsid w:val="00F25151"/>
    <w:rsid w:val="00F2538F"/>
    <w:rsid w:val="00F26CC8"/>
    <w:rsid w:val="00F273A5"/>
    <w:rsid w:val="00F31E48"/>
    <w:rsid w:val="00F336BC"/>
    <w:rsid w:val="00F370B1"/>
    <w:rsid w:val="00F37145"/>
    <w:rsid w:val="00F37AB2"/>
    <w:rsid w:val="00F37CAD"/>
    <w:rsid w:val="00F43BE4"/>
    <w:rsid w:val="00F43DA9"/>
    <w:rsid w:val="00F44369"/>
    <w:rsid w:val="00F465F0"/>
    <w:rsid w:val="00F47A1B"/>
    <w:rsid w:val="00F507E8"/>
    <w:rsid w:val="00F52E57"/>
    <w:rsid w:val="00F53B7E"/>
    <w:rsid w:val="00F54681"/>
    <w:rsid w:val="00F553F2"/>
    <w:rsid w:val="00F558D1"/>
    <w:rsid w:val="00F563A6"/>
    <w:rsid w:val="00F57406"/>
    <w:rsid w:val="00F57530"/>
    <w:rsid w:val="00F60CA2"/>
    <w:rsid w:val="00F61CB9"/>
    <w:rsid w:val="00F61D7B"/>
    <w:rsid w:val="00F63364"/>
    <w:rsid w:val="00F64AEE"/>
    <w:rsid w:val="00F65298"/>
    <w:rsid w:val="00F65F88"/>
    <w:rsid w:val="00F66A73"/>
    <w:rsid w:val="00F70AEF"/>
    <w:rsid w:val="00F71293"/>
    <w:rsid w:val="00F7319D"/>
    <w:rsid w:val="00F73DCB"/>
    <w:rsid w:val="00F749C9"/>
    <w:rsid w:val="00F74A8A"/>
    <w:rsid w:val="00F76784"/>
    <w:rsid w:val="00F77544"/>
    <w:rsid w:val="00F77F8F"/>
    <w:rsid w:val="00F8103B"/>
    <w:rsid w:val="00F83892"/>
    <w:rsid w:val="00F83C74"/>
    <w:rsid w:val="00F84899"/>
    <w:rsid w:val="00F85788"/>
    <w:rsid w:val="00F863EE"/>
    <w:rsid w:val="00F86634"/>
    <w:rsid w:val="00F942B4"/>
    <w:rsid w:val="00FA0FD0"/>
    <w:rsid w:val="00FA3A2B"/>
    <w:rsid w:val="00FA423D"/>
    <w:rsid w:val="00FA52E7"/>
    <w:rsid w:val="00FA7E34"/>
    <w:rsid w:val="00FB1FC3"/>
    <w:rsid w:val="00FB2A67"/>
    <w:rsid w:val="00FB43B9"/>
    <w:rsid w:val="00FB5DBA"/>
    <w:rsid w:val="00FB62CB"/>
    <w:rsid w:val="00FB6DC0"/>
    <w:rsid w:val="00FC1BCC"/>
    <w:rsid w:val="00FC2086"/>
    <w:rsid w:val="00FC3168"/>
    <w:rsid w:val="00FC402B"/>
    <w:rsid w:val="00FC47B4"/>
    <w:rsid w:val="00FC4D5D"/>
    <w:rsid w:val="00FC6BEB"/>
    <w:rsid w:val="00FC79BD"/>
    <w:rsid w:val="00FD07FA"/>
    <w:rsid w:val="00FD2F76"/>
    <w:rsid w:val="00FD32AD"/>
    <w:rsid w:val="00FD3704"/>
    <w:rsid w:val="00FD3863"/>
    <w:rsid w:val="00FD60DC"/>
    <w:rsid w:val="00FE41A7"/>
    <w:rsid w:val="00FE42EA"/>
    <w:rsid w:val="00FE468C"/>
    <w:rsid w:val="00FE5F54"/>
    <w:rsid w:val="00FE6F21"/>
    <w:rsid w:val="00FE7032"/>
    <w:rsid w:val="00FE72F3"/>
    <w:rsid w:val="00FF15C4"/>
    <w:rsid w:val="00FF2710"/>
    <w:rsid w:val="00FF40D7"/>
    <w:rsid w:val="00FF473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849"/>
    <o:shapelayout v:ext="edit">
      <o:idmap v:ext="edit" data="1"/>
    </o:shapelayout>
  </w:shapeDefaults>
  <w:decimalSymbol w:val=","/>
  <w:listSeparator w:val=";"/>
  <w14:docId w14:val="524079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0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Body Text 3" w:uiPriority="0"/>
    <w:lsdException w:name="Body Text Indent 2" w:uiPriority="0"/>
    <w:lsdException w:name="Body Text Indent 3" w:uiPriority="0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6BEB"/>
    <w:pPr>
      <w:spacing w:line="256" w:lineRule="auto"/>
    </w:pPr>
  </w:style>
  <w:style w:type="paragraph" w:styleId="1">
    <w:name w:val="heading 1"/>
    <w:aliases w:val="Мой"/>
    <w:basedOn w:val="a"/>
    <w:next w:val="a"/>
    <w:link w:val="10"/>
    <w:uiPriority w:val="9"/>
    <w:qFormat/>
    <w:rsid w:val="001B76F1"/>
    <w:pPr>
      <w:keepNext/>
      <w:keepLines/>
      <w:spacing w:before="240" w:after="0"/>
      <w:jc w:val="both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aliases w:val="1 Мой заголовок"/>
    <w:basedOn w:val="a"/>
    <w:next w:val="a"/>
    <w:link w:val="20"/>
    <w:uiPriority w:val="9"/>
    <w:unhideWhenUsed/>
    <w:qFormat/>
    <w:rsid w:val="00103775"/>
    <w:pPr>
      <w:keepNext/>
      <w:keepLines/>
      <w:spacing w:after="0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6571F3"/>
    <w:pPr>
      <w:keepNext/>
      <w:keepLines/>
      <w:spacing w:before="200" w:after="0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A3B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63D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Мой Знак"/>
    <w:basedOn w:val="a0"/>
    <w:link w:val="1"/>
    <w:uiPriority w:val="9"/>
    <w:rsid w:val="001B76F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831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6C3A31"/>
    <w:pPr>
      <w:tabs>
        <w:tab w:val="right" w:leader="dot" w:pos="9344"/>
      </w:tabs>
      <w:spacing w:after="100"/>
      <w:ind w:left="-57"/>
    </w:pPr>
  </w:style>
  <w:style w:type="character" w:styleId="a4">
    <w:name w:val="Hyperlink"/>
    <w:basedOn w:val="a0"/>
    <w:uiPriority w:val="99"/>
    <w:unhideWhenUsed/>
    <w:rsid w:val="00DA51B4"/>
    <w:rPr>
      <w:color w:val="0563C1" w:themeColor="hyperlink"/>
      <w:u w:val="single"/>
    </w:rPr>
  </w:style>
  <w:style w:type="paragraph" w:styleId="a5">
    <w:name w:val="List Paragraph"/>
    <w:basedOn w:val="a"/>
    <w:uiPriority w:val="1"/>
    <w:qFormat/>
    <w:rsid w:val="00390DA4"/>
    <w:pPr>
      <w:ind w:left="720"/>
      <w:contextualSpacing/>
    </w:pPr>
  </w:style>
  <w:style w:type="character" w:customStyle="1" w:styleId="20">
    <w:name w:val="Заголовок 2 Знак"/>
    <w:aliases w:val="1 Мой заголовок Знак"/>
    <w:basedOn w:val="a0"/>
    <w:link w:val="2"/>
    <w:uiPriority w:val="9"/>
    <w:rsid w:val="00103775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qFormat/>
    <w:rsid w:val="007B7FCF"/>
    <w:pPr>
      <w:tabs>
        <w:tab w:val="right" w:pos="284"/>
        <w:tab w:val="right" w:leader="dot" w:pos="9344"/>
      </w:tabs>
      <w:spacing w:after="100"/>
      <w:ind w:left="142"/>
    </w:pPr>
    <w:rPr>
      <w:rFonts w:ascii="Times New Roman" w:eastAsia="Times New Roman" w:hAnsi="Times New Roman" w:cs="Times New Roman"/>
      <w:noProof/>
      <w:lang w:eastAsia="ru-RU"/>
    </w:rPr>
  </w:style>
  <w:style w:type="paragraph" w:styleId="a6">
    <w:name w:val="header"/>
    <w:basedOn w:val="a"/>
    <w:link w:val="a7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E61BD"/>
  </w:style>
  <w:style w:type="paragraph" w:styleId="a8">
    <w:name w:val="footer"/>
    <w:basedOn w:val="a"/>
    <w:link w:val="a9"/>
    <w:uiPriority w:val="99"/>
    <w:unhideWhenUsed/>
    <w:rsid w:val="00BE61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E61BD"/>
  </w:style>
  <w:style w:type="paragraph" w:styleId="31">
    <w:name w:val="Body Text 3"/>
    <w:basedOn w:val="a"/>
    <w:link w:val="32"/>
    <w:rsid w:val="00BE61BD"/>
    <w:pPr>
      <w:spacing w:after="0" w:line="240" w:lineRule="auto"/>
      <w:jc w:val="center"/>
    </w:pPr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customStyle="1" w:styleId="32">
    <w:name w:val="Основной текст 3 Знак"/>
    <w:basedOn w:val="a0"/>
    <w:link w:val="31"/>
    <w:rsid w:val="00BE61BD"/>
    <w:rPr>
      <w:rFonts w:ascii="GOST 2.304 A" w:eastAsia="Times New Roman" w:hAnsi="GOST 2.304 A" w:cs="Times New Roman"/>
      <w:i/>
      <w:sz w:val="32"/>
      <w:szCs w:val="24"/>
      <w:lang w:eastAsia="ru-RU"/>
    </w:rPr>
  </w:style>
  <w:style w:type="character" w:styleId="aa">
    <w:name w:val="page number"/>
    <w:basedOn w:val="a0"/>
    <w:rsid w:val="00944F72"/>
  </w:style>
  <w:style w:type="paragraph" w:styleId="ab">
    <w:name w:val="Body Text Indent"/>
    <w:basedOn w:val="a"/>
    <w:link w:val="ac"/>
    <w:uiPriority w:val="99"/>
    <w:unhideWhenUsed/>
    <w:rsid w:val="00843188"/>
    <w:pPr>
      <w:spacing w:after="120"/>
      <w:ind w:left="283"/>
    </w:pPr>
  </w:style>
  <w:style w:type="character" w:customStyle="1" w:styleId="ac">
    <w:name w:val="Основной текст с отступом Знак"/>
    <w:basedOn w:val="a0"/>
    <w:link w:val="ab"/>
    <w:uiPriority w:val="99"/>
    <w:rsid w:val="00843188"/>
  </w:style>
  <w:style w:type="table" w:styleId="ad">
    <w:name w:val="Table Grid"/>
    <w:basedOn w:val="a1"/>
    <w:uiPriority w:val="39"/>
    <w:rsid w:val="008431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uiPriority w:val="1"/>
    <w:qFormat/>
    <w:rsid w:val="00843188"/>
    <w:pPr>
      <w:spacing w:after="0" w:line="240" w:lineRule="auto"/>
    </w:pPr>
    <w:rPr>
      <w:rFonts w:ascii="Times New Roman" w:eastAsiaTheme="minorEastAsia" w:hAnsi="Times New Roman" w:cs="Times New Roman"/>
      <w:sz w:val="24"/>
      <w:szCs w:val="28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8431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843188"/>
    <w:rPr>
      <w:rFonts w:ascii="Segoe UI" w:hAnsi="Segoe UI" w:cs="Segoe UI"/>
      <w:sz w:val="18"/>
      <w:szCs w:val="18"/>
    </w:rPr>
  </w:style>
  <w:style w:type="paragraph" w:styleId="22">
    <w:name w:val="Body Text Indent 2"/>
    <w:basedOn w:val="a"/>
    <w:link w:val="23"/>
    <w:unhideWhenUsed/>
    <w:rsid w:val="00843188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0"/>
    <w:link w:val="22"/>
    <w:rsid w:val="00843188"/>
  </w:style>
  <w:style w:type="paragraph" w:customStyle="1" w:styleId="TNR1415">
    <w:name w:val="TNR_14_1.5"/>
    <w:basedOn w:val="ae"/>
    <w:link w:val="TNR14150"/>
    <w:qFormat/>
    <w:rsid w:val="002D6714"/>
    <w:pPr>
      <w:spacing w:line="360" w:lineRule="auto"/>
      <w:ind w:firstLine="709"/>
    </w:pPr>
    <w:rPr>
      <w:sz w:val="28"/>
      <w:szCs w:val="22"/>
    </w:rPr>
  </w:style>
  <w:style w:type="character" w:customStyle="1" w:styleId="TNR14150">
    <w:name w:val="TNR_14_1.5 Знак"/>
    <w:basedOn w:val="a0"/>
    <w:link w:val="TNR1415"/>
    <w:rsid w:val="002D6714"/>
    <w:rPr>
      <w:rFonts w:ascii="Times New Roman" w:eastAsiaTheme="minorEastAsia" w:hAnsi="Times New Roman" w:cs="Times New Roman"/>
      <w:sz w:val="28"/>
      <w:lang w:eastAsia="ru-RU"/>
    </w:rPr>
  </w:style>
  <w:style w:type="table" w:customStyle="1" w:styleId="12">
    <w:name w:val="Сетка таблицы1"/>
    <w:basedOn w:val="a1"/>
    <w:next w:val="ad"/>
    <w:rsid w:val="000F17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Placeholder Text"/>
    <w:basedOn w:val="a0"/>
    <w:uiPriority w:val="99"/>
    <w:semiHidden/>
    <w:rsid w:val="00FB43B9"/>
    <w:rPr>
      <w:color w:val="808080"/>
    </w:rPr>
  </w:style>
  <w:style w:type="table" w:customStyle="1" w:styleId="110">
    <w:name w:val="Сетка таблицы11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Сетка таблицы2"/>
    <w:basedOn w:val="a1"/>
    <w:next w:val="ad"/>
    <w:uiPriority w:val="39"/>
    <w:rsid w:val="00FB43B9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7C394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apple-converted-space">
    <w:name w:val="apple-converted-space"/>
    <w:basedOn w:val="a0"/>
    <w:rsid w:val="00532DA2"/>
  </w:style>
  <w:style w:type="paragraph" w:customStyle="1" w:styleId="af2">
    <w:name w:val="Чертежный"/>
    <w:rsid w:val="001C623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f3">
    <w:name w:val="Листинг программы"/>
    <w:rsid w:val="001C6235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paragraph" w:styleId="33">
    <w:name w:val="toc 3"/>
    <w:basedOn w:val="a"/>
    <w:next w:val="a"/>
    <w:autoRedefine/>
    <w:uiPriority w:val="39"/>
    <w:unhideWhenUsed/>
    <w:qFormat/>
    <w:rsid w:val="009F4BAF"/>
    <w:pPr>
      <w:spacing w:after="100" w:line="276" w:lineRule="auto"/>
      <w:ind w:left="440"/>
    </w:pPr>
    <w:rPr>
      <w:rFonts w:eastAsiaTheme="minorEastAsia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9F4BAF"/>
    <w:pPr>
      <w:spacing w:after="100" w:line="276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9F4BAF"/>
    <w:pPr>
      <w:spacing w:after="100" w:line="276" w:lineRule="auto"/>
      <w:ind w:left="880"/>
    </w:pPr>
    <w:rPr>
      <w:rFonts w:eastAsiaTheme="minorEastAsia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9F4BAF"/>
    <w:pPr>
      <w:spacing w:after="100" w:line="276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9F4BAF"/>
    <w:pPr>
      <w:spacing w:after="100" w:line="276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9F4BAF"/>
    <w:pPr>
      <w:spacing w:after="100" w:line="276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9F4BAF"/>
    <w:pPr>
      <w:spacing w:after="100" w:line="276" w:lineRule="auto"/>
      <w:ind w:left="1760"/>
    </w:pPr>
    <w:rPr>
      <w:rFonts w:eastAsiaTheme="minorEastAsia"/>
      <w:lang w:eastAsia="ru-RU"/>
    </w:rPr>
  </w:style>
  <w:style w:type="paragraph" w:styleId="af4">
    <w:name w:val="Normal (Web)"/>
    <w:aliases w:val="Обычный (Web)1,Обычный (Web)"/>
    <w:basedOn w:val="a"/>
    <w:uiPriority w:val="99"/>
    <w:unhideWhenUsed/>
    <w:rsid w:val="004456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js-item-maininfo">
    <w:name w:val="js-item-maininfo"/>
    <w:basedOn w:val="a0"/>
    <w:rsid w:val="00B63194"/>
  </w:style>
  <w:style w:type="paragraph" w:customStyle="1" w:styleId="af5">
    <w:name w:val="Штамп"/>
    <w:basedOn w:val="a"/>
    <w:rsid w:val="00F85788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f6">
    <w:name w:val="FollowedHyperlink"/>
    <w:basedOn w:val="a0"/>
    <w:unhideWhenUsed/>
    <w:rsid w:val="00106FA1"/>
    <w:rPr>
      <w:color w:val="954F72"/>
      <w:u w:val="single"/>
    </w:rPr>
  </w:style>
  <w:style w:type="paragraph" w:customStyle="1" w:styleId="msonormal0">
    <w:name w:val="msonormal"/>
    <w:basedOn w:val="a"/>
    <w:rsid w:val="00106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font5">
    <w:name w:val="font5"/>
    <w:basedOn w:val="a"/>
    <w:rsid w:val="00106FA1"/>
    <w:pPr>
      <w:spacing w:before="100" w:beforeAutospacing="1" w:after="100" w:afterAutospacing="1" w:line="240" w:lineRule="auto"/>
    </w:pPr>
    <w:rPr>
      <w:rFonts w:ascii="Calibri" w:eastAsia="Times New Roman" w:hAnsi="Calibri" w:cs="Calibri"/>
      <w:color w:val="000000"/>
      <w:lang w:eastAsia="ru-RU"/>
    </w:rPr>
  </w:style>
  <w:style w:type="paragraph" w:customStyle="1" w:styleId="xl65">
    <w:name w:val="xl65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6">
    <w:name w:val="xl66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8">
    <w:name w:val="xl68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9">
    <w:name w:val="xl69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0">
    <w:name w:val="xl70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1">
    <w:name w:val="xl71"/>
    <w:basedOn w:val="a"/>
    <w:rsid w:val="00106F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2">
    <w:name w:val="xl72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3">
    <w:name w:val="xl73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4">
    <w:name w:val="xl74"/>
    <w:basedOn w:val="a"/>
    <w:rsid w:val="00106FA1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5">
    <w:name w:val="xl75"/>
    <w:basedOn w:val="a"/>
    <w:rsid w:val="00106FA1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6">
    <w:name w:val="xl76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7">
    <w:name w:val="xl77"/>
    <w:basedOn w:val="a"/>
    <w:rsid w:val="00106FA1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78">
    <w:name w:val="xl78"/>
    <w:basedOn w:val="a"/>
    <w:rsid w:val="00106FA1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sz w:val="24"/>
      <w:szCs w:val="24"/>
      <w:lang w:eastAsia="ru-RU"/>
    </w:rPr>
  </w:style>
  <w:style w:type="character" w:customStyle="1" w:styleId="nowrap">
    <w:name w:val="nowrap"/>
    <w:basedOn w:val="a0"/>
    <w:rsid w:val="001A7B8F"/>
  </w:style>
  <w:style w:type="paragraph" w:customStyle="1" w:styleId="af7">
    <w:name w:val="ДГТУ рисунки"/>
    <w:basedOn w:val="a"/>
    <w:link w:val="af8"/>
    <w:qFormat/>
    <w:rsid w:val="00722BCC"/>
    <w:pPr>
      <w:autoSpaceDE w:val="0"/>
      <w:autoSpaceDN w:val="0"/>
      <w:adjustRightInd w:val="0"/>
      <w:spacing w:after="0" w:line="360" w:lineRule="auto"/>
      <w:ind w:firstLine="709"/>
      <w:contextualSpacing/>
      <w:jc w:val="center"/>
    </w:pPr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character" w:customStyle="1" w:styleId="af8">
    <w:name w:val="ДГТУ рисунки Знак"/>
    <w:basedOn w:val="a0"/>
    <w:link w:val="af7"/>
    <w:rsid w:val="00722BCC"/>
    <w:rPr>
      <w:rFonts w:ascii="Times New Roman" w:eastAsiaTheme="minorEastAsia" w:hAnsi="Times New Roman" w:cs="Times New Roman"/>
      <w:bCs/>
      <w:sz w:val="24"/>
      <w:szCs w:val="24"/>
      <w:lang w:eastAsia="ru-RU"/>
    </w:rPr>
  </w:style>
  <w:style w:type="paragraph" w:customStyle="1" w:styleId="310">
    <w:name w:val="Заголовок 31"/>
    <w:basedOn w:val="a"/>
    <w:next w:val="a"/>
    <w:unhideWhenUsed/>
    <w:qFormat/>
    <w:rsid w:val="006571F3"/>
    <w:pPr>
      <w:keepNext/>
      <w:keepLines/>
      <w:spacing w:before="200" w:after="0" w:line="259" w:lineRule="auto"/>
      <w:outlineLvl w:val="2"/>
    </w:pPr>
    <w:rPr>
      <w:rFonts w:ascii="Calibri Light" w:eastAsia="Times New Roman" w:hAnsi="Calibri Light" w:cs="Times New Roman"/>
      <w:b/>
      <w:bCs/>
      <w:color w:val="5B9BD5"/>
    </w:rPr>
  </w:style>
  <w:style w:type="numbering" w:customStyle="1" w:styleId="13">
    <w:name w:val="Нет списка1"/>
    <w:next w:val="a2"/>
    <w:uiPriority w:val="99"/>
    <w:semiHidden/>
    <w:unhideWhenUsed/>
    <w:rsid w:val="006571F3"/>
  </w:style>
  <w:style w:type="numbering" w:customStyle="1" w:styleId="111">
    <w:name w:val="Нет списка11"/>
    <w:next w:val="a2"/>
    <w:uiPriority w:val="99"/>
    <w:semiHidden/>
    <w:unhideWhenUsed/>
    <w:rsid w:val="006571F3"/>
  </w:style>
  <w:style w:type="paragraph" w:customStyle="1" w:styleId="14">
    <w:name w:val="Обычный1"/>
    <w:rsid w:val="006571F3"/>
    <w:pPr>
      <w:spacing w:before="100" w:after="10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f9">
    <w:name w:val="annotation reference"/>
    <w:basedOn w:val="a0"/>
    <w:semiHidden/>
    <w:rsid w:val="006571F3"/>
    <w:rPr>
      <w:sz w:val="16"/>
      <w:szCs w:val="16"/>
    </w:rPr>
  </w:style>
  <w:style w:type="paragraph" w:styleId="afa">
    <w:name w:val="annotation text"/>
    <w:basedOn w:val="a"/>
    <w:link w:val="afb"/>
    <w:semiHidden/>
    <w:rsid w:val="006571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b">
    <w:name w:val="Текст примечания Знак"/>
    <w:basedOn w:val="a0"/>
    <w:link w:val="afa"/>
    <w:semiHidden/>
    <w:rsid w:val="006571F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c">
    <w:name w:val="annotation subject"/>
    <w:basedOn w:val="afa"/>
    <w:next w:val="afa"/>
    <w:link w:val="afd"/>
    <w:semiHidden/>
    <w:rsid w:val="006571F3"/>
    <w:rPr>
      <w:b/>
      <w:bCs/>
    </w:rPr>
  </w:style>
  <w:style w:type="character" w:customStyle="1" w:styleId="afd">
    <w:name w:val="Тема примечания Знак"/>
    <w:basedOn w:val="afb"/>
    <w:link w:val="afc"/>
    <w:semiHidden/>
    <w:rsid w:val="006571F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font0">
    <w:name w:val="font0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1">
    <w:name w:val="font1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0"/>
      <w:szCs w:val="20"/>
      <w:lang w:eastAsia="ru-RU"/>
    </w:rPr>
  </w:style>
  <w:style w:type="paragraph" w:customStyle="1" w:styleId="font6">
    <w:name w:val="font6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font7">
    <w:name w:val="font7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16"/>
      <w:szCs w:val="16"/>
      <w:lang w:eastAsia="ru-RU"/>
    </w:rPr>
  </w:style>
  <w:style w:type="paragraph" w:customStyle="1" w:styleId="xl24">
    <w:name w:val="xl2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5">
    <w:name w:val="xl25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6">
    <w:name w:val="xl26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7">
    <w:name w:val="xl2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28">
    <w:name w:val="xl28"/>
    <w:basedOn w:val="a"/>
    <w:rsid w:val="006571F3"/>
    <w:pP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29">
    <w:name w:val="xl29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0">
    <w:name w:val="xl30"/>
    <w:basedOn w:val="a"/>
    <w:rsid w:val="006571F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1">
    <w:name w:val="xl31"/>
    <w:basedOn w:val="a"/>
    <w:rsid w:val="006571F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32">
    <w:name w:val="xl32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3">
    <w:name w:val="xl33"/>
    <w:basedOn w:val="a"/>
    <w:rsid w:val="006571F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4">
    <w:name w:val="xl34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5">
    <w:name w:val="xl35"/>
    <w:basedOn w:val="a"/>
    <w:rsid w:val="006571F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6">
    <w:name w:val="xl36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7">
    <w:name w:val="xl37"/>
    <w:basedOn w:val="a"/>
    <w:rsid w:val="006571F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8">
    <w:name w:val="xl38"/>
    <w:basedOn w:val="a"/>
    <w:rsid w:val="006571F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Arial CYR" w:eastAsia="Times New Roman" w:hAnsi="Arial CYR" w:cs="Arial CYR"/>
      <w:sz w:val="24"/>
      <w:szCs w:val="24"/>
      <w:lang w:eastAsia="ru-RU"/>
    </w:rPr>
  </w:style>
  <w:style w:type="paragraph" w:customStyle="1" w:styleId="xl39">
    <w:name w:val="xl39"/>
    <w:basedOn w:val="a"/>
    <w:rsid w:val="006571F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0">
    <w:name w:val="xl40"/>
    <w:basedOn w:val="a"/>
    <w:rsid w:val="006571F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41">
    <w:name w:val="xl41"/>
    <w:basedOn w:val="a"/>
    <w:rsid w:val="006571F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e">
    <w:name w:val="caption"/>
    <w:basedOn w:val="a"/>
    <w:next w:val="a"/>
    <w:qFormat/>
    <w:rsid w:val="006571F3"/>
    <w:pPr>
      <w:spacing w:after="0" w:line="240" w:lineRule="auto"/>
      <w:ind w:firstLine="567"/>
      <w:jc w:val="righ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paragraph" w:styleId="aff">
    <w:name w:val="Body Text"/>
    <w:basedOn w:val="a"/>
    <w:link w:val="aff0"/>
    <w:rsid w:val="006571F3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f0">
    <w:name w:val="Основной текст Знак"/>
    <w:basedOn w:val="a0"/>
    <w:link w:val="aff"/>
    <w:rsid w:val="006571F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6571F3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6571F3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spelle">
    <w:name w:val="spelle"/>
    <w:basedOn w:val="a0"/>
    <w:rsid w:val="006571F3"/>
  </w:style>
  <w:style w:type="character" w:styleId="aff1">
    <w:name w:val="Emphasis"/>
    <w:basedOn w:val="a0"/>
    <w:uiPriority w:val="20"/>
    <w:qFormat/>
    <w:rsid w:val="006571F3"/>
    <w:rPr>
      <w:i/>
      <w:iCs/>
    </w:rPr>
  </w:style>
  <w:style w:type="numbering" w:customStyle="1" w:styleId="25">
    <w:name w:val="Нет списка2"/>
    <w:next w:val="a2"/>
    <w:uiPriority w:val="99"/>
    <w:semiHidden/>
    <w:unhideWhenUsed/>
    <w:rsid w:val="006571F3"/>
  </w:style>
  <w:style w:type="table" w:customStyle="1" w:styleId="210">
    <w:name w:val="Сетка таблицы21"/>
    <w:basedOn w:val="a1"/>
    <w:next w:val="ad"/>
    <w:uiPriority w:val="59"/>
    <w:rsid w:val="006571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2">
    <w:name w:val="line number"/>
    <w:basedOn w:val="a0"/>
    <w:uiPriority w:val="99"/>
    <w:semiHidden/>
    <w:unhideWhenUsed/>
    <w:rsid w:val="006571F3"/>
  </w:style>
  <w:style w:type="character" w:customStyle="1" w:styleId="30">
    <w:name w:val="Заголовок 3 Знак"/>
    <w:basedOn w:val="a0"/>
    <w:link w:val="3"/>
    <w:rsid w:val="006571F3"/>
    <w:rPr>
      <w:rFonts w:ascii="Calibri Light" w:eastAsia="Times New Roman" w:hAnsi="Calibri Light" w:cs="Times New Roman"/>
      <w:b/>
      <w:bCs/>
      <w:color w:val="5B9BD5"/>
    </w:rPr>
  </w:style>
  <w:style w:type="character" w:customStyle="1" w:styleId="mw-headline">
    <w:name w:val="mw-headline"/>
    <w:basedOn w:val="a0"/>
    <w:rsid w:val="006571F3"/>
  </w:style>
  <w:style w:type="character" w:styleId="aff3">
    <w:name w:val="Strong"/>
    <w:basedOn w:val="a0"/>
    <w:uiPriority w:val="22"/>
    <w:qFormat/>
    <w:rsid w:val="006571F3"/>
    <w:rPr>
      <w:b/>
      <w:bCs/>
    </w:rPr>
  </w:style>
  <w:style w:type="character" w:customStyle="1" w:styleId="coordinates">
    <w:name w:val="coordinates"/>
    <w:basedOn w:val="a0"/>
    <w:rsid w:val="006571F3"/>
  </w:style>
  <w:style w:type="character" w:customStyle="1" w:styleId="geo-geohack">
    <w:name w:val="geo-geohack"/>
    <w:basedOn w:val="a0"/>
    <w:rsid w:val="006571F3"/>
  </w:style>
  <w:style w:type="character" w:customStyle="1" w:styleId="geo-google">
    <w:name w:val="geo-google"/>
    <w:basedOn w:val="a0"/>
    <w:rsid w:val="006571F3"/>
  </w:style>
  <w:style w:type="character" w:customStyle="1" w:styleId="geo-yandex">
    <w:name w:val="geo-yandex"/>
    <w:basedOn w:val="a0"/>
    <w:rsid w:val="006571F3"/>
  </w:style>
  <w:style w:type="character" w:customStyle="1" w:styleId="geo-osm">
    <w:name w:val="geo-osm"/>
    <w:basedOn w:val="a0"/>
    <w:rsid w:val="006571F3"/>
  </w:style>
  <w:style w:type="character" w:customStyle="1" w:styleId="nobr">
    <w:name w:val="nobr"/>
    <w:basedOn w:val="a0"/>
    <w:rsid w:val="006571F3"/>
  </w:style>
  <w:style w:type="character" w:customStyle="1" w:styleId="311">
    <w:name w:val="Заголовок 3 Знак1"/>
    <w:basedOn w:val="a0"/>
    <w:uiPriority w:val="9"/>
    <w:semiHidden/>
    <w:rsid w:val="006571F3"/>
    <w:rPr>
      <w:rFonts w:asciiTheme="majorHAnsi" w:eastAsiaTheme="majorEastAsia" w:hAnsiTheme="majorHAnsi" w:cstheme="majorBidi"/>
      <w:b/>
      <w:bCs/>
      <w:color w:val="5B9BD5" w:themeColor="accent1"/>
    </w:rPr>
  </w:style>
  <w:style w:type="numbering" w:customStyle="1" w:styleId="36">
    <w:name w:val="Нет списка3"/>
    <w:next w:val="a2"/>
    <w:uiPriority w:val="99"/>
    <w:semiHidden/>
    <w:unhideWhenUsed/>
    <w:rsid w:val="00527CB5"/>
  </w:style>
  <w:style w:type="paragraph" w:customStyle="1" w:styleId="112">
    <w:name w:val="1 Мой заголовок1"/>
    <w:basedOn w:val="a"/>
    <w:next w:val="a"/>
    <w:uiPriority w:val="9"/>
    <w:unhideWhenUsed/>
    <w:qFormat/>
    <w:rsid w:val="00527CB5"/>
    <w:pPr>
      <w:keepNext/>
      <w:keepLines/>
      <w:spacing w:after="0" w:line="259" w:lineRule="auto"/>
      <w:jc w:val="center"/>
      <w:outlineLvl w:val="1"/>
    </w:pPr>
    <w:rPr>
      <w:rFonts w:ascii="Times New Roman" w:eastAsia="Times New Roman" w:hAnsi="Times New Roman" w:cs="Times New Roman"/>
      <w:color w:val="000000"/>
      <w:sz w:val="28"/>
      <w:szCs w:val="26"/>
    </w:rPr>
  </w:style>
  <w:style w:type="numbering" w:customStyle="1" w:styleId="120">
    <w:name w:val="Нет списка12"/>
    <w:next w:val="a2"/>
    <w:uiPriority w:val="99"/>
    <w:semiHidden/>
    <w:unhideWhenUsed/>
    <w:rsid w:val="00527CB5"/>
  </w:style>
  <w:style w:type="character" w:customStyle="1" w:styleId="15">
    <w:name w:val="Гиперссылка1"/>
    <w:basedOn w:val="a0"/>
    <w:uiPriority w:val="99"/>
    <w:unhideWhenUsed/>
    <w:rsid w:val="00527CB5"/>
    <w:rPr>
      <w:color w:val="0563C1"/>
      <w:u w:val="single"/>
    </w:rPr>
  </w:style>
  <w:style w:type="paragraph" w:customStyle="1" w:styleId="16">
    <w:name w:val="Без интервала1"/>
    <w:next w:val="ae"/>
    <w:uiPriority w:val="1"/>
    <w:qFormat/>
    <w:rsid w:val="00527CB5"/>
    <w:pPr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numbering" w:customStyle="1" w:styleId="1110">
    <w:name w:val="Нет списка111"/>
    <w:next w:val="a2"/>
    <w:uiPriority w:val="99"/>
    <w:semiHidden/>
    <w:unhideWhenUsed/>
    <w:rsid w:val="00527CB5"/>
  </w:style>
  <w:style w:type="numbering" w:customStyle="1" w:styleId="211">
    <w:name w:val="Нет списка21"/>
    <w:next w:val="a2"/>
    <w:uiPriority w:val="99"/>
    <w:semiHidden/>
    <w:unhideWhenUsed/>
    <w:rsid w:val="00527CB5"/>
  </w:style>
  <w:style w:type="table" w:customStyle="1" w:styleId="220">
    <w:name w:val="Сетка таблицы22"/>
    <w:basedOn w:val="a1"/>
    <w:next w:val="ad"/>
    <w:uiPriority w:val="59"/>
    <w:rsid w:val="00527C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p-caption-text">
    <w:name w:val="wp-caption-tex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f4">
    <w:name w:val="Subtitle"/>
    <w:basedOn w:val="a"/>
    <w:link w:val="aff5"/>
    <w:qFormat/>
    <w:rsid w:val="00527CB5"/>
    <w:pPr>
      <w:spacing w:after="0" w:line="240" w:lineRule="auto"/>
      <w:ind w:right="142" w:firstLine="851"/>
      <w:jc w:val="right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5">
    <w:name w:val="Подзаголовок Знак"/>
    <w:basedOn w:val="a0"/>
    <w:link w:val="aff4"/>
    <w:rsid w:val="00527CB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fontstyle01">
    <w:name w:val="fontstyle01"/>
    <w:basedOn w:val="a0"/>
    <w:rsid w:val="00527CB5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customStyle="1" w:styleId="note">
    <w:name w:val="not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mportant">
    <w:name w:val="important"/>
    <w:basedOn w:val="a0"/>
    <w:rsid w:val="00527CB5"/>
  </w:style>
  <w:style w:type="paragraph" w:customStyle="1" w:styleId="picture">
    <w:name w:val="pic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pyright">
    <w:name w:val="copyright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apture">
    <w:name w:val="capture"/>
    <w:basedOn w:val="a"/>
    <w:rsid w:val="00527C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1">
    <w:name w:val="Обычный12"/>
    <w:uiPriority w:val="99"/>
    <w:rsid w:val="00527CB5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f6">
    <w:name w:val="знак сноски"/>
    <w:uiPriority w:val="99"/>
    <w:rsid w:val="00527CB5"/>
    <w:rPr>
      <w:vertAlign w:val="superscript"/>
    </w:rPr>
  </w:style>
  <w:style w:type="character" w:customStyle="1" w:styleId="fontstyle21">
    <w:name w:val="fontstyle21"/>
    <w:basedOn w:val="a0"/>
    <w:rsid w:val="00527CB5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212">
    <w:name w:val="Заголовок 2 Знак1"/>
    <w:basedOn w:val="a0"/>
    <w:uiPriority w:val="9"/>
    <w:semiHidden/>
    <w:rsid w:val="00527CB5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TableParagraph">
    <w:name w:val="Table Paragraph"/>
    <w:basedOn w:val="a"/>
    <w:uiPriority w:val="1"/>
    <w:qFormat/>
    <w:rsid w:val="00E7502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character" w:customStyle="1" w:styleId="chart-sectionperiod">
    <w:name w:val="chart-section__period"/>
    <w:basedOn w:val="a0"/>
    <w:rsid w:val="00CF525F"/>
  </w:style>
  <w:style w:type="character" w:customStyle="1" w:styleId="40">
    <w:name w:val="Заголовок 4 Знак"/>
    <w:basedOn w:val="a0"/>
    <w:link w:val="4"/>
    <w:uiPriority w:val="9"/>
    <w:semiHidden/>
    <w:rsid w:val="005A3B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qowt-stl-">
    <w:name w:val="qowt-stl-_обычный"/>
    <w:basedOn w:val="a"/>
    <w:rsid w:val="00A712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BF63D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UnresolvedMention">
    <w:name w:val="Unresolved Mention"/>
    <w:basedOn w:val="a0"/>
    <w:uiPriority w:val="99"/>
    <w:semiHidden/>
    <w:unhideWhenUsed/>
    <w:rsid w:val="000B78BC"/>
    <w:rPr>
      <w:color w:val="605E5C"/>
      <w:shd w:val="clear" w:color="auto" w:fill="E1DFDD"/>
    </w:rPr>
  </w:style>
  <w:style w:type="table" w:customStyle="1" w:styleId="TableGrid">
    <w:name w:val="TableGrid"/>
    <w:rsid w:val="003C25F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6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0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8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33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65256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796794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735250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828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4457948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2900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492584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726367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086603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461772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531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8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2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43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52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36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1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5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9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0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8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82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8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3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5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30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5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5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2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7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38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0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2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9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38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2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8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0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60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7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7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4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74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2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6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61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35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8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2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8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0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8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32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08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77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4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18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63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95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66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4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9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5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9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5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1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7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7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3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8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5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8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8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22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9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3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4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7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8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0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8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93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2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9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3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3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4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8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46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9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1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7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88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1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34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9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1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0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6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75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8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0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0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4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4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22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5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2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1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8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38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53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1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9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5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9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0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1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81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6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9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3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8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8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0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87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6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1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6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4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7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32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4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1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7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4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6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8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6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52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1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0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0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1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7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7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7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6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1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5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2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0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8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320782">
          <w:marLeft w:val="240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05374">
          <w:marLeft w:val="24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5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file:///\\&#1087;&#1086;&#1076;&#1091;&#1084;&#1072;&#1090;&#1100;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yperlink" Target="https://ru.wikipedia.org/wiki/%D0%91%D0%B5%D1%80%D0%B8%D0%BD%D0%B3%D0%BE%D0%B2%D1%81%D0%BA%D0%B8%D0%B9_(%D0%B0%D1%8D%D1%80%D0%BE%D0%BF%D0%BE%D1%80%D1%82)" TargetMode="External"/><Relationship Id="rId14" Type="http://schemas.openxmlformats.org/officeDocument/2006/relationships/hyperlink" Target="file:///\\&#1076;&#1086;&#1073;&#1072;&#1074;&#1080;&#1090;&#1100;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9F687F-091F-44AE-8913-C6B70343A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</TotalTime>
  <Pages>69</Pages>
  <Words>14526</Words>
  <Characters>82803</Characters>
  <Application>Microsoft Office Word</Application>
  <DocSecurity>0</DocSecurity>
  <Lines>690</Lines>
  <Paragraphs>194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Сережа</dc:creator>
  <cp:lastModifiedBy>Пользователь</cp:lastModifiedBy>
  <cp:revision>96</cp:revision>
  <cp:lastPrinted>2021-04-16T06:45:00Z</cp:lastPrinted>
  <dcterms:created xsi:type="dcterms:W3CDTF">2023-04-05T01:12:00Z</dcterms:created>
  <dcterms:modified xsi:type="dcterms:W3CDTF">2023-10-06T17:59:00Z</dcterms:modified>
</cp:coreProperties>
</file>