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Calibri" w:hAnsi="Calibri" w:cs="Times New Roman"/>
        </w:rPr>
        <w:id w:val="353077676"/>
        <w:docPartObj>
          <w:docPartGallery w:val="Table of Contents"/>
          <w:docPartUnique/>
        </w:docPartObj>
      </w:sdtPr>
      <w:sdtContent>
        <w:p w14:paraId="0D5779C5" w14:textId="77777777" w:rsidR="00C320A2" w:rsidRPr="00941C65" w:rsidRDefault="00E14679" w:rsidP="00C320A2">
          <w:pPr>
            <w:keepNext/>
            <w:keepLines/>
            <w:spacing w:before="240" w:after="0" w:line="259" w:lineRule="auto"/>
            <w:jc w:val="center"/>
            <w:rPr>
              <w:rFonts w:ascii="Times New Roman" w:eastAsia="Times New Roman" w:hAnsi="Times New Roman" w:cs="Times New Roman"/>
              <w:b/>
              <w:color w:val="000000"/>
              <w:sz w:val="28"/>
              <w:szCs w:val="32"/>
              <w:lang w:eastAsia="ru-RU"/>
            </w:rPr>
          </w:pPr>
          <w:r>
            <w:rPr>
              <w:rFonts w:ascii="Times New Roman" w:eastAsia="Times New Roman" w:hAnsi="Times New Roman" w:cs="Times New Roman"/>
              <w:color w:val="000000"/>
              <w:sz w:val="32"/>
              <w:szCs w:val="32"/>
              <w:lang w:eastAsia="ru-RU"/>
            </w:rPr>
            <w:t>Содержание</w:t>
          </w:r>
        </w:p>
        <w:p w14:paraId="6FE74425" w14:textId="77777777" w:rsidR="00C320A2" w:rsidRPr="00941C65" w:rsidRDefault="00C320A2" w:rsidP="00C320A2">
          <w:pPr>
            <w:tabs>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В</w:t>
          </w:r>
          <w:r w:rsidR="00E14679">
            <w:rPr>
              <w:rFonts w:ascii="Times New Roman" w:eastAsia="Calibri" w:hAnsi="Times New Roman" w:cs="Times New Roman"/>
              <w:noProof/>
              <w:sz w:val="28"/>
              <w:szCs w:val="28"/>
            </w:rPr>
            <w:t>ведение</w:t>
          </w:r>
          <w:r w:rsidRPr="00941C65">
            <w:rPr>
              <w:rFonts w:ascii="Times New Roman" w:eastAsia="Calibri" w:hAnsi="Times New Roman" w:cs="Times New Roman"/>
              <w:noProof/>
              <w:webHidden/>
              <w:sz w:val="28"/>
              <w:szCs w:val="28"/>
            </w:rPr>
            <w:tab/>
          </w:r>
          <w:r w:rsidR="00864C06">
            <w:rPr>
              <w:rFonts w:ascii="Times New Roman" w:eastAsia="Calibri" w:hAnsi="Times New Roman" w:cs="Times New Roman"/>
              <w:noProof/>
              <w:webHidden/>
              <w:sz w:val="28"/>
              <w:szCs w:val="28"/>
            </w:rPr>
            <w:t>4</w:t>
          </w:r>
        </w:p>
        <w:p w14:paraId="162E2785" w14:textId="77777777" w:rsidR="00C320A2" w:rsidRPr="00941C65" w:rsidRDefault="002514CD"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lang w:eastAsia="ru-RU"/>
            </w:rPr>
            <w:t>1</w:t>
          </w:r>
          <w:r w:rsidR="001D27AD">
            <w:rPr>
              <w:rFonts w:ascii="Times New Roman" w:eastAsia="Calibri" w:hAnsi="Times New Roman" w:cs="Times New Roman"/>
              <w:noProof/>
              <w:sz w:val="28"/>
              <w:szCs w:val="28"/>
              <w:lang w:eastAsia="ru-RU"/>
            </w:rPr>
            <w:t xml:space="preserve"> </w:t>
          </w:r>
          <w:r w:rsidR="00C320A2" w:rsidRPr="00941C65">
            <w:rPr>
              <w:rFonts w:ascii="Times New Roman" w:eastAsia="Calibri" w:hAnsi="Times New Roman" w:cs="Times New Roman"/>
              <w:noProof/>
              <w:sz w:val="28"/>
              <w:szCs w:val="28"/>
              <w:lang w:eastAsia="ru-RU"/>
            </w:rPr>
            <w:t>Физико-геогр</w:t>
          </w:r>
          <w:r w:rsidR="00C320A2">
            <w:rPr>
              <w:rFonts w:ascii="Times New Roman" w:eastAsia="Calibri" w:hAnsi="Times New Roman" w:cs="Times New Roman"/>
              <w:noProof/>
              <w:sz w:val="28"/>
              <w:szCs w:val="28"/>
              <w:lang w:eastAsia="ru-RU"/>
            </w:rPr>
            <w:t>афическая характеристика района работ</w:t>
          </w:r>
          <w:r w:rsidR="00C320A2" w:rsidRPr="00941C65">
            <w:rPr>
              <w:rFonts w:ascii="Times New Roman" w:eastAsia="Calibri" w:hAnsi="Times New Roman" w:cs="Times New Roman"/>
              <w:noProof/>
              <w:webHidden/>
              <w:sz w:val="28"/>
              <w:szCs w:val="28"/>
            </w:rPr>
            <w:tab/>
          </w:r>
          <w:r w:rsidR="00B23C09">
            <w:rPr>
              <w:rFonts w:ascii="Times New Roman" w:eastAsia="Calibri" w:hAnsi="Times New Roman" w:cs="Times New Roman"/>
              <w:noProof/>
              <w:webHidden/>
              <w:sz w:val="28"/>
              <w:szCs w:val="28"/>
            </w:rPr>
            <w:t>5</w:t>
          </w:r>
        </w:p>
        <w:p w14:paraId="03AED856" w14:textId="3E7DCB5D" w:rsidR="00C320A2" w:rsidRPr="00941C65" w:rsidRDefault="00C320A2" w:rsidP="004C75EA">
          <w:pPr>
            <w:tabs>
              <w:tab w:val="left" w:pos="1100"/>
              <w:tab w:val="right" w:leader="dot" w:pos="9346"/>
            </w:tabs>
            <w:spacing w:after="100" w:line="259" w:lineRule="auto"/>
            <w:ind w:left="70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1.1.</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Рельеф</w:t>
          </w:r>
          <w:r w:rsidRPr="00941C65">
            <w:rPr>
              <w:rFonts w:ascii="Times New Roman" w:eastAsia="Calibri" w:hAnsi="Times New Roman" w:cs="Times New Roman"/>
              <w:noProof/>
              <w:webHidden/>
              <w:sz w:val="28"/>
              <w:szCs w:val="28"/>
            </w:rPr>
            <w:tab/>
          </w:r>
          <w:r w:rsidR="00AC066B">
            <w:rPr>
              <w:rFonts w:ascii="Times New Roman" w:eastAsia="Calibri" w:hAnsi="Times New Roman" w:cs="Times New Roman"/>
              <w:noProof/>
              <w:sz w:val="28"/>
              <w:szCs w:val="28"/>
            </w:rPr>
            <w:t>5</w:t>
          </w:r>
        </w:p>
        <w:p w14:paraId="65AE0580" w14:textId="77777777"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2</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Гидрография</w:t>
          </w:r>
          <w:r w:rsidRPr="00941C65">
            <w:rPr>
              <w:rFonts w:ascii="Times New Roman" w:eastAsia="Calibri" w:hAnsi="Times New Roman" w:cs="Times New Roman"/>
              <w:noProof/>
              <w:webHidden/>
              <w:sz w:val="28"/>
              <w:szCs w:val="28"/>
            </w:rPr>
            <w:tab/>
          </w:r>
          <w:r w:rsidR="00B23C09">
            <w:rPr>
              <w:rFonts w:ascii="Times New Roman" w:eastAsia="Calibri" w:hAnsi="Times New Roman" w:cs="Times New Roman"/>
              <w:noProof/>
              <w:sz w:val="28"/>
              <w:szCs w:val="28"/>
            </w:rPr>
            <w:t>7</w:t>
          </w:r>
        </w:p>
        <w:p w14:paraId="6015EA6C" w14:textId="77777777"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3</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Климат</w:t>
          </w:r>
          <w:r w:rsidRPr="00941C65">
            <w:rPr>
              <w:rFonts w:ascii="Times New Roman" w:eastAsia="Calibri" w:hAnsi="Times New Roman" w:cs="Times New Roman"/>
              <w:noProof/>
              <w:webHidden/>
              <w:sz w:val="28"/>
              <w:szCs w:val="28"/>
            </w:rPr>
            <w:tab/>
          </w:r>
          <w:r w:rsidR="00763220">
            <w:rPr>
              <w:rFonts w:ascii="Times New Roman" w:eastAsia="Calibri" w:hAnsi="Times New Roman" w:cs="Times New Roman"/>
              <w:noProof/>
              <w:webHidden/>
              <w:sz w:val="28"/>
              <w:szCs w:val="28"/>
            </w:rPr>
            <w:t>8</w:t>
          </w:r>
        </w:p>
        <w:p w14:paraId="43CF12CB" w14:textId="2FBFD080"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4</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0065794B">
            <w:rPr>
              <w:rFonts w:ascii="Times New Roman" w:eastAsia="Calibri" w:hAnsi="Times New Roman" w:cs="Times New Roman"/>
              <w:noProof/>
              <w:sz w:val="28"/>
              <w:szCs w:val="28"/>
              <w:lang w:eastAsia="ru-RU"/>
            </w:rPr>
            <w:t>Грунт</w:t>
          </w:r>
          <w:r w:rsidRPr="00941C65">
            <w:rPr>
              <w:rFonts w:ascii="Times New Roman" w:eastAsia="Calibri" w:hAnsi="Times New Roman" w:cs="Times New Roman"/>
              <w:noProof/>
              <w:webHidden/>
              <w:sz w:val="28"/>
              <w:szCs w:val="28"/>
            </w:rPr>
            <w:tab/>
          </w:r>
          <w:r w:rsidR="00AC066B">
            <w:rPr>
              <w:rFonts w:ascii="Times New Roman" w:eastAsia="Calibri" w:hAnsi="Times New Roman" w:cs="Times New Roman"/>
              <w:noProof/>
              <w:webHidden/>
              <w:sz w:val="28"/>
              <w:szCs w:val="28"/>
            </w:rPr>
            <w:t>9</w:t>
          </w:r>
        </w:p>
        <w:p w14:paraId="7A10BC40" w14:textId="01986D76"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Экономическая характеристика района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webHidden/>
              <w:sz w:val="28"/>
              <w:szCs w:val="28"/>
            </w:rPr>
            <w:t>1</w:t>
          </w:r>
          <w:r w:rsidR="00AC066B">
            <w:rPr>
              <w:rFonts w:ascii="Times New Roman" w:eastAsia="Calibri" w:hAnsi="Times New Roman" w:cs="Times New Roman"/>
              <w:noProof/>
              <w:webHidden/>
              <w:sz w:val="28"/>
              <w:szCs w:val="28"/>
            </w:rPr>
            <w:t>1</w:t>
          </w:r>
        </w:p>
        <w:p w14:paraId="6F12E087" w14:textId="14BC264C"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2.1.</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Промышленность</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webHidden/>
              <w:sz w:val="28"/>
              <w:szCs w:val="28"/>
            </w:rPr>
            <w:t>1</w:t>
          </w:r>
          <w:r w:rsidR="00AC066B">
            <w:rPr>
              <w:rFonts w:ascii="Times New Roman" w:eastAsia="Calibri" w:hAnsi="Times New Roman" w:cs="Times New Roman"/>
              <w:noProof/>
              <w:webHidden/>
              <w:sz w:val="28"/>
              <w:szCs w:val="28"/>
            </w:rPr>
            <w:t>1</w:t>
          </w:r>
        </w:p>
        <w:p w14:paraId="423C8FDB" w14:textId="13FEC0C2"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2.2.</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Строительство</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2</w:t>
          </w:r>
        </w:p>
        <w:p w14:paraId="2867A54B" w14:textId="739FFA28"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2.3.</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Труд и занятость</w:t>
          </w:r>
          <w:r w:rsidRPr="00941C65">
            <w:rPr>
              <w:rFonts w:ascii="Times New Roman" w:eastAsia="Calibri" w:hAnsi="Times New Roman" w:cs="Times New Roman"/>
              <w:noProof/>
              <w:webHidden/>
              <w:sz w:val="28"/>
              <w:szCs w:val="28"/>
            </w:rPr>
            <w:tab/>
          </w:r>
          <w:r>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2</w:t>
          </w:r>
        </w:p>
        <w:p w14:paraId="2B3CF4D5" w14:textId="2A2A8DEA"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2.4.</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Транспорт и связь</w:t>
          </w:r>
          <w:r w:rsidRPr="00941C65">
            <w:rPr>
              <w:rFonts w:ascii="Times New Roman" w:eastAsia="Calibri" w:hAnsi="Times New Roman" w:cs="Times New Roman"/>
              <w:noProof/>
              <w:webHidden/>
              <w:sz w:val="28"/>
              <w:szCs w:val="28"/>
            </w:rPr>
            <w:tab/>
          </w:r>
          <w:r>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3</w:t>
          </w:r>
        </w:p>
        <w:p w14:paraId="5C8946E6" w14:textId="0DE0B52A" w:rsidR="00C320A2" w:rsidRPr="00941C65" w:rsidRDefault="00C320A2" w:rsidP="004C75EA">
          <w:pPr>
            <w:tabs>
              <w:tab w:val="left" w:pos="880"/>
              <w:tab w:val="right" w:leader="dot" w:pos="9346"/>
            </w:tabs>
            <w:spacing w:after="100" w:line="259" w:lineRule="auto"/>
            <w:ind w:left="709" w:hanging="283"/>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3</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Топографо-геодезическая изученность, аэрокосмическая и картографическая обеспеченность объекта</w:t>
          </w:r>
          <w:r w:rsidRPr="00941C65">
            <w:rPr>
              <w:rFonts w:ascii="Times New Roman" w:eastAsia="Calibri" w:hAnsi="Times New Roman" w:cs="Times New Roman"/>
              <w:noProof/>
              <w:webHidden/>
              <w:sz w:val="28"/>
              <w:szCs w:val="28"/>
            </w:rPr>
            <w:tab/>
          </w:r>
          <w:r w:rsidR="00E62500">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5</w:t>
          </w:r>
        </w:p>
        <w:p w14:paraId="1971D640" w14:textId="7D5D65D1"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4</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Организационн</w:t>
          </w:r>
          <w:r w:rsidR="00D66636">
            <w:rPr>
              <w:rFonts w:ascii="Times New Roman" w:eastAsia="Calibri" w:hAnsi="Times New Roman" w:cs="Times New Roman"/>
              <w:noProof/>
              <w:sz w:val="28"/>
              <w:szCs w:val="28"/>
            </w:rPr>
            <w:t>о-ликвидационные</w:t>
          </w:r>
          <w:r w:rsidRPr="00941C65">
            <w:rPr>
              <w:rFonts w:ascii="Times New Roman" w:eastAsia="Calibri" w:hAnsi="Times New Roman" w:cs="Times New Roman"/>
              <w:noProof/>
              <w:sz w:val="28"/>
              <w:szCs w:val="28"/>
            </w:rPr>
            <w:t xml:space="preserve"> работы</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7</w:t>
          </w:r>
        </w:p>
        <w:p w14:paraId="3F350FEB" w14:textId="2691A28D"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5</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Особенности организации проектируемых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9</w:t>
          </w:r>
        </w:p>
        <w:p w14:paraId="71B08CD3" w14:textId="2834CB2F"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6</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Контроль и приемка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0</w:t>
          </w:r>
        </w:p>
        <w:p w14:paraId="1D176E6B" w14:textId="0A53817F"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lang w:eastAsia="ru-RU"/>
            </w:rPr>
            <w:t>7</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Охрана труда и техника безопасности на объекте</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2</w:t>
          </w:r>
        </w:p>
        <w:p w14:paraId="26F3CAC6" w14:textId="2C7F8D9B"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8</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Расчетно-сметная часть</w:t>
          </w:r>
          <w:r w:rsidRPr="00941C65">
            <w:rPr>
              <w:rFonts w:ascii="Times New Roman" w:eastAsia="Calibri" w:hAnsi="Times New Roman" w:cs="Times New Roman"/>
              <w:noProof/>
              <w:webHidden/>
              <w:sz w:val="28"/>
              <w:szCs w:val="28"/>
            </w:rPr>
            <w:tab/>
          </w:r>
          <w:r w:rsidR="002A3F50">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5</w:t>
          </w:r>
        </w:p>
        <w:p w14:paraId="71B6E7D7" w14:textId="41758862" w:rsidR="00C320A2" w:rsidRDefault="00C320A2" w:rsidP="00C320A2">
          <w:pPr>
            <w:tabs>
              <w:tab w:val="left" w:pos="1100"/>
              <w:tab w:val="right" w:leader="dot" w:pos="9346"/>
            </w:tabs>
            <w:spacing w:after="100" w:line="259" w:lineRule="auto"/>
            <w:ind w:left="284" w:firstLine="156"/>
            <w:rPr>
              <w:rFonts w:ascii="Times New Roman" w:eastAsia="Calibri" w:hAnsi="Times New Roman" w:cs="Times New Roman"/>
              <w:noProof/>
              <w:sz w:val="28"/>
              <w:szCs w:val="28"/>
            </w:rPr>
          </w:pPr>
          <w:r>
            <w:rPr>
              <w:rFonts w:ascii="Times New Roman" w:eastAsia="Calibri" w:hAnsi="Times New Roman" w:cs="Times New Roman"/>
              <w:noProof/>
              <w:sz w:val="28"/>
              <w:szCs w:val="28"/>
            </w:rPr>
            <w:t>9</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План по повышению эффективности производства работ</w:t>
          </w:r>
          <w:r w:rsidRPr="00941C65">
            <w:rPr>
              <w:rFonts w:ascii="Times New Roman" w:eastAsia="Calibri" w:hAnsi="Times New Roman" w:cs="Times New Roman"/>
              <w:noProof/>
              <w:webHidden/>
              <w:sz w:val="28"/>
              <w:szCs w:val="28"/>
            </w:rPr>
            <w:tab/>
          </w:r>
          <w:r w:rsidR="00A85051">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3</w:t>
          </w:r>
        </w:p>
        <w:p w14:paraId="10E9221D" w14:textId="2C4417D0" w:rsidR="00C320A2" w:rsidRPr="00B8374C" w:rsidRDefault="00E14679" w:rsidP="00F16EBE">
          <w:pPr>
            <w:tabs>
              <w:tab w:val="right" w:leader="dot" w:pos="9346"/>
            </w:tabs>
            <w:spacing w:after="100" w:line="259" w:lineRule="auto"/>
            <w:ind w:left="440" w:firstLine="269"/>
            <w:rPr>
              <w:rFonts w:ascii="Times New Roman" w:eastAsia="Calibri" w:hAnsi="Times New Roman" w:cs="Times New Roman"/>
              <w:noProof/>
              <w:sz w:val="28"/>
              <w:szCs w:val="28"/>
            </w:rPr>
          </w:pPr>
          <w:r>
            <w:rPr>
              <w:rFonts w:ascii="Times New Roman" w:eastAsia="Calibri" w:hAnsi="Times New Roman" w:cs="Times New Roman"/>
              <w:noProof/>
              <w:sz w:val="28"/>
              <w:szCs w:val="28"/>
            </w:rPr>
            <w:t>Заключение</w:t>
          </w:r>
          <w:r w:rsidR="00C320A2" w:rsidRPr="00941C65">
            <w:rPr>
              <w:rFonts w:ascii="Times New Roman" w:eastAsia="Calibri" w:hAnsi="Times New Roman" w:cs="Times New Roman"/>
              <w:noProof/>
              <w:webHidden/>
              <w:sz w:val="28"/>
              <w:szCs w:val="28"/>
            </w:rPr>
            <w:tab/>
          </w:r>
          <w:r w:rsidR="00A85051">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4</w:t>
          </w:r>
        </w:p>
        <w:p w14:paraId="5ACE6184" w14:textId="2EA5CAFE" w:rsidR="00C320A2" w:rsidRDefault="00E14679" w:rsidP="00F16EBE">
          <w:pPr>
            <w:tabs>
              <w:tab w:val="right" w:leader="dot" w:pos="9346"/>
            </w:tabs>
            <w:spacing w:after="100" w:line="259" w:lineRule="auto"/>
            <w:ind w:left="709"/>
            <w:rPr>
              <w:rFonts w:ascii="Times New Roman" w:eastAsia="Calibri" w:hAnsi="Times New Roman" w:cs="Times New Roman"/>
              <w:noProof/>
              <w:sz w:val="28"/>
              <w:szCs w:val="28"/>
            </w:rPr>
          </w:pPr>
          <w:r>
            <w:rPr>
              <w:rFonts w:ascii="Times New Roman" w:eastAsia="Calibri" w:hAnsi="Times New Roman" w:cs="Times New Roman"/>
              <w:noProof/>
              <w:sz w:val="28"/>
              <w:szCs w:val="28"/>
            </w:rPr>
            <w:t>Перечень использованных информационных ресурсов</w:t>
          </w:r>
          <w:r w:rsidR="001D27AD">
            <w:rPr>
              <w:rFonts w:ascii="Times New Roman" w:eastAsia="Calibri" w:hAnsi="Times New Roman" w:cs="Times New Roman"/>
              <w:noProof/>
              <w:sz w:val="28"/>
              <w:szCs w:val="28"/>
            </w:rPr>
            <w:t>………………..</w:t>
          </w:r>
          <w:r w:rsidR="00E62500">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5</w:t>
          </w:r>
        </w:p>
        <w:p w14:paraId="3A7FDA86" w14:textId="77777777" w:rsidR="00C320A2" w:rsidRPr="00941C65" w:rsidRDefault="00C320A2" w:rsidP="00C320A2">
          <w:pPr>
            <w:tabs>
              <w:tab w:val="right" w:leader="dot" w:pos="9346"/>
            </w:tabs>
            <w:spacing w:after="100" w:line="259" w:lineRule="auto"/>
            <w:ind w:left="440"/>
            <w:rPr>
              <w:rFonts w:ascii="Times New Roman" w:eastAsia="Times New Roman" w:hAnsi="Times New Roman" w:cs="Times New Roman"/>
              <w:noProof/>
              <w:sz w:val="28"/>
              <w:szCs w:val="28"/>
              <w:lang w:eastAsia="ru-RU"/>
            </w:rPr>
          </w:pPr>
        </w:p>
        <w:p w14:paraId="55EF0ACA" w14:textId="77777777" w:rsidR="00C320A2" w:rsidRDefault="00A56B00" w:rsidP="00C320A2">
          <w:pPr>
            <w:spacing w:line="240" w:lineRule="auto"/>
            <w:rPr>
              <w:rFonts w:ascii="Calibri" w:eastAsia="Calibri" w:hAnsi="Calibri" w:cs="Times New Roman"/>
            </w:rPr>
          </w:pPr>
        </w:p>
      </w:sdtContent>
    </w:sdt>
    <w:p w14:paraId="4E7DC57E" w14:textId="77777777" w:rsidR="00B763F5" w:rsidRPr="00B763F5" w:rsidRDefault="00B763F5" w:rsidP="00B763F5">
      <w:pPr>
        <w:tabs>
          <w:tab w:val="left" w:pos="7290"/>
        </w:tabs>
        <w:spacing w:after="0" w:line="240" w:lineRule="auto"/>
        <w:rPr>
          <w:rFonts w:ascii="Times New Roman" w:eastAsia="Times New Roman" w:hAnsi="Times New Roman" w:cs="Times New Roman"/>
          <w:sz w:val="20"/>
          <w:szCs w:val="20"/>
          <w:lang w:eastAsia="ru-RU"/>
        </w:rPr>
      </w:pPr>
    </w:p>
    <w:sdt>
      <w:sdtPr>
        <w:rPr>
          <w:rFonts w:ascii="Calibri" w:eastAsia="Calibri" w:hAnsi="Calibri" w:cs="Times New Roman"/>
        </w:rPr>
        <w:id w:val="96039738"/>
        <w:docPartObj>
          <w:docPartGallery w:val="Table of Contents"/>
          <w:docPartUnique/>
        </w:docPartObj>
      </w:sdtPr>
      <w:sdtContent>
        <w:p w14:paraId="4A0E5202" w14:textId="77777777" w:rsidR="00C320A2" w:rsidRDefault="00C320A2" w:rsidP="00C320A2">
          <w:pPr>
            <w:keepNext/>
            <w:keepLines/>
            <w:spacing w:before="240" w:after="0" w:line="259" w:lineRule="auto"/>
            <w:jc w:val="center"/>
          </w:pPr>
        </w:p>
        <w:p w14:paraId="226CEB66" w14:textId="77777777" w:rsidR="00941C65" w:rsidRPr="00941C65" w:rsidRDefault="00A56B00" w:rsidP="00941C65">
          <w:pPr>
            <w:spacing w:line="240" w:lineRule="auto"/>
            <w:rPr>
              <w:rFonts w:ascii="Calibri" w:eastAsia="Calibri" w:hAnsi="Calibri" w:cs="Times New Roman"/>
            </w:rPr>
          </w:pPr>
        </w:p>
      </w:sdtContent>
    </w:sdt>
    <w:p w14:paraId="478F6545" w14:textId="77777777" w:rsidR="00B3228B" w:rsidRDefault="00B3228B" w:rsidP="00FC6BEB">
      <w:pPr>
        <w:spacing w:line="360" w:lineRule="auto"/>
        <w:jc w:val="center"/>
        <w:rPr>
          <w:rFonts w:ascii="Times New Roman" w:hAnsi="Times New Roman" w:cs="Times New Roman"/>
          <w:sz w:val="28"/>
        </w:rPr>
      </w:pPr>
    </w:p>
    <w:p w14:paraId="632CF144" w14:textId="77777777" w:rsidR="00607EFE" w:rsidRDefault="00607EFE" w:rsidP="00EC469F">
      <w:pPr>
        <w:spacing w:after="0" w:line="360" w:lineRule="auto"/>
        <w:outlineLvl w:val="0"/>
        <w:rPr>
          <w:rFonts w:ascii="Times New Roman" w:eastAsia="Calibri" w:hAnsi="Times New Roman" w:cs="Times New Roman"/>
          <w:sz w:val="28"/>
          <w:szCs w:val="28"/>
        </w:rPr>
      </w:pPr>
    </w:p>
    <w:p w14:paraId="46E69A45" w14:textId="77777777" w:rsidR="005B7E2F" w:rsidRPr="0010500F" w:rsidRDefault="00E14679" w:rsidP="004C75EA">
      <w:pPr>
        <w:spacing w:line="720" w:lineRule="auto"/>
        <w:ind w:firstLine="709"/>
        <w:jc w:val="center"/>
        <w:outlineLvl w:val="0"/>
        <w:rPr>
          <w:rFonts w:ascii="Times New Roman" w:eastAsia="Calibri" w:hAnsi="Times New Roman" w:cs="Times New Roman"/>
          <w:b/>
          <w:sz w:val="32"/>
          <w:szCs w:val="28"/>
          <w:highlight w:val="yellow"/>
        </w:rPr>
      </w:pPr>
      <w:r w:rsidRPr="0010500F">
        <w:rPr>
          <w:rFonts w:ascii="Times New Roman" w:eastAsia="Calibri" w:hAnsi="Times New Roman" w:cs="Times New Roman"/>
          <w:b/>
          <w:sz w:val="32"/>
          <w:szCs w:val="28"/>
          <w:highlight w:val="yellow"/>
        </w:rPr>
        <w:lastRenderedPageBreak/>
        <w:t>В</w:t>
      </w:r>
      <w:r w:rsidR="005B7E2F" w:rsidRPr="0010500F">
        <w:rPr>
          <w:rFonts w:ascii="Times New Roman" w:eastAsia="Calibri" w:hAnsi="Times New Roman" w:cs="Times New Roman"/>
          <w:b/>
          <w:sz w:val="32"/>
          <w:szCs w:val="28"/>
          <w:highlight w:val="yellow"/>
        </w:rPr>
        <w:t>ВЕДЕНИЕ</w:t>
      </w:r>
    </w:p>
    <w:p w14:paraId="0400A57F" w14:textId="745CBF58" w:rsidR="0095362C" w:rsidRPr="0095362C" w:rsidRDefault="0095362C" w:rsidP="0095362C">
      <w:pPr>
        <w:widowControl w:val="0"/>
        <w:tabs>
          <w:tab w:val="left" w:pos="993"/>
        </w:tabs>
        <w:autoSpaceDE w:val="0"/>
        <w:autoSpaceDN w:val="0"/>
        <w:jc w:val="both"/>
        <w:rPr>
          <w:rFonts w:ascii="Times New Roman" w:eastAsia="Calibri" w:hAnsi="Times New Roman" w:cs="Times New Roman"/>
          <w:sz w:val="28"/>
        </w:rPr>
      </w:pPr>
      <w:r w:rsidRPr="0095362C">
        <w:rPr>
          <w:rFonts w:ascii="Times New Roman" w:eastAsia="Calibri" w:hAnsi="Times New Roman" w:cs="Times New Roman"/>
          <w:sz w:val="28"/>
        </w:rPr>
        <w:t>В современном мире, где строительство новых объектов происходит с огромной скоростью, актуальность проведения качественных инженерно-геодезических изысканий становится все более важной. Этот процесс необходим для получения точной информации о местности и геологических условиях участка, что обеспечивает безопасность и устойчивость будущего строительства. В свете этого, важность исследования на тему "Проект инженерно-геодезических изысканий для строительства сооружений ДКС Марковского месторождения" не может быть недооценена.</w:t>
      </w:r>
    </w:p>
    <w:p w14:paraId="27D9B681" w14:textId="77777777" w:rsidR="0095362C" w:rsidRPr="0095362C" w:rsidRDefault="0095362C"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r w:rsidRPr="0095362C">
        <w:rPr>
          <w:rFonts w:ascii="Times New Roman" w:eastAsia="Calibri" w:hAnsi="Times New Roman" w:cs="Times New Roman"/>
          <w:sz w:val="28"/>
        </w:rPr>
        <w:t>Целью данного исследования является разработка проекта инженерно-геодезических изысканий для строительства сооружений ДКС на Марковском месторождении. Для достижения этой цели были поставлены следующие задачи: определение основных методов и инструментов, используемых в инженерно-геодезических изысканиях; анализ Марковского месторождения и его особенностей; планирование и проведение инженерно-геодезических изысканий; анализ полученных данных и создание документации проекта.</w:t>
      </w:r>
    </w:p>
    <w:p w14:paraId="29AF04EE" w14:textId="77777777" w:rsidR="0095362C" w:rsidRPr="0095362C" w:rsidRDefault="0095362C" w:rsidP="0095362C">
      <w:pPr>
        <w:widowControl w:val="0"/>
        <w:tabs>
          <w:tab w:val="left" w:pos="993"/>
        </w:tabs>
        <w:autoSpaceDE w:val="0"/>
        <w:autoSpaceDN w:val="0"/>
        <w:jc w:val="both"/>
        <w:rPr>
          <w:rFonts w:ascii="Times New Roman" w:eastAsia="Calibri" w:hAnsi="Times New Roman" w:cs="Times New Roman"/>
          <w:sz w:val="28"/>
        </w:rPr>
      </w:pPr>
      <w:r w:rsidRPr="0095362C">
        <w:rPr>
          <w:rFonts w:ascii="Times New Roman" w:eastAsia="Calibri" w:hAnsi="Times New Roman" w:cs="Times New Roman"/>
          <w:sz w:val="28"/>
        </w:rPr>
        <w:t>В рамках данной работы будет также проведена оценка существующих методов и подходов к проведению инженерно-геодезических изысканий, их применимости и эффективности в контексте ДКС Марковского месторождения. Будут рассмотрены возможные риски и сложности, которые могут возникнуть на различных этапах процесса, и предложены способы их минимизации или устранения.</w:t>
      </w:r>
    </w:p>
    <w:p w14:paraId="3A5CE39F" w14:textId="77777777" w:rsidR="0095362C" w:rsidRPr="0095362C" w:rsidRDefault="0095362C"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r w:rsidRPr="0095362C">
        <w:rPr>
          <w:rFonts w:ascii="Times New Roman" w:eastAsia="Calibri" w:hAnsi="Times New Roman" w:cs="Times New Roman"/>
          <w:sz w:val="28"/>
        </w:rPr>
        <w:t>Исследование будет проводиться на основе анализа научной литературы, нормативных документов, а также с использованием практических навыков и знаний в области инженерных изысканий. Ожидается, что результаты этого исследования помогут в дальнейшем повысить эффективность и безопасность процесса строительства на Марковском месторождении.</w:t>
      </w:r>
    </w:p>
    <w:p w14:paraId="18951757" w14:textId="77777777" w:rsidR="0095362C" w:rsidRDefault="0095362C"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r w:rsidRPr="0095362C">
        <w:rPr>
          <w:rFonts w:ascii="Times New Roman" w:eastAsia="Calibri" w:hAnsi="Times New Roman" w:cs="Times New Roman"/>
          <w:sz w:val="28"/>
        </w:rPr>
        <w:t>Таким образом, данная работа представляет собой важный вклад в область инженерно-геодезических изысканий, особенно в контексте строительства объектов на нефтегазовых месторождениях. Она демонстрирует, как теоретические знания и практические навыки могут быть успешно применены для решения конкретных задач в области строительства.</w:t>
      </w:r>
    </w:p>
    <w:p w14:paraId="27DE47BA" w14:textId="77777777" w:rsidR="008C3F6E" w:rsidRDefault="008C3F6E"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15726B9C" w14:textId="77777777" w:rsidR="008C3F6E" w:rsidRDefault="008C3F6E"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1B4367B2"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Теоретическая основа:</w:t>
      </w:r>
    </w:p>
    <w:p w14:paraId="03EDD1D0" w14:textId="77777777" w:rsidR="008C3F6E" w:rsidRPr="00A56B00" w:rsidRDefault="008C3F6E"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Определение инженерно-геодезических изысканий</w:t>
      </w:r>
    </w:p>
    <w:p w14:paraId="14526284"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 xml:space="preserve">Инженерно-геодезические изыскания представляют собой комплекс систематических и специальных мероприятий, направленных на получение, </w:t>
      </w:r>
      <w:r w:rsidRPr="00A56B00">
        <w:rPr>
          <w:rFonts w:ascii="Times New Roman" w:eastAsia="Calibri" w:hAnsi="Times New Roman" w:cs="Times New Roman"/>
          <w:sz w:val="28"/>
        </w:rPr>
        <w:lastRenderedPageBreak/>
        <w:t>анализ и интерпретацию геодезической и топографической информации о местности и объектах, предназначенных для строительства, реконструкции или технического обслуживания. Основной целью инженерно-геодезических изысканий является обеспечение точного и всестороннего описания географических, геометрических, физических и иных характеристик местности, необходимых для проектирования и строительства сооружений, а также оценки и управления рисками в процессе реализации технических проектов.</w:t>
      </w:r>
    </w:p>
    <w:p w14:paraId="379A0B50"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5A918C5B" w14:textId="2BB0E018"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Инженерно-геодезические изыскания включают в себя тщательное измерение и описание рельефа, геологической структуры, особенностей грунтов и гидрогеологических условий, а также анализ топографических карт и аэрофотоснимков. Используя современные методы геодезического оборудования, включая глобальные навигационные системы и геоинформационные технологии, инженерно-геодезические изыскания обеспечивают точное пространственное моделирование объектов, что является основой для принятия обоснованных инженерных решений и успешной реализации проектов.</w:t>
      </w:r>
    </w:p>
    <w:p w14:paraId="5596CA3D" w14:textId="77777777" w:rsidR="008C3F6E" w:rsidRDefault="008C3F6E"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lang w:val="en-US"/>
        </w:rPr>
      </w:pPr>
      <w:r w:rsidRPr="008C3F6E">
        <w:rPr>
          <w:rFonts w:ascii="Times New Roman" w:eastAsia="Calibri" w:hAnsi="Times New Roman" w:cs="Times New Roman"/>
          <w:sz w:val="28"/>
        </w:rPr>
        <w:t>Описание методов и инструментов, используемых в инженерно-геодезических изысканиях</w:t>
      </w:r>
    </w:p>
    <w:p w14:paraId="40166F5F"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Инженерно-геодезические изыскания осуществляются с применением разнообразных методов и специальных инструментов, предназначенных для получения точных геодезических данных и топографической информации. Рассмотрим основные методы и инструменты, широко применяемые в инженерно-геодезических изысканиях:</w:t>
      </w:r>
    </w:p>
    <w:p w14:paraId="37BB5E1D"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2A1646C5"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Теодолиты и нивелиры:</w:t>
      </w:r>
    </w:p>
    <w:p w14:paraId="33A5AAF1"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759B9BF1"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Теодолиты используются для измерения горизонтальных и вертикальных углов между видимыми точками на местности.</w:t>
      </w:r>
    </w:p>
    <w:p w14:paraId="6DBA55D3"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Нивелиры применяются для измерения отметок высотных точек относительно установленного горизонта.</w:t>
      </w:r>
    </w:p>
    <w:p w14:paraId="207B6170"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lang w:val="en-US"/>
        </w:rPr>
        <w:t>GPS</w:t>
      </w:r>
      <w:r w:rsidRPr="00A56B00">
        <w:rPr>
          <w:rFonts w:ascii="Times New Roman" w:eastAsia="Calibri" w:hAnsi="Times New Roman" w:cs="Times New Roman"/>
          <w:sz w:val="28"/>
        </w:rPr>
        <w:t xml:space="preserve"> (глобальная навигационная спутниковая система):</w:t>
      </w:r>
    </w:p>
    <w:p w14:paraId="3855BAD0"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4BEC8F16"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roofErr w:type="gramStart"/>
      <w:r w:rsidRPr="00A56B00">
        <w:rPr>
          <w:rFonts w:ascii="Times New Roman" w:eastAsia="Calibri" w:hAnsi="Times New Roman" w:cs="Times New Roman"/>
          <w:sz w:val="28"/>
          <w:lang w:val="en-US"/>
        </w:rPr>
        <w:t>GPS</w:t>
      </w:r>
      <w:r w:rsidRPr="00A56B00">
        <w:rPr>
          <w:rFonts w:ascii="Times New Roman" w:eastAsia="Calibri" w:hAnsi="Times New Roman" w:cs="Times New Roman"/>
          <w:sz w:val="28"/>
        </w:rPr>
        <w:t>-приемники используются для получения точных координат геодезических точек на поверхности Земли с использованием сигналов спутников.</w:t>
      </w:r>
      <w:proofErr w:type="gramEnd"/>
    </w:p>
    <w:p w14:paraId="4D3A0A72"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Инерциальные измерения:</w:t>
      </w:r>
    </w:p>
    <w:p w14:paraId="46AF8DE2"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57E2E21B"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Инерциальные навигационные системы (ИНС) позволяют определять перемещение и ориентацию измерительных платформ и устройств на основе измерения и интеграции ускорений и угловых скоростей.</w:t>
      </w:r>
    </w:p>
    <w:p w14:paraId="3608F8D4"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lang w:val="en-US"/>
        </w:rPr>
      </w:pPr>
      <w:proofErr w:type="spellStart"/>
      <w:r w:rsidRPr="00A56B00">
        <w:rPr>
          <w:rFonts w:ascii="Times New Roman" w:eastAsia="Calibri" w:hAnsi="Times New Roman" w:cs="Times New Roman"/>
          <w:sz w:val="28"/>
          <w:lang w:val="en-US"/>
        </w:rPr>
        <w:t>Лазерное</w:t>
      </w:r>
      <w:proofErr w:type="spellEnd"/>
      <w:r w:rsidRPr="00A56B00">
        <w:rPr>
          <w:rFonts w:ascii="Times New Roman" w:eastAsia="Calibri" w:hAnsi="Times New Roman" w:cs="Times New Roman"/>
          <w:sz w:val="28"/>
          <w:lang w:val="en-US"/>
        </w:rPr>
        <w:t xml:space="preserve"> </w:t>
      </w:r>
      <w:proofErr w:type="spellStart"/>
      <w:r w:rsidRPr="00A56B00">
        <w:rPr>
          <w:rFonts w:ascii="Times New Roman" w:eastAsia="Calibri" w:hAnsi="Times New Roman" w:cs="Times New Roman"/>
          <w:sz w:val="28"/>
          <w:lang w:val="en-US"/>
        </w:rPr>
        <w:t>сканирование</w:t>
      </w:r>
      <w:proofErr w:type="spellEnd"/>
      <w:r w:rsidRPr="00A56B00">
        <w:rPr>
          <w:rFonts w:ascii="Times New Roman" w:eastAsia="Calibri" w:hAnsi="Times New Roman" w:cs="Times New Roman"/>
          <w:sz w:val="28"/>
          <w:lang w:val="en-US"/>
        </w:rPr>
        <w:t>:</w:t>
      </w:r>
    </w:p>
    <w:p w14:paraId="113EC0C0"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lang w:val="en-US"/>
        </w:rPr>
      </w:pPr>
    </w:p>
    <w:p w14:paraId="2F753029"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lastRenderedPageBreak/>
        <w:t>Лазерные сканеры применяются для быстрого и точного сканирования поверхности объектов, что позволяет создать трехмерную модель местности.</w:t>
      </w:r>
    </w:p>
    <w:p w14:paraId="3DC56764"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Фотограмметрия:</w:t>
      </w:r>
    </w:p>
    <w:p w14:paraId="591C40A4"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2BE8C133"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 xml:space="preserve">Аэрофотосъемка и </w:t>
      </w:r>
      <w:proofErr w:type="spellStart"/>
      <w:r w:rsidRPr="00A56B00">
        <w:rPr>
          <w:rFonts w:ascii="Times New Roman" w:eastAsia="Calibri" w:hAnsi="Times New Roman" w:cs="Times New Roman"/>
          <w:sz w:val="28"/>
        </w:rPr>
        <w:t>террестрическая</w:t>
      </w:r>
      <w:proofErr w:type="spellEnd"/>
      <w:r w:rsidRPr="00A56B00">
        <w:rPr>
          <w:rFonts w:ascii="Times New Roman" w:eastAsia="Calibri" w:hAnsi="Times New Roman" w:cs="Times New Roman"/>
          <w:sz w:val="28"/>
        </w:rPr>
        <w:t xml:space="preserve"> фотограмметрия используются для создания точных карт и моделей местности на основе анализа фотографий.</w:t>
      </w:r>
    </w:p>
    <w:p w14:paraId="1B489167"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Геоинформационные системы (ГИС):</w:t>
      </w:r>
    </w:p>
    <w:p w14:paraId="49FEE805"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5317EC38"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ГИС представляют собой программные средства для сбора, хранения, анализа и представления пространственной информации, что помогает в обработке данных инженерно-геодезических изысканий.</w:t>
      </w:r>
    </w:p>
    <w:p w14:paraId="57CE0978"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 xml:space="preserve">Гравиметрия и </w:t>
      </w:r>
      <w:proofErr w:type="spellStart"/>
      <w:r w:rsidRPr="00A56B00">
        <w:rPr>
          <w:rFonts w:ascii="Times New Roman" w:eastAsia="Calibri" w:hAnsi="Times New Roman" w:cs="Times New Roman"/>
          <w:sz w:val="28"/>
        </w:rPr>
        <w:t>магнетометрия</w:t>
      </w:r>
      <w:proofErr w:type="spellEnd"/>
      <w:r w:rsidRPr="00A56B00">
        <w:rPr>
          <w:rFonts w:ascii="Times New Roman" w:eastAsia="Calibri" w:hAnsi="Times New Roman" w:cs="Times New Roman"/>
          <w:sz w:val="28"/>
        </w:rPr>
        <w:t>:</w:t>
      </w:r>
    </w:p>
    <w:p w14:paraId="164E145E"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4C701079"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Гравиметрические и магнитные измерения используются для оценки плотности грунтов и выявления аномалий в магнитном поле.</w:t>
      </w:r>
    </w:p>
    <w:p w14:paraId="18A4946C" w14:textId="0234BFE3"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Эффективное сочетание этих методов и инструментов позволяет получать комплексные и точные данные, необходимые для проектирования и строительства инженерных сооружений.</w:t>
      </w:r>
    </w:p>
    <w:p w14:paraId="14D97069" w14:textId="77777777" w:rsidR="008C3F6E" w:rsidRPr="008C3F6E" w:rsidRDefault="008C3F6E"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Обзор существующих нормативных документов и регламентов</w:t>
      </w:r>
    </w:p>
    <w:p w14:paraId="5CC35F14"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В процессе инженерно-геодезических изысканий крайне важно соблюдение установленных нормативов и регламентов, которые регулируют проведение измерительных работ, обработку данных, анализ результатов и документирование проектных решений. Рассмотрим основные нормативные документы и регламенты, руководствуясь которыми осуществляются инженерно-геодезические изыскания:</w:t>
      </w:r>
    </w:p>
    <w:p w14:paraId="4E23702F"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4093A6D2"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Государственные стандарты (ГОСТы):</w:t>
      </w:r>
    </w:p>
    <w:p w14:paraId="7B73A7C4"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1EF81679"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ГОСТы, связанные с геодезией, определяют общие требования к изысканиям, методам измерений, обработке результатов и представлению геодезической информации.</w:t>
      </w:r>
    </w:p>
    <w:p w14:paraId="2E82D4A2"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Федеральные нормативные документы:</w:t>
      </w:r>
    </w:p>
    <w:p w14:paraId="6C2418ED"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3FDD2047"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ФНД содержат требования к проведению изысканий, включая специфические методы измерений и анализа данных для различных типов объектов.</w:t>
      </w:r>
    </w:p>
    <w:p w14:paraId="212C1817"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Региональные нормативы:</w:t>
      </w:r>
    </w:p>
    <w:p w14:paraId="33A4EB18"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58DBCF29"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Некоторые регионы имеют свои нормативные документы, учитывающие особенности местности, климатические условия и другие факторы, влияющие на проведение геодезических работ.</w:t>
      </w:r>
    </w:p>
    <w:p w14:paraId="03A730C3"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Нормативы в области безопасности и охраны труда:</w:t>
      </w:r>
    </w:p>
    <w:p w14:paraId="40066CA6"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518304E7"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 xml:space="preserve">Отдельные нормативы регулируют безопасные методы проведения </w:t>
      </w:r>
      <w:r w:rsidRPr="00A56B00">
        <w:rPr>
          <w:rFonts w:ascii="Times New Roman" w:eastAsia="Calibri" w:hAnsi="Times New Roman" w:cs="Times New Roman"/>
          <w:sz w:val="28"/>
        </w:rPr>
        <w:lastRenderedPageBreak/>
        <w:t>геодезических изысканий, включая требования к использованию защитного оборудования и организации рабочего процесса.</w:t>
      </w:r>
    </w:p>
    <w:p w14:paraId="2A6001A3"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Нормативы в области геоинформационных систем (ГИС):</w:t>
      </w:r>
    </w:p>
    <w:p w14:paraId="402B9D63"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6441AA44"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 xml:space="preserve">Нормативные документы по ГИС устанавливают требования к организации данных, их хранению и обработке в геоинформационных системах, что </w:t>
      </w:r>
      <w:proofErr w:type="gramStart"/>
      <w:r w:rsidRPr="00A56B00">
        <w:rPr>
          <w:rFonts w:ascii="Times New Roman" w:eastAsia="Calibri" w:hAnsi="Times New Roman" w:cs="Times New Roman"/>
          <w:sz w:val="28"/>
        </w:rPr>
        <w:t>существенно важно</w:t>
      </w:r>
      <w:proofErr w:type="gramEnd"/>
      <w:r w:rsidRPr="00A56B00">
        <w:rPr>
          <w:rFonts w:ascii="Times New Roman" w:eastAsia="Calibri" w:hAnsi="Times New Roman" w:cs="Times New Roman"/>
          <w:sz w:val="28"/>
        </w:rPr>
        <w:t xml:space="preserve"> для анализа результатов изысканий.</w:t>
      </w:r>
    </w:p>
    <w:p w14:paraId="462DE199"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Международные стандарты:</w:t>
      </w:r>
    </w:p>
    <w:p w14:paraId="69347DD3"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1DCC004A" w14:textId="77777777" w:rsidR="00A56B00" w:rsidRPr="00A56B00"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Международные стандарты могут также иметь значение, особенно в контексте использования глобальных навигационных систем, таких как GPS, и методов геоинформационного анализа.</w:t>
      </w:r>
    </w:p>
    <w:p w14:paraId="74BA3559" w14:textId="3633DB4B" w:rsidR="008C3F6E" w:rsidRPr="008C3F6E" w:rsidRDefault="00A56B00" w:rsidP="00A56B00">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A56B00">
        <w:rPr>
          <w:rFonts w:ascii="Times New Roman" w:eastAsia="Calibri" w:hAnsi="Times New Roman" w:cs="Times New Roman"/>
          <w:sz w:val="28"/>
        </w:rPr>
        <w:t>Соблюдение данных нормативов и регламентов обеспечивает не только качество и надежность результатов инженерно-геодезических изысканий, но и безопасность проведения работ.</w:t>
      </w:r>
    </w:p>
    <w:p w14:paraId="269D82EE"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Анализ объекта исследования:</w:t>
      </w:r>
    </w:p>
    <w:p w14:paraId="03B4B803" w14:textId="77777777" w:rsid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Описание Марковского месторождения и его особенностей</w:t>
      </w:r>
    </w:p>
    <w:p w14:paraId="1CE78743"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roofErr w:type="spellStart"/>
      <w:r w:rsidRPr="007A2A88">
        <w:rPr>
          <w:rFonts w:ascii="Times New Roman" w:eastAsia="Calibri" w:hAnsi="Times New Roman" w:cs="Times New Roman"/>
          <w:sz w:val="28"/>
        </w:rPr>
        <w:t>Марковское</w:t>
      </w:r>
      <w:proofErr w:type="spellEnd"/>
      <w:r w:rsidRPr="007A2A88">
        <w:rPr>
          <w:rFonts w:ascii="Times New Roman" w:eastAsia="Calibri" w:hAnsi="Times New Roman" w:cs="Times New Roman"/>
          <w:sz w:val="28"/>
        </w:rPr>
        <w:t xml:space="preserve"> месторождение представляет собой геологическую формацию с промышленным интересом, важную для проведения инженерно-геодезических изысканий перед строительством сооружений. Ниже представлено более детальное описание месторождения и его особенностей:</w:t>
      </w:r>
    </w:p>
    <w:p w14:paraId="793CCF68"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2CEDC038"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Геологический состав и тип месторождения:</w:t>
      </w:r>
    </w:p>
    <w:p w14:paraId="37F3EC80"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23C4C145"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roofErr w:type="spellStart"/>
      <w:r w:rsidRPr="007A2A88">
        <w:rPr>
          <w:rFonts w:ascii="Times New Roman" w:eastAsia="Calibri" w:hAnsi="Times New Roman" w:cs="Times New Roman"/>
          <w:sz w:val="28"/>
        </w:rPr>
        <w:t>Марковское</w:t>
      </w:r>
      <w:proofErr w:type="spellEnd"/>
      <w:r w:rsidRPr="007A2A88">
        <w:rPr>
          <w:rFonts w:ascii="Times New Roman" w:eastAsia="Calibri" w:hAnsi="Times New Roman" w:cs="Times New Roman"/>
          <w:sz w:val="28"/>
        </w:rPr>
        <w:t xml:space="preserve"> месторождение характеризуется определенным геологическим составом, который включает в себя типы горных пород, минералов, пластов, и другие ключевые параметры, имеющие значение для геодезических изысканий.</w:t>
      </w:r>
    </w:p>
    <w:p w14:paraId="4E373494"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Топография и рельеф местности:</w:t>
      </w:r>
    </w:p>
    <w:p w14:paraId="36E8FAAB"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22E530FD"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Рельеф и особенности местности вокруг Марковского месторождения оказывают влияние на выбор методов геодезических изысканий и требуют адаптации стратегии исследований.</w:t>
      </w:r>
    </w:p>
    <w:p w14:paraId="4D951C99"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Климатические условия:</w:t>
      </w:r>
    </w:p>
    <w:p w14:paraId="6C76E662"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28711E69"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Климатические факторы, такие как осадки, температурные изменения и влажность, имеют значение для планирования и проведения изысканий, а также для анализа и интерпретации данных.</w:t>
      </w:r>
    </w:p>
    <w:p w14:paraId="16A86FB3"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Гидрогеологические условия:</w:t>
      </w:r>
    </w:p>
    <w:p w14:paraId="56D1D96D"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4B8F1BAA"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Характеристика грунтовых вод, уровня подземных вод, влияния гидрогеологических условий на строительство сооружений.</w:t>
      </w:r>
    </w:p>
    <w:p w14:paraId="4C252645"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Экологические аспекты:</w:t>
      </w:r>
    </w:p>
    <w:p w14:paraId="4839F2EB"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7228F0A4"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lastRenderedPageBreak/>
        <w:t>Указание на особенности природной среды, биоразнообразие, особенности ландшафта и другие экологические аспекты, которые необходимо учитывать в ходе проведения изысканий.</w:t>
      </w:r>
    </w:p>
    <w:p w14:paraId="27A4CA87"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Геодезические особенности:</w:t>
      </w:r>
    </w:p>
    <w:p w14:paraId="77FA55C3"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59B906EF"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Описываются особенности существующих геодезических пунктов, наличие контрольных точек, а также возможные сложности, связанные с геодезическими измерениями.</w:t>
      </w:r>
    </w:p>
    <w:p w14:paraId="1F41176F" w14:textId="2A4BEAA6" w:rsidR="008E2312" w:rsidRPr="008C3F6E"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Все вышеперечисленные особенности представляют собой важные аспекты, которые необходимо учитывать при планировании и проведении инженерно-геодезических изысканий на Марковском месторождении.</w:t>
      </w:r>
    </w:p>
    <w:p w14:paraId="4703EC82"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Анализ требований и ограничений для строительства сооружений ДКС</w:t>
      </w:r>
    </w:p>
    <w:p w14:paraId="196986F0"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Для успешного проектирования и строительства сооружений ДКС (добыча, карьеры, склады) на Марковском месторождении необходимо учитывать ряд требований и ограничений, которые могут влиять на выбор технологий, методов и масштабов работ. Рассмотрим основные аспекты:</w:t>
      </w:r>
    </w:p>
    <w:p w14:paraId="006A7358"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0ED79565"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Экологические требования:</w:t>
      </w:r>
    </w:p>
    <w:p w14:paraId="7F8AED6D"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0FC35A9C"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Строительство сооружений ДКС должно соответствовать экологическим нормам и стандартам, минимизировать воздействие на природу и биоразнообразие местности.</w:t>
      </w:r>
    </w:p>
    <w:p w14:paraId="5477D309"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Технологические особенности:</w:t>
      </w:r>
    </w:p>
    <w:p w14:paraId="13E7DB3C"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40D253E7"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Сооружения ДКС должны быть спроектированы с учетом специфических технологических требований, связанных с особенностями добычи или карьерной деятельности.</w:t>
      </w:r>
    </w:p>
    <w:p w14:paraId="5FE9AD37"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Требования к безопасности:</w:t>
      </w:r>
    </w:p>
    <w:p w14:paraId="22A71131"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7E4B4217"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При проектировании и строительстве необходимо строго соблюдать нормы техники безопасности для предотвращения аварийных ситуаций и обеспечения безопасности персонала.</w:t>
      </w:r>
    </w:p>
    <w:p w14:paraId="28335C86"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Земельные ограничения:</w:t>
      </w:r>
    </w:p>
    <w:p w14:paraId="5571575F"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7831B76B"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Строительство сооружений ДКС должно соответствовать земельным нормативам и ограничениям, учитывая зонирование и разрешенное использование земель.</w:t>
      </w:r>
    </w:p>
    <w:p w14:paraId="265670E5"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Требования к прочности и устойчивости:</w:t>
      </w:r>
    </w:p>
    <w:p w14:paraId="5D35BFC1"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720A42A6"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Сооружения должны быть спроектированы с учетом требований к прочности и устойчивости, учитывая геологические и геотехнические условия месторождения.</w:t>
      </w:r>
    </w:p>
    <w:p w14:paraId="0EABDDF5"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Энергетические ограничения:</w:t>
      </w:r>
    </w:p>
    <w:p w14:paraId="726EB906"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1CBCFDCA"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lastRenderedPageBreak/>
        <w:t>Строительство сооружений должно учитывать доступность и надежность энергоснабжения, а также энергосберегающие аспекты.</w:t>
      </w:r>
    </w:p>
    <w:p w14:paraId="1960E35C"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Требования к инфраструктуре:</w:t>
      </w:r>
    </w:p>
    <w:p w14:paraId="34FF0402"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3649946C" w14:textId="77777777" w:rsidR="007A2A88" w:rsidRPr="007A2A88"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Строительство сооружений требует учета доступности дорог, коммуникаций, возможности подключения к системам водоснабжения, канализации и прочим инженерным сетям.</w:t>
      </w:r>
    </w:p>
    <w:p w14:paraId="7C951183" w14:textId="3FCFC8F4" w:rsidR="008C3F6E" w:rsidRPr="008C3F6E" w:rsidRDefault="007A2A88" w:rsidP="007A2A88">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7A2A88">
        <w:rPr>
          <w:rFonts w:ascii="Times New Roman" w:eastAsia="Calibri" w:hAnsi="Times New Roman" w:cs="Times New Roman"/>
          <w:sz w:val="28"/>
        </w:rPr>
        <w:t>Анализ этих требований и ограничений является ключевым этапом в разработке проекта, позволяя учесть все аспекты, влияющие на успешное внедрение и функционирование сооружений ДКС на Марковском месторождении.</w:t>
      </w:r>
    </w:p>
    <w:p w14:paraId="7DCDCA11"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Планирование инженерно-геодезических изысканий:</w:t>
      </w:r>
    </w:p>
    <w:p w14:paraId="5ACDFB90" w14:textId="77777777" w:rsid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Определение целей и задач инженерно-геодезических изысканий</w:t>
      </w:r>
    </w:p>
    <w:p w14:paraId="33D7F210"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Инженерно-геодезические изыскания представляют собой комплекс работ, направленных на получение геодезической информации для эффективного проектирования, строительства, реконструкции и обслуживания различных объектов. Цели и задачи этих изысканий тесно связаны с успешной реализацией технических проектов. Рассмотрим основные цели и задачи инженерно-геодезических изысканий:</w:t>
      </w:r>
    </w:p>
    <w:p w14:paraId="7E6E22AE"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6235695E"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Цели:</w:t>
      </w:r>
    </w:p>
    <w:p w14:paraId="3618143D"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Обеспечение точности и надежности проектирования:</w:t>
      </w:r>
    </w:p>
    <w:p w14:paraId="54CD40E0"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613EAD9C"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Получение точных геодезических данных, необходимых для разработки точных и надежных проектов.</w:t>
      </w:r>
    </w:p>
    <w:p w14:paraId="3C972A84"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Оптимизация технических решений:</w:t>
      </w:r>
    </w:p>
    <w:p w14:paraId="0E46D290"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4E08922A"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Анализ топографических и геодезических данных для оптимизации размещения объектов, выбора технологий и материалов.</w:t>
      </w:r>
    </w:p>
    <w:p w14:paraId="39DC2369"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Учет особенностей местности:</w:t>
      </w:r>
    </w:p>
    <w:p w14:paraId="4D4737EE"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4039758F"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Исследование местности с целью учета рельефа, гидрогеологических и экологических особенностей для адаптации проекта.</w:t>
      </w:r>
    </w:p>
    <w:p w14:paraId="775FCF74"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Обеспечение безопасности:</w:t>
      </w:r>
    </w:p>
    <w:p w14:paraId="31A6938C"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5E7725D1"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Анализ данных для минимизации рисков и обеспечения безопасного строительства и эксплуатации объектов.</w:t>
      </w:r>
    </w:p>
    <w:p w14:paraId="1BF2B977"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Задачи:</w:t>
      </w:r>
    </w:p>
    <w:p w14:paraId="49C1CB58"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Сбор данных о местности:</w:t>
      </w:r>
    </w:p>
    <w:p w14:paraId="2AA2C2E4"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411B6917"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Сбор геодезических, топографических, геологических и других данных, характеризующих местность и условия строительства.</w:t>
      </w:r>
    </w:p>
    <w:p w14:paraId="539B5D0A"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Измерение и оценка рельефа:</w:t>
      </w:r>
    </w:p>
    <w:p w14:paraId="0A4D1FA1"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4BC3128B"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lastRenderedPageBreak/>
        <w:t>Определение высот, уклонов, формы поверхности и других параметров рельефа.</w:t>
      </w:r>
    </w:p>
    <w:p w14:paraId="15AB3B09"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Анализ геологических и гидрогеологических условий:</w:t>
      </w:r>
    </w:p>
    <w:p w14:paraId="65048842"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79EC2A75"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Изучение грунтов, геологического строения, уровня подземных вод, анализ свой</w:t>
      </w:r>
      <w:proofErr w:type="gramStart"/>
      <w:r w:rsidRPr="00B419F6">
        <w:rPr>
          <w:rFonts w:ascii="Times New Roman" w:eastAsia="Calibri" w:hAnsi="Times New Roman" w:cs="Times New Roman"/>
          <w:sz w:val="28"/>
        </w:rPr>
        <w:t>ств гр</w:t>
      </w:r>
      <w:proofErr w:type="gramEnd"/>
      <w:r w:rsidRPr="00B419F6">
        <w:rPr>
          <w:rFonts w:ascii="Times New Roman" w:eastAsia="Calibri" w:hAnsi="Times New Roman" w:cs="Times New Roman"/>
          <w:sz w:val="28"/>
        </w:rPr>
        <w:t>унтов.</w:t>
      </w:r>
    </w:p>
    <w:p w14:paraId="7425CC94"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Подготовка карт и моделей местности:</w:t>
      </w:r>
    </w:p>
    <w:p w14:paraId="69263031"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7913AD53"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Создание цифровых моделей местности, топографических карт и других визуальных материалов для проектирования.</w:t>
      </w:r>
    </w:p>
    <w:p w14:paraId="02ED4E14"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Расчеты и анализ данных:</w:t>
      </w:r>
    </w:p>
    <w:p w14:paraId="64D911BB"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768A232D"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Обработка и анализ данных для оценки соответствия проекту, расчета нагрузок и других параметров.</w:t>
      </w:r>
    </w:p>
    <w:p w14:paraId="2C7469F0"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Создание технической документации:</w:t>
      </w:r>
    </w:p>
    <w:p w14:paraId="0910E7F2"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p>
    <w:p w14:paraId="689ED487" w14:textId="77777777" w:rsidR="00B419F6" w:rsidRPr="00B419F6"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Подготовка геодезических отчетов, карт, схем, необходимых для поддержки проектирования и строительства.</w:t>
      </w:r>
    </w:p>
    <w:p w14:paraId="2942A101" w14:textId="304C1FED" w:rsidR="00B419F6" w:rsidRPr="008C3F6E" w:rsidRDefault="00B419F6" w:rsidP="00B419F6">
      <w:pPr>
        <w:widowControl w:val="0"/>
        <w:shd w:val="clear" w:color="auto" w:fill="00B0F0"/>
        <w:tabs>
          <w:tab w:val="left" w:pos="993"/>
        </w:tabs>
        <w:autoSpaceDE w:val="0"/>
        <w:autoSpaceDN w:val="0"/>
        <w:spacing w:after="0" w:line="240" w:lineRule="auto"/>
        <w:jc w:val="both"/>
        <w:rPr>
          <w:rFonts w:ascii="Times New Roman" w:eastAsia="Calibri" w:hAnsi="Times New Roman" w:cs="Times New Roman"/>
          <w:sz w:val="28"/>
        </w:rPr>
      </w:pPr>
      <w:r w:rsidRPr="00B419F6">
        <w:rPr>
          <w:rFonts w:ascii="Times New Roman" w:eastAsia="Calibri" w:hAnsi="Times New Roman" w:cs="Times New Roman"/>
          <w:sz w:val="28"/>
        </w:rPr>
        <w:t>Инженерно-геодезические изыскания играют ключевую роль в обеспечении качества и успешности технических проектов, предоставляя необходимую информацию для принятия обоснованных инженерных решений.</w:t>
      </w:r>
    </w:p>
    <w:p w14:paraId="2B38BA3A" w14:textId="77777777" w:rsid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Выбор методов и инструментов для проведения изысканий</w:t>
      </w:r>
    </w:p>
    <w:p w14:paraId="611CC1E0" w14:textId="485CE5B8" w:rsidR="002C6A6C" w:rsidRPr="008C3F6E" w:rsidRDefault="002C6A6C"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2C6A6C">
        <w:rPr>
          <w:rFonts w:ascii="Times New Roman" w:eastAsia="Calibri" w:hAnsi="Times New Roman" w:cs="Times New Roman"/>
          <w:sz w:val="28"/>
        </w:rPr>
        <w:t>Получение геодезических исходных данных</w:t>
      </w:r>
    </w:p>
    <w:p w14:paraId="371F3913" w14:textId="31AE00D5" w:rsidR="008C3F6E" w:rsidRDefault="002A1C25"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2A1C25">
        <w:rPr>
          <w:rFonts w:ascii="Times New Roman" w:eastAsia="Calibri" w:hAnsi="Times New Roman" w:cs="Times New Roman"/>
          <w:sz w:val="28"/>
        </w:rPr>
        <w:t>Для производства работ по создани</w:t>
      </w:r>
      <w:r>
        <w:rPr>
          <w:rFonts w:ascii="Times New Roman" w:eastAsia="Calibri" w:hAnsi="Times New Roman" w:cs="Times New Roman"/>
          <w:sz w:val="28"/>
        </w:rPr>
        <w:t xml:space="preserve">ю опорной геодезической сети, </w:t>
      </w:r>
      <w:r w:rsidRPr="002A1C25">
        <w:rPr>
          <w:rFonts w:ascii="Times New Roman" w:eastAsia="Calibri" w:hAnsi="Times New Roman" w:cs="Times New Roman"/>
          <w:sz w:val="28"/>
        </w:rPr>
        <w:t>необходимо получи</w:t>
      </w:r>
      <w:r>
        <w:rPr>
          <w:rFonts w:ascii="Times New Roman" w:eastAsia="Calibri" w:hAnsi="Times New Roman" w:cs="Times New Roman"/>
          <w:sz w:val="28"/>
        </w:rPr>
        <w:t>ть</w:t>
      </w:r>
      <w:r w:rsidRPr="002A1C25">
        <w:rPr>
          <w:rFonts w:ascii="Times New Roman" w:eastAsia="Calibri" w:hAnsi="Times New Roman" w:cs="Times New Roman"/>
          <w:sz w:val="28"/>
        </w:rPr>
        <w:t xml:space="preserve"> выписку из каталогов координат и высот исходных пунктов в Управлении </w:t>
      </w:r>
      <w:proofErr w:type="spellStart"/>
      <w:r w:rsidRPr="002A1C25">
        <w:rPr>
          <w:rFonts w:ascii="Times New Roman" w:eastAsia="Calibri" w:hAnsi="Times New Roman" w:cs="Times New Roman"/>
          <w:sz w:val="28"/>
        </w:rPr>
        <w:t>Росреестра</w:t>
      </w:r>
      <w:proofErr w:type="spellEnd"/>
      <w:r w:rsidRPr="002A1C25">
        <w:rPr>
          <w:rFonts w:ascii="Times New Roman" w:eastAsia="Calibri" w:hAnsi="Times New Roman" w:cs="Times New Roman"/>
          <w:sz w:val="28"/>
        </w:rPr>
        <w:t xml:space="preserve"> по Ростовской области.</w:t>
      </w:r>
    </w:p>
    <w:p w14:paraId="11EC1A36" w14:textId="77777777" w:rsidR="002C6A6C" w:rsidRDefault="002C6A6C"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7B62B7A8" w14:textId="3D7F4F17" w:rsidR="002A1C25" w:rsidRDefault="002C6A6C"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2C6A6C">
        <w:rPr>
          <w:rFonts w:ascii="Times New Roman" w:eastAsia="Calibri" w:hAnsi="Times New Roman" w:cs="Times New Roman"/>
          <w:sz w:val="28"/>
        </w:rPr>
        <w:t>Обследование исходных пунктов и закладка пунктов опорной геодезической сети</w:t>
      </w:r>
    </w:p>
    <w:p w14:paraId="710CEC6B" w14:textId="17E30CEA" w:rsidR="002C6A6C" w:rsidRDefault="002C6A6C"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2C6A6C">
        <w:rPr>
          <w:rFonts w:ascii="Times New Roman" w:eastAsia="Calibri" w:hAnsi="Times New Roman" w:cs="Times New Roman"/>
          <w:sz w:val="28"/>
        </w:rPr>
        <w:t xml:space="preserve">Для установления сохранности геодезических знаков и возможности их использования в спутниковых измерениях, **необходимо будет выполнить** обследование пунктов ГГС, ГНС с целью выяснения состояния центров и внешнего оформления. Поиск пунктов на местности **будет осуществляться** с помощью карт, описаний их местоположений, ручного навигатора. Обследованные пункты **не будут </w:t>
      </w:r>
      <w:proofErr w:type="gramStart"/>
      <w:r w:rsidRPr="002C6A6C">
        <w:rPr>
          <w:rFonts w:ascii="Times New Roman" w:eastAsia="Calibri" w:hAnsi="Times New Roman" w:cs="Times New Roman"/>
          <w:sz w:val="28"/>
        </w:rPr>
        <w:t>ремонтироваться</w:t>
      </w:r>
      <w:proofErr w:type="gramEnd"/>
      <w:r w:rsidRPr="002C6A6C">
        <w:rPr>
          <w:rFonts w:ascii="Times New Roman" w:eastAsia="Calibri" w:hAnsi="Times New Roman" w:cs="Times New Roman"/>
          <w:sz w:val="28"/>
        </w:rPr>
        <w:t xml:space="preserve"> и не будут восстанавливаться**. Ведомость обследования исходных геодезических пунктов **будет приведена** в приложении Ж. Акт обследования пунктов Государственной геодезической сети **будет приведен** в приложении И. В результате обследования геодезической сети **будут выбраны** исходные пункты для построения опорной геодезической сети. Исходные пункты **будут выбираться** без факторов, влияющих на прохождение радиосигнала, таких как здания, густая растительность и крупные предметы, вдали от источников радиопомех, создаваемых мощными радиостанциями, высоковольтными линиями электропередач, находящимися на расстоянии </w:t>
      </w:r>
      <w:r w:rsidRPr="002C6A6C">
        <w:rPr>
          <w:rFonts w:ascii="Times New Roman" w:eastAsia="Calibri" w:hAnsi="Times New Roman" w:cs="Times New Roman"/>
          <w:sz w:val="28"/>
        </w:rPr>
        <w:lastRenderedPageBreak/>
        <w:t>менее 50 м от пункта. Все обследованные пункты **будут показаны** на картограмме топографо-геодезической изученности, приложение Д. Карточки обследования геодезических пунктов по результатам обследования исходных пунктов **будут приведены** в приложении К.</w:t>
      </w:r>
    </w:p>
    <w:p w14:paraId="3C86442F" w14:textId="77777777" w:rsidR="002C6A6C" w:rsidRPr="002C6A6C" w:rsidRDefault="002C6A6C" w:rsidP="002C6A6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2C6A6C">
        <w:rPr>
          <w:rFonts w:ascii="Times New Roman" w:eastAsia="Calibri" w:hAnsi="Times New Roman" w:cs="Times New Roman"/>
          <w:sz w:val="28"/>
        </w:rPr>
        <w:t>Опорная геодезическая сеть **необходимо спроектировать** с учетом ее последующего использования для выполнения топографической съемки в масштабах 1:500, 1:2000. Пункты ОГС **необходимо установить** в надежных местах, не подверженных затоплению, размыву, оползню. Выбранные места **должны обеспечивать** сохранность пункта в период строительства и эксплуатации объекта. Пункты спутниковой опорной геодезической сети **должны быть закладываться** парами. Места закладки пунктов **должны выбираться** с условием:</w:t>
      </w:r>
    </w:p>
    <w:p w14:paraId="05F29E3D" w14:textId="77777777" w:rsidR="002C6A6C" w:rsidRPr="002C6A6C" w:rsidRDefault="002C6A6C" w:rsidP="002C6A6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2C6A6C">
        <w:rPr>
          <w:rFonts w:ascii="Times New Roman" w:eastAsia="Calibri" w:hAnsi="Times New Roman" w:cs="Times New Roman"/>
          <w:sz w:val="28"/>
        </w:rPr>
        <w:t>− минимальное расстояние между пунктами одной пары **должно составлять** 120 м;</w:t>
      </w:r>
    </w:p>
    <w:p w14:paraId="47AD317F" w14:textId="77777777" w:rsidR="002C6A6C" w:rsidRPr="002C6A6C" w:rsidRDefault="002C6A6C" w:rsidP="002C6A6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2C6A6C">
        <w:rPr>
          <w:rFonts w:ascii="Times New Roman" w:eastAsia="Calibri" w:hAnsi="Times New Roman" w:cs="Times New Roman"/>
          <w:sz w:val="28"/>
        </w:rPr>
        <w:t>− обеспечение нормальных условий наблюдений, отсутствие закрытости и отражающих поверхностей;</w:t>
      </w:r>
    </w:p>
    <w:p w14:paraId="5A50BCD6" w14:textId="77777777" w:rsidR="002C6A6C" w:rsidRPr="002C6A6C" w:rsidRDefault="002C6A6C" w:rsidP="002C6A6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2C6A6C">
        <w:rPr>
          <w:rFonts w:ascii="Times New Roman" w:eastAsia="Calibri" w:hAnsi="Times New Roman" w:cs="Times New Roman"/>
          <w:sz w:val="28"/>
        </w:rPr>
        <w:t>− обеспечение долговременной сохранности центра и взаимной видимости;</w:t>
      </w:r>
    </w:p>
    <w:p w14:paraId="66694691" w14:textId="77777777" w:rsidR="002C6A6C" w:rsidRPr="002C6A6C" w:rsidRDefault="002C6A6C" w:rsidP="002C6A6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2C6A6C">
        <w:rPr>
          <w:rFonts w:ascii="Times New Roman" w:eastAsia="Calibri" w:hAnsi="Times New Roman" w:cs="Times New Roman"/>
          <w:sz w:val="28"/>
        </w:rPr>
        <w:t>− отсутствие вблизи пунктов (до 1-2 км) мощных источников излучения;</w:t>
      </w:r>
    </w:p>
    <w:p w14:paraId="6FC506EF" w14:textId="77777777" w:rsidR="002C6A6C" w:rsidRPr="002C6A6C" w:rsidRDefault="002C6A6C" w:rsidP="002C6A6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2C6A6C">
        <w:rPr>
          <w:rFonts w:ascii="Times New Roman" w:eastAsia="Calibri" w:hAnsi="Times New Roman" w:cs="Times New Roman"/>
          <w:sz w:val="28"/>
        </w:rPr>
        <w:t>− закрытость горизонта на пунктах не более 15°;</w:t>
      </w:r>
    </w:p>
    <w:p w14:paraId="37B90F61" w14:textId="74A7EBFE" w:rsidR="002C6A6C" w:rsidRDefault="002C6A6C" w:rsidP="002C6A6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2C6A6C">
        <w:rPr>
          <w:rFonts w:ascii="Times New Roman" w:eastAsia="Calibri" w:hAnsi="Times New Roman" w:cs="Times New Roman"/>
          <w:sz w:val="28"/>
        </w:rPr>
        <w:t>− обеспечение доступа к пункту в любое время, независимо от погодных условий. Всего **должно быть заложено** 42 пункта опорной геодезической сети по типу грунтовый репер.</w:t>
      </w:r>
    </w:p>
    <w:p w14:paraId="09973170" w14:textId="77777777" w:rsidR="002C6A6C" w:rsidRDefault="002C6A6C" w:rsidP="002C6A6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7C733C34" w14:textId="7AB7F925" w:rsidR="002C6A6C" w:rsidRDefault="002C6A6C" w:rsidP="002C6A6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2C6A6C">
        <w:rPr>
          <w:rFonts w:ascii="Times New Roman" w:eastAsia="Calibri" w:hAnsi="Times New Roman" w:cs="Times New Roman"/>
          <w:sz w:val="28"/>
        </w:rPr>
        <w:t>Создание плановых и высотных опорных геодезических сетей</w:t>
      </w:r>
    </w:p>
    <w:p w14:paraId="08503C48" w14:textId="33B61A5F" w:rsidR="002C6A6C" w:rsidRDefault="002C6A6C" w:rsidP="002C6A6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2C6A6C">
        <w:rPr>
          <w:rFonts w:ascii="Times New Roman" w:eastAsia="Calibri" w:hAnsi="Times New Roman" w:cs="Times New Roman"/>
          <w:sz w:val="28"/>
        </w:rPr>
        <w:t>Опорная геодезическая сеть **будет развита** с использованием спутниковых технологий методом построения сети согласно требованиям «Инструкции по развитию съемочного обоснования и съемке ситуации и рельефа с применением глобальных навигационных спутниковых систем ГЛОНАСС и GPS» ГКИН</w:t>
      </w:r>
      <w:proofErr w:type="gramStart"/>
      <w:r w:rsidRPr="002C6A6C">
        <w:rPr>
          <w:rFonts w:ascii="Times New Roman" w:eastAsia="Calibri" w:hAnsi="Times New Roman" w:cs="Times New Roman"/>
          <w:sz w:val="28"/>
        </w:rPr>
        <w:t>П(</w:t>
      </w:r>
      <w:proofErr w:type="gramEnd"/>
      <w:r w:rsidRPr="002C6A6C">
        <w:rPr>
          <w:rFonts w:ascii="Times New Roman" w:eastAsia="Calibri" w:hAnsi="Times New Roman" w:cs="Times New Roman"/>
          <w:sz w:val="28"/>
        </w:rPr>
        <w:t xml:space="preserve">ОНТА) – 02-262-02. Пункты опорной геодезической сети **будут определены** относительно пунктов ГГС и пунктов ГНС. </w:t>
      </w:r>
      <w:proofErr w:type="gramStart"/>
      <w:r w:rsidRPr="002C6A6C">
        <w:rPr>
          <w:rFonts w:ascii="Times New Roman" w:eastAsia="Calibri" w:hAnsi="Times New Roman" w:cs="Times New Roman"/>
          <w:sz w:val="28"/>
        </w:rPr>
        <w:t>Схема созданной опорной геодезической сети **будет представлена** в приложении П. В соответствии с программой на выполнение инженерных изысканий **будет выполнено** развитие планово-высотной опорной геодезической сети с закладкой центров, координаты и отметки которых **будут определены** методом спутниковых измерений.</w:t>
      </w:r>
      <w:proofErr w:type="gramEnd"/>
      <w:r w:rsidRPr="002C6A6C">
        <w:rPr>
          <w:rFonts w:ascii="Times New Roman" w:eastAsia="Calibri" w:hAnsi="Times New Roman" w:cs="Times New Roman"/>
          <w:sz w:val="28"/>
        </w:rPr>
        <w:t xml:space="preserve"> </w:t>
      </w:r>
      <w:proofErr w:type="gramStart"/>
      <w:r w:rsidRPr="002C6A6C">
        <w:rPr>
          <w:rFonts w:ascii="Times New Roman" w:eastAsia="Calibri" w:hAnsi="Times New Roman" w:cs="Times New Roman"/>
          <w:sz w:val="28"/>
        </w:rPr>
        <w:t>Пункты, определенные в рамках объекта «ДКС Марковского месторождения»: 2101, 2104, 2105, 2115, 2116, 2125, 2127, 2130, 2131, 2140, 2141, 2153, 2157, 2166, 2167, 2169, 2178, 2182, 2184, 2188, 2189, 2191, 2207, 2209, 2210, 2212, 2215, 2222, 2235, 2249, 2261, 2262, 2264, 2265, 2270, 2272, 2278, 2279, 2281, 2294, 2298, 2390, 24, 26400, 35400, 66200, 88, **послужат** исходными для выполнения топографической</w:t>
      </w:r>
      <w:proofErr w:type="gramEnd"/>
      <w:r w:rsidRPr="002C6A6C">
        <w:rPr>
          <w:rFonts w:ascii="Times New Roman" w:eastAsia="Calibri" w:hAnsi="Times New Roman" w:cs="Times New Roman"/>
          <w:sz w:val="28"/>
        </w:rPr>
        <w:t xml:space="preserve"> съемки с использованием спутниковой геодезической аппаратуры методом RTK.</w:t>
      </w:r>
    </w:p>
    <w:p w14:paraId="6C1E7A30" w14:textId="35D4439B" w:rsidR="002C6A6C" w:rsidRDefault="002C6A6C" w:rsidP="002C6A6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2C6A6C">
        <w:rPr>
          <w:rFonts w:ascii="Times New Roman" w:eastAsia="Calibri" w:hAnsi="Times New Roman" w:cs="Times New Roman"/>
          <w:sz w:val="28"/>
        </w:rPr>
        <w:t xml:space="preserve">Координаты пунктов опорной геодезической сети **будут определены** с точностью сетей сгущения, **создаваемых** спутниковыми определениями, </w:t>
      </w:r>
      <w:r w:rsidRPr="002C6A6C">
        <w:rPr>
          <w:rFonts w:ascii="Times New Roman" w:eastAsia="Calibri" w:hAnsi="Times New Roman" w:cs="Times New Roman"/>
          <w:sz w:val="28"/>
        </w:rPr>
        <w:lastRenderedPageBreak/>
        <w:t xml:space="preserve">согласно Таблице Г.1 Приложения Г СП 47.13330.2012. Предельная погрешность планового положения пунктов опорной геодезической сети относительно исходных пунктов **не превысит** 50 мм, со средней квадратичной погрешностью определения взаимного положения смежных пунктов в плане **не более** 30 мм. В качестве </w:t>
      </w:r>
      <w:proofErr w:type="gramStart"/>
      <w:r w:rsidRPr="002C6A6C">
        <w:rPr>
          <w:rFonts w:ascii="Times New Roman" w:eastAsia="Calibri" w:hAnsi="Times New Roman" w:cs="Times New Roman"/>
          <w:sz w:val="28"/>
        </w:rPr>
        <w:t>исходных</w:t>
      </w:r>
      <w:proofErr w:type="gramEnd"/>
      <w:r w:rsidRPr="002C6A6C">
        <w:rPr>
          <w:rFonts w:ascii="Times New Roman" w:eastAsia="Calibri" w:hAnsi="Times New Roman" w:cs="Times New Roman"/>
          <w:sz w:val="28"/>
        </w:rPr>
        <w:t xml:space="preserve"> **будут использованы** пункты государственной геодезической сети и пункты государственной нивелирной сети, а также пункты опорной геодезической сети, **заложенные ранее**.</w:t>
      </w:r>
    </w:p>
    <w:p w14:paraId="1FCA5E63"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gramStart"/>
      <w:r w:rsidRPr="00324902">
        <w:rPr>
          <w:rFonts w:ascii="Times New Roman" w:eastAsia="Calibri" w:hAnsi="Times New Roman" w:cs="Times New Roman"/>
          <w:sz w:val="28"/>
        </w:rPr>
        <w:t>Таблица 4.3.1 – Список пунктов, принятых за исходные при создании опорной геодезической сети.</w:t>
      </w:r>
      <w:proofErr w:type="gramEnd"/>
    </w:p>
    <w:tbl>
      <w:tblPr>
        <w:tblW w:w="0" w:type="auto"/>
        <w:jc w:val="center"/>
        <w:tblInd w:w="-1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3974"/>
        <w:gridCol w:w="4394"/>
      </w:tblGrid>
      <w:tr w:rsidR="00324902" w:rsidRPr="00324902" w14:paraId="7878FC22" w14:textId="77777777" w:rsidTr="00476464">
        <w:trPr>
          <w:jc w:val="center"/>
        </w:trPr>
        <w:tc>
          <w:tcPr>
            <w:tcW w:w="1082" w:type="dxa"/>
          </w:tcPr>
          <w:p w14:paraId="3193B057"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lang w:val="x-none"/>
              </w:rPr>
            </w:pPr>
            <w:r w:rsidRPr="00324902">
              <w:rPr>
                <w:rFonts w:ascii="Times New Roman" w:eastAsia="Calibri" w:hAnsi="Times New Roman" w:cs="Times New Roman"/>
                <w:sz w:val="28"/>
                <w:lang w:val="x-none"/>
              </w:rPr>
              <w:t>№</w:t>
            </w:r>
          </w:p>
          <w:p w14:paraId="09E0D22D"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x-none"/>
              </w:rPr>
              <w:t>п/</w:t>
            </w:r>
            <w:r w:rsidRPr="00324902">
              <w:rPr>
                <w:rFonts w:ascii="Times New Roman" w:eastAsia="Calibri" w:hAnsi="Times New Roman" w:cs="Times New Roman"/>
                <w:sz w:val="28"/>
              </w:rPr>
              <w:t>п</w:t>
            </w:r>
          </w:p>
        </w:tc>
        <w:tc>
          <w:tcPr>
            <w:tcW w:w="3974" w:type="dxa"/>
          </w:tcPr>
          <w:p w14:paraId="10EBB04A"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Название пункта, тип,</w:t>
            </w:r>
          </w:p>
          <w:p w14:paraId="3CD6B33E"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r w:rsidRPr="00324902">
              <w:rPr>
                <w:rFonts w:ascii="Times New Roman" w:eastAsia="Calibri" w:hAnsi="Times New Roman" w:cs="Times New Roman"/>
                <w:sz w:val="28"/>
              </w:rPr>
              <w:t>нар</w:t>
            </w:r>
            <w:proofErr w:type="gramStart"/>
            <w:r w:rsidRPr="00324902">
              <w:rPr>
                <w:rFonts w:ascii="Times New Roman" w:eastAsia="Calibri" w:hAnsi="Times New Roman" w:cs="Times New Roman"/>
                <w:sz w:val="28"/>
              </w:rPr>
              <w:t>.з</w:t>
            </w:r>
            <w:proofErr w:type="gramEnd"/>
            <w:r w:rsidRPr="00324902">
              <w:rPr>
                <w:rFonts w:ascii="Times New Roman" w:eastAsia="Calibri" w:hAnsi="Times New Roman" w:cs="Times New Roman"/>
                <w:sz w:val="28"/>
              </w:rPr>
              <w:t>нак</w:t>
            </w:r>
            <w:proofErr w:type="spellEnd"/>
            <w:r w:rsidRPr="00324902">
              <w:rPr>
                <w:rFonts w:ascii="Times New Roman" w:eastAsia="Calibri" w:hAnsi="Times New Roman" w:cs="Times New Roman"/>
                <w:sz w:val="28"/>
              </w:rPr>
              <w:t>, тип центра, марки</w:t>
            </w:r>
          </w:p>
        </w:tc>
        <w:tc>
          <w:tcPr>
            <w:tcW w:w="4394" w:type="dxa"/>
          </w:tcPr>
          <w:p w14:paraId="13A71962"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Класс,</w:t>
            </w:r>
          </w:p>
          <w:p w14:paraId="0C857F80"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разряд</w:t>
            </w:r>
          </w:p>
        </w:tc>
      </w:tr>
      <w:tr w:rsidR="00324902" w:rsidRPr="00324902" w14:paraId="2A3EAF42" w14:textId="77777777" w:rsidTr="00476464">
        <w:trPr>
          <w:jc w:val="center"/>
        </w:trPr>
        <w:tc>
          <w:tcPr>
            <w:tcW w:w="1082" w:type="dxa"/>
            <w:vAlign w:val="center"/>
          </w:tcPr>
          <w:p w14:paraId="546D8BC0" w14:textId="77777777" w:rsidR="00324902" w:rsidRPr="00324902" w:rsidRDefault="00324902" w:rsidP="00324902">
            <w:pPr>
              <w:widowControl w:val="0"/>
              <w:numPr>
                <w:ilvl w:val="0"/>
                <w:numId w:val="42"/>
              </w:numPr>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4" w:space="0" w:color="auto"/>
              <w:left w:val="single" w:sz="4" w:space="0" w:color="auto"/>
              <w:bottom w:val="single" w:sz="4" w:space="0" w:color="auto"/>
              <w:right w:val="single" w:sz="4" w:space="0" w:color="auto"/>
            </w:tcBorders>
            <w:shd w:val="clear" w:color="auto" w:fill="auto"/>
            <w:vAlign w:val="center"/>
          </w:tcPr>
          <w:p w14:paraId="09973811"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 xml:space="preserve">Тараканов, </w:t>
            </w:r>
            <w:proofErr w:type="spellStart"/>
            <w:r w:rsidRPr="00324902">
              <w:rPr>
                <w:rFonts w:ascii="Times New Roman" w:eastAsia="Calibri" w:hAnsi="Times New Roman" w:cs="Times New Roman"/>
                <w:sz w:val="28"/>
              </w:rPr>
              <w:t>сигн</w:t>
            </w:r>
            <w:proofErr w:type="spellEnd"/>
            <w:r w:rsidRPr="00324902">
              <w:rPr>
                <w:rFonts w:ascii="Times New Roman" w:eastAsia="Calibri" w:hAnsi="Times New Roman" w:cs="Times New Roman"/>
                <w:sz w:val="28"/>
              </w:rPr>
              <w:t>. 6.9 м Центр 28</w:t>
            </w:r>
          </w:p>
        </w:tc>
        <w:tc>
          <w:tcPr>
            <w:tcW w:w="4394" w:type="dxa"/>
            <w:vAlign w:val="bottom"/>
          </w:tcPr>
          <w:p w14:paraId="094EAC8F"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w:t>
            </w:r>
            <w:r w:rsidRPr="00324902">
              <w:rPr>
                <w:rFonts w:ascii="Times New Roman" w:eastAsia="Calibri" w:hAnsi="Times New Roman" w:cs="Times New Roman"/>
                <w:sz w:val="28"/>
                <w:lang w:val="en-US"/>
              </w:rPr>
              <w:t>II</w:t>
            </w:r>
            <w:r w:rsidRPr="00324902">
              <w:rPr>
                <w:rFonts w:ascii="Times New Roman" w:eastAsia="Calibri" w:hAnsi="Times New Roman" w:cs="Times New Roman"/>
                <w:sz w:val="28"/>
              </w:rPr>
              <w:t>)</w:t>
            </w:r>
          </w:p>
        </w:tc>
      </w:tr>
      <w:tr w:rsidR="00324902" w:rsidRPr="00324902" w14:paraId="1471E983" w14:textId="77777777" w:rsidTr="00476464">
        <w:trPr>
          <w:jc w:val="center"/>
        </w:trPr>
        <w:tc>
          <w:tcPr>
            <w:tcW w:w="1082" w:type="dxa"/>
            <w:vAlign w:val="center"/>
          </w:tcPr>
          <w:p w14:paraId="41D6517D" w14:textId="77777777" w:rsidR="00324902" w:rsidRPr="00324902" w:rsidRDefault="00324902" w:rsidP="00324902">
            <w:pPr>
              <w:widowControl w:val="0"/>
              <w:numPr>
                <w:ilvl w:val="0"/>
                <w:numId w:val="42"/>
              </w:numPr>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4" w:space="0" w:color="auto"/>
              <w:left w:val="single" w:sz="4" w:space="0" w:color="auto"/>
              <w:bottom w:val="single" w:sz="4" w:space="0" w:color="auto"/>
              <w:right w:val="single" w:sz="4" w:space="0" w:color="auto"/>
            </w:tcBorders>
            <w:shd w:val="clear" w:color="auto" w:fill="auto"/>
            <w:vAlign w:val="center"/>
          </w:tcPr>
          <w:p w14:paraId="5601126F"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 xml:space="preserve">Малая Каменка, </w:t>
            </w:r>
            <w:proofErr w:type="spellStart"/>
            <w:r w:rsidRPr="00324902">
              <w:rPr>
                <w:rFonts w:ascii="Times New Roman" w:eastAsia="Calibri" w:hAnsi="Times New Roman" w:cs="Times New Roman"/>
                <w:sz w:val="28"/>
              </w:rPr>
              <w:t>сигн</w:t>
            </w:r>
            <w:proofErr w:type="spellEnd"/>
            <w:r w:rsidRPr="00324902">
              <w:rPr>
                <w:rFonts w:ascii="Times New Roman" w:eastAsia="Calibri" w:hAnsi="Times New Roman" w:cs="Times New Roman"/>
                <w:sz w:val="28"/>
              </w:rPr>
              <w:t>. 6.8 м Центр 28</w:t>
            </w:r>
          </w:p>
        </w:tc>
        <w:tc>
          <w:tcPr>
            <w:tcW w:w="4394" w:type="dxa"/>
            <w:vAlign w:val="bottom"/>
          </w:tcPr>
          <w:p w14:paraId="022D06FE"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324902" w:rsidRPr="00324902" w14:paraId="26F91E09" w14:textId="77777777" w:rsidTr="00476464">
        <w:trPr>
          <w:jc w:val="center"/>
        </w:trPr>
        <w:tc>
          <w:tcPr>
            <w:tcW w:w="1082" w:type="dxa"/>
            <w:vAlign w:val="center"/>
          </w:tcPr>
          <w:p w14:paraId="7117F2A6" w14:textId="77777777" w:rsidR="00324902" w:rsidRPr="00324902" w:rsidRDefault="00324902" w:rsidP="00324902">
            <w:pPr>
              <w:widowControl w:val="0"/>
              <w:numPr>
                <w:ilvl w:val="0"/>
                <w:numId w:val="42"/>
              </w:numPr>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4" w:space="0" w:color="auto"/>
              <w:left w:val="single" w:sz="4" w:space="0" w:color="auto"/>
              <w:bottom w:val="single" w:sz="4" w:space="0" w:color="auto"/>
              <w:right w:val="single" w:sz="4" w:space="0" w:color="auto"/>
            </w:tcBorders>
            <w:shd w:val="clear" w:color="auto" w:fill="auto"/>
            <w:vAlign w:val="center"/>
          </w:tcPr>
          <w:p w14:paraId="3EC4B3A7"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r w:rsidRPr="00324902">
              <w:rPr>
                <w:rFonts w:ascii="Times New Roman" w:eastAsia="Calibri" w:hAnsi="Times New Roman" w:cs="Times New Roman"/>
                <w:sz w:val="28"/>
              </w:rPr>
              <w:t>Бамбетова</w:t>
            </w:r>
            <w:proofErr w:type="spellEnd"/>
            <w:r w:rsidRPr="00324902">
              <w:rPr>
                <w:rFonts w:ascii="Times New Roman" w:eastAsia="Calibri" w:hAnsi="Times New Roman" w:cs="Times New Roman"/>
                <w:sz w:val="28"/>
              </w:rPr>
              <w:t>, пир. 5.1 м Центр 56</w:t>
            </w:r>
          </w:p>
        </w:tc>
        <w:tc>
          <w:tcPr>
            <w:tcW w:w="4394" w:type="dxa"/>
            <w:vAlign w:val="bottom"/>
          </w:tcPr>
          <w:p w14:paraId="1B2CF67F"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(IV)</w:t>
            </w:r>
          </w:p>
        </w:tc>
      </w:tr>
      <w:tr w:rsidR="00324902" w:rsidRPr="00324902" w14:paraId="6C3205B8" w14:textId="77777777" w:rsidTr="00476464">
        <w:trPr>
          <w:jc w:val="center"/>
        </w:trPr>
        <w:tc>
          <w:tcPr>
            <w:tcW w:w="1082" w:type="dxa"/>
            <w:vAlign w:val="center"/>
          </w:tcPr>
          <w:p w14:paraId="3E020614" w14:textId="77777777" w:rsidR="00324902" w:rsidRPr="00324902" w:rsidRDefault="00324902" w:rsidP="00324902">
            <w:pPr>
              <w:widowControl w:val="0"/>
              <w:numPr>
                <w:ilvl w:val="0"/>
                <w:numId w:val="42"/>
              </w:numPr>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4" w:space="0" w:color="auto"/>
              <w:left w:val="single" w:sz="4" w:space="0" w:color="auto"/>
              <w:bottom w:val="single" w:sz="4" w:space="0" w:color="auto"/>
              <w:right w:val="single" w:sz="4" w:space="0" w:color="auto"/>
            </w:tcBorders>
            <w:shd w:val="clear" w:color="auto" w:fill="auto"/>
            <w:vAlign w:val="center"/>
          </w:tcPr>
          <w:p w14:paraId="6EAFF9B1"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r w:rsidRPr="00324902">
              <w:rPr>
                <w:rFonts w:ascii="Times New Roman" w:eastAsia="Calibri" w:hAnsi="Times New Roman" w:cs="Times New Roman"/>
                <w:sz w:val="28"/>
              </w:rPr>
              <w:t>Караичев</w:t>
            </w:r>
            <w:proofErr w:type="spellEnd"/>
            <w:r w:rsidRPr="00324902">
              <w:rPr>
                <w:rFonts w:ascii="Times New Roman" w:eastAsia="Calibri" w:hAnsi="Times New Roman" w:cs="Times New Roman"/>
                <w:sz w:val="28"/>
              </w:rPr>
              <w:t xml:space="preserve">, </w:t>
            </w:r>
            <w:proofErr w:type="spellStart"/>
            <w:r w:rsidRPr="00324902">
              <w:rPr>
                <w:rFonts w:ascii="Times New Roman" w:eastAsia="Calibri" w:hAnsi="Times New Roman" w:cs="Times New Roman"/>
                <w:sz w:val="28"/>
              </w:rPr>
              <w:t>сигн</w:t>
            </w:r>
            <w:proofErr w:type="spellEnd"/>
            <w:r w:rsidRPr="00324902">
              <w:rPr>
                <w:rFonts w:ascii="Times New Roman" w:eastAsia="Calibri" w:hAnsi="Times New Roman" w:cs="Times New Roman"/>
                <w:sz w:val="28"/>
              </w:rPr>
              <w:t>. 6.9 м Центр 28</w:t>
            </w:r>
          </w:p>
        </w:tc>
        <w:tc>
          <w:tcPr>
            <w:tcW w:w="4394" w:type="dxa"/>
            <w:vAlign w:val="bottom"/>
          </w:tcPr>
          <w:p w14:paraId="700ADFA1"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w:t>
            </w:r>
            <w:r w:rsidRPr="00324902">
              <w:rPr>
                <w:rFonts w:ascii="Times New Roman" w:eastAsia="Calibri" w:hAnsi="Times New Roman" w:cs="Times New Roman"/>
                <w:sz w:val="28"/>
                <w:lang w:val="en-US"/>
              </w:rPr>
              <w:t>II</w:t>
            </w:r>
            <w:r w:rsidRPr="00324902">
              <w:rPr>
                <w:rFonts w:ascii="Times New Roman" w:eastAsia="Calibri" w:hAnsi="Times New Roman" w:cs="Times New Roman"/>
                <w:sz w:val="28"/>
              </w:rPr>
              <w:t>)</w:t>
            </w:r>
          </w:p>
        </w:tc>
      </w:tr>
      <w:tr w:rsidR="00324902" w:rsidRPr="00324902" w14:paraId="1E81DFB3" w14:textId="77777777" w:rsidTr="00476464">
        <w:trPr>
          <w:jc w:val="center"/>
        </w:trPr>
        <w:tc>
          <w:tcPr>
            <w:tcW w:w="1082" w:type="dxa"/>
            <w:vAlign w:val="center"/>
          </w:tcPr>
          <w:p w14:paraId="561242C7" w14:textId="77777777" w:rsidR="00324902" w:rsidRPr="00324902" w:rsidRDefault="00324902" w:rsidP="00324902">
            <w:pPr>
              <w:widowControl w:val="0"/>
              <w:numPr>
                <w:ilvl w:val="0"/>
                <w:numId w:val="42"/>
              </w:numPr>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outset" w:sz="6" w:space="0" w:color="auto"/>
              <w:left w:val="outset" w:sz="6" w:space="0" w:color="auto"/>
              <w:bottom w:val="outset" w:sz="6" w:space="0" w:color="auto"/>
              <w:right w:val="outset" w:sz="6" w:space="0" w:color="auto"/>
            </w:tcBorders>
            <w:vAlign w:val="center"/>
          </w:tcPr>
          <w:p w14:paraId="1598AB88"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hyperlink r:id="rId9" w:tgtFrame="Frame1" w:history="1">
              <w:r w:rsidRPr="00324902">
                <w:rPr>
                  <w:rStyle w:val="a4"/>
                  <w:rFonts w:ascii="Times New Roman" w:eastAsia="Calibri" w:hAnsi="Times New Roman" w:cs="Times New Roman"/>
                  <w:sz w:val="28"/>
                </w:rPr>
                <w:t>Белгородцев</w:t>
              </w:r>
            </w:hyperlink>
            <w:r w:rsidRPr="00324902">
              <w:rPr>
                <w:rFonts w:ascii="Times New Roman" w:eastAsia="Calibri" w:hAnsi="Times New Roman" w:cs="Times New Roman"/>
                <w:sz w:val="28"/>
              </w:rPr>
              <w:t xml:space="preserve">, </w:t>
            </w:r>
            <w:proofErr w:type="spellStart"/>
            <w:r w:rsidRPr="00324902">
              <w:rPr>
                <w:rFonts w:ascii="Times New Roman" w:eastAsia="Calibri" w:hAnsi="Times New Roman" w:cs="Times New Roman"/>
                <w:sz w:val="28"/>
              </w:rPr>
              <w:t>сигн</w:t>
            </w:r>
            <w:proofErr w:type="spellEnd"/>
            <w:r w:rsidRPr="00324902">
              <w:rPr>
                <w:rFonts w:ascii="Times New Roman" w:eastAsia="Calibri" w:hAnsi="Times New Roman" w:cs="Times New Roman"/>
                <w:sz w:val="28"/>
              </w:rPr>
              <w:t>., 6.7 м Центр 28</w:t>
            </w:r>
          </w:p>
        </w:tc>
        <w:tc>
          <w:tcPr>
            <w:tcW w:w="4394" w:type="dxa"/>
            <w:vAlign w:val="bottom"/>
          </w:tcPr>
          <w:p w14:paraId="1CF92EB7"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324902" w:rsidRPr="00324902" w14:paraId="5439CC8E" w14:textId="77777777" w:rsidTr="00476464">
        <w:trPr>
          <w:jc w:val="center"/>
        </w:trPr>
        <w:tc>
          <w:tcPr>
            <w:tcW w:w="1082" w:type="dxa"/>
            <w:vAlign w:val="center"/>
          </w:tcPr>
          <w:p w14:paraId="776F98DC" w14:textId="77777777" w:rsidR="00324902" w:rsidRPr="00324902" w:rsidRDefault="00324902" w:rsidP="00324902">
            <w:pPr>
              <w:widowControl w:val="0"/>
              <w:numPr>
                <w:ilvl w:val="0"/>
                <w:numId w:val="42"/>
              </w:numPr>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outset" w:sz="6" w:space="0" w:color="auto"/>
              <w:left w:val="outset" w:sz="6" w:space="0" w:color="auto"/>
              <w:bottom w:val="outset" w:sz="6" w:space="0" w:color="auto"/>
              <w:right w:val="outset" w:sz="6" w:space="0" w:color="auto"/>
            </w:tcBorders>
            <w:vAlign w:val="center"/>
          </w:tcPr>
          <w:p w14:paraId="0F483107"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hyperlink r:id="rId10" w:tgtFrame="Frame1" w:history="1">
              <w:r w:rsidRPr="00324902">
                <w:rPr>
                  <w:rStyle w:val="a4"/>
                  <w:rFonts w:ascii="Times New Roman" w:eastAsia="Calibri" w:hAnsi="Times New Roman" w:cs="Times New Roman"/>
                  <w:sz w:val="28"/>
                </w:rPr>
                <w:t>Беликов</w:t>
              </w:r>
            </w:hyperlink>
            <w:r w:rsidRPr="00324902">
              <w:rPr>
                <w:rFonts w:ascii="Times New Roman" w:eastAsia="Calibri" w:hAnsi="Times New Roman" w:cs="Times New Roman"/>
                <w:sz w:val="28"/>
              </w:rPr>
              <w:t xml:space="preserve">, </w:t>
            </w:r>
            <w:proofErr w:type="spellStart"/>
            <w:r w:rsidRPr="00324902">
              <w:rPr>
                <w:rFonts w:ascii="Times New Roman" w:eastAsia="Calibri" w:hAnsi="Times New Roman" w:cs="Times New Roman"/>
                <w:sz w:val="28"/>
              </w:rPr>
              <w:t>сигн</w:t>
            </w:r>
            <w:proofErr w:type="spellEnd"/>
            <w:r w:rsidRPr="00324902">
              <w:rPr>
                <w:rFonts w:ascii="Times New Roman" w:eastAsia="Calibri" w:hAnsi="Times New Roman" w:cs="Times New Roman"/>
                <w:sz w:val="28"/>
              </w:rPr>
              <w:t>. 6.7 м Центр 28</w:t>
            </w:r>
          </w:p>
        </w:tc>
        <w:tc>
          <w:tcPr>
            <w:tcW w:w="4394" w:type="dxa"/>
            <w:vAlign w:val="bottom"/>
          </w:tcPr>
          <w:p w14:paraId="5F8D8BD1"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r>
      <w:tr w:rsidR="00324902" w:rsidRPr="00324902" w14:paraId="5EF90021" w14:textId="77777777" w:rsidTr="00476464">
        <w:trPr>
          <w:jc w:val="center"/>
        </w:trPr>
        <w:tc>
          <w:tcPr>
            <w:tcW w:w="1082" w:type="dxa"/>
            <w:vAlign w:val="center"/>
          </w:tcPr>
          <w:p w14:paraId="4869588C" w14:textId="77777777" w:rsidR="00324902" w:rsidRPr="00324902" w:rsidRDefault="00324902" w:rsidP="00324902">
            <w:pPr>
              <w:widowControl w:val="0"/>
              <w:numPr>
                <w:ilvl w:val="0"/>
                <w:numId w:val="42"/>
              </w:numPr>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outset" w:sz="6" w:space="0" w:color="auto"/>
              <w:left w:val="outset" w:sz="6" w:space="0" w:color="auto"/>
              <w:bottom w:val="outset" w:sz="6" w:space="0" w:color="auto"/>
              <w:right w:val="outset" w:sz="6" w:space="0" w:color="auto"/>
            </w:tcBorders>
            <w:vAlign w:val="center"/>
          </w:tcPr>
          <w:p w14:paraId="0C76E175"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hyperlink r:id="rId11" w:tgtFrame="Frame1" w:history="1">
              <w:r w:rsidRPr="00324902">
                <w:rPr>
                  <w:rStyle w:val="a4"/>
                  <w:rFonts w:ascii="Times New Roman" w:eastAsia="Calibri" w:hAnsi="Times New Roman" w:cs="Times New Roman"/>
                  <w:sz w:val="28"/>
                </w:rPr>
                <w:t xml:space="preserve">Верхние </w:t>
              </w:r>
              <w:proofErr w:type="spellStart"/>
              <w:r w:rsidRPr="00324902">
                <w:rPr>
                  <w:rStyle w:val="a4"/>
                  <w:rFonts w:ascii="Times New Roman" w:eastAsia="Calibri" w:hAnsi="Times New Roman" w:cs="Times New Roman"/>
                  <w:sz w:val="28"/>
                </w:rPr>
                <w:t>Грачики</w:t>
              </w:r>
              <w:proofErr w:type="spellEnd"/>
            </w:hyperlink>
            <w:r w:rsidRPr="00324902">
              <w:rPr>
                <w:rFonts w:ascii="Times New Roman" w:eastAsia="Calibri" w:hAnsi="Times New Roman" w:cs="Times New Roman"/>
                <w:sz w:val="28"/>
              </w:rPr>
              <w:t xml:space="preserve">, </w:t>
            </w:r>
            <w:proofErr w:type="spellStart"/>
            <w:r w:rsidRPr="00324902">
              <w:rPr>
                <w:rFonts w:ascii="Times New Roman" w:eastAsia="Calibri" w:hAnsi="Times New Roman" w:cs="Times New Roman"/>
                <w:sz w:val="28"/>
              </w:rPr>
              <w:t>сигн</w:t>
            </w:r>
            <w:proofErr w:type="spellEnd"/>
            <w:r w:rsidRPr="00324902">
              <w:rPr>
                <w:rFonts w:ascii="Times New Roman" w:eastAsia="Calibri" w:hAnsi="Times New Roman" w:cs="Times New Roman"/>
                <w:sz w:val="28"/>
              </w:rPr>
              <w:t>. 5.7 м Центр 34</w:t>
            </w:r>
          </w:p>
        </w:tc>
        <w:tc>
          <w:tcPr>
            <w:tcW w:w="4394" w:type="dxa"/>
            <w:vAlign w:val="bottom"/>
          </w:tcPr>
          <w:p w14:paraId="47B3FCE0"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(IV)</w:t>
            </w:r>
          </w:p>
        </w:tc>
      </w:tr>
      <w:tr w:rsidR="00324902" w:rsidRPr="00324902" w14:paraId="14316097" w14:textId="77777777" w:rsidTr="00476464">
        <w:trPr>
          <w:jc w:val="center"/>
        </w:trPr>
        <w:tc>
          <w:tcPr>
            <w:tcW w:w="1082" w:type="dxa"/>
            <w:vAlign w:val="center"/>
          </w:tcPr>
          <w:p w14:paraId="1186DB44" w14:textId="77777777" w:rsidR="00324902" w:rsidRPr="00324902" w:rsidRDefault="00324902" w:rsidP="00324902">
            <w:pPr>
              <w:widowControl w:val="0"/>
              <w:numPr>
                <w:ilvl w:val="0"/>
                <w:numId w:val="42"/>
              </w:numPr>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outset" w:sz="6" w:space="0" w:color="auto"/>
              <w:left w:val="outset" w:sz="6" w:space="0" w:color="auto"/>
              <w:bottom w:val="outset" w:sz="6" w:space="0" w:color="auto"/>
              <w:right w:val="outset" w:sz="6" w:space="0" w:color="auto"/>
            </w:tcBorders>
            <w:vAlign w:val="center"/>
          </w:tcPr>
          <w:p w14:paraId="7D967B0B"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hyperlink r:id="rId12" w:tgtFrame="Frame1" w:history="1">
              <w:proofErr w:type="spellStart"/>
              <w:r w:rsidRPr="00324902">
                <w:rPr>
                  <w:rStyle w:val="a4"/>
                  <w:rFonts w:ascii="Times New Roman" w:eastAsia="Calibri" w:hAnsi="Times New Roman" w:cs="Times New Roman"/>
                  <w:sz w:val="28"/>
                </w:rPr>
                <w:t>Дурновка</w:t>
              </w:r>
              <w:proofErr w:type="spellEnd"/>
            </w:hyperlink>
            <w:r w:rsidRPr="00324902">
              <w:rPr>
                <w:rFonts w:ascii="Times New Roman" w:eastAsia="Calibri" w:hAnsi="Times New Roman" w:cs="Times New Roman"/>
                <w:sz w:val="28"/>
              </w:rPr>
              <w:t xml:space="preserve">, </w:t>
            </w:r>
            <w:proofErr w:type="spellStart"/>
            <w:r w:rsidRPr="00324902">
              <w:rPr>
                <w:rFonts w:ascii="Times New Roman" w:eastAsia="Calibri" w:hAnsi="Times New Roman" w:cs="Times New Roman"/>
                <w:sz w:val="28"/>
              </w:rPr>
              <w:t>сигн</w:t>
            </w:r>
            <w:proofErr w:type="spellEnd"/>
            <w:r w:rsidRPr="00324902">
              <w:rPr>
                <w:rFonts w:ascii="Times New Roman" w:eastAsia="Calibri" w:hAnsi="Times New Roman" w:cs="Times New Roman"/>
                <w:sz w:val="28"/>
              </w:rPr>
              <w:t>. 6.9 м Центр 34</w:t>
            </w:r>
          </w:p>
        </w:tc>
        <w:tc>
          <w:tcPr>
            <w:tcW w:w="4394" w:type="dxa"/>
            <w:vAlign w:val="bottom"/>
          </w:tcPr>
          <w:p w14:paraId="10FB4FCF"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324902" w:rsidRPr="00324902" w14:paraId="2E234F53" w14:textId="77777777" w:rsidTr="00476464">
        <w:trPr>
          <w:jc w:val="center"/>
        </w:trPr>
        <w:tc>
          <w:tcPr>
            <w:tcW w:w="1082" w:type="dxa"/>
            <w:vAlign w:val="center"/>
          </w:tcPr>
          <w:p w14:paraId="455330A9" w14:textId="77777777" w:rsidR="00324902" w:rsidRPr="00324902" w:rsidRDefault="00324902" w:rsidP="00324902">
            <w:pPr>
              <w:widowControl w:val="0"/>
              <w:numPr>
                <w:ilvl w:val="0"/>
                <w:numId w:val="42"/>
              </w:numPr>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outset" w:sz="6" w:space="0" w:color="auto"/>
              <w:left w:val="outset" w:sz="6" w:space="0" w:color="auto"/>
              <w:bottom w:val="outset" w:sz="6" w:space="0" w:color="auto"/>
              <w:right w:val="outset" w:sz="6" w:space="0" w:color="auto"/>
            </w:tcBorders>
            <w:vAlign w:val="center"/>
          </w:tcPr>
          <w:p w14:paraId="237E98E4"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hyperlink r:id="rId13" w:tgtFrame="Frame1" w:history="1">
              <w:r w:rsidRPr="00324902">
                <w:rPr>
                  <w:rStyle w:val="a4"/>
                  <w:rFonts w:ascii="Times New Roman" w:eastAsia="Calibri" w:hAnsi="Times New Roman" w:cs="Times New Roman"/>
                  <w:sz w:val="28"/>
                </w:rPr>
                <w:t>Казачий</w:t>
              </w:r>
            </w:hyperlink>
            <w:r w:rsidRPr="00324902">
              <w:rPr>
                <w:rFonts w:ascii="Times New Roman" w:eastAsia="Calibri" w:hAnsi="Times New Roman" w:cs="Times New Roman"/>
                <w:sz w:val="28"/>
              </w:rPr>
              <w:t>, пир. 6.3 м Центр 53</w:t>
            </w:r>
          </w:p>
        </w:tc>
        <w:tc>
          <w:tcPr>
            <w:tcW w:w="4394" w:type="dxa"/>
            <w:vAlign w:val="bottom"/>
          </w:tcPr>
          <w:p w14:paraId="4ABC1FF8"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(IV)</w:t>
            </w:r>
          </w:p>
        </w:tc>
      </w:tr>
      <w:tr w:rsidR="00324902" w:rsidRPr="00324902" w14:paraId="20699A26" w14:textId="77777777" w:rsidTr="00476464">
        <w:trPr>
          <w:jc w:val="center"/>
        </w:trPr>
        <w:tc>
          <w:tcPr>
            <w:tcW w:w="1082" w:type="dxa"/>
            <w:vAlign w:val="center"/>
          </w:tcPr>
          <w:p w14:paraId="1BA70204" w14:textId="77777777" w:rsidR="00324902" w:rsidRPr="00324902" w:rsidRDefault="00324902" w:rsidP="00324902">
            <w:pPr>
              <w:widowControl w:val="0"/>
              <w:numPr>
                <w:ilvl w:val="0"/>
                <w:numId w:val="42"/>
              </w:numPr>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6" w:space="0" w:color="auto"/>
              <w:left w:val="single" w:sz="6" w:space="0" w:color="auto"/>
              <w:bottom w:val="single" w:sz="6" w:space="0" w:color="auto"/>
              <w:right w:val="single" w:sz="6" w:space="0" w:color="auto"/>
            </w:tcBorders>
            <w:vAlign w:val="center"/>
          </w:tcPr>
          <w:p w14:paraId="71050547"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hyperlink r:id="rId14" w:tgtFrame="Frame1" w:history="1">
              <w:r w:rsidRPr="00324902">
                <w:rPr>
                  <w:rStyle w:val="a4"/>
                  <w:rFonts w:ascii="Times New Roman" w:eastAsia="Calibri" w:hAnsi="Times New Roman" w:cs="Times New Roman"/>
                  <w:sz w:val="28"/>
                </w:rPr>
                <w:t>Кордон</w:t>
              </w:r>
            </w:hyperlink>
            <w:r w:rsidRPr="00324902">
              <w:rPr>
                <w:rFonts w:ascii="Times New Roman" w:eastAsia="Calibri" w:hAnsi="Times New Roman" w:cs="Times New Roman"/>
                <w:sz w:val="28"/>
              </w:rPr>
              <w:t>, пир. 6.4 м Центр 1</w:t>
            </w:r>
          </w:p>
        </w:tc>
        <w:tc>
          <w:tcPr>
            <w:tcW w:w="4394" w:type="dxa"/>
            <w:vAlign w:val="bottom"/>
          </w:tcPr>
          <w:p w14:paraId="68A86CFA"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(IV)</w:t>
            </w:r>
          </w:p>
        </w:tc>
      </w:tr>
      <w:tr w:rsidR="00324902" w:rsidRPr="00324902" w14:paraId="78CF9216" w14:textId="77777777" w:rsidTr="00476464">
        <w:trPr>
          <w:jc w:val="center"/>
        </w:trPr>
        <w:tc>
          <w:tcPr>
            <w:tcW w:w="1082" w:type="dxa"/>
            <w:vAlign w:val="center"/>
          </w:tcPr>
          <w:p w14:paraId="0E4B69CB" w14:textId="77777777" w:rsidR="00324902" w:rsidRPr="00324902" w:rsidRDefault="00324902" w:rsidP="00324902">
            <w:pPr>
              <w:widowControl w:val="0"/>
              <w:numPr>
                <w:ilvl w:val="0"/>
                <w:numId w:val="42"/>
              </w:numPr>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6" w:space="0" w:color="auto"/>
              <w:left w:val="single" w:sz="6" w:space="0" w:color="auto"/>
              <w:bottom w:val="single" w:sz="6" w:space="0" w:color="auto"/>
              <w:right w:val="single" w:sz="6" w:space="0" w:color="auto"/>
            </w:tcBorders>
            <w:vAlign w:val="center"/>
          </w:tcPr>
          <w:p w14:paraId="7E2636E2"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hyperlink r:id="rId15" w:tgtFrame="Frame1" w:history="1">
              <w:r w:rsidRPr="00324902">
                <w:rPr>
                  <w:rStyle w:val="a4"/>
                  <w:rFonts w:ascii="Times New Roman" w:eastAsia="Calibri" w:hAnsi="Times New Roman" w:cs="Times New Roman"/>
                  <w:sz w:val="28"/>
                </w:rPr>
                <w:t xml:space="preserve">Нижние </w:t>
              </w:r>
              <w:proofErr w:type="spellStart"/>
              <w:r w:rsidRPr="00324902">
                <w:rPr>
                  <w:rStyle w:val="a4"/>
                  <w:rFonts w:ascii="Times New Roman" w:eastAsia="Calibri" w:hAnsi="Times New Roman" w:cs="Times New Roman"/>
                  <w:sz w:val="28"/>
                </w:rPr>
                <w:t>Грачики</w:t>
              </w:r>
              <w:proofErr w:type="spellEnd"/>
            </w:hyperlink>
            <w:r w:rsidRPr="00324902">
              <w:rPr>
                <w:rFonts w:ascii="Times New Roman" w:eastAsia="Calibri" w:hAnsi="Times New Roman" w:cs="Times New Roman"/>
                <w:sz w:val="28"/>
              </w:rPr>
              <w:t xml:space="preserve">, </w:t>
            </w:r>
            <w:proofErr w:type="spellStart"/>
            <w:r w:rsidRPr="00324902">
              <w:rPr>
                <w:rFonts w:ascii="Times New Roman" w:eastAsia="Calibri" w:hAnsi="Times New Roman" w:cs="Times New Roman"/>
                <w:sz w:val="28"/>
              </w:rPr>
              <w:t>сигн</w:t>
            </w:r>
            <w:proofErr w:type="spellEnd"/>
            <w:r w:rsidRPr="00324902">
              <w:rPr>
                <w:rFonts w:ascii="Times New Roman" w:eastAsia="Calibri" w:hAnsi="Times New Roman" w:cs="Times New Roman"/>
                <w:sz w:val="28"/>
              </w:rPr>
              <w:t>. 6.0 м Центр 34</w:t>
            </w:r>
          </w:p>
        </w:tc>
        <w:tc>
          <w:tcPr>
            <w:tcW w:w="4394" w:type="dxa"/>
            <w:vAlign w:val="bottom"/>
          </w:tcPr>
          <w:p w14:paraId="1B146767"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324902" w:rsidRPr="00324902" w14:paraId="3ABA3A1A" w14:textId="77777777" w:rsidTr="00476464">
        <w:trPr>
          <w:jc w:val="center"/>
        </w:trPr>
        <w:tc>
          <w:tcPr>
            <w:tcW w:w="1082" w:type="dxa"/>
            <w:vAlign w:val="center"/>
          </w:tcPr>
          <w:p w14:paraId="4E24549F" w14:textId="77777777" w:rsidR="00324902" w:rsidRPr="00324902" w:rsidRDefault="00324902" w:rsidP="00324902">
            <w:pPr>
              <w:widowControl w:val="0"/>
              <w:numPr>
                <w:ilvl w:val="0"/>
                <w:numId w:val="42"/>
              </w:numPr>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3974" w:type="dxa"/>
            <w:tcBorders>
              <w:top w:val="single" w:sz="6" w:space="0" w:color="auto"/>
              <w:left w:val="single" w:sz="6" w:space="0" w:color="auto"/>
              <w:bottom w:val="single" w:sz="6" w:space="0" w:color="auto"/>
              <w:right w:val="single" w:sz="6" w:space="0" w:color="auto"/>
            </w:tcBorders>
            <w:vAlign w:val="center"/>
          </w:tcPr>
          <w:p w14:paraId="62CF30B3"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hyperlink r:id="rId16" w:tgtFrame="Frame1" w:history="1">
              <w:r w:rsidRPr="00324902">
                <w:rPr>
                  <w:rStyle w:val="a4"/>
                  <w:rFonts w:ascii="Times New Roman" w:eastAsia="Calibri" w:hAnsi="Times New Roman" w:cs="Times New Roman"/>
                  <w:sz w:val="28"/>
                </w:rPr>
                <w:t>Разрытый</w:t>
              </w:r>
            </w:hyperlink>
            <w:r w:rsidRPr="00324902">
              <w:rPr>
                <w:rFonts w:ascii="Times New Roman" w:eastAsia="Calibri" w:hAnsi="Times New Roman" w:cs="Times New Roman"/>
                <w:sz w:val="28"/>
              </w:rPr>
              <w:t xml:space="preserve">, </w:t>
            </w:r>
            <w:proofErr w:type="spellStart"/>
            <w:r w:rsidRPr="00324902">
              <w:rPr>
                <w:rFonts w:ascii="Times New Roman" w:eastAsia="Calibri" w:hAnsi="Times New Roman" w:cs="Times New Roman"/>
                <w:sz w:val="28"/>
              </w:rPr>
              <w:t>сигн</w:t>
            </w:r>
            <w:proofErr w:type="spellEnd"/>
            <w:r w:rsidRPr="00324902">
              <w:rPr>
                <w:rFonts w:ascii="Times New Roman" w:eastAsia="Calibri" w:hAnsi="Times New Roman" w:cs="Times New Roman"/>
                <w:sz w:val="28"/>
              </w:rPr>
              <w:t>. 6.3 м Центр 41</w:t>
            </w:r>
          </w:p>
        </w:tc>
        <w:tc>
          <w:tcPr>
            <w:tcW w:w="4394" w:type="dxa"/>
            <w:vAlign w:val="bottom"/>
          </w:tcPr>
          <w:p w14:paraId="418C342B"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2 (IV)</w:t>
            </w:r>
          </w:p>
        </w:tc>
      </w:tr>
    </w:tbl>
    <w:p w14:paraId="1707087F" w14:textId="77777777" w:rsidR="00324902" w:rsidRDefault="00324902" w:rsidP="002C6A6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20A940A6" w14:textId="401E63F1" w:rsidR="00324902" w:rsidRDefault="00324902" w:rsidP="002C6A6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Спутниковые геодезические измерения</w:t>
      </w:r>
    </w:p>
    <w:p w14:paraId="5ADB4CC4"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Перед выполнением полевых спутниковых наблюдений **должно быть выполнено** планирование наблюдений на район с использованием ПО "</w:t>
      </w:r>
      <w:proofErr w:type="spellStart"/>
      <w:r w:rsidRPr="00324902">
        <w:rPr>
          <w:rFonts w:ascii="Times New Roman" w:eastAsia="Calibri" w:hAnsi="Times New Roman" w:cs="Times New Roman"/>
          <w:sz w:val="28"/>
        </w:rPr>
        <w:t>Trimble</w:t>
      </w:r>
      <w:proofErr w:type="spellEnd"/>
      <w:r w:rsidRPr="00324902">
        <w:rPr>
          <w:rFonts w:ascii="Times New Roman" w:eastAsia="Calibri" w:hAnsi="Times New Roman" w:cs="Times New Roman"/>
          <w:sz w:val="28"/>
        </w:rPr>
        <w:t xml:space="preserve"> </w:t>
      </w:r>
      <w:proofErr w:type="spellStart"/>
      <w:r w:rsidRPr="00324902">
        <w:rPr>
          <w:rFonts w:ascii="Times New Roman" w:eastAsia="Calibri" w:hAnsi="Times New Roman" w:cs="Times New Roman"/>
          <w:sz w:val="28"/>
        </w:rPr>
        <w:t>Business</w:t>
      </w:r>
      <w:proofErr w:type="spellEnd"/>
      <w:r w:rsidRPr="00324902">
        <w:rPr>
          <w:rFonts w:ascii="Times New Roman" w:eastAsia="Calibri" w:hAnsi="Times New Roman" w:cs="Times New Roman"/>
          <w:sz w:val="28"/>
        </w:rPr>
        <w:t xml:space="preserve"> </w:t>
      </w:r>
      <w:proofErr w:type="spellStart"/>
      <w:r w:rsidRPr="00324902">
        <w:rPr>
          <w:rFonts w:ascii="Times New Roman" w:eastAsia="Calibri" w:hAnsi="Times New Roman" w:cs="Times New Roman"/>
          <w:sz w:val="28"/>
        </w:rPr>
        <w:t>Center</w:t>
      </w:r>
      <w:proofErr w:type="spellEnd"/>
      <w:r w:rsidRPr="00324902">
        <w:rPr>
          <w:rFonts w:ascii="Times New Roman" w:eastAsia="Calibri" w:hAnsi="Times New Roman" w:cs="Times New Roman"/>
          <w:sz w:val="28"/>
        </w:rPr>
        <w:t>" v4.10. **Задачей планирования должно быть определение** следующих параметров:</w:t>
      </w:r>
    </w:p>
    <w:p w14:paraId="2A1CEC59"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 количество ИСЗ на район работ;</w:t>
      </w:r>
    </w:p>
    <w:p w14:paraId="32A3D073"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 взаимное положение (геометрия) спутников ИСЗ на район работ;</w:t>
      </w:r>
    </w:p>
    <w:p w14:paraId="51809582"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 значение факторов понижения точности (PDOP, GDOP, VDOP, HDOP).</w:t>
      </w:r>
    </w:p>
    <w:p w14:paraId="4EC6EE2E" w14:textId="4CF46BE0" w:rsid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 xml:space="preserve">**На основании планирования должно быть принято решение** для выбора наилучшего времени спутниковых наблюдений. При производстве ГЛОНАСС/GPS измерений **должен применяться** статический способ, который **обеспечивает наивысшую точность измерений**. Способ предполагает, что измерения **должны быть выполнены** одновременно между двумя и более неподвижными приемниками продолжительный период </w:t>
      </w:r>
      <w:r w:rsidRPr="00324902">
        <w:rPr>
          <w:rFonts w:ascii="Times New Roman" w:eastAsia="Calibri" w:hAnsi="Times New Roman" w:cs="Times New Roman"/>
          <w:sz w:val="28"/>
        </w:rPr>
        <w:lastRenderedPageBreak/>
        <w:t xml:space="preserve">времени. За время измерений изменяется геометрическое расположение спутников, которое играет значительную роль в разрешении неоднозначности фазовых измерений. Большой объем измерений **должен позволить зафиксировать** пропуски циклов и правильно их смоделировать. **Работа на станции должна начинаться** с установки антенны. Штатив, на котором устанавливается антенна, **должен быть надежно закреплен** для обеспечения неизменности высоты антенны во время измерений. Центрирование и нивелирование антенны **должны быть выполнены** оптическим </w:t>
      </w:r>
      <w:proofErr w:type="spellStart"/>
      <w:r w:rsidRPr="00324902">
        <w:rPr>
          <w:rFonts w:ascii="Times New Roman" w:eastAsia="Calibri" w:hAnsi="Times New Roman" w:cs="Times New Roman"/>
          <w:sz w:val="28"/>
        </w:rPr>
        <w:t>центриром</w:t>
      </w:r>
      <w:proofErr w:type="spellEnd"/>
      <w:r w:rsidRPr="00324902">
        <w:rPr>
          <w:rFonts w:ascii="Times New Roman" w:eastAsia="Calibri" w:hAnsi="Times New Roman" w:cs="Times New Roman"/>
          <w:sz w:val="28"/>
        </w:rPr>
        <w:t xml:space="preserve"> с точностью 1 мм. Антенна **должна быть ориентирована** на север по ориентирным стрелкам (меткам).</w:t>
      </w:r>
    </w:p>
    <w:p w14:paraId="57DB4D6F" w14:textId="4A52B56B" w:rsid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Ошибка измерения высоты антенны будет влиять на точность определения всех трех координат пункта. Высота будет измерена рулеткой и специальным устройством дважды: до и после наблюдений. Если разность высот антенны в начале и в конце сеанса превысит 2 мм, то этот сеанс должен быть исключен из обработки, а до 2 мм – будет усреднен. Измерения будут выполняться в соответствии с «Руководством пользователя» и будут записываться в журнале установленного образца. Включение приемника, процедура измерения и выключение приемника будут производиться в соответствии с «Руководством пользователя». Измерения будут начинаться согласно утвержденному расписанию. Будет разрешено включение приемника за 5 минут до установленного начала измерений. Опоздание не будет допущено, так как это уменьшит время совместной работы приемников в сеансе и ухудшит результат. Перед началом измерений будут проверены (установлены) рабочие установки приемника, такие как интервал записи, сохранение измерений и объем свободной памяти. Интервал записи будет одинаковым для всех совместно работающих приемников и составит 10 секунд для привязки пунктов к пунктам ГГС, ГНС, ОГС. После включения будет контролироваться отслеживание приемником необходимого количества спутников и вычисление ими своего местоположения. Во время сеанса будут введены в приемники название пункта, высота антенны и другая информация, ввод которой предусмотрен «Руководством пользователя». Параллельно будут вестись записи в полевом журнале установленного образца. В процессе наблюдений будет проверяться работа приемников каждые 15 минут. Будут проверяться: электропитание, сбои в приеме спутниковых сигналов, количество наблюдаемых спутников, значения DOP. При ухудшении этих показателей будет увеличиваться время наблюдений. Результаты проверки будут записаны в полевом журнале. Основные показатели выполненных спутниковых геодезических измерений будут представлены в таблице 4.4.1.</w:t>
      </w:r>
    </w:p>
    <w:p w14:paraId="75D1F013"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Таблица 4.4.1 – Основные показатели выполненных спутниковых геодезических измерений</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26"/>
        <w:gridCol w:w="2387"/>
      </w:tblGrid>
      <w:tr w:rsidR="00324902" w:rsidRPr="00324902" w14:paraId="7B2613DB" w14:textId="77777777" w:rsidTr="00476464">
        <w:trPr>
          <w:jc w:val="center"/>
        </w:trPr>
        <w:tc>
          <w:tcPr>
            <w:tcW w:w="6926" w:type="dxa"/>
            <w:vAlign w:val="center"/>
          </w:tcPr>
          <w:p w14:paraId="11F40656"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Применяемые приборы спутниковых геодезических измерений</w:t>
            </w:r>
          </w:p>
        </w:tc>
        <w:tc>
          <w:tcPr>
            <w:tcW w:w="2387" w:type="dxa"/>
            <w:vAlign w:val="center"/>
          </w:tcPr>
          <w:p w14:paraId="59A3C76A"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r w:rsidRPr="00324902">
              <w:rPr>
                <w:rFonts w:ascii="Times New Roman" w:eastAsia="Calibri" w:hAnsi="Times New Roman" w:cs="Times New Roman"/>
                <w:sz w:val="28"/>
              </w:rPr>
              <w:t>Trimble</w:t>
            </w:r>
            <w:proofErr w:type="spellEnd"/>
            <w:r w:rsidRPr="00324902">
              <w:rPr>
                <w:rFonts w:ascii="Times New Roman" w:eastAsia="Calibri" w:hAnsi="Times New Roman" w:cs="Times New Roman"/>
                <w:sz w:val="28"/>
              </w:rPr>
              <w:t xml:space="preserve"> R8 GNSS</w:t>
            </w:r>
          </w:p>
        </w:tc>
      </w:tr>
      <w:tr w:rsidR="00324902" w:rsidRPr="00324902" w14:paraId="54CF1A25" w14:textId="77777777" w:rsidTr="00476464">
        <w:trPr>
          <w:jc w:val="center"/>
        </w:trPr>
        <w:tc>
          <w:tcPr>
            <w:tcW w:w="6926" w:type="dxa"/>
            <w:vAlign w:val="center"/>
          </w:tcPr>
          <w:p w14:paraId="7ED4BD67"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 xml:space="preserve">Интервал времени между приемами спутникового </w:t>
            </w:r>
            <w:r w:rsidRPr="00324902">
              <w:rPr>
                <w:rFonts w:ascii="Times New Roman" w:eastAsia="Calibri" w:hAnsi="Times New Roman" w:cs="Times New Roman"/>
                <w:sz w:val="28"/>
              </w:rPr>
              <w:lastRenderedPageBreak/>
              <w:t>сигнала, сек</w:t>
            </w:r>
          </w:p>
        </w:tc>
        <w:tc>
          <w:tcPr>
            <w:tcW w:w="2387" w:type="dxa"/>
            <w:vAlign w:val="center"/>
          </w:tcPr>
          <w:p w14:paraId="42731A92"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lastRenderedPageBreak/>
              <w:t>10</w:t>
            </w:r>
          </w:p>
        </w:tc>
      </w:tr>
      <w:tr w:rsidR="00324902" w:rsidRPr="00324902" w14:paraId="2A35914E" w14:textId="77777777" w:rsidTr="00476464">
        <w:trPr>
          <w:jc w:val="center"/>
        </w:trPr>
        <w:tc>
          <w:tcPr>
            <w:tcW w:w="6926" w:type="dxa"/>
            <w:vAlign w:val="center"/>
          </w:tcPr>
          <w:p w14:paraId="282AE5BE"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lastRenderedPageBreak/>
              <w:t>Минимальный угол возвышения спутников над горизонтом, градус</w:t>
            </w:r>
          </w:p>
        </w:tc>
        <w:tc>
          <w:tcPr>
            <w:tcW w:w="2387" w:type="dxa"/>
            <w:vAlign w:val="center"/>
          </w:tcPr>
          <w:p w14:paraId="10BC7DDF"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lang w:val="en-US"/>
              </w:rPr>
            </w:pPr>
            <w:r w:rsidRPr="00324902">
              <w:rPr>
                <w:rFonts w:ascii="Times New Roman" w:eastAsia="Calibri" w:hAnsi="Times New Roman" w:cs="Times New Roman"/>
                <w:sz w:val="28"/>
              </w:rPr>
              <w:t>1</w:t>
            </w:r>
            <w:r w:rsidRPr="00324902">
              <w:rPr>
                <w:rFonts w:ascii="Times New Roman" w:eastAsia="Calibri" w:hAnsi="Times New Roman" w:cs="Times New Roman"/>
                <w:sz w:val="28"/>
                <w:lang w:val="en-US"/>
              </w:rPr>
              <w:t>5</w:t>
            </w:r>
          </w:p>
        </w:tc>
      </w:tr>
      <w:tr w:rsidR="00324902" w:rsidRPr="00324902" w14:paraId="3326939B" w14:textId="77777777" w:rsidTr="00476464">
        <w:trPr>
          <w:jc w:val="center"/>
        </w:trPr>
        <w:tc>
          <w:tcPr>
            <w:tcW w:w="6926" w:type="dxa"/>
            <w:vAlign w:val="center"/>
          </w:tcPr>
          <w:p w14:paraId="64142723"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 xml:space="preserve">Точность центрирования, </w:t>
            </w:r>
            <w:proofErr w:type="gramStart"/>
            <w:r w:rsidRPr="00324902">
              <w:rPr>
                <w:rFonts w:ascii="Times New Roman" w:eastAsia="Calibri" w:hAnsi="Times New Roman" w:cs="Times New Roman"/>
                <w:sz w:val="28"/>
              </w:rPr>
              <w:t>мм</w:t>
            </w:r>
            <w:proofErr w:type="gramEnd"/>
          </w:p>
        </w:tc>
        <w:tc>
          <w:tcPr>
            <w:tcW w:w="2387" w:type="dxa"/>
            <w:vAlign w:val="center"/>
          </w:tcPr>
          <w:p w14:paraId="742E66B1"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1</w:t>
            </w:r>
          </w:p>
        </w:tc>
      </w:tr>
      <w:tr w:rsidR="00324902" w:rsidRPr="00324902" w14:paraId="32F89194" w14:textId="77777777" w:rsidTr="00476464">
        <w:trPr>
          <w:jc w:val="center"/>
        </w:trPr>
        <w:tc>
          <w:tcPr>
            <w:tcW w:w="6926" w:type="dxa"/>
            <w:vAlign w:val="center"/>
          </w:tcPr>
          <w:p w14:paraId="69F96C29"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 xml:space="preserve">Продолжительность непрерывных совместных наблюдений, </w:t>
            </w:r>
            <w:proofErr w:type="gramStart"/>
            <w:r w:rsidRPr="00324902">
              <w:rPr>
                <w:rFonts w:ascii="Times New Roman" w:eastAsia="Calibri" w:hAnsi="Times New Roman" w:cs="Times New Roman"/>
                <w:sz w:val="28"/>
              </w:rPr>
              <w:t>ч</w:t>
            </w:r>
            <w:proofErr w:type="gramEnd"/>
          </w:p>
        </w:tc>
        <w:tc>
          <w:tcPr>
            <w:tcW w:w="2387" w:type="dxa"/>
            <w:vAlign w:val="center"/>
          </w:tcPr>
          <w:p w14:paraId="20B74C58"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&gt; 1</w:t>
            </w:r>
          </w:p>
        </w:tc>
      </w:tr>
      <w:tr w:rsidR="00324902" w:rsidRPr="00324902" w14:paraId="79B299E5" w14:textId="77777777" w:rsidTr="00476464">
        <w:trPr>
          <w:jc w:val="center"/>
        </w:trPr>
        <w:tc>
          <w:tcPr>
            <w:tcW w:w="6926" w:type="dxa"/>
            <w:vAlign w:val="center"/>
          </w:tcPr>
          <w:p w14:paraId="04F5AACB"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Минимальное число одновременно наблюдаемых спутников, шт.</w:t>
            </w:r>
          </w:p>
        </w:tc>
        <w:tc>
          <w:tcPr>
            <w:tcW w:w="2387" w:type="dxa"/>
            <w:vAlign w:val="center"/>
          </w:tcPr>
          <w:p w14:paraId="5FA5E0EC"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5</w:t>
            </w:r>
          </w:p>
        </w:tc>
      </w:tr>
      <w:tr w:rsidR="00324902" w:rsidRPr="00324902" w14:paraId="757E9FA0" w14:textId="77777777" w:rsidTr="00476464">
        <w:trPr>
          <w:jc w:val="center"/>
        </w:trPr>
        <w:tc>
          <w:tcPr>
            <w:tcW w:w="6926" w:type="dxa"/>
            <w:vAlign w:val="center"/>
          </w:tcPr>
          <w:p w14:paraId="53C6D010"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Максимально допустимое значение PDOP</w:t>
            </w:r>
          </w:p>
        </w:tc>
        <w:tc>
          <w:tcPr>
            <w:tcW w:w="2387" w:type="dxa"/>
            <w:vAlign w:val="center"/>
          </w:tcPr>
          <w:p w14:paraId="0D28E8FB"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w:t>
            </w:r>
          </w:p>
        </w:tc>
      </w:tr>
      <w:tr w:rsidR="00324902" w:rsidRPr="00324902" w14:paraId="7AF141A0" w14:textId="77777777" w:rsidTr="00476464">
        <w:trPr>
          <w:jc w:val="center"/>
        </w:trPr>
        <w:tc>
          <w:tcPr>
            <w:tcW w:w="6926" w:type="dxa"/>
          </w:tcPr>
          <w:p w14:paraId="15BEB10B"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Наблюдения вблизи мощных источников радиоизлучения</w:t>
            </w:r>
          </w:p>
        </w:tc>
        <w:tc>
          <w:tcPr>
            <w:tcW w:w="2387" w:type="dxa"/>
            <w:vAlign w:val="center"/>
          </w:tcPr>
          <w:p w14:paraId="4F9AA679" w14:textId="77777777" w:rsidR="00324902" w:rsidRP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Не допускался</w:t>
            </w:r>
          </w:p>
        </w:tc>
      </w:tr>
    </w:tbl>
    <w:p w14:paraId="62069B51" w14:textId="77777777" w:rsidR="00324902" w:rsidRDefault="0032490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585D5D0B" w14:textId="26CCDBCA" w:rsidR="00A35952" w:rsidRDefault="00A3595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A35952">
        <w:rPr>
          <w:rFonts w:ascii="Times New Roman" w:eastAsia="Calibri" w:hAnsi="Times New Roman" w:cs="Times New Roman"/>
          <w:sz w:val="28"/>
        </w:rPr>
        <w:t>Первичная обработка результатов спутниковых измерений</w:t>
      </w:r>
    </w:p>
    <w:p w14:paraId="56F48A4F" w14:textId="40FE6F20" w:rsidR="00A35952" w:rsidRDefault="00A35952"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A35952">
        <w:rPr>
          <w:rFonts w:ascii="Times New Roman" w:eastAsia="Calibri" w:hAnsi="Times New Roman" w:cs="Times New Roman"/>
          <w:sz w:val="28"/>
        </w:rPr>
        <w:t xml:space="preserve">При передаче данных из приемника в персональный компьютер **был использован** программный продукт </w:t>
      </w:r>
      <w:proofErr w:type="spellStart"/>
      <w:r w:rsidRPr="00A35952">
        <w:rPr>
          <w:rFonts w:ascii="Times New Roman" w:eastAsia="Calibri" w:hAnsi="Times New Roman" w:cs="Times New Roman"/>
          <w:sz w:val="28"/>
        </w:rPr>
        <w:t>Trimble</w:t>
      </w:r>
      <w:proofErr w:type="spellEnd"/>
      <w:r w:rsidRPr="00A35952">
        <w:rPr>
          <w:rFonts w:ascii="Times New Roman" w:eastAsia="Calibri" w:hAnsi="Times New Roman" w:cs="Times New Roman"/>
          <w:sz w:val="28"/>
        </w:rPr>
        <w:t xml:space="preserve"> </w:t>
      </w:r>
      <w:proofErr w:type="spellStart"/>
      <w:r w:rsidRPr="00A35952">
        <w:rPr>
          <w:rFonts w:ascii="Times New Roman" w:eastAsia="Calibri" w:hAnsi="Times New Roman" w:cs="Times New Roman"/>
          <w:sz w:val="28"/>
        </w:rPr>
        <w:t>Data</w:t>
      </w:r>
      <w:proofErr w:type="spellEnd"/>
      <w:r w:rsidRPr="00A35952">
        <w:rPr>
          <w:rFonts w:ascii="Times New Roman" w:eastAsia="Calibri" w:hAnsi="Times New Roman" w:cs="Times New Roman"/>
          <w:sz w:val="28"/>
        </w:rPr>
        <w:t xml:space="preserve"> </w:t>
      </w:r>
      <w:proofErr w:type="spellStart"/>
      <w:r w:rsidRPr="00A35952">
        <w:rPr>
          <w:rFonts w:ascii="Times New Roman" w:eastAsia="Calibri" w:hAnsi="Times New Roman" w:cs="Times New Roman"/>
          <w:sz w:val="28"/>
        </w:rPr>
        <w:t>Transfer</w:t>
      </w:r>
      <w:proofErr w:type="spellEnd"/>
      <w:r w:rsidRPr="00A35952">
        <w:rPr>
          <w:rFonts w:ascii="Times New Roman" w:eastAsia="Calibri" w:hAnsi="Times New Roman" w:cs="Times New Roman"/>
          <w:sz w:val="28"/>
        </w:rPr>
        <w:t xml:space="preserve"> фирмы </w:t>
      </w:r>
      <w:proofErr w:type="spellStart"/>
      <w:r w:rsidRPr="00A35952">
        <w:rPr>
          <w:rFonts w:ascii="Times New Roman" w:eastAsia="Calibri" w:hAnsi="Times New Roman" w:cs="Times New Roman"/>
          <w:sz w:val="28"/>
        </w:rPr>
        <w:t>Trimble</w:t>
      </w:r>
      <w:proofErr w:type="spellEnd"/>
      <w:r w:rsidRPr="00A35952">
        <w:rPr>
          <w:rFonts w:ascii="Times New Roman" w:eastAsia="Calibri" w:hAnsi="Times New Roman" w:cs="Times New Roman"/>
          <w:sz w:val="28"/>
        </w:rPr>
        <w:t xml:space="preserve"> </w:t>
      </w:r>
      <w:proofErr w:type="spellStart"/>
      <w:r w:rsidRPr="00A35952">
        <w:rPr>
          <w:rFonts w:ascii="Times New Roman" w:eastAsia="Calibri" w:hAnsi="Times New Roman" w:cs="Times New Roman"/>
          <w:sz w:val="28"/>
        </w:rPr>
        <w:t>Navigation</w:t>
      </w:r>
      <w:proofErr w:type="spellEnd"/>
      <w:r w:rsidRPr="00A35952">
        <w:rPr>
          <w:rFonts w:ascii="Times New Roman" w:eastAsia="Calibri" w:hAnsi="Times New Roman" w:cs="Times New Roman"/>
          <w:sz w:val="28"/>
        </w:rPr>
        <w:t xml:space="preserve"> </w:t>
      </w:r>
      <w:proofErr w:type="spellStart"/>
      <w:r w:rsidRPr="00A35952">
        <w:rPr>
          <w:rFonts w:ascii="Times New Roman" w:eastAsia="Calibri" w:hAnsi="Times New Roman" w:cs="Times New Roman"/>
          <w:sz w:val="28"/>
        </w:rPr>
        <w:t>Limited</w:t>
      </w:r>
      <w:proofErr w:type="spellEnd"/>
      <w:r w:rsidRPr="00A35952">
        <w:rPr>
          <w:rFonts w:ascii="Times New Roman" w:eastAsia="Calibri" w:hAnsi="Times New Roman" w:cs="Times New Roman"/>
          <w:sz w:val="28"/>
        </w:rPr>
        <w:t>. Обработка результатов спутниковых измерений **была выполнена** с использованием бортовых (</w:t>
      </w:r>
      <w:proofErr w:type="spellStart"/>
      <w:r w:rsidRPr="00A35952">
        <w:rPr>
          <w:rFonts w:ascii="Times New Roman" w:eastAsia="Calibri" w:hAnsi="Times New Roman" w:cs="Times New Roman"/>
          <w:sz w:val="28"/>
        </w:rPr>
        <w:t>broadcast</w:t>
      </w:r>
      <w:proofErr w:type="spellEnd"/>
      <w:r w:rsidRPr="00A35952">
        <w:rPr>
          <w:rFonts w:ascii="Times New Roman" w:eastAsia="Calibri" w:hAnsi="Times New Roman" w:cs="Times New Roman"/>
          <w:sz w:val="28"/>
        </w:rPr>
        <w:t>) эфемерид в программном продукте ПО «</w:t>
      </w:r>
      <w:proofErr w:type="spellStart"/>
      <w:r w:rsidRPr="00A35952">
        <w:rPr>
          <w:rFonts w:ascii="Times New Roman" w:eastAsia="Calibri" w:hAnsi="Times New Roman" w:cs="Times New Roman"/>
          <w:sz w:val="28"/>
        </w:rPr>
        <w:t>Trimble</w:t>
      </w:r>
      <w:proofErr w:type="spellEnd"/>
      <w:r w:rsidRPr="00A35952">
        <w:rPr>
          <w:rFonts w:ascii="Times New Roman" w:eastAsia="Calibri" w:hAnsi="Times New Roman" w:cs="Times New Roman"/>
          <w:sz w:val="28"/>
        </w:rPr>
        <w:t xml:space="preserve"> </w:t>
      </w:r>
      <w:proofErr w:type="spellStart"/>
      <w:r w:rsidRPr="00A35952">
        <w:rPr>
          <w:rFonts w:ascii="Times New Roman" w:eastAsia="Calibri" w:hAnsi="Times New Roman" w:cs="Times New Roman"/>
          <w:sz w:val="28"/>
        </w:rPr>
        <w:t>Business</w:t>
      </w:r>
      <w:proofErr w:type="spellEnd"/>
      <w:r w:rsidRPr="00A35952">
        <w:rPr>
          <w:rFonts w:ascii="Times New Roman" w:eastAsia="Calibri" w:hAnsi="Times New Roman" w:cs="Times New Roman"/>
          <w:sz w:val="28"/>
        </w:rPr>
        <w:t xml:space="preserve"> </w:t>
      </w:r>
      <w:proofErr w:type="spellStart"/>
      <w:r w:rsidRPr="00A35952">
        <w:rPr>
          <w:rFonts w:ascii="Times New Roman" w:eastAsia="Calibri" w:hAnsi="Times New Roman" w:cs="Times New Roman"/>
          <w:sz w:val="28"/>
        </w:rPr>
        <w:t>Center</w:t>
      </w:r>
      <w:proofErr w:type="spellEnd"/>
      <w:r w:rsidRPr="00A35952">
        <w:rPr>
          <w:rFonts w:ascii="Times New Roman" w:eastAsia="Calibri" w:hAnsi="Times New Roman" w:cs="Times New Roman"/>
          <w:sz w:val="28"/>
        </w:rPr>
        <w:t>». В результате предварительной обработки **были получены** величины измеренных векторов сети.</w:t>
      </w:r>
    </w:p>
    <w:p w14:paraId="5359B936" w14:textId="77777777" w:rsidR="00D86E33" w:rsidRDefault="00D86E33"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7BF9EBB9" w14:textId="0AC7412A" w:rsidR="00A35952" w:rsidRDefault="00D86E33"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D86E33">
        <w:rPr>
          <w:rFonts w:ascii="Times New Roman" w:eastAsia="Calibri" w:hAnsi="Times New Roman" w:cs="Times New Roman"/>
          <w:sz w:val="28"/>
        </w:rPr>
        <w:t>Уравнивание результатов спутниковых измерений</w:t>
      </w:r>
    </w:p>
    <w:p w14:paraId="64956BE9" w14:textId="430A2D2D" w:rsidR="00D86E33" w:rsidRDefault="00D86E33"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D86E33">
        <w:rPr>
          <w:rFonts w:ascii="Times New Roman" w:eastAsia="Calibri" w:hAnsi="Times New Roman" w:cs="Times New Roman"/>
          <w:sz w:val="28"/>
        </w:rPr>
        <w:t xml:space="preserve">После получения достаточного количества векторов сети **было произведено** уравнивание в три этапа в </w:t>
      </w:r>
      <w:proofErr w:type="gramStart"/>
      <w:r w:rsidRPr="00D86E33">
        <w:rPr>
          <w:rFonts w:ascii="Times New Roman" w:eastAsia="Calibri" w:hAnsi="Times New Roman" w:cs="Times New Roman"/>
          <w:sz w:val="28"/>
        </w:rPr>
        <w:t>лицензионном</w:t>
      </w:r>
      <w:proofErr w:type="gramEnd"/>
      <w:r w:rsidRPr="00D86E33">
        <w:rPr>
          <w:rFonts w:ascii="Times New Roman" w:eastAsia="Calibri" w:hAnsi="Times New Roman" w:cs="Times New Roman"/>
          <w:sz w:val="28"/>
        </w:rPr>
        <w:t xml:space="preserve"> ПО «</w:t>
      </w:r>
      <w:proofErr w:type="spellStart"/>
      <w:r w:rsidRPr="00D86E33">
        <w:rPr>
          <w:rFonts w:ascii="Times New Roman" w:eastAsia="Calibri" w:hAnsi="Times New Roman" w:cs="Times New Roman"/>
          <w:sz w:val="28"/>
        </w:rPr>
        <w:t>Trimble</w:t>
      </w:r>
      <w:proofErr w:type="spellEnd"/>
      <w:r w:rsidRPr="00D86E33">
        <w:rPr>
          <w:rFonts w:ascii="Times New Roman" w:eastAsia="Calibri" w:hAnsi="Times New Roman" w:cs="Times New Roman"/>
          <w:sz w:val="28"/>
        </w:rPr>
        <w:t xml:space="preserve"> </w:t>
      </w:r>
      <w:proofErr w:type="spellStart"/>
      <w:r w:rsidRPr="00D86E33">
        <w:rPr>
          <w:rFonts w:ascii="Times New Roman" w:eastAsia="Calibri" w:hAnsi="Times New Roman" w:cs="Times New Roman"/>
          <w:sz w:val="28"/>
        </w:rPr>
        <w:t>Business</w:t>
      </w:r>
      <w:proofErr w:type="spellEnd"/>
      <w:r w:rsidRPr="00D86E33">
        <w:rPr>
          <w:rFonts w:ascii="Times New Roman" w:eastAsia="Calibri" w:hAnsi="Times New Roman" w:cs="Times New Roman"/>
          <w:sz w:val="28"/>
        </w:rPr>
        <w:t xml:space="preserve"> </w:t>
      </w:r>
      <w:proofErr w:type="spellStart"/>
      <w:r w:rsidRPr="00D86E33">
        <w:rPr>
          <w:rFonts w:ascii="Times New Roman" w:eastAsia="Calibri" w:hAnsi="Times New Roman" w:cs="Times New Roman"/>
          <w:sz w:val="28"/>
        </w:rPr>
        <w:t>Center</w:t>
      </w:r>
      <w:proofErr w:type="spellEnd"/>
      <w:r w:rsidRPr="00D86E33">
        <w:rPr>
          <w:rFonts w:ascii="Times New Roman" w:eastAsia="Calibri" w:hAnsi="Times New Roman" w:cs="Times New Roman"/>
          <w:sz w:val="28"/>
        </w:rPr>
        <w:t xml:space="preserve">», версия 4.10 методом наименьших квадратов. Цели уравнивания: при наличии избыточных данных **должно быть обеспечено** единичное решение, **должны быть** минимизированы поправки, внесенные в измерения, **должны быть выявлены** ошибки, превышающие предельно допустимые значения. На первом этапе **было выполнено** свободное уравнивание и **были определены** координаты и эллипсоидальные высоты пунктов спутниковой геодезической сети в WGS-84. **Была проведена** оценка качества обработки векторов, контроль точности замыкания полигонов и согласованности исходных пунктов. На втором этапе **было выполнено** минимально ограниченное уравнивание с фиксацией одного пункта в плане и по высоте. Минимально ограниченное уравнивание **выполняется** для оценки согласованности исходных пунктов ГГС. **При уравнивании применялась** глобальная модель геоида EGM2008 с сеткой 1х1 минут. В результате сравнения остаточных невязок исходных пунктов, **было принято решение использовать** координаты и отметки в качестве исходных. На третьем этапе **будет произведено** полностью ограниченное уравнивание с использованием каталожных координат в системе координат МСК-61 и высотных отметок пунктов в Балтийской системе высот 1977 года. СКП определения планово-высотного положения пунктов **должно соответствовать** требованиям приложения Г </w:t>
      </w:r>
      <w:r w:rsidRPr="00D86E33">
        <w:rPr>
          <w:rFonts w:ascii="Times New Roman" w:eastAsia="Calibri" w:hAnsi="Times New Roman" w:cs="Times New Roman"/>
          <w:sz w:val="28"/>
        </w:rPr>
        <w:lastRenderedPageBreak/>
        <w:t>СП 47.13330.2012. Материалы вычислений, ведомости уравнивания и оценки точности геодезических измерений **будут представлены** в приложении Р.</w:t>
      </w:r>
    </w:p>
    <w:p w14:paraId="7873ED5D" w14:textId="77777777" w:rsidR="00D86E33" w:rsidRDefault="00D86E33"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1265F6B5" w14:textId="40F53476" w:rsidR="00D86E33" w:rsidRDefault="00D86E33"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D86E33">
        <w:rPr>
          <w:rFonts w:ascii="Times New Roman" w:eastAsia="Calibri" w:hAnsi="Times New Roman" w:cs="Times New Roman"/>
          <w:sz w:val="28"/>
        </w:rPr>
        <w:t>Метрологическое обеспечение использованных средств измерений</w:t>
      </w:r>
    </w:p>
    <w:p w14:paraId="19EA661D" w14:textId="0C9348A0" w:rsidR="00D86E33" w:rsidRDefault="00FC64AF"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 xml:space="preserve">Измерения выполнялись спутниковыми трехчастотными GNSS приемниками </w:t>
      </w:r>
      <w:proofErr w:type="spellStart"/>
      <w:r w:rsidRPr="00FC64AF">
        <w:rPr>
          <w:rFonts w:ascii="Times New Roman" w:eastAsia="Calibri" w:hAnsi="Times New Roman" w:cs="Times New Roman"/>
          <w:sz w:val="28"/>
        </w:rPr>
        <w:t>Trimble</w:t>
      </w:r>
      <w:proofErr w:type="spellEnd"/>
      <w:r w:rsidRPr="00FC64AF">
        <w:rPr>
          <w:rFonts w:ascii="Times New Roman" w:eastAsia="Calibri" w:hAnsi="Times New Roman" w:cs="Times New Roman"/>
          <w:sz w:val="28"/>
        </w:rPr>
        <w:t xml:space="preserve"> R8</w:t>
      </w:r>
      <w:r>
        <w:rPr>
          <w:rFonts w:ascii="Times New Roman" w:eastAsia="Calibri" w:hAnsi="Times New Roman" w:cs="Times New Roman"/>
          <w:sz w:val="28"/>
        </w:rPr>
        <w:t>.</w:t>
      </w:r>
    </w:p>
    <w:p w14:paraId="62E1BA84"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 xml:space="preserve">Основные технические характеристики приёмников R8 GNSS фирмы </w:t>
      </w:r>
      <w:proofErr w:type="spellStart"/>
      <w:r w:rsidRPr="00FC64AF">
        <w:rPr>
          <w:rFonts w:ascii="Times New Roman" w:eastAsia="Calibri" w:hAnsi="Times New Roman" w:cs="Times New Roman"/>
          <w:sz w:val="28"/>
        </w:rPr>
        <w:t>Trimble</w:t>
      </w:r>
      <w:proofErr w:type="spellEnd"/>
      <w:r w:rsidRPr="00FC64AF">
        <w:rPr>
          <w:rFonts w:ascii="Times New Roman" w:eastAsia="Calibri" w:hAnsi="Times New Roman" w:cs="Times New Roman"/>
          <w:sz w:val="28"/>
        </w:rPr>
        <w:t xml:space="preserve"> </w:t>
      </w:r>
      <w:proofErr w:type="spellStart"/>
      <w:r w:rsidRPr="00FC64AF">
        <w:rPr>
          <w:rFonts w:ascii="Times New Roman" w:eastAsia="Calibri" w:hAnsi="Times New Roman" w:cs="Times New Roman"/>
          <w:sz w:val="28"/>
        </w:rPr>
        <w:t>Navigation</w:t>
      </w:r>
      <w:proofErr w:type="spellEnd"/>
      <w:r w:rsidRPr="00FC64AF">
        <w:rPr>
          <w:rFonts w:ascii="Times New Roman" w:eastAsia="Calibri" w:hAnsi="Times New Roman" w:cs="Times New Roman"/>
          <w:sz w:val="28"/>
        </w:rPr>
        <w:t xml:space="preserve"> </w:t>
      </w:r>
      <w:proofErr w:type="spellStart"/>
      <w:r w:rsidRPr="00FC64AF">
        <w:rPr>
          <w:rFonts w:ascii="Times New Roman" w:eastAsia="Calibri" w:hAnsi="Times New Roman" w:cs="Times New Roman"/>
          <w:sz w:val="28"/>
        </w:rPr>
        <w:t>Limited</w:t>
      </w:r>
      <w:proofErr w:type="spellEnd"/>
      <w:r w:rsidRPr="00FC64AF">
        <w:rPr>
          <w:rFonts w:ascii="Times New Roman" w:eastAsia="Calibri" w:hAnsi="Times New Roman" w:cs="Times New Roman"/>
          <w:sz w:val="28"/>
        </w:rPr>
        <w:t xml:space="preserve"> представлены в таблице 4.7.1.</w:t>
      </w:r>
    </w:p>
    <w:p w14:paraId="08BD4DB9"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bookmarkStart w:id="0" w:name="_Toc435522507"/>
      <w:r w:rsidRPr="00FC64AF">
        <w:rPr>
          <w:rFonts w:ascii="Times New Roman" w:eastAsia="Calibri" w:hAnsi="Times New Roman" w:cs="Times New Roman"/>
          <w:sz w:val="28"/>
        </w:rPr>
        <w:t xml:space="preserve">Таблица 4.7.1 – Основные технические характеристики приёмников </w:t>
      </w:r>
      <w:proofErr w:type="spellStart"/>
      <w:r w:rsidRPr="00FC64AF">
        <w:rPr>
          <w:rFonts w:ascii="Times New Roman" w:eastAsia="Calibri" w:hAnsi="Times New Roman" w:cs="Times New Roman"/>
          <w:sz w:val="28"/>
        </w:rPr>
        <w:t>Trimble</w:t>
      </w:r>
      <w:proofErr w:type="spellEnd"/>
      <w:r w:rsidRPr="00FC64AF">
        <w:rPr>
          <w:rFonts w:ascii="Times New Roman" w:eastAsia="Calibri" w:hAnsi="Times New Roman" w:cs="Times New Roman"/>
          <w:sz w:val="28"/>
        </w:rPr>
        <w:t xml:space="preserve"> R8 фирмы </w:t>
      </w:r>
      <w:proofErr w:type="spellStart"/>
      <w:r w:rsidRPr="00FC64AF">
        <w:rPr>
          <w:rFonts w:ascii="Times New Roman" w:eastAsia="Calibri" w:hAnsi="Times New Roman" w:cs="Times New Roman"/>
          <w:sz w:val="28"/>
        </w:rPr>
        <w:t>Trimble</w:t>
      </w:r>
      <w:proofErr w:type="spellEnd"/>
      <w:r w:rsidRPr="00FC64AF">
        <w:rPr>
          <w:rFonts w:ascii="Times New Roman" w:eastAsia="Calibri" w:hAnsi="Times New Roman" w:cs="Times New Roman"/>
          <w:sz w:val="28"/>
        </w:rPr>
        <w:t xml:space="preserve"> </w:t>
      </w:r>
      <w:proofErr w:type="spellStart"/>
      <w:r w:rsidRPr="00FC64AF">
        <w:rPr>
          <w:rFonts w:ascii="Times New Roman" w:eastAsia="Calibri" w:hAnsi="Times New Roman" w:cs="Times New Roman"/>
          <w:sz w:val="28"/>
        </w:rPr>
        <w:t>Navigation</w:t>
      </w:r>
      <w:proofErr w:type="spellEnd"/>
      <w:r w:rsidRPr="00FC64AF">
        <w:rPr>
          <w:rFonts w:ascii="Times New Roman" w:eastAsia="Calibri" w:hAnsi="Times New Roman" w:cs="Times New Roman"/>
          <w:sz w:val="28"/>
        </w:rPr>
        <w:t xml:space="preserve"> </w:t>
      </w:r>
      <w:proofErr w:type="spellStart"/>
      <w:r w:rsidRPr="00FC64AF">
        <w:rPr>
          <w:rFonts w:ascii="Times New Roman" w:eastAsia="Calibri" w:hAnsi="Times New Roman" w:cs="Times New Roman"/>
          <w:sz w:val="28"/>
        </w:rPr>
        <w:t>Limited</w:t>
      </w:r>
      <w:bookmarkEnd w:id="0"/>
      <w:proofErr w:type="spellEnd"/>
    </w:p>
    <w:tbl>
      <w:tblPr>
        <w:tblW w:w="94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7"/>
        <w:gridCol w:w="3605"/>
        <w:gridCol w:w="1261"/>
        <w:gridCol w:w="3828"/>
      </w:tblGrid>
      <w:tr w:rsidR="00FC64AF" w:rsidRPr="00FC64AF" w14:paraId="7FBE69A3" w14:textId="77777777" w:rsidTr="00FC64AF">
        <w:trPr>
          <w:trHeight w:val="276"/>
          <w:jc w:val="center"/>
        </w:trPr>
        <w:tc>
          <w:tcPr>
            <w:tcW w:w="400" w:type="pct"/>
            <w:vMerge w:val="restart"/>
            <w:vAlign w:val="center"/>
          </w:tcPr>
          <w:p w14:paraId="615B57AB"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w:t>
            </w:r>
            <w:proofErr w:type="spellStart"/>
            <w:r w:rsidRPr="00FC64AF">
              <w:rPr>
                <w:rFonts w:ascii="Times New Roman" w:eastAsia="Calibri" w:hAnsi="Times New Roman" w:cs="Times New Roman"/>
                <w:sz w:val="28"/>
              </w:rPr>
              <w:t>пп</w:t>
            </w:r>
            <w:proofErr w:type="spellEnd"/>
          </w:p>
        </w:tc>
        <w:tc>
          <w:tcPr>
            <w:tcW w:w="1907" w:type="pct"/>
            <w:vMerge w:val="restart"/>
            <w:vAlign w:val="center"/>
          </w:tcPr>
          <w:p w14:paraId="083F346F"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Режим измерения</w:t>
            </w:r>
          </w:p>
        </w:tc>
        <w:tc>
          <w:tcPr>
            <w:tcW w:w="667" w:type="pct"/>
            <w:vMerge w:val="restart"/>
            <w:vAlign w:val="center"/>
          </w:tcPr>
          <w:p w14:paraId="7BCB3CB8"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 xml:space="preserve">Ед. </w:t>
            </w:r>
            <w:proofErr w:type="spellStart"/>
            <w:r w:rsidRPr="00FC64AF">
              <w:rPr>
                <w:rFonts w:ascii="Times New Roman" w:eastAsia="Calibri" w:hAnsi="Times New Roman" w:cs="Times New Roman"/>
                <w:sz w:val="28"/>
              </w:rPr>
              <w:t>изм</w:t>
            </w:r>
            <w:proofErr w:type="spellEnd"/>
          </w:p>
        </w:tc>
        <w:tc>
          <w:tcPr>
            <w:tcW w:w="2025" w:type="pct"/>
          </w:tcPr>
          <w:p w14:paraId="3EE55A1A"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r w:rsidRPr="00FC64AF">
              <w:rPr>
                <w:rFonts w:ascii="Times New Roman" w:eastAsia="Calibri" w:hAnsi="Times New Roman" w:cs="Times New Roman"/>
                <w:sz w:val="28"/>
              </w:rPr>
              <w:t>Trimble</w:t>
            </w:r>
            <w:proofErr w:type="spellEnd"/>
            <w:r w:rsidRPr="00FC64AF">
              <w:rPr>
                <w:rFonts w:ascii="Times New Roman" w:eastAsia="Calibri" w:hAnsi="Times New Roman" w:cs="Times New Roman"/>
                <w:sz w:val="28"/>
              </w:rPr>
              <w:t xml:space="preserve"> R8</w:t>
            </w:r>
          </w:p>
        </w:tc>
      </w:tr>
      <w:tr w:rsidR="00FC64AF" w:rsidRPr="00FC64AF" w14:paraId="2BBBC922" w14:textId="77777777" w:rsidTr="00FC64AF">
        <w:trPr>
          <w:trHeight w:val="276"/>
          <w:jc w:val="center"/>
        </w:trPr>
        <w:tc>
          <w:tcPr>
            <w:tcW w:w="400" w:type="pct"/>
            <w:vMerge/>
            <w:vAlign w:val="center"/>
          </w:tcPr>
          <w:p w14:paraId="46E79C62"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1907" w:type="pct"/>
            <w:vMerge/>
            <w:vAlign w:val="center"/>
          </w:tcPr>
          <w:p w14:paraId="3E673358"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667" w:type="pct"/>
            <w:vMerge/>
            <w:vAlign w:val="center"/>
          </w:tcPr>
          <w:p w14:paraId="18298559"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2025" w:type="pct"/>
          </w:tcPr>
          <w:p w14:paraId="0BED5AA9"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Величина</w:t>
            </w:r>
          </w:p>
        </w:tc>
      </w:tr>
      <w:tr w:rsidR="00FC64AF" w:rsidRPr="00FC64AF" w14:paraId="5A06474A" w14:textId="77777777" w:rsidTr="00FC64AF">
        <w:trPr>
          <w:trHeight w:val="1244"/>
          <w:jc w:val="center"/>
        </w:trPr>
        <w:tc>
          <w:tcPr>
            <w:tcW w:w="400" w:type="pct"/>
            <w:vAlign w:val="center"/>
          </w:tcPr>
          <w:p w14:paraId="5E1FD89E"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1</w:t>
            </w:r>
          </w:p>
        </w:tc>
        <w:tc>
          <w:tcPr>
            <w:tcW w:w="1907" w:type="pct"/>
            <w:vAlign w:val="center"/>
          </w:tcPr>
          <w:p w14:paraId="06C6193E"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Дифференциальная кодовая GPS съемка:</w:t>
            </w:r>
          </w:p>
          <w:p w14:paraId="78C30BF4"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В плане</w:t>
            </w:r>
          </w:p>
          <w:p w14:paraId="6DAE84D3"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По высоте</w:t>
            </w:r>
          </w:p>
          <w:p w14:paraId="5B2A9626"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WAAS</w:t>
            </w:r>
          </w:p>
        </w:tc>
        <w:tc>
          <w:tcPr>
            <w:tcW w:w="667" w:type="pct"/>
            <w:vAlign w:val="center"/>
          </w:tcPr>
          <w:p w14:paraId="0BCF279E"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proofErr w:type="gramStart"/>
            <w:r w:rsidRPr="00FC64AF">
              <w:rPr>
                <w:rFonts w:ascii="Times New Roman" w:eastAsia="Calibri" w:hAnsi="Times New Roman" w:cs="Times New Roman"/>
                <w:sz w:val="28"/>
              </w:rPr>
              <w:t>м</w:t>
            </w:r>
            <w:proofErr w:type="gramEnd"/>
            <w:r w:rsidRPr="00FC64AF">
              <w:rPr>
                <w:rFonts w:ascii="Times New Roman" w:eastAsia="Calibri" w:hAnsi="Times New Roman" w:cs="Times New Roman"/>
                <w:sz w:val="28"/>
              </w:rPr>
              <w:t>+m</w:t>
            </w:r>
            <w:proofErr w:type="spellEnd"/>
          </w:p>
        </w:tc>
        <w:tc>
          <w:tcPr>
            <w:tcW w:w="2025" w:type="pct"/>
            <w:vAlign w:val="center"/>
          </w:tcPr>
          <w:p w14:paraId="252F9CE3"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2EA264B1"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26FDA4EE"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±0.25 + 1 СКО</w:t>
            </w:r>
          </w:p>
          <w:p w14:paraId="6BAD1500"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±0.50 + 1 СКО</w:t>
            </w:r>
          </w:p>
          <w:p w14:paraId="6A0B9955"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Обычно &lt;5 (3D СКО)</w:t>
            </w:r>
          </w:p>
        </w:tc>
      </w:tr>
      <w:tr w:rsidR="00FC64AF" w:rsidRPr="00FC64AF" w14:paraId="7BF4DC78" w14:textId="77777777" w:rsidTr="00FC64AF">
        <w:trPr>
          <w:jc w:val="center"/>
        </w:trPr>
        <w:tc>
          <w:tcPr>
            <w:tcW w:w="400" w:type="pct"/>
            <w:vAlign w:val="center"/>
          </w:tcPr>
          <w:p w14:paraId="3DE9D3ED"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2</w:t>
            </w:r>
          </w:p>
        </w:tc>
        <w:tc>
          <w:tcPr>
            <w:tcW w:w="1907" w:type="pct"/>
            <w:vAlign w:val="center"/>
          </w:tcPr>
          <w:p w14:paraId="4E73F01B"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 xml:space="preserve">Статическая и </w:t>
            </w:r>
            <w:proofErr w:type="spellStart"/>
            <w:r w:rsidRPr="00FC64AF">
              <w:rPr>
                <w:rFonts w:ascii="Times New Roman" w:eastAsia="Calibri" w:hAnsi="Times New Roman" w:cs="Times New Roman"/>
                <w:sz w:val="28"/>
              </w:rPr>
              <w:t>быстростатическая</w:t>
            </w:r>
            <w:proofErr w:type="spellEnd"/>
            <w:r w:rsidRPr="00FC64AF">
              <w:rPr>
                <w:rFonts w:ascii="Times New Roman" w:eastAsia="Calibri" w:hAnsi="Times New Roman" w:cs="Times New Roman"/>
                <w:sz w:val="28"/>
              </w:rPr>
              <w:t xml:space="preserve"> съемка:</w:t>
            </w:r>
          </w:p>
          <w:p w14:paraId="50CF20D0"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В плане</w:t>
            </w:r>
          </w:p>
          <w:p w14:paraId="352A9FB5"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По высоте</w:t>
            </w:r>
          </w:p>
        </w:tc>
        <w:tc>
          <w:tcPr>
            <w:tcW w:w="667" w:type="pct"/>
            <w:vAlign w:val="center"/>
          </w:tcPr>
          <w:p w14:paraId="3F3DBBEB"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proofErr w:type="gramStart"/>
            <w:r w:rsidRPr="00FC64AF">
              <w:rPr>
                <w:rFonts w:ascii="Times New Roman" w:eastAsia="Calibri" w:hAnsi="Times New Roman" w:cs="Times New Roman"/>
                <w:sz w:val="28"/>
              </w:rPr>
              <w:t>мм</w:t>
            </w:r>
            <w:proofErr w:type="gramEnd"/>
            <w:r w:rsidRPr="00FC64AF">
              <w:rPr>
                <w:rFonts w:ascii="Times New Roman" w:eastAsia="Calibri" w:hAnsi="Times New Roman" w:cs="Times New Roman"/>
                <w:sz w:val="28"/>
              </w:rPr>
              <w:t>+m</w:t>
            </w:r>
            <w:proofErr w:type="spellEnd"/>
          </w:p>
        </w:tc>
        <w:tc>
          <w:tcPr>
            <w:tcW w:w="2025" w:type="pct"/>
            <w:vAlign w:val="center"/>
          </w:tcPr>
          <w:p w14:paraId="3E5F060E"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5E781F33"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±3 + 0.5 СКО</w:t>
            </w:r>
          </w:p>
          <w:p w14:paraId="4151D8BF"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±5 + 1 СКО</w:t>
            </w:r>
          </w:p>
        </w:tc>
      </w:tr>
      <w:tr w:rsidR="00FC64AF" w:rsidRPr="00FC64AF" w14:paraId="5040BB62" w14:textId="77777777" w:rsidTr="00FC64AF">
        <w:trPr>
          <w:jc w:val="center"/>
        </w:trPr>
        <w:tc>
          <w:tcPr>
            <w:tcW w:w="400" w:type="pct"/>
            <w:vAlign w:val="center"/>
          </w:tcPr>
          <w:p w14:paraId="7BBAD390"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3</w:t>
            </w:r>
          </w:p>
        </w:tc>
        <w:tc>
          <w:tcPr>
            <w:tcW w:w="1907" w:type="pct"/>
            <w:vAlign w:val="center"/>
          </w:tcPr>
          <w:p w14:paraId="495331C6"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Кинематическая съемка:</w:t>
            </w:r>
          </w:p>
          <w:p w14:paraId="17A95984"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В плане</w:t>
            </w:r>
          </w:p>
          <w:p w14:paraId="56DBD599"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По высоте</w:t>
            </w:r>
          </w:p>
        </w:tc>
        <w:tc>
          <w:tcPr>
            <w:tcW w:w="667" w:type="pct"/>
            <w:vAlign w:val="center"/>
          </w:tcPr>
          <w:p w14:paraId="4A9E34B5"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proofErr w:type="gramStart"/>
            <w:r w:rsidRPr="00FC64AF">
              <w:rPr>
                <w:rFonts w:ascii="Times New Roman" w:eastAsia="Calibri" w:hAnsi="Times New Roman" w:cs="Times New Roman"/>
                <w:sz w:val="28"/>
              </w:rPr>
              <w:t>мм</w:t>
            </w:r>
            <w:proofErr w:type="gramEnd"/>
            <w:r w:rsidRPr="00FC64AF">
              <w:rPr>
                <w:rFonts w:ascii="Times New Roman" w:eastAsia="Calibri" w:hAnsi="Times New Roman" w:cs="Times New Roman"/>
                <w:sz w:val="28"/>
              </w:rPr>
              <w:t>+m</w:t>
            </w:r>
            <w:proofErr w:type="spellEnd"/>
          </w:p>
        </w:tc>
        <w:tc>
          <w:tcPr>
            <w:tcW w:w="2025" w:type="pct"/>
            <w:vAlign w:val="center"/>
          </w:tcPr>
          <w:p w14:paraId="3258F3B3"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1989DBBE"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±8 + 1 СКО</w:t>
            </w:r>
          </w:p>
          <w:p w14:paraId="58BFC6F6" w14:textId="77777777" w:rsidR="00FC64AF" w:rsidRPr="00FC64AF" w:rsidRDefault="00FC64AF" w:rsidP="00FC64AF">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±15 + 1 СКО</w:t>
            </w:r>
          </w:p>
        </w:tc>
      </w:tr>
    </w:tbl>
    <w:p w14:paraId="580D02F0" w14:textId="77777777" w:rsidR="00FC64AF" w:rsidRDefault="00FC64AF"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5C0D7D78" w14:textId="08FB3341" w:rsidR="00FC64AF" w:rsidRDefault="00FC64AF"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FC64AF">
        <w:rPr>
          <w:rFonts w:ascii="Times New Roman" w:eastAsia="Calibri" w:hAnsi="Times New Roman" w:cs="Times New Roman"/>
          <w:sz w:val="28"/>
        </w:rPr>
        <w:t>Топографическая съёмка</w:t>
      </w:r>
    </w:p>
    <w:p w14:paraId="27EA06A0" w14:textId="204C1F31" w:rsidR="00FC64AF" w:rsidRDefault="008A27E9" w:rsidP="00324902">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A27E9">
        <w:rPr>
          <w:rFonts w:ascii="Times New Roman" w:eastAsia="Calibri" w:hAnsi="Times New Roman" w:cs="Times New Roman"/>
          <w:sz w:val="28"/>
        </w:rPr>
        <w:t xml:space="preserve">Топографическая съемка **будет выполнена** с использованием спутниковой геодезической аппаратуры методом RTK в масштабе 1:500, 1:2000 с сечением рельефа горизонталями через 0.5 м. **Одновременно с производством съемки** **будут вестись** зарисовки (абрисы) ситуации и рельефа местности. Данные **будут записываться** в журнал установленного образца. В дальнейшем абрисы **будут использоваться** при создании топографических планов. **Ежедневно перед началом работ** **будут проводиться** поверки всех геодезических приборов, используемых для производства инженерно-геодезических изысканий. На участках с открытым небосклоном топографическая съемка **будет выполняться** с использованием двухчастотных спутниковых геодезических приемников </w:t>
      </w:r>
      <w:proofErr w:type="spellStart"/>
      <w:r w:rsidRPr="008A27E9">
        <w:rPr>
          <w:rFonts w:ascii="Times New Roman" w:eastAsia="Calibri" w:hAnsi="Times New Roman" w:cs="Times New Roman"/>
          <w:sz w:val="28"/>
        </w:rPr>
        <w:t>Trimble</w:t>
      </w:r>
      <w:proofErr w:type="spellEnd"/>
      <w:r w:rsidRPr="008A27E9">
        <w:rPr>
          <w:rFonts w:ascii="Times New Roman" w:eastAsia="Calibri" w:hAnsi="Times New Roman" w:cs="Times New Roman"/>
          <w:sz w:val="28"/>
        </w:rPr>
        <w:t xml:space="preserve"> R8 и полевых портативных компьютеров (контроллеров) </w:t>
      </w:r>
      <w:proofErr w:type="spellStart"/>
      <w:r w:rsidRPr="008A27E9">
        <w:rPr>
          <w:rFonts w:ascii="Times New Roman" w:eastAsia="Calibri" w:hAnsi="Times New Roman" w:cs="Times New Roman"/>
          <w:sz w:val="28"/>
        </w:rPr>
        <w:t>Trimble</w:t>
      </w:r>
      <w:proofErr w:type="spellEnd"/>
      <w:r w:rsidRPr="008A27E9">
        <w:rPr>
          <w:rFonts w:ascii="Times New Roman" w:eastAsia="Calibri" w:hAnsi="Times New Roman" w:cs="Times New Roman"/>
          <w:sz w:val="28"/>
        </w:rPr>
        <w:t xml:space="preserve"> TSC3, а также радиочастотного модемного оборудования </w:t>
      </w:r>
      <w:proofErr w:type="spellStart"/>
      <w:r w:rsidRPr="008A27E9">
        <w:rPr>
          <w:rFonts w:ascii="Times New Roman" w:eastAsia="Calibri" w:hAnsi="Times New Roman" w:cs="Times New Roman"/>
          <w:sz w:val="28"/>
        </w:rPr>
        <w:t>Trimble</w:t>
      </w:r>
      <w:proofErr w:type="spellEnd"/>
      <w:r w:rsidRPr="008A27E9">
        <w:rPr>
          <w:rFonts w:ascii="Times New Roman" w:eastAsia="Calibri" w:hAnsi="Times New Roman" w:cs="Times New Roman"/>
          <w:sz w:val="28"/>
        </w:rPr>
        <w:t xml:space="preserve"> HPB 450, в режиме RTK относительных спутниковых наблюдений, способом </w:t>
      </w:r>
      <w:proofErr w:type="spellStart"/>
      <w:r w:rsidRPr="008A27E9">
        <w:rPr>
          <w:rFonts w:ascii="Times New Roman" w:eastAsia="Calibri" w:hAnsi="Times New Roman" w:cs="Times New Roman"/>
          <w:sz w:val="28"/>
        </w:rPr>
        <w:t>Stop&amp;Go</w:t>
      </w:r>
      <w:proofErr w:type="spellEnd"/>
      <w:r w:rsidRPr="008A27E9">
        <w:rPr>
          <w:rFonts w:ascii="Times New Roman" w:eastAsia="Calibri" w:hAnsi="Times New Roman" w:cs="Times New Roman"/>
          <w:sz w:val="28"/>
        </w:rPr>
        <w:t>.</w:t>
      </w:r>
    </w:p>
    <w:p w14:paraId="535DF918" w14:textId="77777777" w:rsidR="008A27E9" w:rsidRPr="008A27E9" w:rsidRDefault="008A27E9" w:rsidP="008A27E9">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A27E9">
        <w:rPr>
          <w:rFonts w:ascii="Times New Roman" w:eastAsia="Calibri" w:hAnsi="Times New Roman" w:cs="Times New Roman"/>
          <w:sz w:val="28"/>
        </w:rPr>
        <w:t>Наблюдения при определении координат и высот съемочных точек в режиме RTK **должны быть выполнены** с соблюдением следующих условий:</w:t>
      </w:r>
    </w:p>
    <w:p w14:paraId="5729FCFC" w14:textId="77777777" w:rsidR="008A27E9" w:rsidRPr="008A27E9" w:rsidRDefault="008A27E9" w:rsidP="008A27E9">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A27E9">
        <w:rPr>
          <w:rFonts w:ascii="Times New Roman" w:eastAsia="Calibri" w:hAnsi="Times New Roman" w:cs="Times New Roman"/>
          <w:sz w:val="28"/>
        </w:rPr>
        <w:t>−</w:t>
      </w:r>
      <w:r w:rsidRPr="008A27E9">
        <w:rPr>
          <w:rFonts w:ascii="Times New Roman" w:eastAsia="Calibri" w:hAnsi="Times New Roman" w:cs="Times New Roman"/>
          <w:sz w:val="28"/>
        </w:rPr>
        <w:tab/>
        <w:t>дискретность записи измерений – 1 сек.;</w:t>
      </w:r>
    </w:p>
    <w:p w14:paraId="00DB45A3" w14:textId="77777777" w:rsidR="008A27E9" w:rsidRPr="008A27E9" w:rsidRDefault="008A27E9" w:rsidP="008A27E9">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A27E9">
        <w:rPr>
          <w:rFonts w:ascii="Times New Roman" w:eastAsia="Calibri" w:hAnsi="Times New Roman" w:cs="Times New Roman"/>
          <w:sz w:val="28"/>
        </w:rPr>
        <w:t>−</w:t>
      </w:r>
      <w:r w:rsidRPr="008A27E9">
        <w:rPr>
          <w:rFonts w:ascii="Times New Roman" w:eastAsia="Calibri" w:hAnsi="Times New Roman" w:cs="Times New Roman"/>
          <w:sz w:val="28"/>
        </w:rPr>
        <w:tab/>
        <w:t>период наблюдений на точке – 10 сек.;</w:t>
      </w:r>
    </w:p>
    <w:p w14:paraId="770B3BE1" w14:textId="77777777" w:rsidR="008A27E9" w:rsidRPr="008A27E9" w:rsidRDefault="008A27E9" w:rsidP="008A27E9">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A27E9">
        <w:rPr>
          <w:rFonts w:ascii="Times New Roman" w:eastAsia="Calibri" w:hAnsi="Times New Roman" w:cs="Times New Roman"/>
          <w:sz w:val="28"/>
        </w:rPr>
        <w:lastRenderedPageBreak/>
        <w:t>−</w:t>
      </w:r>
      <w:r w:rsidRPr="008A27E9">
        <w:rPr>
          <w:rFonts w:ascii="Times New Roman" w:eastAsia="Calibri" w:hAnsi="Times New Roman" w:cs="Times New Roman"/>
          <w:sz w:val="28"/>
        </w:rPr>
        <w:tab/>
        <w:t>маска по возвышению – 10º;</w:t>
      </w:r>
    </w:p>
    <w:p w14:paraId="05051364" w14:textId="77777777" w:rsidR="008A27E9" w:rsidRPr="008A27E9" w:rsidRDefault="008A27E9" w:rsidP="008A27E9">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A27E9">
        <w:rPr>
          <w:rFonts w:ascii="Times New Roman" w:eastAsia="Calibri" w:hAnsi="Times New Roman" w:cs="Times New Roman"/>
          <w:sz w:val="28"/>
        </w:rPr>
        <w:t>−</w:t>
      </w:r>
      <w:r w:rsidRPr="008A27E9">
        <w:rPr>
          <w:rFonts w:ascii="Times New Roman" w:eastAsia="Calibri" w:hAnsi="Times New Roman" w:cs="Times New Roman"/>
          <w:sz w:val="28"/>
        </w:rPr>
        <w:tab/>
        <w:t xml:space="preserve">допустимый коэффициент снижения точности измерения за геометрию пространственной засечки – PDOP </w:t>
      </w:r>
      <w:r w:rsidRPr="008A27E9">
        <w:rPr>
          <w:rFonts w:ascii="Times New Roman" w:eastAsia="Calibri" w:hAnsi="Times New Roman" w:cs="Times New Roman"/>
          <w:sz w:val="28"/>
        </w:rPr>
        <w:t> 5 ед.;</w:t>
      </w:r>
    </w:p>
    <w:p w14:paraId="2EC58A84" w14:textId="77777777" w:rsidR="008A27E9" w:rsidRPr="008A27E9" w:rsidRDefault="008A27E9" w:rsidP="008A27E9">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A27E9">
        <w:rPr>
          <w:rFonts w:ascii="Times New Roman" w:eastAsia="Calibri" w:hAnsi="Times New Roman" w:cs="Times New Roman"/>
          <w:sz w:val="28"/>
        </w:rPr>
        <w:t>−</w:t>
      </w:r>
      <w:r w:rsidRPr="008A27E9">
        <w:rPr>
          <w:rFonts w:ascii="Times New Roman" w:eastAsia="Calibri" w:hAnsi="Times New Roman" w:cs="Times New Roman"/>
          <w:sz w:val="28"/>
        </w:rPr>
        <w:tab/>
        <w:t>количество одновременно наблюдаемых спутников – не менее 6;</w:t>
      </w:r>
    </w:p>
    <w:p w14:paraId="6B5FC3B7" w14:textId="77777777" w:rsidR="008A27E9" w:rsidRPr="008A27E9" w:rsidRDefault="008A27E9" w:rsidP="008A27E9">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A27E9">
        <w:rPr>
          <w:rFonts w:ascii="Times New Roman" w:eastAsia="Calibri" w:hAnsi="Times New Roman" w:cs="Times New Roman"/>
          <w:sz w:val="28"/>
        </w:rPr>
        <w:t>−</w:t>
      </w:r>
      <w:r w:rsidRPr="008A27E9">
        <w:rPr>
          <w:rFonts w:ascii="Times New Roman" w:eastAsia="Calibri" w:hAnsi="Times New Roman" w:cs="Times New Roman"/>
          <w:sz w:val="28"/>
        </w:rPr>
        <w:tab/>
        <w:t>плановая ошибка по внутренней сходимости – 20 мм</w:t>
      </w:r>
      <w:proofErr w:type="gramStart"/>
      <w:r w:rsidRPr="008A27E9">
        <w:rPr>
          <w:rFonts w:ascii="Times New Roman" w:eastAsia="Calibri" w:hAnsi="Times New Roman" w:cs="Times New Roman"/>
          <w:sz w:val="28"/>
        </w:rPr>
        <w:t>.;</w:t>
      </w:r>
      <w:proofErr w:type="gramEnd"/>
    </w:p>
    <w:p w14:paraId="53E4348C" w14:textId="77777777" w:rsidR="008A27E9" w:rsidRPr="008A27E9" w:rsidRDefault="008A27E9" w:rsidP="008A27E9">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A27E9">
        <w:rPr>
          <w:rFonts w:ascii="Times New Roman" w:eastAsia="Calibri" w:hAnsi="Times New Roman" w:cs="Times New Roman"/>
          <w:sz w:val="28"/>
        </w:rPr>
        <w:t>−</w:t>
      </w:r>
      <w:r w:rsidRPr="008A27E9">
        <w:rPr>
          <w:rFonts w:ascii="Times New Roman" w:eastAsia="Calibri" w:hAnsi="Times New Roman" w:cs="Times New Roman"/>
          <w:sz w:val="28"/>
        </w:rPr>
        <w:tab/>
        <w:t>высотная ошибка по внутренней сходимости – 15 мм</w:t>
      </w:r>
      <w:proofErr w:type="gramStart"/>
      <w:r w:rsidRPr="008A27E9">
        <w:rPr>
          <w:rFonts w:ascii="Times New Roman" w:eastAsia="Calibri" w:hAnsi="Times New Roman" w:cs="Times New Roman"/>
          <w:sz w:val="28"/>
        </w:rPr>
        <w:t>.;</w:t>
      </w:r>
      <w:proofErr w:type="gramEnd"/>
    </w:p>
    <w:p w14:paraId="23555386" w14:textId="74C0BC71" w:rsidR="008A27E9" w:rsidRDefault="008A27E9" w:rsidP="008A27E9">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A27E9">
        <w:rPr>
          <w:rFonts w:ascii="Times New Roman" w:eastAsia="Calibri" w:hAnsi="Times New Roman" w:cs="Times New Roman"/>
          <w:sz w:val="28"/>
        </w:rPr>
        <w:t>−</w:t>
      </w:r>
      <w:r w:rsidRPr="008A27E9">
        <w:rPr>
          <w:rFonts w:ascii="Times New Roman" w:eastAsia="Calibri" w:hAnsi="Times New Roman" w:cs="Times New Roman"/>
          <w:sz w:val="28"/>
        </w:rPr>
        <w:tab/>
        <w:t>погрешность измерения высоты антенны ± 3 мм. **Определение пикетов без прохождения "инициализации" не допускается.**</w:t>
      </w:r>
    </w:p>
    <w:p w14:paraId="056420A7"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 xml:space="preserve">**При использовании данного метода следует использовать** два спутниковых геодезических приемника. Один из них **должен быть неподвижным** и установлен над исходным пунктом изыскательской опорной сети, выполняя сбор навигационных данных и выступая в качестве </w:t>
      </w:r>
      <w:proofErr w:type="spellStart"/>
      <w:r w:rsidRPr="000148A8">
        <w:rPr>
          <w:rFonts w:ascii="Times New Roman" w:eastAsia="Calibri" w:hAnsi="Times New Roman" w:cs="Times New Roman"/>
          <w:sz w:val="28"/>
        </w:rPr>
        <w:t>референсной</w:t>
      </w:r>
      <w:proofErr w:type="spellEnd"/>
      <w:r w:rsidRPr="000148A8">
        <w:rPr>
          <w:rFonts w:ascii="Times New Roman" w:eastAsia="Calibri" w:hAnsi="Times New Roman" w:cs="Times New Roman"/>
          <w:sz w:val="28"/>
        </w:rPr>
        <w:t xml:space="preserve"> базовой станции. **В процессе наблюдения на </w:t>
      </w:r>
      <w:proofErr w:type="spellStart"/>
      <w:r w:rsidRPr="000148A8">
        <w:rPr>
          <w:rFonts w:ascii="Times New Roman" w:eastAsia="Calibri" w:hAnsi="Times New Roman" w:cs="Times New Roman"/>
          <w:sz w:val="28"/>
        </w:rPr>
        <w:t>референсной</w:t>
      </w:r>
      <w:proofErr w:type="spellEnd"/>
      <w:r w:rsidRPr="000148A8">
        <w:rPr>
          <w:rFonts w:ascii="Times New Roman" w:eastAsia="Calibri" w:hAnsi="Times New Roman" w:cs="Times New Roman"/>
          <w:sz w:val="28"/>
        </w:rPr>
        <w:t xml:space="preserve"> базовой станции** навигационным компьютером спутникового геодезического приемника формируются поправки с использованием известных координат и высот пункта опорной изыскательской сети и вычисленных координат и высот этого же пункта по данным спутниковых наблюдений на каждую эпоху. Совместно с геодезическим приемником на </w:t>
      </w:r>
      <w:proofErr w:type="spellStart"/>
      <w:r w:rsidRPr="000148A8">
        <w:rPr>
          <w:rFonts w:ascii="Times New Roman" w:eastAsia="Calibri" w:hAnsi="Times New Roman" w:cs="Times New Roman"/>
          <w:sz w:val="28"/>
        </w:rPr>
        <w:t>референсном</w:t>
      </w:r>
      <w:proofErr w:type="spellEnd"/>
      <w:r w:rsidRPr="000148A8">
        <w:rPr>
          <w:rFonts w:ascii="Times New Roman" w:eastAsia="Calibri" w:hAnsi="Times New Roman" w:cs="Times New Roman"/>
          <w:sz w:val="28"/>
        </w:rPr>
        <w:t xml:space="preserve"> пункте **должно быть установлено модемное передающее оборудование </w:t>
      </w:r>
      <w:proofErr w:type="spellStart"/>
      <w:r w:rsidRPr="000148A8">
        <w:rPr>
          <w:rFonts w:ascii="Times New Roman" w:eastAsia="Calibri" w:hAnsi="Times New Roman" w:cs="Times New Roman"/>
          <w:sz w:val="28"/>
        </w:rPr>
        <w:t>Trimble</w:t>
      </w:r>
      <w:proofErr w:type="spellEnd"/>
      <w:r w:rsidRPr="000148A8">
        <w:rPr>
          <w:rFonts w:ascii="Times New Roman" w:eastAsia="Calibri" w:hAnsi="Times New Roman" w:cs="Times New Roman"/>
          <w:sz w:val="28"/>
        </w:rPr>
        <w:t xml:space="preserve"> HPB450**, с помощью которого осуществляется радиопередача корректирующих поправок в формате CMR+ на подвижные спутниковые геодезические приемники. Внутренний модем подвижного приемника **должен принимать данные поправки**. После этого навигационный компьютер подвижного приемника, имея вычисленные координаты, высоту и поправку на заданную эпоху, **должен вычислить свое точное местоположение на эту эпоху**.</w:t>
      </w:r>
    </w:p>
    <w:p w14:paraId="6D4556C5"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181EB4F0"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 xml:space="preserve">**Обработка результатов спутниковых наблюдений производится** </w:t>
      </w:r>
      <w:proofErr w:type="gramStart"/>
      <w:r w:rsidRPr="000148A8">
        <w:rPr>
          <w:rFonts w:ascii="Times New Roman" w:eastAsia="Calibri" w:hAnsi="Times New Roman" w:cs="Times New Roman"/>
          <w:sz w:val="28"/>
        </w:rPr>
        <w:t>в</w:t>
      </w:r>
      <w:proofErr w:type="gramEnd"/>
      <w:r w:rsidRPr="000148A8">
        <w:rPr>
          <w:rFonts w:ascii="Times New Roman" w:eastAsia="Calibri" w:hAnsi="Times New Roman" w:cs="Times New Roman"/>
          <w:sz w:val="28"/>
        </w:rPr>
        <w:t xml:space="preserve"> ПО «</w:t>
      </w:r>
      <w:proofErr w:type="spellStart"/>
      <w:r w:rsidRPr="000148A8">
        <w:rPr>
          <w:rFonts w:ascii="Times New Roman" w:eastAsia="Calibri" w:hAnsi="Times New Roman" w:cs="Times New Roman"/>
          <w:sz w:val="28"/>
        </w:rPr>
        <w:t>Trimble</w:t>
      </w:r>
      <w:proofErr w:type="spellEnd"/>
      <w:r w:rsidRPr="000148A8">
        <w:rPr>
          <w:rFonts w:ascii="Times New Roman" w:eastAsia="Calibri" w:hAnsi="Times New Roman" w:cs="Times New Roman"/>
          <w:sz w:val="28"/>
        </w:rPr>
        <w:t xml:space="preserve"> </w:t>
      </w:r>
      <w:proofErr w:type="spellStart"/>
      <w:r w:rsidRPr="000148A8">
        <w:rPr>
          <w:rFonts w:ascii="Times New Roman" w:eastAsia="Calibri" w:hAnsi="Times New Roman" w:cs="Times New Roman"/>
          <w:sz w:val="28"/>
        </w:rPr>
        <w:t>Business</w:t>
      </w:r>
      <w:proofErr w:type="spellEnd"/>
      <w:r w:rsidRPr="000148A8">
        <w:rPr>
          <w:rFonts w:ascii="Times New Roman" w:eastAsia="Calibri" w:hAnsi="Times New Roman" w:cs="Times New Roman"/>
          <w:sz w:val="28"/>
        </w:rPr>
        <w:t xml:space="preserve"> </w:t>
      </w:r>
      <w:proofErr w:type="spellStart"/>
      <w:r w:rsidRPr="000148A8">
        <w:rPr>
          <w:rFonts w:ascii="Times New Roman" w:eastAsia="Calibri" w:hAnsi="Times New Roman" w:cs="Times New Roman"/>
          <w:sz w:val="28"/>
        </w:rPr>
        <w:t>Center</w:t>
      </w:r>
      <w:proofErr w:type="spellEnd"/>
      <w:r w:rsidRPr="000148A8">
        <w:rPr>
          <w:rFonts w:ascii="Times New Roman" w:eastAsia="Calibri" w:hAnsi="Times New Roman" w:cs="Times New Roman"/>
          <w:sz w:val="28"/>
        </w:rPr>
        <w:t>», версия 4.10.</w:t>
      </w:r>
    </w:p>
    <w:p w14:paraId="6D1007EB"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272BA848" w14:textId="1B0CAD12" w:rsid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 xml:space="preserve">**В результате работ по созданию опорной геодезической сети** получен калибровочный район на участок изысканий, который был экспортирован </w:t>
      </w:r>
      <w:proofErr w:type="gramStart"/>
      <w:r w:rsidRPr="000148A8">
        <w:rPr>
          <w:rFonts w:ascii="Times New Roman" w:eastAsia="Calibri" w:hAnsi="Times New Roman" w:cs="Times New Roman"/>
          <w:sz w:val="28"/>
        </w:rPr>
        <w:t>в</w:t>
      </w:r>
      <w:proofErr w:type="gramEnd"/>
      <w:r w:rsidRPr="000148A8">
        <w:rPr>
          <w:rFonts w:ascii="Times New Roman" w:eastAsia="Calibri" w:hAnsi="Times New Roman" w:cs="Times New Roman"/>
          <w:sz w:val="28"/>
        </w:rPr>
        <w:t xml:space="preserve"> полевой контролер </w:t>
      </w:r>
      <w:proofErr w:type="spellStart"/>
      <w:r w:rsidRPr="000148A8">
        <w:rPr>
          <w:rFonts w:ascii="Times New Roman" w:eastAsia="Calibri" w:hAnsi="Times New Roman" w:cs="Times New Roman"/>
          <w:sz w:val="28"/>
        </w:rPr>
        <w:t>Trimble</w:t>
      </w:r>
      <w:proofErr w:type="spellEnd"/>
      <w:r w:rsidRPr="000148A8">
        <w:rPr>
          <w:rFonts w:ascii="Times New Roman" w:eastAsia="Calibri" w:hAnsi="Times New Roman" w:cs="Times New Roman"/>
          <w:sz w:val="28"/>
        </w:rPr>
        <w:t xml:space="preserve"> TSC3. **Так как известны координаты и высоты исходных пунктов, а также известны параметры проекции, калибровка района работ в полевых условиях не производится.** Для контроля координат и высот **были проверены смежные пункты. Результаты контроля приведены в таблице 4.9.1.**</w:t>
      </w:r>
    </w:p>
    <w:p w14:paraId="4659A899"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 xml:space="preserve">Таблица 4.9.1– Результаты контроля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75"/>
        <w:gridCol w:w="1418"/>
        <w:gridCol w:w="850"/>
        <w:gridCol w:w="1134"/>
        <w:gridCol w:w="1276"/>
        <w:gridCol w:w="851"/>
        <w:gridCol w:w="850"/>
        <w:gridCol w:w="709"/>
        <w:gridCol w:w="709"/>
      </w:tblGrid>
      <w:tr w:rsidR="000148A8" w:rsidRPr="000148A8" w14:paraId="3DCB4F87" w14:textId="77777777" w:rsidTr="00476464">
        <w:tc>
          <w:tcPr>
            <w:tcW w:w="1101" w:type="dxa"/>
            <w:vMerge w:val="restart"/>
            <w:vAlign w:val="center"/>
          </w:tcPr>
          <w:p w14:paraId="78A5C8C0"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r w:rsidRPr="000148A8">
              <w:rPr>
                <w:rFonts w:ascii="Times New Roman" w:eastAsia="Calibri" w:hAnsi="Times New Roman" w:cs="Times New Roman"/>
                <w:sz w:val="28"/>
              </w:rPr>
              <w:t>П.н</w:t>
            </w:r>
            <w:proofErr w:type="spellEnd"/>
            <w:r w:rsidRPr="000148A8">
              <w:rPr>
                <w:rFonts w:ascii="Times New Roman" w:eastAsia="Calibri" w:hAnsi="Times New Roman" w:cs="Times New Roman"/>
                <w:sz w:val="28"/>
              </w:rPr>
              <w:t>.</w:t>
            </w:r>
          </w:p>
        </w:tc>
        <w:tc>
          <w:tcPr>
            <w:tcW w:w="2693" w:type="dxa"/>
            <w:gridSpan w:val="2"/>
            <w:vAlign w:val="center"/>
          </w:tcPr>
          <w:p w14:paraId="0B135F6B"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 xml:space="preserve">Каталожные координаты, </w:t>
            </w:r>
            <w:proofErr w:type="gramStart"/>
            <w:r w:rsidRPr="000148A8">
              <w:rPr>
                <w:rFonts w:ascii="Times New Roman" w:eastAsia="Calibri" w:hAnsi="Times New Roman" w:cs="Times New Roman"/>
                <w:sz w:val="28"/>
              </w:rPr>
              <w:t>м</w:t>
            </w:r>
            <w:proofErr w:type="gramEnd"/>
          </w:p>
        </w:tc>
        <w:tc>
          <w:tcPr>
            <w:tcW w:w="850" w:type="dxa"/>
            <w:vAlign w:val="center"/>
          </w:tcPr>
          <w:p w14:paraId="0140547B"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отметка</w:t>
            </w:r>
          </w:p>
        </w:tc>
        <w:tc>
          <w:tcPr>
            <w:tcW w:w="2410" w:type="dxa"/>
            <w:gridSpan w:val="2"/>
            <w:vAlign w:val="center"/>
          </w:tcPr>
          <w:p w14:paraId="1BF5A689"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 xml:space="preserve">Полученные координаты, </w:t>
            </w:r>
            <w:proofErr w:type="gramStart"/>
            <w:r w:rsidRPr="000148A8">
              <w:rPr>
                <w:rFonts w:ascii="Times New Roman" w:eastAsia="Calibri" w:hAnsi="Times New Roman" w:cs="Times New Roman"/>
                <w:sz w:val="28"/>
              </w:rPr>
              <w:t>м</w:t>
            </w:r>
            <w:proofErr w:type="gramEnd"/>
          </w:p>
        </w:tc>
        <w:tc>
          <w:tcPr>
            <w:tcW w:w="851" w:type="dxa"/>
            <w:vAlign w:val="center"/>
          </w:tcPr>
          <w:p w14:paraId="3A02A3EC"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отметка</w:t>
            </w:r>
          </w:p>
        </w:tc>
        <w:tc>
          <w:tcPr>
            <w:tcW w:w="2268" w:type="dxa"/>
            <w:gridSpan w:val="3"/>
            <w:vAlign w:val="center"/>
          </w:tcPr>
          <w:p w14:paraId="12576506"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Расхождения</w:t>
            </w:r>
          </w:p>
        </w:tc>
      </w:tr>
      <w:tr w:rsidR="000148A8" w:rsidRPr="000148A8" w14:paraId="76249211" w14:textId="77777777" w:rsidTr="00476464">
        <w:tc>
          <w:tcPr>
            <w:tcW w:w="1101" w:type="dxa"/>
            <w:vMerge/>
          </w:tcPr>
          <w:p w14:paraId="3BB6B84C"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1275" w:type="dxa"/>
          </w:tcPr>
          <w:p w14:paraId="6BC915AC"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х</w:t>
            </w:r>
          </w:p>
        </w:tc>
        <w:tc>
          <w:tcPr>
            <w:tcW w:w="1418" w:type="dxa"/>
          </w:tcPr>
          <w:p w14:paraId="1C514E10"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у</w:t>
            </w:r>
          </w:p>
        </w:tc>
        <w:tc>
          <w:tcPr>
            <w:tcW w:w="850" w:type="dxa"/>
          </w:tcPr>
          <w:p w14:paraId="762C88E9"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Н</w:t>
            </w:r>
          </w:p>
        </w:tc>
        <w:tc>
          <w:tcPr>
            <w:tcW w:w="1134" w:type="dxa"/>
          </w:tcPr>
          <w:p w14:paraId="258D4F54"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х</w:t>
            </w:r>
          </w:p>
        </w:tc>
        <w:tc>
          <w:tcPr>
            <w:tcW w:w="1276" w:type="dxa"/>
          </w:tcPr>
          <w:p w14:paraId="39290695"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у</w:t>
            </w:r>
          </w:p>
        </w:tc>
        <w:tc>
          <w:tcPr>
            <w:tcW w:w="851" w:type="dxa"/>
          </w:tcPr>
          <w:p w14:paraId="75EE5D63"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Н</w:t>
            </w:r>
          </w:p>
        </w:tc>
        <w:tc>
          <w:tcPr>
            <w:tcW w:w="850" w:type="dxa"/>
          </w:tcPr>
          <w:p w14:paraId="5481A84F"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∆х</w:t>
            </w:r>
          </w:p>
        </w:tc>
        <w:tc>
          <w:tcPr>
            <w:tcW w:w="709" w:type="dxa"/>
          </w:tcPr>
          <w:p w14:paraId="0D22B698"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∆у</w:t>
            </w:r>
          </w:p>
        </w:tc>
        <w:tc>
          <w:tcPr>
            <w:tcW w:w="709" w:type="dxa"/>
          </w:tcPr>
          <w:p w14:paraId="07C39B2C"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b/>
                <w:sz w:val="28"/>
              </w:rPr>
            </w:pPr>
            <w:r w:rsidRPr="000148A8">
              <w:rPr>
                <w:rFonts w:ascii="Times New Roman" w:eastAsia="Calibri" w:hAnsi="Times New Roman" w:cs="Times New Roman"/>
                <w:b/>
                <w:sz w:val="28"/>
              </w:rPr>
              <w:t>∆</w:t>
            </w:r>
            <w:r w:rsidRPr="000148A8">
              <w:rPr>
                <w:rFonts w:ascii="Times New Roman" w:eastAsia="Calibri" w:hAnsi="Times New Roman" w:cs="Times New Roman"/>
                <w:sz w:val="28"/>
              </w:rPr>
              <w:t>Н</w:t>
            </w:r>
          </w:p>
        </w:tc>
      </w:tr>
      <w:tr w:rsidR="000148A8" w:rsidRPr="000148A8" w14:paraId="74D5208A" w14:textId="77777777" w:rsidTr="00476464">
        <w:tc>
          <w:tcPr>
            <w:tcW w:w="1101" w:type="dxa"/>
            <w:vAlign w:val="center"/>
          </w:tcPr>
          <w:p w14:paraId="74048105"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1275" w:type="dxa"/>
            <w:vAlign w:val="bottom"/>
          </w:tcPr>
          <w:p w14:paraId="6BD69DEA"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1418" w:type="dxa"/>
            <w:vAlign w:val="bottom"/>
          </w:tcPr>
          <w:p w14:paraId="23751903"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850" w:type="dxa"/>
            <w:vAlign w:val="bottom"/>
          </w:tcPr>
          <w:p w14:paraId="5E4D5D6F"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1134" w:type="dxa"/>
            <w:vAlign w:val="bottom"/>
          </w:tcPr>
          <w:p w14:paraId="590640E4"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1276" w:type="dxa"/>
            <w:vAlign w:val="bottom"/>
          </w:tcPr>
          <w:p w14:paraId="5FF4554D"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851" w:type="dxa"/>
            <w:vAlign w:val="bottom"/>
          </w:tcPr>
          <w:p w14:paraId="3B794915"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850" w:type="dxa"/>
            <w:vAlign w:val="bottom"/>
          </w:tcPr>
          <w:p w14:paraId="36F589DD"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709" w:type="dxa"/>
            <w:vAlign w:val="bottom"/>
          </w:tcPr>
          <w:p w14:paraId="04B6B7F5"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c>
          <w:tcPr>
            <w:tcW w:w="709" w:type="dxa"/>
            <w:vAlign w:val="bottom"/>
          </w:tcPr>
          <w:p w14:paraId="70BBEF38"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tc>
      </w:tr>
      <w:tr w:rsidR="000148A8" w:rsidRPr="000148A8" w14:paraId="0F7106AA" w14:textId="77777777" w:rsidTr="00476464">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4E4F3C"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r w:rsidRPr="000148A8">
              <w:rPr>
                <w:rFonts w:ascii="Times New Roman" w:eastAsia="Calibri" w:hAnsi="Times New Roman" w:cs="Times New Roman"/>
                <w:sz w:val="28"/>
              </w:rPr>
              <w:t>Бамбетова</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14:paraId="6A42896F"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538731.93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159F62F5"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2244507.45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1EA41F9B"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110.07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195D458B"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538731.934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A419CDF"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2244507.45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14:paraId="322BD368"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110.072</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5659FFB1"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55B30B02"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w:t>
            </w:r>
            <w:r w:rsidRPr="000148A8">
              <w:rPr>
                <w:rFonts w:ascii="Times New Roman" w:eastAsia="Calibri" w:hAnsi="Times New Roman" w:cs="Times New Roman"/>
                <w:sz w:val="28"/>
              </w:rPr>
              <w:lastRenderedPageBreak/>
              <w:t>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50BA202C"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lastRenderedPageBreak/>
              <w:t>-0.00</w:t>
            </w:r>
            <w:r w:rsidRPr="000148A8">
              <w:rPr>
                <w:rFonts w:ascii="Times New Roman" w:eastAsia="Calibri" w:hAnsi="Times New Roman" w:cs="Times New Roman"/>
                <w:sz w:val="28"/>
              </w:rPr>
              <w:lastRenderedPageBreak/>
              <w:t>2</w:t>
            </w:r>
          </w:p>
        </w:tc>
      </w:tr>
      <w:tr w:rsidR="000148A8" w:rsidRPr="000148A8" w14:paraId="77C84B92" w14:textId="77777777" w:rsidTr="00476464">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E195097"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lastRenderedPageBreak/>
              <w:t>Малая Каменка</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14:paraId="2C35B0D6"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542358.74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22CDBE83"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2241430.49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4A1266FB"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116.72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3F057849"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542358.742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FE45ED6"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2241430.5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14:paraId="07171B2D"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116.723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1C7A4240"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194C4DDF"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1F541577"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-0.003</w:t>
            </w:r>
          </w:p>
        </w:tc>
      </w:tr>
      <w:tr w:rsidR="000148A8" w:rsidRPr="000148A8" w14:paraId="04AC25DF" w14:textId="77777777" w:rsidTr="00476464">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081BF8"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Тараканов</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14:paraId="0425E3B8"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551881.45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3C9DCF87"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2238535.45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0D2F450A"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126.02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69783FB0"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551881.451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5301F79"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2238535.45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14:paraId="62344B4F"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126.027</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0B39F430"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49598AC9"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0B2E2773"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-0.007</w:t>
            </w:r>
          </w:p>
        </w:tc>
      </w:tr>
      <w:tr w:rsidR="000148A8" w:rsidRPr="000148A8" w14:paraId="154EAE21" w14:textId="77777777" w:rsidTr="00476464">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B358D3D"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roofErr w:type="spellStart"/>
            <w:r w:rsidRPr="000148A8">
              <w:rPr>
                <w:rFonts w:ascii="Times New Roman" w:eastAsia="Calibri" w:hAnsi="Times New Roman" w:cs="Times New Roman"/>
                <w:sz w:val="28"/>
              </w:rPr>
              <w:t>Караичев</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14:paraId="307843F7"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563669.75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10D4164D"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2234489.2</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33684AF6"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168.31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431081AE"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563669.753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B4BC088"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2234489.21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14:paraId="542616D1"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168.317</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14:paraId="5446420A"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26606BFA"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14:paraId="5C1B1057" w14:textId="77777777" w:rsidR="000148A8" w:rsidRP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148A8">
              <w:rPr>
                <w:rFonts w:ascii="Times New Roman" w:eastAsia="Calibri" w:hAnsi="Times New Roman" w:cs="Times New Roman"/>
                <w:sz w:val="28"/>
              </w:rPr>
              <w:t>-0.007</w:t>
            </w:r>
          </w:p>
        </w:tc>
      </w:tr>
    </w:tbl>
    <w:p w14:paraId="50585831" w14:textId="77777777" w:rsidR="000148A8" w:rsidRDefault="000148A8" w:rsidP="000148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3256A066" w14:textId="77777777" w:rsidR="0073709E" w:rsidRPr="0073709E" w:rsidRDefault="0073709E" w:rsidP="0073709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73709E">
        <w:rPr>
          <w:rFonts w:ascii="Times New Roman" w:eastAsia="Calibri" w:hAnsi="Times New Roman" w:cs="Times New Roman"/>
          <w:sz w:val="28"/>
        </w:rPr>
        <w:t>**Средние погрешности определения планового положения предметов и контуров местности** с четкими границами **должны быть менее 0.5 мм в масштабе плана**. **Средние погрешности в плановом положении точек подземных коммуникаций и сооружений относительно ближайших капитальных зданий не должны превышать 0.7 мм в масштабе плана**.</w:t>
      </w:r>
    </w:p>
    <w:p w14:paraId="40543675" w14:textId="77777777" w:rsidR="0073709E" w:rsidRPr="0073709E" w:rsidRDefault="0073709E" w:rsidP="0073709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79B9F254" w14:textId="77777777" w:rsidR="0073709E" w:rsidRPr="0073709E" w:rsidRDefault="0073709E" w:rsidP="0073709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73709E">
        <w:rPr>
          <w:rFonts w:ascii="Times New Roman" w:eastAsia="Calibri" w:hAnsi="Times New Roman" w:cs="Times New Roman"/>
          <w:sz w:val="28"/>
        </w:rPr>
        <w:t>**Средняя величина расхождений в плановом положении скрытых точек подземных коммуникаций и сооружений с данными контрольных полевых определений относительно ближайших капитальных зданий и точек съемочного обоснования не должна превышать**:</w:t>
      </w:r>
    </w:p>
    <w:p w14:paraId="6D9279D2" w14:textId="77777777" w:rsidR="0073709E" w:rsidRPr="0073709E" w:rsidRDefault="0073709E" w:rsidP="0073709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73709E">
        <w:rPr>
          <w:rFonts w:ascii="Times New Roman" w:eastAsia="Calibri" w:hAnsi="Times New Roman" w:cs="Times New Roman"/>
          <w:sz w:val="28"/>
        </w:rPr>
        <w:t>- 1.2 – в масштабе 1:1:2000.</w:t>
      </w:r>
    </w:p>
    <w:p w14:paraId="2758707E" w14:textId="77777777" w:rsidR="0073709E" w:rsidRPr="0073709E" w:rsidRDefault="0073709E" w:rsidP="0073709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06E0475A" w14:textId="77777777" w:rsidR="0073709E" w:rsidRPr="0073709E" w:rsidRDefault="0073709E" w:rsidP="0073709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73709E">
        <w:rPr>
          <w:rFonts w:ascii="Times New Roman" w:eastAsia="Calibri" w:hAnsi="Times New Roman" w:cs="Times New Roman"/>
          <w:sz w:val="28"/>
        </w:rPr>
        <w:t>**Предельные расхождения между значениями глубины заложения подземных сооружений, полученными с помощью приборов поиска подземных коммуникаций и по данным контрольных полевых измерений, не должны превышать 15% глубины заложения**.</w:t>
      </w:r>
    </w:p>
    <w:p w14:paraId="651DF64C" w14:textId="77777777" w:rsidR="0073709E" w:rsidRPr="0073709E" w:rsidRDefault="0073709E" w:rsidP="0073709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497EC110" w14:textId="77777777" w:rsidR="0073709E" w:rsidRPr="0073709E" w:rsidRDefault="0073709E" w:rsidP="0073709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73709E">
        <w:rPr>
          <w:rFonts w:ascii="Times New Roman" w:eastAsia="Calibri" w:hAnsi="Times New Roman" w:cs="Times New Roman"/>
          <w:sz w:val="28"/>
        </w:rPr>
        <w:t>**Средние погрешности съемки рельефа и его изображения на инженерно-топографических планах или ИЦММ относительно ближайших точек съемочного обоснования не должны превышать от принятой высоты сечения рельефа**:</w:t>
      </w:r>
    </w:p>
    <w:p w14:paraId="1EC15B88" w14:textId="77777777" w:rsidR="0073709E" w:rsidRPr="0073709E" w:rsidRDefault="0073709E" w:rsidP="0073709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73709E">
        <w:rPr>
          <w:rFonts w:ascii="Times New Roman" w:eastAsia="Calibri" w:hAnsi="Times New Roman" w:cs="Times New Roman"/>
          <w:sz w:val="28"/>
        </w:rPr>
        <w:t>- 1/4 – при углах наклона местности до 2°;</w:t>
      </w:r>
    </w:p>
    <w:p w14:paraId="7AE12647" w14:textId="77777777" w:rsidR="0073709E" w:rsidRPr="0073709E" w:rsidRDefault="0073709E" w:rsidP="0073709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73709E">
        <w:rPr>
          <w:rFonts w:ascii="Times New Roman" w:eastAsia="Calibri" w:hAnsi="Times New Roman" w:cs="Times New Roman"/>
          <w:sz w:val="28"/>
        </w:rPr>
        <w:t>- 1/3 – при углах наклона местности от 2° до 6° (для планов в масштабах 1:5000 и 1:2000) и от 2° до 10° для планов в масштабах 1:1000, 1:500 и 1:200.</w:t>
      </w:r>
    </w:p>
    <w:p w14:paraId="2A8662A3" w14:textId="77777777" w:rsidR="0073709E" w:rsidRPr="0073709E" w:rsidRDefault="0073709E" w:rsidP="0073709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14C83A77" w14:textId="0082CFF9" w:rsidR="000148A8" w:rsidRDefault="0073709E" w:rsidP="0073709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73709E">
        <w:rPr>
          <w:rFonts w:ascii="Times New Roman" w:eastAsia="Calibri" w:hAnsi="Times New Roman" w:cs="Times New Roman"/>
          <w:sz w:val="28"/>
        </w:rPr>
        <w:t xml:space="preserve">**Отчет о калибровке на местности </w:t>
      </w:r>
      <w:proofErr w:type="gramStart"/>
      <w:r w:rsidRPr="0073709E">
        <w:rPr>
          <w:rFonts w:ascii="Times New Roman" w:eastAsia="Calibri" w:hAnsi="Times New Roman" w:cs="Times New Roman"/>
          <w:sz w:val="28"/>
        </w:rPr>
        <w:t>приведен в приложении Т. Схема привязки базовой станции к исходным пунктам приведена</w:t>
      </w:r>
      <w:proofErr w:type="gramEnd"/>
      <w:r w:rsidRPr="0073709E">
        <w:rPr>
          <w:rFonts w:ascii="Times New Roman" w:eastAsia="Calibri" w:hAnsi="Times New Roman" w:cs="Times New Roman"/>
          <w:sz w:val="28"/>
        </w:rPr>
        <w:t xml:space="preserve"> в приложении У.**</w:t>
      </w:r>
    </w:p>
    <w:p w14:paraId="2A452F93" w14:textId="77777777" w:rsidR="00E85857" w:rsidRPr="00E85857" w:rsidRDefault="00E85857" w:rsidP="00E85857">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E85857">
        <w:rPr>
          <w:rFonts w:ascii="Times New Roman" w:eastAsia="Calibri" w:hAnsi="Times New Roman" w:cs="Times New Roman"/>
          <w:sz w:val="28"/>
        </w:rPr>
        <w:t>**В целях получения сведений о подземных коммуникациях было проведено обследование**, включая **поиск на местности подземных коммуникаций по внешним признакам**. Данные о местоположении, глубине, назначении, диаметре и материале коммуникаций были **определены**. **</w:t>
      </w:r>
      <w:proofErr w:type="spellStart"/>
      <w:r w:rsidRPr="00E85857">
        <w:rPr>
          <w:rFonts w:ascii="Times New Roman" w:eastAsia="Calibri" w:hAnsi="Times New Roman" w:cs="Times New Roman"/>
          <w:sz w:val="28"/>
        </w:rPr>
        <w:t>Бесколодезные</w:t>
      </w:r>
      <w:proofErr w:type="spellEnd"/>
      <w:r w:rsidRPr="00E85857">
        <w:rPr>
          <w:rFonts w:ascii="Times New Roman" w:eastAsia="Calibri" w:hAnsi="Times New Roman" w:cs="Times New Roman"/>
          <w:sz w:val="28"/>
        </w:rPr>
        <w:t xml:space="preserve"> инженерные коммуникации были обнаружены с </w:t>
      </w:r>
      <w:r w:rsidRPr="00E85857">
        <w:rPr>
          <w:rFonts w:ascii="Times New Roman" w:eastAsia="Calibri" w:hAnsi="Times New Roman" w:cs="Times New Roman"/>
          <w:sz w:val="28"/>
        </w:rPr>
        <w:lastRenderedPageBreak/>
        <w:t>использованием цифрового локатора "</w:t>
      </w:r>
      <w:proofErr w:type="spellStart"/>
      <w:r w:rsidRPr="00E85857">
        <w:rPr>
          <w:rFonts w:ascii="Times New Roman" w:eastAsia="Calibri" w:hAnsi="Times New Roman" w:cs="Times New Roman"/>
          <w:sz w:val="28"/>
        </w:rPr>
        <w:t>Radiodetection</w:t>
      </w:r>
      <w:proofErr w:type="spellEnd"/>
      <w:r w:rsidRPr="00E85857">
        <w:rPr>
          <w:rFonts w:ascii="Times New Roman" w:eastAsia="Calibri" w:hAnsi="Times New Roman" w:cs="Times New Roman"/>
          <w:sz w:val="28"/>
        </w:rPr>
        <w:t xml:space="preserve">" серии RD-2000 </w:t>
      </w:r>
      <w:proofErr w:type="spellStart"/>
      <w:r w:rsidRPr="00E85857">
        <w:rPr>
          <w:rFonts w:ascii="Times New Roman" w:eastAsia="Calibri" w:hAnsi="Times New Roman" w:cs="Times New Roman"/>
          <w:sz w:val="28"/>
        </w:rPr>
        <w:t>Super</w:t>
      </w:r>
      <w:proofErr w:type="spellEnd"/>
      <w:r w:rsidRPr="00E85857">
        <w:rPr>
          <w:rFonts w:ascii="Times New Roman" w:eastAsia="Calibri" w:hAnsi="Times New Roman" w:cs="Times New Roman"/>
          <w:sz w:val="28"/>
        </w:rPr>
        <w:t xml:space="preserve"> C.A.T. CPS №10/SC14E N-145 и генератора RD-2000 T1-640 № 10/T1-6EN-1961.UB.**</w:t>
      </w:r>
    </w:p>
    <w:p w14:paraId="3B3ED812" w14:textId="77777777" w:rsidR="00E85857" w:rsidRPr="00E85857" w:rsidRDefault="00E85857" w:rsidP="00E85857">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74F3F0D2" w14:textId="77777777" w:rsidR="00E85857" w:rsidRPr="00E85857" w:rsidRDefault="00E85857" w:rsidP="00E85857">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E85857">
        <w:rPr>
          <w:rFonts w:ascii="Times New Roman" w:eastAsia="Calibri" w:hAnsi="Times New Roman" w:cs="Times New Roman"/>
          <w:sz w:val="28"/>
        </w:rPr>
        <w:t>**Определение полноты, характеристик и назначения подземных инженерных коммуникаций были выполнены путем согласования с эксплуатирующими организациями**.</w:t>
      </w:r>
    </w:p>
    <w:p w14:paraId="4D6A90AA" w14:textId="77777777" w:rsidR="00E85857" w:rsidRPr="00E85857" w:rsidRDefault="00E85857" w:rsidP="00E85857">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3571453F" w14:textId="0C3CA4A6" w:rsidR="0073709E" w:rsidRDefault="00E85857" w:rsidP="00E85857">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E85857">
        <w:rPr>
          <w:rFonts w:ascii="Times New Roman" w:eastAsia="Calibri" w:hAnsi="Times New Roman" w:cs="Times New Roman"/>
          <w:sz w:val="28"/>
        </w:rPr>
        <w:t>**Съемка подземных коммуникаций осуществлялась с использованием спутниковой геодезической аппаратуры методом RTK**. **Планы сетей подземных коммуникаций с их техническими характеристиками**, **согласованные с эксплуатирующими организациями**, **приведены в приложении Ф**.</w:t>
      </w:r>
    </w:p>
    <w:p w14:paraId="7A432552" w14:textId="77777777" w:rsidR="00A7781B" w:rsidRDefault="00A7781B" w:rsidP="00E85857">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0D853472" w14:textId="6C75B239" w:rsidR="00E85857" w:rsidRDefault="00A7781B" w:rsidP="00E85857">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A7781B">
        <w:rPr>
          <w:rFonts w:ascii="Times New Roman" w:eastAsia="Calibri" w:hAnsi="Times New Roman" w:cs="Times New Roman"/>
          <w:sz w:val="28"/>
          <w:lang w:val="x-none"/>
        </w:rPr>
        <w:t>Перенесение в натуру и привязка инженерно-геологических выработок и других точек</w:t>
      </w:r>
    </w:p>
    <w:p w14:paraId="678B8F9F" w14:textId="77777777" w:rsidR="00726BA8" w:rsidRPr="00726BA8" w:rsidRDefault="00726BA8" w:rsidP="00726B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726BA8">
        <w:rPr>
          <w:rFonts w:ascii="Times New Roman" w:eastAsia="Calibri" w:hAnsi="Times New Roman" w:cs="Times New Roman"/>
          <w:sz w:val="28"/>
        </w:rPr>
        <w:t>**Координаты мест бурения** были предоставлены инженерно-геологическим отделом АО «</w:t>
      </w:r>
      <w:proofErr w:type="spellStart"/>
      <w:r w:rsidRPr="00726BA8">
        <w:rPr>
          <w:rFonts w:ascii="Times New Roman" w:eastAsia="Calibri" w:hAnsi="Times New Roman" w:cs="Times New Roman"/>
          <w:sz w:val="28"/>
        </w:rPr>
        <w:t>СевКавТИСИЗ</w:t>
      </w:r>
      <w:proofErr w:type="spellEnd"/>
      <w:r w:rsidRPr="00726BA8">
        <w:rPr>
          <w:rFonts w:ascii="Times New Roman" w:eastAsia="Calibri" w:hAnsi="Times New Roman" w:cs="Times New Roman"/>
          <w:sz w:val="28"/>
        </w:rPr>
        <w:t>». **Перенесение в натуру и привязка инженерно-геологических выработок и инженерно-геофизических точек (УЭС и БТ)** выполнены инструментально **со средней погрешностью не более 0.5 мм в масштабе топографического плана и 0.1 м в высотном положении, относительно ближайших пунктов геодезической сети**.</w:t>
      </w:r>
    </w:p>
    <w:p w14:paraId="7011C277" w14:textId="77777777" w:rsidR="00726BA8" w:rsidRPr="00726BA8" w:rsidRDefault="00726BA8" w:rsidP="00726B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745E4B29" w14:textId="77777777" w:rsidR="00726BA8" w:rsidRPr="00726BA8" w:rsidRDefault="00726BA8" w:rsidP="00726B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726BA8">
        <w:rPr>
          <w:rFonts w:ascii="Times New Roman" w:eastAsia="Calibri" w:hAnsi="Times New Roman" w:cs="Times New Roman"/>
          <w:sz w:val="28"/>
        </w:rPr>
        <w:t>Для закрепления перенесенных в натуру и привязанных выработок использовались **деревянные штаги с подписанной нумерацией точек**. Штаги изготавливались из деревянных реек размером не менее 1000 мм х 50 мм х 50 мм. В верхней части штаги делались с широким, ровным затесом для подписи информации о данной точке несмываемой краской.</w:t>
      </w:r>
    </w:p>
    <w:p w14:paraId="60764E84" w14:textId="77777777" w:rsidR="00726BA8" w:rsidRPr="00726BA8" w:rsidRDefault="00726BA8" w:rsidP="00726B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35AF0A13" w14:textId="77777777" w:rsidR="00726BA8" w:rsidRPr="00726BA8" w:rsidRDefault="00726BA8" w:rsidP="00726B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726BA8">
        <w:rPr>
          <w:rFonts w:ascii="Times New Roman" w:eastAsia="Calibri" w:hAnsi="Times New Roman" w:cs="Times New Roman"/>
          <w:sz w:val="28"/>
        </w:rPr>
        <w:t xml:space="preserve">После привязки готовой пробуренной скважины **штаг устанавливали на месте бурения скважины**. Точность планово-высотной привязки инженерно-геологических выработок и других точек наблюдений относительно ближайших пунктов (точек) опорной и съемочной геодезических сетей **соответствует требованиям </w:t>
      </w:r>
      <w:proofErr w:type="spellStart"/>
      <w:r w:rsidRPr="00726BA8">
        <w:rPr>
          <w:rFonts w:ascii="Times New Roman" w:eastAsia="Calibri" w:hAnsi="Times New Roman" w:cs="Times New Roman"/>
          <w:sz w:val="28"/>
        </w:rPr>
        <w:t>таблици</w:t>
      </w:r>
      <w:proofErr w:type="spellEnd"/>
      <w:r w:rsidRPr="00726BA8">
        <w:rPr>
          <w:rFonts w:ascii="Times New Roman" w:eastAsia="Calibri" w:hAnsi="Times New Roman" w:cs="Times New Roman"/>
          <w:sz w:val="28"/>
        </w:rPr>
        <w:t xml:space="preserve"> 5.14 СП 11-104-97**. **Для данного объекта погрешность плановой привязки составила 0.5 м и 0.1 м по высоте**.</w:t>
      </w:r>
    </w:p>
    <w:p w14:paraId="172258DE" w14:textId="77777777" w:rsidR="00726BA8" w:rsidRPr="00726BA8" w:rsidRDefault="00726BA8" w:rsidP="00726B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7CFBBB4A" w14:textId="1BB7E796" w:rsidR="00A7781B" w:rsidRDefault="00726BA8" w:rsidP="00726B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726BA8">
        <w:rPr>
          <w:rFonts w:ascii="Times New Roman" w:eastAsia="Calibri" w:hAnsi="Times New Roman" w:cs="Times New Roman"/>
          <w:sz w:val="28"/>
        </w:rPr>
        <w:t>В результате выполнения работ по перенесению в натуру и привязке инженерно-геологических выработок представлена **ведомость координат и высот геологических выработок в приложении Х**.</w:t>
      </w:r>
    </w:p>
    <w:p w14:paraId="793C1C09" w14:textId="77777777" w:rsidR="00726BA8" w:rsidRDefault="00726BA8" w:rsidP="00726B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188A1E8E" w14:textId="20CF0BBD" w:rsidR="00415EE6" w:rsidRDefault="00415EE6" w:rsidP="00726BA8">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415EE6">
        <w:rPr>
          <w:rFonts w:ascii="Times New Roman" w:eastAsia="Calibri" w:hAnsi="Times New Roman" w:cs="Times New Roman"/>
          <w:sz w:val="28"/>
        </w:rPr>
        <w:t>Камеральные работы</w:t>
      </w:r>
    </w:p>
    <w:p w14:paraId="6A8BD8D3"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 xml:space="preserve">**Должны выполняться следующие этапы первичной обработки данных в </w:t>
      </w:r>
      <w:r w:rsidRPr="00562836">
        <w:rPr>
          <w:rFonts w:ascii="Times New Roman" w:eastAsia="Calibri" w:hAnsi="Times New Roman" w:cs="Times New Roman"/>
          <w:sz w:val="28"/>
        </w:rPr>
        <w:lastRenderedPageBreak/>
        <w:t>полевых условиях**:</w:t>
      </w:r>
    </w:p>
    <w:p w14:paraId="120A0360"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253042DB"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1. **Передача данных из спутникового приемника в персональный компьютер**.</w:t>
      </w:r>
    </w:p>
    <w:p w14:paraId="4781A240"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2. **</w:t>
      </w:r>
      <w:proofErr w:type="spellStart"/>
      <w:r w:rsidRPr="00562836">
        <w:rPr>
          <w:rFonts w:ascii="Times New Roman" w:eastAsia="Calibri" w:hAnsi="Times New Roman" w:cs="Times New Roman"/>
          <w:sz w:val="28"/>
        </w:rPr>
        <w:t>Процессирование</w:t>
      </w:r>
      <w:proofErr w:type="spellEnd"/>
      <w:r w:rsidRPr="00562836">
        <w:rPr>
          <w:rFonts w:ascii="Times New Roman" w:eastAsia="Calibri" w:hAnsi="Times New Roman" w:cs="Times New Roman"/>
          <w:sz w:val="28"/>
        </w:rPr>
        <w:t xml:space="preserve"> всех измерений** с использованием бортовых (</w:t>
      </w:r>
      <w:proofErr w:type="spellStart"/>
      <w:r w:rsidRPr="00562836">
        <w:rPr>
          <w:rFonts w:ascii="Times New Roman" w:eastAsia="Calibri" w:hAnsi="Times New Roman" w:cs="Times New Roman"/>
          <w:sz w:val="28"/>
        </w:rPr>
        <w:t>broadcast</w:t>
      </w:r>
      <w:proofErr w:type="spellEnd"/>
      <w:r w:rsidRPr="00562836">
        <w:rPr>
          <w:rFonts w:ascii="Times New Roman" w:eastAsia="Calibri" w:hAnsi="Times New Roman" w:cs="Times New Roman"/>
          <w:sz w:val="28"/>
        </w:rPr>
        <w:t xml:space="preserve">) эфемерид в программном продукте ПО </w:t>
      </w:r>
      <w:proofErr w:type="spellStart"/>
      <w:r w:rsidRPr="00562836">
        <w:rPr>
          <w:rFonts w:ascii="Times New Roman" w:eastAsia="Calibri" w:hAnsi="Times New Roman" w:cs="Times New Roman"/>
          <w:sz w:val="28"/>
        </w:rPr>
        <w:t>Trimble</w:t>
      </w:r>
      <w:proofErr w:type="spellEnd"/>
      <w:r w:rsidRPr="00562836">
        <w:rPr>
          <w:rFonts w:ascii="Times New Roman" w:eastAsia="Calibri" w:hAnsi="Times New Roman" w:cs="Times New Roman"/>
          <w:sz w:val="28"/>
        </w:rPr>
        <w:t xml:space="preserve"> </w:t>
      </w:r>
      <w:proofErr w:type="spellStart"/>
      <w:r w:rsidRPr="00562836">
        <w:rPr>
          <w:rFonts w:ascii="Times New Roman" w:eastAsia="Calibri" w:hAnsi="Times New Roman" w:cs="Times New Roman"/>
          <w:sz w:val="28"/>
        </w:rPr>
        <w:t>Business</w:t>
      </w:r>
      <w:proofErr w:type="spellEnd"/>
      <w:r w:rsidRPr="00562836">
        <w:rPr>
          <w:rFonts w:ascii="Times New Roman" w:eastAsia="Calibri" w:hAnsi="Times New Roman" w:cs="Times New Roman"/>
          <w:sz w:val="28"/>
        </w:rPr>
        <w:t xml:space="preserve"> </w:t>
      </w:r>
      <w:proofErr w:type="spellStart"/>
      <w:r w:rsidRPr="00562836">
        <w:rPr>
          <w:rFonts w:ascii="Times New Roman" w:eastAsia="Calibri" w:hAnsi="Times New Roman" w:cs="Times New Roman"/>
          <w:sz w:val="28"/>
        </w:rPr>
        <w:t>Center</w:t>
      </w:r>
      <w:proofErr w:type="spellEnd"/>
      <w:r w:rsidRPr="00562836">
        <w:rPr>
          <w:rFonts w:ascii="Times New Roman" w:eastAsia="Calibri" w:hAnsi="Times New Roman" w:cs="Times New Roman"/>
          <w:sz w:val="28"/>
        </w:rPr>
        <w:t>.</w:t>
      </w:r>
    </w:p>
    <w:p w14:paraId="533A5128"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3. **Калибровка измерений**.</w:t>
      </w:r>
    </w:p>
    <w:p w14:paraId="7F48588C"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 xml:space="preserve">4. **Экспорт пикетов в </w:t>
      </w:r>
      <w:proofErr w:type="spellStart"/>
      <w:r w:rsidRPr="00562836">
        <w:rPr>
          <w:rFonts w:ascii="Times New Roman" w:eastAsia="Calibri" w:hAnsi="Times New Roman" w:cs="Times New Roman"/>
          <w:sz w:val="28"/>
        </w:rPr>
        <w:t>AutoCAD</w:t>
      </w:r>
      <w:proofErr w:type="spellEnd"/>
      <w:r w:rsidRPr="00562836">
        <w:rPr>
          <w:rFonts w:ascii="Times New Roman" w:eastAsia="Calibri" w:hAnsi="Times New Roman" w:cs="Times New Roman"/>
          <w:sz w:val="28"/>
        </w:rPr>
        <w:t>**.</w:t>
      </w:r>
    </w:p>
    <w:p w14:paraId="1579FE14"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04150BA1"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 xml:space="preserve">**В результате предварительной обработки должны быть получены** величины измеренных векторов сети, а результаты экспортированы в </w:t>
      </w:r>
      <w:proofErr w:type="spellStart"/>
      <w:r w:rsidRPr="00562836">
        <w:rPr>
          <w:rFonts w:ascii="Times New Roman" w:eastAsia="Calibri" w:hAnsi="Times New Roman" w:cs="Times New Roman"/>
          <w:sz w:val="28"/>
        </w:rPr>
        <w:t>AutoCAD</w:t>
      </w:r>
      <w:proofErr w:type="spellEnd"/>
      <w:r w:rsidRPr="00562836">
        <w:rPr>
          <w:rFonts w:ascii="Times New Roman" w:eastAsia="Calibri" w:hAnsi="Times New Roman" w:cs="Times New Roman"/>
          <w:sz w:val="28"/>
        </w:rPr>
        <w:t xml:space="preserve"> для составления цифровой модели местности.</w:t>
      </w:r>
    </w:p>
    <w:p w14:paraId="366BC21B"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5F025C80"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 xml:space="preserve">После этого **должен быть выполнен контроль отображения площадных, линейных и точечных объектов </w:t>
      </w:r>
      <w:proofErr w:type="gramStart"/>
      <w:r w:rsidRPr="00562836">
        <w:rPr>
          <w:rFonts w:ascii="Times New Roman" w:eastAsia="Calibri" w:hAnsi="Times New Roman" w:cs="Times New Roman"/>
          <w:sz w:val="28"/>
        </w:rPr>
        <w:t>в</w:t>
      </w:r>
      <w:proofErr w:type="gramEnd"/>
      <w:r w:rsidRPr="00562836">
        <w:rPr>
          <w:rFonts w:ascii="Times New Roman" w:eastAsia="Calibri" w:hAnsi="Times New Roman" w:cs="Times New Roman"/>
          <w:sz w:val="28"/>
        </w:rPr>
        <w:t xml:space="preserve"> ПО </w:t>
      </w:r>
      <w:proofErr w:type="spellStart"/>
      <w:r w:rsidRPr="00562836">
        <w:rPr>
          <w:rFonts w:ascii="Times New Roman" w:eastAsia="Calibri" w:hAnsi="Times New Roman" w:cs="Times New Roman"/>
          <w:sz w:val="28"/>
        </w:rPr>
        <w:t>Autodesk</w:t>
      </w:r>
      <w:proofErr w:type="spellEnd"/>
      <w:r w:rsidRPr="00562836">
        <w:rPr>
          <w:rFonts w:ascii="Times New Roman" w:eastAsia="Calibri" w:hAnsi="Times New Roman" w:cs="Times New Roman"/>
          <w:sz w:val="28"/>
        </w:rPr>
        <w:t xml:space="preserve"> </w:t>
      </w:r>
      <w:proofErr w:type="spellStart"/>
      <w:r w:rsidRPr="00562836">
        <w:rPr>
          <w:rFonts w:ascii="Times New Roman" w:eastAsia="Calibri" w:hAnsi="Times New Roman" w:cs="Times New Roman"/>
          <w:sz w:val="28"/>
        </w:rPr>
        <w:t>Civil</w:t>
      </w:r>
      <w:proofErr w:type="spellEnd"/>
      <w:r w:rsidRPr="00562836">
        <w:rPr>
          <w:rFonts w:ascii="Times New Roman" w:eastAsia="Calibri" w:hAnsi="Times New Roman" w:cs="Times New Roman"/>
          <w:sz w:val="28"/>
        </w:rPr>
        <w:t xml:space="preserve"> 3D 2009**.</w:t>
      </w:r>
    </w:p>
    <w:p w14:paraId="78A37A68"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329BD4CE"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 xml:space="preserve">**Следующим этапом должно быть оформление инженерно-топографических планов в электронном виде** по схеме модель-лист с использованием стандартных средств </w:t>
      </w:r>
      <w:proofErr w:type="spellStart"/>
      <w:r w:rsidRPr="00562836">
        <w:rPr>
          <w:rFonts w:ascii="Times New Roman" w:eastAsia="Calibri" w:hAnsi="Times New Roman" w:cs="Times New Roman"/>
          <w:sz w:val="28"/>
        </w:rPr>
        <w:t>AutoCAD</w:t>
      </w:r>
      <w:proofErr w:type="spellEnd"/>
      <w:r w:rsidRPr="00562836">
        <w:rPr>
          <w:rFonts w:ascii="Times New Roman" w:eastAsia="Calibri" w:hAnsi="Times New Roman" w:cs="Times New Roman"/>
          <w:sz w:val="28"/>
        </w:rPr>
        <w:t xml:space="preserve"> </w:t>
      </w:r>
      <w:proofErr w:type="spellStart"/>
      <w:r w:rsidRPr="00562836">
        <w:rPr>
          <w:rFonts w:ascii="Times New Roman" w:eastAsia="Calibri" w:hAnsi="Times New Roman" w:cs="Times New Roman"/>
          <w:sz w:val="28"/>
        </w:rPr>
        <w:t>Civil</w:t>
      </w:r>
      <w:proofErr w:type="spellEnd"/>
      <w:r w:rsidRPr="00562836">
        <w:rPr>
          <w:rFonts w:ascii="Times New Roman" w:eastAsia="Calibri" w:hAnsi="Times New Roman" w:cs="Times New Roman"/>
          <w:sz w:val="28"/>
        </w:rPr>
        <w:t xml:space="preserve"> 3D 2009.</w:t>
      </w:r>
    </w:p>
    <w:p w14:paraId="1F3FA167"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420209EE" w14:textId="671FB998" w:rsidR="00415EE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 xml:space="preserve">На инженерно-топографические планы должны быть нанесены границы землепользователей и их наименование, в соответствии с требованиями закона "О государственной регистрации недвижимости". Эта информация должна быть получена с использованием официального запроса на сайте </w:t>
      </w:r>
      <w:proofErr w:type="spellStart"/>
      <w:r w:rsidRPr="00562836">
        <w:rPr>
          <w:rFonts w:ascii="Times New Roman" w:eastAsia="Calibri" w:hAnsi="Times New Roman" w:cs="Times New Roman"/>
          <w:sz w:val="28"/>
        </w:rPr>
        <w:t>Росреестра</w:t>
      </w:r>
      <w:proofErr w:type="spellEnd"/>
      <w:r w:rsidRPr="00562836">
        <w:rPr>
          <w:rFonts w:ascii="Times New Roman" w:eastAsia="Calibri" w:hAnsi="Times New Roman" w:cs="Times New Roman"/>
          <w:sz w:val="28"/>
        </w:rPr>
        <w:t xml:space="preserve"> Федеральной службы государственной регистрации, кадастра и картографии в формате "XML".</w:t>
      </w:r>
    </w:p>
    <w:p w14:paraId="6A9D5F2E"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 xml:space="preserve">**В окончательном варианте формата </w:t>
      </w:r>
      <w:proofErr w:type="spellStart"/>
      <w:r w:rsidRPr="00562836">
        <w:rPr>
          <w:rFonts w:ascii="Times New Roman" w:eastAsia="Calibri" w:hAnsi="Times New Roman" w:cs="Times New Roman"/>
          <w:sz w:val="28"/>
        </w:rPr>
        <w:t>AutoCAD</w:t>
      </w:r>
      <w:proofErr w:type="spellEnd"/>
      <w:r w:rsidRPr="00562836">
        <w:rPr>
          <w:rFonts w:ascii="Times New Roman" w:eastAsia="Calibri" w:hAnsi="Times New Roman" w:cs="Times New Roman"/>
          <w:sz w:val="28"/>
        </w:rPr>
        <w:t xml:space="preserve"> должны быть представлены инженерно-топографические планы с масштабами 1:500 и 1:2000, с сечением рельефа через 0.5 м.**</w:t>
      </w:r>
    </w:p>
    <w:p w14:paraId="325966CA"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2AC92F9F"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В электронных планах должны присутствовать только следующие типы графических примитивов:</w:t>
      </w:r>
    </w:p>
    <w:p w14:paraId="0334B13F"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lang w:val="en-US"/>
        </w:rPr>
      </w:pPr>
      <w:r w:rsidRPr="00562836">
        <w:rPr>
          <w:rFonts w:ascii="Times New Roman" w:eastAsia="Calibri" w:hAnsi="Times New Roman" w:cs="Times New Roman"/>
          <w:sz w:val="28"/>
          <w:lang w:val="en-US"/>
        </w:rPr>
        <w:t>- Polyline</w:t>
      </w:r>
    </w:p>
    <w:p w14:paraId="17806022"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lang w:val="en-US"/>
        </w:rPr>
      </w:pPr>
      <w:r w:rsidRPr="00562836">
        <w:rPr>
          <w:rFonts w:ascii="Times New Roman" w:eastAsia="Calibri" w:hAnsi="Times New Roman" w:cs="Times New Roman"/>
          <w:sz w:val="28"/>
          <w:lang w:val="en-US"/>
        </w:rPr>
        <w:t>- Closed Polyline</w:t>
      </w:r>
    </w:p>
    <w:p w14:paraId="32F4AC35"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lang w:val="en-US"/>
        </w:rPr>
      </w:pPr>
      <w:r w:rsidRPr="00562836">
        <w:rPr>
          <w:rFonts w:ascii="Times New Roman" w:eastAsia="Calibri" w:hAnsi="Times New Roman" w:cs="Times New Roman"/>
          <w:sz w:val="28"/>
          <w:lang w:val="en-US"/>
        </w:rPr>
        <w:t>- Block</w:t>
      </w:r>
    </w:p>
    <w:p w14:paraId="6F7F2C0B"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lang w:val="en-US"/>
        </w:rPr>
      </w:pPr>
      <w:r w:rsidRPr="00562836">
        <w:rPr>
          <w:rFonts w:ascii="Times New Roman" w:eastAsia="Calibri" w:hAnsi="Times New Roman" w:cs="Times New Roman"/>
          <w:sz w:val="28"/>
          <w:lang w:val="en-US"/>
        </w:rPr>
        <w:t>- Text</w:t>
      </w:r>
    </w:p>
    <w:p w14:paraId="7CC98413"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lang w:val="en-US"/>
        </w:rPr>
      </w:pPr>
      <w:r w:rsidRPr="00562836">
        <w:rPr>
          <w:rFonts w:ascii="Times New Roman" w:eastAsia="Calibri" w:hAnsi="Times New Roman" w:cs="Times New Roman"/>
          <w:sz w:val="28"/>
          <w:lang w:val="en-US"/>
        </w:rPr>
        <w:t>- Hatch</w:t>
      </w:r>
    </w:p>
    <w:p w14:paraId="59DCC443"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 xml:space="preserve">- </w:t>
      </w:r>
      <w:proofErr w:type="spellStart"/>
      <w:r w:rsidRPr="00562836">
        <w:rPr>
          <w:rFonts w:ascii="Times New Roman" w:eastAsia="Calibri" w:hAnsi="Times New Roman" w:cs="Times New Roman"/>
          <w:sz w:val="28"/>
        </w:rPr>
        <w:t>Mline</w:t>
      </w:r>
      <w:proofErr w:type="spellEnd"/>
    </w:p>
    <w:p w14:paraId="056225D2"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215196D9"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**Триангуляционная цифровая модель рельефа должна содержать:**</w:t>
      </w:r>
    </w:p>
    <w:p w14:paraId="5214C717"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 Точки с семантическим кодом</w:t>
      </w:r>
    </w:p>
    <w:p w14:paraId="0226A968"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 xml:space="preserve">- Триангуляционные грани (объекты </w:t>
      </w:r>
      <w:proofErr w:type="spellStart"/>
      <w:r w:rsidRPr="00562836">
        <w:rPr>
          <w:rFonts w:ascii="Times New Roman" w:eastAsia="Calibri" w:hAnsi="Times New Roman" w:cs="Times New Roman"/>
          <w:sz w:val="28"/>
        </w:rPr>
        <w:t>AutoCAD</w:t>
      </w:r>
      <w:proofErr w:type="spellEnd"/>
      <w:r w:rsidRPr="00562836">
        <w:rPr>
          <w:rFonts w:ascii="Times New Roman" w:eastAsia="Calibri" w:hAnsi="Times New Roman" w:cs="Times New Roman"/>
          <w:sz w:val="28"/>
        </w:rPr>
        <w:t xml:space="preserve">: 3D грани (3D </w:t>
      </w:r>
      <w:proofErr w:type="spellStart"/>
      <w:r w:rsidRPr="00562836">
        <w:rPr>
          <w:rFonts w:ascii="Times New Roman" w:eastAsia="Calibri" w:hAnsi="Times New Roman" w:cs="Times New Roman"/>
          <w:sz w:val="28"/>
        </w:rPr>
        <w:t>face</w:t>
      </w:r>
      <w:proofErr w:type="spellEnd"/>
      <w:r w:rsidRPr="00562836">
        <w:rPr>
          <w:rFonts w:ascii="Times New Roman" w:eastAsia="Calibri" w:hAnsi="Times New Roman" w:cs="Times New Roman"/>
          <w:sz w:val="28"/>
        </w:rPr>
        <w:t>))</w:t>
      </w:r>
    </w:p>
    <w:p w14:paraId="203DAB69"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78E5B090"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**В электронных планах должны быть отмечены:**</w:t>
      </w:r>
    </w:p>
    <w:p w14:paraId="1EB377DB"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lastRenderedPageBreak/>
        <w:t>- Переломы поверхности (подошвы, бровки и т.п.) структурными линиями</w:t>
      </w:r>
    </w:p>
    <w:p w14:paraId="6609C3A1"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 Кромки сопряжения различных покрытий (асфальт, обочины и т.д.)</w:t>
      </w:r>
    </w:p>
    <w:p w14:paraId="1FA2E4BC"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472DD3B1"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**Содержание отображаемой на инженерно-топографических планах информации должно включать данные о:**</w:t>
      </w:r>
    </w:p>
    <w:p w14:paraId="441F0D82"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 xml:space="preserve">- </w:t>
      </w:r>
      <w:proofErr w:type="gramStart"/>
      <w:r w:rsidRPr="00562836">
        <w:rPr>
          <w:rFonts w:ascii="Times New Roman" w:eastAsia="Calibri" w:hAnsi="Times New Roman" w:cs="Times New Roman"/>
          <w:sz w:val="28"/>
        </w:rPr>
        <w:t>Предметах</w:t>
      </w:r>
      <w:proofErr w:type="gramEnd"/>
      <w:r w:rsidRPr="00562836">
        <w:rPr>
          <w:rFonts w:ascii="Times New Roman" w:eastAsia="Calibri" w:hAnsi="Times New Roman" w:cs="Times New Roman"/>
          <w:sz w:val="28"/>
        </w:rPr>
        <w:t xml:space="preserve"> и контурах местности</w:t>
      </w:r>
    </w:p>
    <w:p w14:paraId="765616C1"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 xml:space="preserve">- </w:t>
      </w:r>
      <w:proofErr w:type="gramStart"/>
      <w:r w:rsidRPr="00562836">
        <w:rPr>
          <w:rFonts w:ascii="Times New Roman" w:eastAsia="Calibri" w:hAnsi="Times New Roman" w:cs="Times New Roman"/>
          <w:sz w:val="28"/>
        </w:rPr>
        <w:t>Рельефе</w:t>
      </w:r>
      <w:proofErr w:type="gramEnd"/>
    </w:p>
    <w:p w14:paraId="5FB3E4D8"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 Гидрографии</w:t>
      </w:r>
    </w:p>
    <w:p w14:paraId="135F20B1"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 xml:space="preserve">- Растительном </w:t>
      </w:r>
      <w:proofErr w:type="gramStart"/>
      <w:r w:rsidRPr="00562836">
        <w:rPr>
          <w:rFonts w:ascii="Times New Roman" w:eastAsia="Calibri" w:hAnsi="Times New Roman" w:cs="Times New Roman"/>
          <w:sz w:val="28"/>
        </w:rPr>
        <w:t>покрове</w:t>
      </w:r>
      <w:proofErr w:type="gramEnd"/>
    </w:p>
    <w:p w14:paraId="4375E132"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 xml:space="preserve">- Подземных и надземных </w:t>
      </w:r>
      <w:proofErr w:type="gramStart"/>
      <w:r w:rsidRPr="00562836">
        <w:rPr>
          <w:rFonts w:ascii="Times New Roman" w:eastAsia="Calibri" w:hAnsi="Times New Roman" w:cs="Times New Roman"/>
          <w:sz w:val="28"/>
        </w:rPr>
        <w:t>сооружениях</w:t>
      </w:r>
      <w:proofErr w:type="gramEnd"/>
    </w:p>
    <w:p w14:paraId="1C4D0C2A"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52D8684B"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Это должно соответствовать требованиям Приложения</w:t>
      </w:r>
      <w:proofErr w:type="gramStart"/>
      <w:r w:rsidRPr="00562836">
        <w:rPr>
          <w:rFonts w:ascii="Times New Roman" w:eastAsia="Calibri" w:hAnsi="Times New Roman" w:cs="Times New Roman"/>
          <w:sz w:val="28"/>
        </w:rPr>
        <w:t xml:space="preserve"> Д</w:t>
      </w:r>
      <w:proofErr w:type="gramEnd"/>
      <w:r w:rsidRPr="00562836">
        <w:rPr>
          <w:rFonts w:ascii="Times New Roman" w:eastAsia="Calibri" w:hAnsi="Times New Roman" w:cs="Times New Roman"/>
          <w:sz w:val="28"/>
        </w:rPr>
        <w:t xml:space="preserve"> СП 11-104-97.</w:t>
      </w:r>
    </w:p>
    <w:p w14:paraId="5325F88F" w14:textId="77777777" w:rsidR="00562836" w:rsidRP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471FD981" w14:textId="72BD74B1" w:rsidR="00562836" w:rsidRDefault="00562836" w:rsidP="00562836">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562836">
        <w:rPr>
          <w:rFonts w:ascii="Times New Roman" w:eastAsia="Calibri" w:hAnsi="Times New Roman" w:cs="Times New Roman"/>
          <w:sz w:val="28"/>
        </w:rPr>
        <w:t>**Также, в соответствии с требованиями пункта 5.6 СП 47.13330.2012, должен быть составлен технический отчет**, включающий текстовую и графическую части, по результатам выполненных инженерно-геодезических изысканий.</w:t>
      </w:r>
    </w:p>
    <w:p w14:paraId="2D62F9A8" w14:textId="77777777" w:rsidR="000D1D4B" w:rsidRPr="000D1D4B" w:rsidRDefault="000D1D4B" w:rsidP="000D1D4B">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D1D4B">
        <w:rPr>
          <w:rFonts w:ascii="Times New Roman" w:eastAsia="Calibri" w:hAnsi="Times New Roman" w:cs="Times New Roman"/>
          <w:sz w:val="28"/>
        </w:rPr>
        <w:t xml:space="preserve">**Текстовая часть отчета (Том 1)** включает текстовые приложения в форматах </w:t>
      </w:r>
      <w:proofErr w:type="spellStart"/>
      <w:r w:rsidRPr="000D1D4B">
        <w:rPr>
          <w:rFonts w:ascii="Times New Roman" w:eastAsia="Calibri" w:hAnsi="Times New Roman" w:cs="Times New Roman"/>
          <w:sz w:val="28"/>
        </w:rPr>
        <w:t>Word</w:t>
      </w:r>
      <w:proofErr w:type="spellEnd"/>
      <w:r w:rsidRPr="000D1D4B">
        <w:rPr>
          <w:rFonts w:ascii="Times New Roman" w:eastAsia="Calibri" w:hAnsi="Times New Roman" w:cs="Times New Roman"/>
          <w:sz w:val="28"/>
        </w:rPr>
        <w:t xml:space="preserve"> и </w:t>
      </w:r>
      <w:proofErr w:type="spellStart"/>
      <w:r w:rsidRPr="000D1D4B">
        <w:rPr>
          <w:rFonts w:ascii="Times New Roman" w:eastAsia="Calibri" w:hAnsi="Times New Roman" w:cs="Times New Roman"/>
          <w:sz w:val="28"/>
        </w:rPr>
        <w:t>Excel</w:t>
      </w:r>
      <w:proofErr w:type="spellEnd"/>
      <w:r w:rsidRPr="000D1D4B">
        <w:rPr>
          <w:rFonts w:ascii="Times New Roman" w:eastAsia="Calibri" w:hAnsi="Times New Roman" w:cs="Times New Roman"/>
          <w:sz w:val="28"/>
        </w:rPr>
        <w:t>, которые охватывают следующие документы и материалы:</w:t>
      </w:r>
    </w:p>
    <w:p w14:paraId="49105A9A" w14:textId="77777777" w:rsidR="000D1D4B" w:rsidRPr="000D1D4B" w:rsidRDefault="000D1D4B" w:rsidP="000D1D4B">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1370A51B" w14:textId="77777777" w:rsidR="000D1D4B" w:rsidRPr="000D1D4B" w:rsidRDefault="000D1D4B" w:rsidP="000D1D4B">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D1D4B">
        <w:rPr>
          <w:rFonts w:ascii="Times New Roman" w:eastAsia="Calibri" w:hAnsi="Times New Roman" w:cs="Times New Roman"/>
          <w:sz w:val="28"/>
        </w:rPr>
        <w:t>1. Задание на выполнение инженерных изысканий (приложение А)</w:t>
      </w:r>
    </w:p>
    <w:p w14:paraId="637ACA82" w14:textId="77777777" w:rsidR="000D1D4B" w:rsidRPr="000D1D4B" w:rsidRDefault="000D1D4B" w:rsidP="000D1D4B">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D1D4B">
        <w:rPr>
          <w:rFonts w:ascii="Times New Roman" w:eastAsia="Calibri" w:hAnsi="Times New Roman" w:cs="Times New Roman"/>
          <w:sz w:val="28"/>
        </w:rPr>
        <w:t>2. Программа инженерных изысканий (приложение Б)</w:t>
      </w:r>
    </w:p>
    <w:p w14:paraId="78B7C4ED" w14:textId="77777777" w:rsidR="000D1D4B" w:rsidRPr="000D1D4B" w:rsidRDefault="000D1D4B" w:rsidP="000D1D4B">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D1D4B">
        <w:rPr>
          <w:rFonts w:ascii="Times New Roman" w:eastAsia="Calibri" w:hAnsi="Times New Roman" w:cs="Times New Roman"/>
          <w:sz w:val="28"/>
        </w:rPr>
        <w:t>3. Свидетельства и лицензии на право производства работ (приложение В)</w:t>
      </w:r>
    </w:p>
    <w:p w14:paraId="3D0AA0EC" w14:textId="77777777" w:rsidR="000D1D4B" w:rsidRPr="000D1D4B" w:rsidRDefault="000D1D4B" w:rsidP="000D1D4B">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D1D4B">
        <w:rPr>
          <w:rFonts w:ascii="Times New Roman" w:eastAsia="Calibri" w:hAnsi="Times New Roman" w:cs="Times New Roman"/>
          <w:sz w:val="28"/>
        </w:rPr>
        <w:t>4. Сопроводительное письмо по предоставлению выписки координат и высот исходных пунктов (приложение Е)</w:t>
      </w:r>
    </w:p>
    <w:p w14:paraId="5BCC5C11" w14:textId="77777777" w:rsidR="000D1D4B" w:rsidRPr="000D1D4B" w:rsidRDefault="000D1D4B" w:rsidP="000D1D4B">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D1D4B">
        <w:rPr>
          <w:rFonts w:ascii="Times New Roman" w:eastAsia="Calibri" w:hAnsi="Times New Roman" w:cs="Times New Roman"/>
          <w:sz w:val="28"/>
        </w:rPr>
        <w:t>5. Ведомость обследования исходных геодезических пунктов (приложение Ж)</w:t>
      </w:r>
    </w:p>
    <w:p w14:paraId="49F4EC50" w14:textId="77777777" w:rsidR="000D1D4B" w:rsidRPr="000D1D4B" w:rsidRDefault="000D1D4B" w:rsidP="000D1D4B">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D1D4B">
        <w:rPr>
          <w:rFonts w:ascii="Times New Roman" w:eastAsia="Calibri" w:hAnsi="Times New Roman" w:cs="Times New Roman"/>
          <w:sz w:val="28"/>
        </w:rPr>
        <w:t>6. Акт обследования пунктов Государственной геодезической сети (приложение И)</w:t>
      </w:r>
    </w:p>
    <w:p w14:paraId="541AA7BB" w14:textId="77777777" w:rsidR="000D1D4B" w:rsidRPr="000D1D4B" w:rsidRDefault="000D1D4B" w:rsidP="000D1D4B">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D1D4B">
        <w:rPr>
          <w:rFonts w:ascii="Times New Roman" w:eastAsia="Calibri" w:hAnsi="Times New Roman" w:cs="Times New Roman"/>
          <w:sz w:val="28"/>
        </w:rPr>
        <w:t>7. Карточки обследования геодезических пунктов по результатам обследования исходных пунктов (приложение К)</w:t>
      </w:r>
    </w:p>
    <w:p w14:paraId="1DA195A4" w14:textId="77777777" w:rsidR="000D1D4B" w:rsidRPr="000D1D4B" w:rsidRDefault="000D1D4B" w:rsidP="000D1D4B">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D1D4B">
        <w:rPr>
          <w:rFonts w:ascii="Times New Roman" w:eastAsia="Calibri" w:hAnsi="Times New Roman" w:cs="Times New Roman"/>
          <w:sz w:val="28"/>
        </w:rPr>
        <w:t>8. Карточки закладки геодезических пунктов (приложение Л)</w:t>
      </w:r>
    </w:p>
    <w:p w14:paraId="5AF66CD9" w14:textId="77777777" w:rsidR="000D1D4B" w:rsidRPr="000D1D4B" w:rsidRDefault="000D1D4B" w:rsidP="000D1D4B">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D1D4B">
        <w:rPr>
          <w:rFonts w:ascii="Times New Roman" w:eastAsia="Calibri" w:hAnsi="Times New Roman" w:cs="Times New Roman"/>
          <w:sz w:val="28"/>
        </w:rPr>
        <w:t>9. Акт о сдаче долговременно закрепленных геодезических пунктов и точек на наблюдение за сохранностью (приложение М)</w:t>
      </w:r>
    </w:p>
    <w:p w14:paraId="3ABAAA7B" w14:textId="77777777" w:rsidR="000D1D4B" w:rsidRPr="000D1D4B" w:rsidRDefault="000D1D4B" w:rsidP="000D1D4B">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D1D4B">
        <w:rPr>
          <w:rFonts w:ascii="Times New Roman" w:eastAsia="Calibri" w:hAnsi="Times New Roman" w:cs="Times New Roman"/>
          <w:sz w:val="28"/>
        </w:rPr>
        <w:t>10. Ведомость координат и высот исходных пунктов, пунктов опорной геодезической сети (приложение Н)</w:t>
      </w:r>
    </w:p>
    <w:p w14:paraId="262B0EDF" w14:textId="77777777" w:rsidR="000D1D4B" w:rsidRPr="000D1D4B" w:rsidRDefault="000D1D4B" w:rsidP="000D1D4B">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D1D4B">
        <w:rPr>
          <w:rFonts w:ascii="Times New Roman" w:eastAsia="Calibri" w:hAnsi="Times New Roman" w:cs="Times New Roman"/>
          <w:sz w:val="28"/>
        </w:rPr>
        <w:t>11. Материалы вычислений, ведомости уравнивания и оценки точности геодезических измерений (приложение Р)</w:t>
      </w:r>
    </w:p>
    <w:p w14:paraId="5CE640D9" w14:textId="77777777" w:rsidR="000D1D4B" w:rsidRPr="000D1D4B" w:rsidRDefault="000D1D4B" w:rsidP="000D1D4B">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D1D4B">
        <w:rPr>
          <w:rFonts w:ascii="Times New Roman" w:eastAsia="Calibri" w:hAnsi="Times New Roman" w:cs="Times New Roman"/>
          <w:sz w:val="28"/>
        </w:rPr>
        <w:t>12. Свидетельства о поверках средств измерений (приложение С)</w:t>
      </w:r>
    </w:p>
    <w:p w14:paraId="0852BBBF" w14:textId="77777777" w:rsidR="000D1D4B" w:rsidRPr="000D1D4B" w:rsidRDefault="000D1D4B" w:rsidP="000D1D4B">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D1D4B">
        <w:rPr>
          <w:rFonts w:ascii="Times New Roman" w:eastAsia="Calibri" w:hAnsi="Times New Roman" w:cs="Times New Roman"/>
          <w:sz w:val="28"/>
        </w:rPr>
        <w:t>13. Отчет о калибровке на местности (приложение Т)</w:t>
      </w:r>
    </w:p>
    <w:p w14:paraId="68F94BFA" w14:textId="77777777" w:rsidR="000D1D4B" w:rsidRPr="000D1D4B" w:rsidRDefault="000D1D4B" w:rsidP="000D1D4B">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D1D4B">
        <w:rPr>
          <w:rFonts w:ascii="Times New Roman" w:eastAsia="Calibri" w:hAnsi="Times New Roman" w:cs="Times New Roman"/>
          <w:sz w:val="28"/>
        </w:rPr>
        <w:t>14. Ведомость координат и высот геологических выработок (приложение Х)</w:t>
      </w:r>
    </w:p>
    <w:p w14:paraId="3EE49B80" w14:textId="77777777" w:rsidR="000D1D4B" w:rsidRPr="000D1D4B" w:rsidRDefault="000D1D4B" w:rsidP="000D1D4B">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D1D4B">
        <w:rPr>
          <w:rFonts w:ascii="Times New Roman" w:eastAsia="Calibri" w:hAnsi="Times New Roman" w:cs="Times New Roman"/>
          <w:sz w:val="28"/>
        </w:rPr>
        <w:t>15. Акт полевого контроля и приемки топографо-геодезических работ (приложение Ц)</w:t>
      </w:r>
    </w:p>
    <w:p w14:paraId="632E43A2" w14:textId="77777777" w:rsidR="000D1D4B" w:rsidRPr="000D1D4B" w:rsidRDefault="000D1D4B" w:rsidP="000D1D4B">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693295F8" w14:textId="00E5784B" w:rsidR="00562836" w:rsidRDefault="000D1D4B" w:rsidP="000D1D4B">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0D1D4B">
        <w:rPr>
          <w:rFonts w:ascii="Times New Roman" w:eastAsia="Calibri" w:hAnsi="Times New Roman" w:cs="Times New Roman"/>
          <w:sz w:val="28"/>
        </w:rPr>
        <w:t>Эти приложения содержат важные документы, данные и отчеты, связанные с выполнением инженерных изысканий и представляют собой неотъемлемую часть текстовой документации.</w:t>
      </w:r>
    </w:p>
    <w:p w14:paraId="3F00DF6B" w14:textId="77777777" w:rsidR="00652F1C" w:rsidRPr="00652F1C" w:rsidRDefault="00652F1C" w:rsidP="00652F1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652F1C">
        <w:rPr>
          <w:rFonts w:ascii="Times New Roman" w:eastAsia="Calibri" w:hAnsi="Times New Roman" w:cs="Times New Roman"/>
          <w:sz w:val="28"/>
        </w:rPr>
        <w:t>**Графическая часть отчета** включает следующие элементы:</w:t>
      </w:r>
    </w:p>
    <w:p w14:paraId="1F87EE41" w14:textId="77777777" w:rsidR="00652F1C" w:rsidRPr="00652F1C" w:rsidRDefault="00652F1C" w:rsidP="00652F1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3CCBFA0C" w14:textId="77777777" w:rsidR="00652F1C" w:rsidRPr="00652F1C" w:rsidRDefault="00652F1C" w:rsidP="00652F1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652F1C">
        <w:rPr>
          <w:rFonts w:ascii="Times New Roman" w:eastAsia="Calibri" w:hAnsi="Times New Roman" w:cs="Times New Roman"/>
          <w:sz w:val="28"/>
        </w:rPr>
        <w:t>1. Обзорная схема района производства работ М 1:100,000 (приложение Г)</w:t>
      </w:r>
    </w:p>
    <w:p w14:paraId="78446E4E" w14:textId="77777777" w:rsidR="00652F1C" w:rsidRPr="00652F1C" w:rsidRDefault="00652F1C" w:rsidP="00652F1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652F1C">
        <w:rPr>
          <w:rFonts w:ascii="Times New Roman" w:eastAsia="Calibri" w:hAnsi="Times New Roman" w:cs="Times New Roman"/>
          <w:sz w:val="28"/>
        </w:rPr>
        <w:t>2. Картограмма топографо-геодезической изученности (приложение Д)</w:t>
      </w:r>
    </w:p>
    <w:p w14:paraId="74489F44" w14:textId="77777777" w:rsidR="00652F1C" w:rsidRPr="00652F1C" w:rsidRDefault="00652F1C" w:rsidP="00652F1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652F1C">
        <w:rPr>
          <w:rFonts w:ascii="Times New Roman" w:eastAsia="Calibri" w:hAnsi="Times New Roman" w:cs="Times New Roman"/>
          <w:sz w:val="28"/>
        </w:rPr>
        <w:t>3. Схема созданной опорной геодезической сети (приложение П)</w:t>
      </w:r>
    </w:p>
    <w:p w14:paraId="2112FA80" w14:textId="77777777" w:rsidR="00652F1C" w:rsidRPr="00652F1C" w:rsidRDefault="00652F1C" w:rsidP="00652F1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652F1C">
        <w:rPr>
          <w:rFonts w:ascii="Times New Roman" w:eastAsia="Calibri" w:hAnsi="Times New Roman" w:cs="Times New Roman"/>
          <w:sz w:val="28"/>
        </w:rPr>
        <w:t>4. Схема привязки базовой станции к исходным пунктам (приложение У)</w:t>
      </w:r>
    </w:p>
    <w:p w14:paraId="7020D1A5" w14:textId="77777777" w:rsidR="00652F1C" w:rsidRPr="00652F1C" w:rsidRDefault="00652F1C" w:rsidP="00652F1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652F1C">
        <w:rPr>
          <w:rFonts w:ascii="Times New Roman" w:eastAsia="Calibri" w:hAnsi="Times New Roman" w:cs="Times New Roman"/>
          <w:sz w:val="28"/>
        </w:rPr>
        <w:t>5. Планы сетей подземных коммуникаций с их техническими характеристиками, согласованные с эксплуатирующими организациями (приложение Ф)</w:t>
      </w:r>
    </w:p>
    <w:p w14:paraId="36179C48" w14:textId="77777777" w:rsidR="00652F1C" w:rsidRPr="00652F1C" w:rsidRDefault="00652F1C" w:rsidP="00652F1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652F1C">
        <w:rPr>
          <w:rFonts w:ascii="Times New Roman" w:eastAsia="Calibri" w:hAnsi="Times New Roman" w:cs="Times New Roman"/>
          <w:sz w:val="28"/>
        </w:rPr>
        <w:t>6. Топографические планы масштаба 1:2,000</w:t>
      </w:r>
    </w:p>
    <w:p w14:paraId="42D33B04" w14:textId="77777777" w:rsidR="00652F1C" w:rsidRPr="00652F1C" w:rsidRDefault="00652F1C" w:rsidP="00652F1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652F1C">
        <w:rPr>
          <w:rFonts w:ascii="Times New Roman" w:eastAsia="Calibri" w:hAnsi="Times New Roman" w:cs="Times New Roman"/>
          <w:sz w:val="28"/>
        </w:rPr>
        <w:t>7. Продольный профиль масштаба 1:2,000</w:t>
      </w:r>
    </w:p>
    <w:p w14:paraId="3C8BDF85" w14:textId="77777777" w:rsidR="00652F1C" w:rsidRPr="00652F1C" w:rsidRDefault="00652F1C" w:rsidP="00652F1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652F1C">
        <w:rPr>
          <w:rFonts w:ascii="Times New Roman" w:eastAsia="Calibri" w:hAnsi="Times New Roman" w:cs="Times New Roman"/>
          <w:sz w:val="28"/>
        </w:rPr>
        <w:t>8. Топографические планы масштаба 1:500</w:t>
      </w:r>
    </w:p>
    <w:p w14:paraId="5D0ACDB4" w14:textId="77777777" w:rsidR="00652F1C" w:rsidRPr="00652F1C" w:rsidRDefault="00652F1C" w:rsidP="00652F1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652F1C">
        <w:rPr>
          <w:rFonts w:ascii="Times New Roman" w:eastAsia="Calibri" w:hAnsi="Times New Roman" w:cs="Times New Roman"/>
          <w:sz w:val="28"/>
        </w:rPr>
        <w:t>9. Продольный профиль переходов</w:t>
      </w:r>
    </w:p>
    <w:p w14:paraId="02824ACF" w14:textId="77777777" w:rsidR="00652F1C" w:rsidRPr="00652F1C" w:rsidRDefault="00652F1C" w:rsidP="00652F1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652F1C">
        <w:rPr>
          <w:rFonts w:ascii="Times New Roman" w:eastAsia="Calibri" w:hAnsi="Times New Roman" w:cs="Times New Roman"/>
          <w:sz w:val="28"/>
        </w:rPr>
        <w:t>10. Топографические планы масштаба 1:500</w:t>
      </w:r>
    </w:p>
    <w:p w14:paraId="5B7CA790" w14:textId="77777777" w:rsidR="00652F1C" w:rsidRPr="00652F1C" w:rsidRDefault="00652F1C" w:rsidP="00652F1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7E4491EF" w14:textId="58351A47" w:rsidR="000D1D4B" w:rsidRDefault="00652F1C" w:rsidP="00652F1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652F1C">
        <w:rPr>
          <w:rFonts w:ascii="Times New Roman" w:eastAsia="Calibri" w:hAnsi="Times New Roman" w:cs="Times New Roman"/>
          <w:sz w:val="28"/>
        </w:rPr>
        <w:t>Эти элементы представляют важную графическую информацию, необходимую для полного понимания и визуализации результатов инженерно-геодезических изысканий и исследований.</w:t>
      </w:r>
    </w:p>
    <w:p w14:paraId="36949F7F" w14:textId="77777777" w:rsidR="00B44379" w:rsidRPr="00A7781B" w:rsidRDefault="00B44379" w:rsidP="00652F1C">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43DD5409"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Проведение инженерно-геодезических изысканий:</w:t>
      </w:r>
    </w:p>
    <w:p w14:paraId="1CEDB7B6" w14:textId="77777777" w:rsidR="008C3F6E" w:rsidRDefault="008C3F6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Описание процесса проведения изысканий на месторождении</w:t>
      </w:r>
    </w:p>
    <w:p w14:paraId="24580653"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Инженерно-геодезические работы на объекте: «ДКС Марковского месторождения» должны выполняться на основании договора, заключенного между АО «</w:t>
      </w:r>
      <w:proofErr w:type="spellStart"/>
      <w:proofErr w:type="gramStart"/>
      <w:r w:rsidRPr="007051FE">
        <w:rPr>
          <w:rFonts w:ascii="Times New Roman" w:eastAsia="Calibri" w:hAnsi="Times New Roman" w:cs="Times New Roman"/>
          <w:sz w:val="28"/>
        </w:rPr>
        <w:t>C</w:t>
      </w:r>
      <w:proofErr w:type="gramEnd"/>
      <w:r w:rsidRPr="007051FE">
        <w:rPr>
          <w:rFonts w:ascii="Times New Roman" w:eastAsia="Calibri" w:hAnsi="Times New Roman" w:cs="Times New Roman"/>
          <w:sz w:val="28"/>
        </w:rPr>
        <w:t>евКавТИСИЗ</w:t>
      </w:r>
      <w:proofErr w:type="spellEnd"/>
      <w:r w:rsidRPr="007051FE">
        <w:rPr>
          <w:rFonts w:ascii="Times New Roman" w:eastAsia="Calibri" w:hAnsi="Times New Roman" w:cs="Times New Roman"/>
          <w:sz w:val="28"/>
        </w:rPr>
        <w:t xml:space="preserve">» и ООО «Газпром проектирование», в соответствии </w:t>
      </w:r>
      <w:proofErr w:type="spellStart"/>
      <w:r w:rsidRPr="007051FE">
        <w:rPr>
          <w:rFonts w:ascii="Times New Roman" w:eastAsia="Calibri" w:hAnsi="Times New Roman" w:cs="Times New Roman"/>
          <w:sz w:val="28"/>
        </w:rPr>
        <w:t>сзаданием</w:t>
      </w:r>
      <w:proofErr w:type="spellEnd"/>
      <w:r w:rsidRPr="007051FE">
        <w:rPr>
          <w:rFonts w:ascii="Times New Roman" w:eastAsia="Calibri" w:hAnsi="Times New Roman" w:cs="Times New Roman"/>
          <w:sz w:val="28"/>
        </w:rPr>
        <w:t xml:space="preserve"> на выполнение инженерных изысканий, выданным ООО «НПК «</w:t>
      </w:r>
      <w:proofErr w:type="spellStart"/>
      <w:r w:rsidRPr="007051FE">
        <w:rPr>
          <w:rFonts w:ascii="Times New Roman" w:eastAsia="Calibri" w:hAnsi="Times New Roman" w:cs="Times New Roman"/>
          <w:sz w:val="28"/>
        </w:rPr>
        <w:t>МорТрансНииПроект</w:t>
      </w:r>
      <w:proofErr w:type="spellEnd"/>
      <w:r w:rsidRPr="007051FE">
        <w:rPr>
          <w:rFonts w:ascii="Times New Roman" w:eastAsia="Calibri" w:hAnsi="Times New Roman" w:cs="Times New Roman"/>
          <w:sz w:val="28"/>
        </w:rPr>
        <w:t>» и программой инженерных изысканий.</w:t>
      </w:r>
    </w:p>
    <w:p w14:paraId="5FF76781"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ab/>
        <w:t xml:space="preserve">Целью инженерных изысканий является получение материалов инженерно-топографических планов масштабов 1:500, 1:2000 с сечением рельефа через 0,5 метров, отображающих современное состояние территории в границах и объеме, достаточном для разработки генерального плана, уточнения и детализации проектных решений. </w:t>
      </w:r>
    </w:p>
    <w:p w14:paraId="0FC92C53" w14:textId="314AB966" w:rsid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Основной задачею инженерных изысканий является получение инженерных изысканий, для актуализации данных комплексной оценки природных и техногенных условий территории, в объемах необходимых и достаточных для корректировки проектной документации, в том числе, документации по планировке территории (ДПТ), в соответствии с требованиями законодательства РФ и нормативно-технических документов.</w:t>
      </w:r>
    </w:p>
    <w:p w14:paraId="6362DFC8"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Местоположение района (площадки, трассы) инженерных изысканий Российская Федерация, Ростовская область, Тарасовский, Каменский районы.</w:t>
      </w:r>
    </w:p>
    <w:p w14:paraId="632FE3D3"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Система координат: МСК-61.</w:t>
      </w:r>
    </w:p>
    <w:p w14:paraId="3F43FA0E"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lastRenderedPageBreak/>
        <w:t>Система высот: Балтийская-1977г.</w:t>
      </w:r>
    </w:p>
    <w:p w14:paraId="2DDCD436"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Сведения о проектируемых объектах:</w:t>
      </w:r>
    </w:p>
    <w:p w14:paraId="0BC5EF64"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xml:space="preserve">Площадка ДКС </w:t>
      </w:r>
    </w:p>
    <w:p w14:paraId="437D85A7"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Блочная компрессорная установка;</w:t>
      </w:r>
    </w:p>
    <w:p w14:paraId="417D2598"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Мембранный газоразделительный блок;</w:t>
      </w:r>
    </w:p>
    <w:p w14:paraId="79180E75"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xml:space="preserve">- </w:t>
      </w:r>
      <w:proofErr w:type="gramStart"/>
      <w:r w:rsidRPr="007051FE">
        <w:rPr>
          <w:rFonts w:ascii="Times New Roman" w:eastAsia="Calibri" w:hAnsi="Times New Roman" w:cs="Times New Roman"/>
          <w:sz w:val="28"/>
        </w:rPr>
        <w:t>Компрессорная</w:t>
      </w:r>
      <w:proofErr w:type="gramEnd"/>
      <w:r w:rsidRPr="007051FE">
        <w:rPr>
          <w:rFonts w:ascii="Times New Roman" w:eastAsia="Calibri" w:hAnsi="Times New Roman" w:cs="Times New Roman"/>
          <w:sz w:val="28"/>
        </w:rPr>
        <w:t xml:space="preserve"> </w:t>
      </w:r>
      <w:proofErr w:type="spellStart"/>
      <w:r w:rsidRPr="007051FE">
        <w:rPr>
          <w:rFonts w:ascii="Times New Roman" w:eastAsia="Calibri" w:hAnsi="Times New Roman" w:cs="Times New Roman"/>
          <w:sz w:val="28"/>
        </w:rPr>
        <w:t>пермеатного</w:t>
      </w:r>
      <w:proofErr w:type="spellEnd"/>
      <w:r w:rsidRPr="007051FE">
        <w:rPr>
          <w:rFonts w:ascii="Times New Roman" w:eastAsia="Calibri" w:hAnsi="Times New Roman" w:cs="Times New Roman"/>
          <w:sz w:val="28"/>
        </w:rPr>
        <w:t xml:space="preserve"> потока;</w:t>
      </w:r>
    </w:p>
    <w:p w14:paraId="2AEFA155"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Фильтры-</w:t>
      </w:r>
      <w:proofErr w:type="spellStart"/>
      <w:r w:rsidRPr="007051FE">
        <w:rPr>
          <w:rFonts w:ascii="Times New Roman" w:eastAsia="Calibri" w:hAnsi="Times New Roman" w:cs="Times New Roman"/>
          <w:sz w:val="28"/>
        </w:rPr>
        <w:t>коалестеры</w:t>
      </w:r>
      <w:proofErr w:type="spellEnd"/>
      <w:r w:rsidRPr="007051FE">
        <w:rPr>
          <w:rFonts w:ascii="Times New Roman" w:eastAsia="Calibri" w:hAnsi="Times New Roman" w:cs="Times New Roman"/>
          <w:sz w:val="28"/>
        </w:rPr>
        <w:t>;</w:t>
      </w:r>
    </w:p>
    <w:p w14:paraId="460CF2E6"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Блок для хранения ГСМ;</w:t>
      </w:r>
    </w:p>
    <w:p w14:paraId="79CF4428"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Ёмкость слива конденсата, V=5 м3;</w:t>
      </w:r>
    </w:p>
    <w:p w14:paraId="1F76B43C"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Ёмкость слива конденсата, V=2 м3;</w:t>
      </w:r>
    </w:p>
    <w:p w14:paraId="27ED2575"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Ёмкость слива теплоносителя, V=2 м3;</w:t>
      </w:r>
    </w:p>
    <w:p w14:paraId="4FC2D42B"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Ёмкость слива масла, V=2 м3;</w:t>
      </w:r>
    </w:p>
    <w:p w14:paraId="00524739"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Операторная;</w:t>
      </w:r>
    </w:p>
    <w:p w14:paraId="6F8301C3"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Ёмкость сбора дождевых стоков, V=20 м3;</w:t>
      </w:r>
    </w:p>
    <w:p w14:paraId="0FE78E8E"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Площадка для размещения оборудования ЭХЗ;</w:t>
      </w:r>
    </w:p>
    <w:p w14:paraId="415490E9"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Трансформаторная подстанция;</w:t>
      </w:r>
    </w:p>
    <w:p w14:paraId="644824BE"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xml:space="preserve">- Дизельная электростанция 630 </w:t>
      </w:r>
      <w:proofErr w:type="spellStart"/>
      <w:r w:rsidRPr="007051FE">
        <w:rPr>
          <w:rFonts w:ascii="Times New Roman" w:eastAsia="Calibri" w:hAnsi="Times New Roman" w:cs="Times New Roman"/>
          <w:sz w:val="28"/>
        </w:rPr>
        <w:t>кВ</w:t>
      </w:r>
      <w:proofErr w:type="spellEnd"/>
      <w:r w:rsidRPr="007051FE">
        <w:rPr>
          <w:rFonts w:ascii="Times New Roman" w:eastAsia="Calibri" w:hAnsi="Times New Roman" w:cs="Times New Roman"/>
          <w:sz w:val="28"/>
        </w:rPr>
        <w:t>-А;</w:t>
      </w:r>
    </w:p>
    <w:p w14:paraId="3EB66EA8"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Свеча, h=10 м;</w:t>
      </w:r>
    </w:p>
    <w:p w14:paraId="77BFF081"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Свеча, h=5 м (4 шт.);</w:t>
      </w:r>
    </w:p>
    <w:p w14:paraId="197A7E06"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Ёмкость для хранения дизтоплива, V=25 м3;</w:t>
      </w:r>
    </w:p>
    <w:p w14:paraId="0B417B15"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xml:space="preserve">- Прожекторная мачта с </w:t>
      </w:r>
      <w:proofErr w:type="spellStart"/>
      <w:r w:rsidRPr="007051FE">
        <w:rPr>
          <w:rFonts w:ascii="Times New Roman" w:eastAsia="Calibri" w:hAnsi="Times New Roman" w:cs="Times New Roman"/>
          <w:sz w:val="28"/>
        </w:rPr>
        <w:t>молниеприёмником</w:t>
      </w:r>
      <w:proofErr w:type="spellEnd"/>
      <w:r w:rsidRPr="007051FE">
        <w:rPr>
          <w:rFonts w:ascii="Times New Roman" w:eastAsia="Calibri" w:hAnsi="Times New Roman" w:cs="Times New Roman"/>
          <w:sz w:val="28"/>
        </w:rPr>
        <w:t xml:space="preserve"> (4 шт.);</w:t>
      </w:r>
    </w:p>
    <w:p w14:paraId="6A1B925E" w14:textId="77777777" w:rsidR="007051FE" w:rsidRPr="007051F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7051FE">
        <w:rPr>
          <w:rFonts w:ascii="Times New Roman" w:eastAsia="Calibri" w:hAnsi="Times New Roman" w:cs="Times New Roman"/>
          <w:sz w:val="28"/>
        </w:rPr>
        <w:t>- Молниеотвод (3 шт.).</w:t>
      </w:r>
    </w:p>
    <w:p w14:paraId="1F640FA5" w14:textId="77777777" w:rsidR="007051FE" w:rsidRPr="008C3F6E" w:rsidRDefault="007051FE" w:rsidP="007051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p>
    <w:p w14:paraId="0C212142" w14:textId="77777777" w:rsidR="008C3F6E" w:rsidRP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6E058B15" w14:textId="77777777" w:rsid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 xml:space="preserve">Экономическое обоснование проекта: </w:t>
      </w:r>
    </w:p>
    <w:p w14:paraId="1F2CCF99" w14:textId="77777777" w:rsidR="008E2312" w:rsidRPr="008C3F6E" w:rsidRDefault="008E2312"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p>
    <w:p w14:paraId="65B5A7FA" w14:textId="77777777" w:rsid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 xml:space="preserve">Организация инженерно-геодезических работ для обеспечения реконструкции. </w:t>
      </w:r>
    </w:p>
    <w:p w14:paraId="28E839FB"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b/>
          <w:bCs/>
          <w:sz w:val="28"/>
        </w:rPr>
      </w:pPr>
      <w:r w:rsidRPr="001870FE">
        <w:rPr>
          <w:rFonts w:ascii="Times New Roman" w:eastAsia="Calibri" w:hAnsi="Times New Roman" w:cs="Times New Roman"/>
          <w:b/>
          <w:bCs/>
          <w:sz w:val="28"/>
        </w:rPr>
        <w:t>Особенности организации проектируемых работ</w:t>
      </w:r>
    </w:p>
    <w:p w14:paraId="700522F4"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Опорная геодезическая сеть должна быть создана с использованием спутниковых технологий методом построения сети согласно требованиям «Инструкции по развитию съемочного обоснования и съемке ситуации и рельефа с применением </w:t>
      </w:r>
      <w:proofErr w:type="spellStart"/>
      <w:r w:rsidRPr="001870FE">
        <w:rPr>
          <w:rFonts w:ascii="Times New Roman" w:eastAsia="Calibri" w:hAnsi="Times New Roman" w:cs="Times New Roman"/>
          <w:sz w:val="28"/>
        </w:rPr>
        <w:t>глобальныхнавигационных</w:t>
      </w:r>
      <w:proofErr w:type="spellEnd"/>
      <w:r w:rsidRPr="001870FE">
        <w:rPr>
          <w:rFonts w:ascii="Times New Roman" w:eastAsia="Calibri" w:hAnsi="Times New Roman" w:cs="Times New Roman"/>
          <w:sz w:val="28"/>
        </w:rPr>
        <w:t xml:space="preserve"> спутниковых систем ГЛОНАСС и GPS» ГКИН</w:t>
      </w:r>
      <w:proofErr w:type="gramStart"/>
      <w:r w:rsidRPr="001870FE">
        <w:rPr>
          <w:rFonts w:ascii="Times New Roman" w:eastAsia="Calibri" w:hAnsi="Times New Roman" w:cs="Times New Roman"/>
          <w:sz w:val="28"/>
        </w:rPr>
        <w:t>П(</w:t>
      </w:r>
      <w:proofErr w:type="gramEnd"/>
      <w:r w:rsidRPr="001870FE">
        <w:rPr>
          <w:rFonts w:ascii="Times New Roman" w:eastAsia="Calibri" w:hAnsi="Times New Roman" w:cs="Times New Roman"/>
          <w:sz w:val="28"/>
        </w:rPr>
        <w:t>ОНТА) – 02-262-02..</w:t>
      </w:r>
    </w:p>
    <w:p w14:paraId="101AE381" w14:textId="1A5EA5C8"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noProof/>
          <w:sz w:val="28"/>
          <w:lang w:eastAsia="ru-RU"/>
        </w:rPr>
        <w:lastRenderedPageBreak/>
        <w:drawing>
          <wp:inline distT="0" distB="0" distL="0" distR="0" wp14:anchorId="36D87F77" wp14:editId="1E7C1C84">
            <wp:extent cx="5105400" cy="35909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45760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3590925"/>
                    </a:xfrm>
                    <a:prstGeom prst="rect">
                      <a:avLst/>
                    </a:prstGeom>
                    <a:noFill/>
                    <a:ln>
                      <a:noFill/>
                    </a:ln>
                  </pic:spPr>
                </pic:pic>
              </a:graphicData>
            </a:graphic>
          </wp:inline>
        </w:drawing>
      </w:r>
    </w:p>
    <w:p w14:paraId="72967EE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p>
    <w:p w14:paraId="128EBF0E"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Рисунок 3 – Технологическая схема организации работ.</w:t>
      </w:r>
    </w:p>
    <w:p w14:paraId="094447D8"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Топографическая съемка выполняется с использованием </w:t>
      </w:r>
      <w:proofErr w:type="spellStart"/>
      <w:r w:rsidRPr="001870FE">
        <w:rPr>
          <w:rFonts w:ascii="Times New Roman" w:eastAsia="Calibri" w:hAnsi="Times New Roman" w:cs="Times New Roman"/>
          <w:sz w:val="28"/>
        </w:rPr>
        <w:t>спутниковойгеодезической</w:t>
      </w:r>
      <w:proofErr w:type="spellEnd"/>
      <w:r w:rsidRPr="001870FE">
        <w:rPr>
          <w:rFonts w:ascii="Times New Roman" w:eastAsia="Calibri" w:hAnsi="Times New Roman" w:cs="Times New Roman"/>
          <w:sz w:val="28"/>
        </w:rPr>
        <w:t xml:space="preserve"> аппаратуры методом RTK, с соблюдением требований </w:t>
      </w:r>
      <w:proofErr w:type="spellStart"/>
      <w:r w:rsidRPr="001870FE">
        <w:rPr>
          <w:rFonts w:ascii="Times New Roman" w:eastAsia="Calibri" w:hAnsi="Times New Roman" w:cs="Times New Roman"/>
          <w:sz w:val="28"/>
        </w:rPr>
        <w:t>нормативныхдокументов</w:t>
      </w:r>
      <w:proofErr w:type="spellEnd"/>
      <w:r w:rsidRPr="001870FE">
        <w:rPr>
          <w:rFonts w:ascii="Times New Roman" w:eastAsia="Calibri" w:hAnsi="Times New Roman" w:cs="Times New Roman"/>
          <w:sz w:val="28"/>
        </w:rPr>
        <w:t xml:space="preserve"> (СП 11-104-97, ГКИНП-02-033-82, ГКИН</w:t>
      </w:r>
      <w:proofErr w:type="gramStart"/>
      <w:r w:rsidRPr="001870FE">
        <w:rPr>
          <w:rFonts w:ascii="Times New Roman" w:eastAsia="Calibri" w:hAnsi="Times New Roman" w:cs="Times New Roman"/>
          <w:sz w:val="28"/>
        </w:rPr>
        <w:t>П(</w:t>
      </w:r>
      <w:proofErr w:type="gramEnd"/>
      <w:r w:rsidRPr="001870FE">
        <w:rPr>
          <w:rFonts w:ascii="Times New Roman" w:eastAsia="Calibri" w:hAnsi="Times New Roman" w:cs="Times New Roman"/>
          <w:sz w:val="28"/>
        </w:rPr>
        <w:t xml:space="preserve">ОНТА)-02-262-02) и </w:t>
      </w:r>
      <w:proofErr w:type="spellStart"/>
      <w:r w:rsidRPr="001870FE">
        <w:rPr>
          <w:rFonts w:ascii="Times New Roman" w:eastAsia="Calibri" w:hAnsi="Times New Roman" w:cs="Times New Roman"/>
          <w:sz w:val="28"/>
        </w:rPr>
        <w:t>программыработ</w:t>
      </w:r>
      <w:proofErr w:type="spellEnd"/>
      <w:r w:rsidRPr="001870FE">
        <w:rPr>
          <w:rFonts w:ascii="Times New Roman" w:eastAsia="Calibri" w:hAnsi="Times New Roman" w:cs="Times New Roman"/>
          <w:sz w:val="28"/>
        </w:rPr>
        <w:t xml:space="preserve"> на выполнение инженерных изысканий.</w:t>
      </w:r>
    </w:p>
    <w:p w14:paraId="1B84CF16" w14:textId="0CFFC32A"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noProof/>
          <w:sz w:val="28"/>
          <w:lang w:eastAsia="ru-RU"/>
        </w:rPr>
        <w:lastRenderedPageBreak/>
        <w:drawing>
          <wp:inline distT="0" distB="0" distL="0" distR="0" wp14:anchorId="2A9ECB41" wp14:editId="69521515">
            <wp:extent cx="5019675" cy="6286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45760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675" cy="6286500"/>
                    </a:xfrm>
                    <a:prstGeom prst="rect">
                      <a:avLst/>
                    </a:prstGeom>
                    <a:noFill/>
                    <a:ln>
                      <a:noFill/>
                    </a:ln>
                  </pic:spPr>
                </pic:pic>
              </a:graphicData>
            </a:graphic>
          </wp:inline>
        </w:drawing>
      </w:r>
    </w:p>
    <w:p w14:paraId="5109398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Рисунок 4 – Технологическая схема организации работ.</w:t>
      </w:r>
    </w:p>
    <w:p w14:paraId="69F02B1B"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br w:type="page"/>
      </w:r>
    </w:p>
    <w:p w14:paraId="3DB2A6D1"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b/>
          <w:bCs/>
          <w:sz w:val="28"/>
        </w:rPr>
      </w:pPr>
      <w:bookmarkStart w:id="1" w:name="_Toc138027440"/>
      <w:r w:rsidRPr="001870FE">
        <w:rPr>
          <w:rFonts w:ascii="Times New Roman" w:eastAsia="Calibri" w:hAnsi="Times New Roman" w:cs="Times New Roman"/>
          <w:b/>
          <w:bCs/>
          <w:sz w:val="28"/>
        </w:rPr>
        <w:lastRenderedPageBreak/>
        <w:t>6 Контроль и приемка работ</w:t>
      </w:r>
      <w:bookmarkEnd w:id="1"/>
    </w:p>
    <w:p w14:paraId="09B66B02"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Контроль топографо-геодезических работ должен проводиться систематически </w:t>
      </w:r>
      <w:proofErr w:type="spellStart"/>
      <w:r w:rsidRPr="001870FE">
        <w:rPr>
          <w:rFonts w:ascii="Times New Roman" w:eastAsia="Calibri" w:hAnsi="Times New Roman" w:cs="Times New Roman"/>
          <w:sz w:val="28"/>
        </w:rPr>
        <w:t>напротяжении</w:t>
      </w:r>
      <w:proofErr w:type="spellEnd"/>
      <w:r w:rsidRPr="001870FE">
        <w:rPr>
          <w:rFonts w:ascii="Times New Roman" w:eastAsia="Calibri" w:hAnsi="Times New Roman" w:cs="Times New Roman"/>
          <w:sz w:val="28"/>
        </w:rPr>
        <w:t xml:space="preserve"> всего периода и охватывать весь процесс полевых и камеральных работ.</w:t>
      </w:r>
    </w:p>
    <w:p w14:paraId="3633DF5A"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Контроль и приемка работ включают следующие виды: контроль </w:t>
      </w:r>
      <w:proofErr w:type="spellStart"/>
      <w:r w:rsidRPr="001870FE">
        <w:rPr>
          <w:rFonts w:ascii="Times New Roman" w:eastAsia="Calibri" w:hAnsi="Times New Roman" w:cs="Times New Roman"/>
          <w:sz w:val="28"/>
        </w:rPr>
        <w:t>выполненияполевых</w:t>
      </w:r>
      <w:proofErr w:type="spellEnd"/>
      <w:r w:rsidRPr="001870FE">
        <w:rPr>
          <w:rFonts w:ascii="Times New Roman" w:eastAsia="Calibri" w:hAnsi="Times New Roman" w:cs="Times New Roman"/>
          <w:sz w:val="28"/>
        </w:rPr>
        <w:t xml:space="preserve"> работ, полевая приемка выполненных работ и окончательная сдача </w:t>
      </w:r>
      <w:proofErr w:type="spellStart"/>
      <w:r w:rsidRPr="001870FE">
        <w:rPr>
          <w:rFonts w:ascii="Times New Roman" w:eastAsia="Calibri" w:hAnsi="Times New Roman" w:cs="Times New Roman"/>
          <w:sz w:val="28"/>
        </w:rPr>
        <w:t>работначальником</w:t>
      </w:r>
      <w:proofErr w:type="spellEnd"/>
      <w:r w:rsidRPr="001870FE">
        <w:rPr>
          <w:rFonts w:ascii="Times New Roman" w:eastAsia="Calibri" w:hAnsi="Times New Roman" w:cs="Times New Roman"/>
          <w:sz w:val="28"/>
        </w:rPr>
        <w:t xml:space="preserve"> партии.</w:t>
      </w:r>
    </w:p>
    <w:p w14:paraId="7F0C5F4D"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Контроль полноты, качества и достоверности материалов изысканий осуществляется согласно требованиям СП 11-104-97 и «Инструкцией о </w:t>
      </w:r>
      <w:proofErr w:type="spellStart"/>
      <w:r w:rsidRPr="001870FE">
        <w:rPr>
          <w:rFonts w:ascii="Times New Roman" w:eastAsia="Calibri" w:hAnsi="Times New Roman" w:cs="Times New Roman"/>
          <w:sz w:val="28"/>
        </w:rPr>
        <w:t>порядкеконтроля</w:t>
      </w:r>
      <w:proofErr w:type="spellEnd"/>
      <w:r w:rsidRPr="001870FE">
        <w:rPr>
          <w:rFonts w:ascii="Times New Roman" w:eastAsia="Calibri" w:hAnsi="Times New Roman" w:cs="Times New Roman"/>
          <w:sz w:val="28"/>
        </w:rPr>
        <w:t xml:space="preserve"> и приемки геодезических работ, топографических и </w:t>
      </w:r>
      <w:proofErr w:type="spellStart"/>
      <w:r w:rsidRPr="001870FE">
        <w:rPr>
          <w:rFonts w:ascii="Times New Roman" w:eastAsia="Calibri" w:hAnsi="Times New Roman" w:cs="Times New Roman"/>
          <w:sz w:val="28"/>
        </w:rPr>
        <w:t>картографическихработ</w:t>
      </w:r>
      <w:proofErr w:type="spellEnd"/>
      <w:r w:rsidRPr="001870FE">
        <w:rPr>
          <w:rFonts w:ascii="Times New Roman" w:eastAsia="Calibri" w:hAnsi="Times New Roman" w:cs="Times New Roman"/>
          <w:sz w:val="28"/>
        </w:rPr>
        <w:t>» ГКИНП (ГНТА)-17-004-99.</w:t>
      </w:r>
    </w:p>
    <w:p w14:paraId="18B1047C"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Самоконтроль производится каждым исполнителем работ и заключается </w:t>
      </w:r>
      <w:proofErr w:type="spellStart"/>
      <w:r w:rsidRPr="001870FE">
        <w:rPr>
          <w:rFonts w:ascii="Times New Roman" w:eastAsia="Calibri" w:hAnsi="Times New Roman" w:cs="Times New Roman"/>
          <w:sz w:val="28"/>
        </w:rPr>
        <w:t>впроизводстве</w:t>
      </w:r>
      <w:proofErr w:type="spellEnd"/>
      <w:r w:rsidRPr="001870FE">
        <w:rPr>
          <w:rFonts w:ascii="Times New Roman" w:eastAsia="Calibri" w:hAnsi="Times New Roman" w:cs="Times New Roman"/>
          <w:sz w:val="28"/>
        </w:rPr>
        <w:t xml:space="preserve"> контрольных вычислений в полевых журналах, подсчете </w:t>
      </w:r>
      <w:proofErr w:type="spellStart"/>
      <w:r w:rsidRPr="001870FE">
        <w:rPr>
          <w:rFonts w:ascii="Times New Roman" w:eastAsia="Calibri" w:hAnsi="Times New Roman" w:cs="Times New Roman"/>
          <w:sz w:val="28"/>
        </w:rPr>
        <w:t>угловых</w:t>
      </w:r>
      <w:proofErr w:type="gramStart"/>
      <w:r w:rsidRPr="001870FE">
        <w:rPr>
          <w:rFonts w:ascii="Times New Roman" w:eastAsia="Calibri" w:hAnsi="Times New Roman" w:cs="Times New Roman"/>
          <w:sz w:val="28"/>
        </w:rPr>
        <w:t>,л</w:t>
      </w:r>
      <w:proofErr w:type="gramEnd"/>
      <w:r w:rsidRPr="001870FE">
        <w:rPr>
          <w:rFonts w:ascii="Times New Roman" w:eastAsia="Calibri" w:hAnsi="Times New Roman" w:cs="Times New Roman"/>
          <w:sz w:val="28"/>
        </w:rPr>
        <w:t>инейных</w:t>
      </w:r>
      <w:proofErr w:type="spellEnd"/>
      <w:r w:rsidRPr="001870FE">
        <w:rPr>
          <w:rFonts w:ascii="Times New Roman" w:eastAsia="Calibri" w:hAnsi="Times New Roman" w:cs="Times New Roman"/>
          <w:sz w:val="28"/>
        </w:rPr>
        <w:t xml:space="preserve"> и высотных невязок в сетях и ходах, систематических проверках </w:t>
      </w:r>
      <w:proofErr w:type="spellStart"/>
      <w:r w:rsidRPr="001870FE">
        <w:rPr>
          <w:rFonts w:ascii="Times New Roman" w:eastAsia="Calibri" w:hAnsi="Times New Roman" w:cs="Times New Roman"/>
          <w:sz w:val="28"/>
        </w:rPr>
        <w:t>приборови</w:t>
      </w:r>
      <w:proofErr w:type="spellEnd"/>
      <w:r w:rsidRPr="001870FE">
        <w:rPr>
          <w:rFonts w:ascii="Times New Roman" w:eastAsia="Calibri" w:hAnsi="Times New Roman" w:cs="Times New Roman"/>
          <w:sz w:val="28"/>
        </w:rPr>
        <w:t xml:space="preserve"> инструментов и т.п.</w:t>
      </w:r>
    </w:p>
    <w:p w14:paraId="5A05D818"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Начальником партии проверяется соблюдение требований </w:t>
      </w:r>
      <w:proofErr w:type="spellStart"/>
      <w:r w:rsidRPr="001870FE">
        <w:rPr>
          <w:rFonts w:ascii="Times New Roman" w:eastAsia="Calibri" w:hAnsi="Times New Roman" w:cs="Times New Roman"/>
          <w:sz w:val="28"/>
        </w:rPr>
        <w:t>техническихинструкций</w:t>
      </w:r>
      <w:proofErr w:type="spellEnd"/>
      <w:r w:rsidRPr="001870FE">
        <w:rPr>
          <w:rFonts w:ascii="Times New Roman" w:eastAsia="Calibri" w:hAnsi="Times New Roman" w:cs="Times New Roman"/>
          <w:sz w:val="28"/>
        </w:rPr>
        <w:t xml:space="preserve"> и заданий, правил ведения полевой документации, </w:t>
      </w:r>
      <w:proofErr w:type="spellStart"/>
      <w:r w:rsidRPr="001870FE">
        <w:rPr>
          <w:rFonts w:ascii="Times New Roman" w:eastAsia="Calibri" w:hAnsi="Times New Roman" w:cs="Times New Roman"/>
          <w:sz w:val="28"/>
        </w:rPr>
        <w:t>эксплуатацииоборудования</w:t>
      </w:r>
      <w:proofErr w:type="spellEnd"/>
      <w:r w:rsidRPr="001870FE">
        <w:rPr>
          <w:rFonts w:ascii="Times New Roman" w:eastAsia="Calibri" w:hAnsi="Times New Roman" w:cs="Times New Roman"/>
          <w:sz w:val="28"/>
        </w:rPr>
        <w:t xml:space="preserve"> и приборов, сроков выполнения работ.</w:t>
      </w:r>
    </w:p>
    <w:p w14:paraId="2D4002C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Полевой контроль работ исполнителей заключается в </w:t>
      </w:r>
      <w:proofErr w:type="spellStart"/>
      <w:r w:rsidRPr="001870FE">
        <w:rPr>
          <w:rFonts w:ascii="Times New Roman" w:eastAsia="Calibri" w:hAnsi="Times New Roman" w:cs="Times New Roman"/>
          <w:sz w:val="28"/>
        </w:rPr>
        <w:t>предварительномпросмотре</w:t>
      </w:r>
      <w:proofErr w:type="spellEnd"/>
      <w:r w:rsidRPr="001870FE">
        <w:rPr>
          <w:rFonts w:ascii="Times New Roman" w:eastAsia="Calibri" w:hAnsi="Times New Roman" w:cs="Times New Roman"/>
          <w:sz w:val="28"/>
        </w:rPr>
        <w:t xml:space="preserve"> материалов и в производстве инструментальных проверок на местности методом </w:t>
      </w:r>
      <w:proofErr w:type="spellStart"/>
      <w:r w:rsidRPr="001870FE">
        <w:rPr>
          <w:rFonts w:ascii="Times New Roman" w:eastAsia="Calibri" w:hAnsi="Times New Roman" w:cs="Times New Roman"/>
          <w:sz w:val="28"/>
        </w:rPr>
        <w:t>проложения</w:t>
      </w:r>
      <w:proofErr w:type="spellEnd"/>
      <w:r w:rsidRPr="001870FE">
        <w:rPr>
          <w:rFonts w:ascii="Times New Roman" w:eastAsia="Calibri" w:hAnsi="Times New Roman" w:cs="Times New Roman"/>
          <w:sz w:val="28"/>
        </w:rPr>
        <w:t xml:space="preserve"> контрольных теодолитных и нивелирных ходов, а </w:t>
      </w:r>
      <w:proofErr w:type="spellStart"/>
      <w:r w:rsidRPr="001870FE">
        <w:rPr>
          <w:rFonts w:ascii="Times New Roman" w:eastAsia="Calibri" w:hAnsi="Times New Roman" w:cs="Times New Roman"/>
          <w:sz w:val="28"/>
        </w:rPr>
        <w:t>такжевзятием</w:t>
      </w:r>
      <w:proofErr w:type="spellEnd"/>
      <w:r w:rsidRPr="001870FE">
        <w:rPr>
          <w:rFonts w:ascii="Times New Roman" w:eastAsia="Calibri" w:hAnsi="Times New Roman" w:cs="Times New Roman"/>
          <w:sz w:val="28"/>
        </w:rPr>
        <w:t xml:space="preserve"> контрольных съемочных точек. По результатам проверки составляется </w:t>
      </w:r>
      <w:proofErr w:type="spellStart"/>
      <w:r w:rsidRPr="001870FE">
        <w:rPr>
          <w:rFonts w:ascii="Times New Roman" w:eastAsia="Calibri" w:hAnsi="Times New Roman" w:cs="Times New Roman"/>
          <w:sz w:val="28"/>
        </w:rPr>
        <w:t>актполевого</w:t>
      </w:r>
      <w:proofErr w:type="spellEnd"/>
      <w:r w:rsidRPr="001870FE">
        <w:rPr>
          <w:rFonts w:ascii="Times New Roman" w:eastAsia="Calibri" w:hAnsi="Times New Roman" w:cs="Times New Roman"/>
          <w:sz w:val="28"/>
        </w:rPr>
        <w:t xml:space="preserve"> контроля и приемки топографо-геодезических </w:t>
      </w:r>
      <w:proofErr w:type="spellStart"/>
      <w:r w:rsidRPr="001870FE">
        <w:rPr>
          <w:rFonts w:ascii="Times New Roman" w:eastAsia="Calibri" w:hAnsi="Times New Roman" w:cs="Times New Roman"/>
          <w:sz w:val="28"/>
        </w:rPr>
        <w:t>работ</w:t>
      </w:r>
      <w:proofErr w:type="gramStart"/>
      <w:r w:rsidRPr="001870FE">
        <w:rPr>
          <w:rFonts w:ascii="Times New Roman" w:eastAsia="Calibri" w:hAnsi="Times New Roman" w:cs="Times New Roman"/>
          <w:sz w:val="28"/>
        </w:rPr>
        <w:t>.К</w:t>
      </w:r>
      <w:proofErr w:type="gramEnd"/>
      <w:r w:rsidRPr="001870FE">
        <w:rPr>
          <w:rFonts w:ascii="Times New Roman" w:eastAsia="Calibri" w:hAnsi="Times New Roman" w:cs="Times New Roman"/>
          <w:sz w:val="28"/>
        </w:rPr>
        <w:t>онтроль</w:t>
      </w:r>
      <w:proofErr w:type="spellEnd"/>
      <w:r w:rsidRPr="001870FE">
        <w:rPr>
          <w:rFonts w:ascii="Times New Roman" w:eastAsia="Calibri" w:hAnsi="Times New Roman" w:cs="Times New Roman"/>
          <w:sz w:val="28"/>
        </w:rPr>
        <w:t xml:space="preserve"> и приемка камеральных работ включаются следующие виды: </w:t>
      </w:r>
      <w:proofErr w:type="spellStart"/>
      <w:r w:rsidRPr="001870FE">
        <w:rPr>
          <w:rFonts w:ascii="Times New Roman" w:eastAsia="Calibri" w:hAnsi="Times New Roman" w:cs="Times New Roman"/>
          <w:sz w:val="28"/>
        </w:rPr>
        <w:t>передачаинженерно</w:t>
      </w:r>
      <w:proofErr w:type="spellEnd"/>
      <w:r w:rsidRPr="001870FE">
        <w:rPr>
          <w:rFonts w:ascii="Times New Roman" w:eastAsia="Calibri" w:hAnsi="Times New Roman" w:cs="Times New Roman"/>
          <w:sz w:val="28"/>
        </w:rPr>
        <w:t xml:space="preserve">-топографических планов в редакторскую группу для проверки полноты </w:t>
      </w:r>
      <w:proofErr w:type="spellStart"/>
      <w:r w:rsidRPr="001870FE">
        <w:rPr>
          <w:rFonts w:ascii="Times New Roman" w:eastAsia="Calibri" w:hAnsi="Times New Roman" w:cs="Times New Roman"/>
          <w:sz w:val="28"/>
        </w:rPr>
        <w:t>идостоверности</w:t>
      </w:r>
      <w:proofErr w:type="spellEnd"/>
      <w:r w:rsidRPr="001870FE">
        <w:rPr>
          <w:rFonts w:ascii="Times New Roman" w:eastAsia="Calibri" w:hAnsi="Times New Roman" w:cs="Times New Roman"/>
          <w:sz w:val="28"/>
        </w:rPr>
        <w:t xml:space="preserve"> данных, составление замечаний и выдача их исполнителям </w:t>
      </w:r>
      <w:proofErr w:type="spellStart"/>
      <w:r w:rsidRPr="001870FE">
        <w:rPr>
          <w:rFonts w:ascii="Times New Roman" w:eastAsia="Calibri" w:hAnsi="Times New Roman" w:cs="Times New Roman"/>
          <w:sz w:val="28"/>
        </w:rPr>
        <w:t>дляустранения</w:t>
      </w:r>
      <w:proofErr w:type="spellEnd"/>
      <w:r w:rsidRPr="001870FE">
        <w:rPr>
          <w:rFonts w:ascii="Times New Roman" w:eastAsia="Calibri" w:hAnsi="Times New Roman" w:cs="Times New Roman"/>
          <w:sz w:val="28"/>
        </w:rPr>
        <w:t>, окончательная приемка исправленных материалов.</w:t>
      </w:r>
    </w:p>
    <w:p w14:paraId="0BB6B7DA"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Комплекс проведенных мероприятий по контролю и приемке работ выполняется </w:t>
      </w:r>
      <w:proofErr w:type="spellStart"/>
      <w:r w:rsidRPr="001870FE">
        <w:rPr>
          <w:rFonts w:ascii="Times New Roman" w:eastAsia="Calibri" w:hAnsi="Times New Roman" w:cs="Times New Roman"/>
          <w:sz w:val="28"/>
        </w:rPr>
        <w:t>всоответствии</w:t>
      </w:r>
      <w:proofErr w:type="spellEnd"/>
      <w:r w:rsidRPr="001870FE">
        <w:rPr>
          <w:rFonts w:ascii="Times New Roman" w:eastAsia="Calibri" w:hAnsi="Times New Roman" w:cs="Times New Roman"/>
          <w:sz w:val="28"/>
        </w:rPr>
        <w:t xml:space="preserve"> с разработанной и принятой в организации системой </w:t>
      </w:r>
      <w:proofErr w:type="spellStart"/>
      <w:r w:rsidRPr="001870FE">
        <w:rPr>
          <w:rFonts w:ascii="Times New Roman" w:eastAsia="Calibri" w:hAnsi="Times New Roman" w:cs="Times New Roman"/>
          <w:sz w:val="28"/>
        </w:rPr>
        <w:t>внутреннегоконтроля</w:t>
      </w:r>
      <w:proofErr w:type="spellEnd"/>
      <w:r w:rsidRPr="001870FE">
        <w:rPr>
          <w:rFonts w:ascii="Times New Roman" w:eastAsia="Calibri" w:hAnsi="Times New Roman" w:cs="Times New Roman"/>
          <w:sz w:val="28"/>
        </w:rPr>
        <w:t xml:space="preserve"> качества.</w:t>
      </w:r>
    </w:p>
    <w:p w14:paraId="7BB7E4D5"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b/>
          <w:sz w:val="28"/>
        </w:rPr>
      </w:pPr>
      <w:r w:rsidRPr="001870FE">
        <w:rPr>
          <w:rFonts w:ascii="Times New Roman" w:eastAsia="Calibri" w:hAnsi="Times New Roman" w:cs="Times New Roman"/>
          <w:sz w:val="28"/>
        </w:rPr>
        <w:t xml:space="preserve">В результате проведенного внутреннего и внешнего контроля и приемки устанавливается, что топографо-геодезические работы выполнены в соответствии </w:t>
      </w:r>
      <w:proofErr w:type="spellStart"/>
      <w:r w:rsidRPr="001870FE">
        <w:rPr>
          <w:rFonts w:ascii="Times New Roman" w:eastAsia="Calibri" w:hAnsi="Times New Roman" w:cs="Times New Roman"/>
          <w:sz w:val="28"/>
        </w:rPr>
        <w:t>стребованиями</w:t>
      </w:r>
      <w:proofErr w:type="spellEnd"/>
      <w:r w:rsidRPr="001870FE">
        <w:rPr>
          <w:rFonts w:ascii="Times New Roman" w:eastAsia="Calibri" w:hAnsi="Times New Roman" w:cs="Times New Roman"/>
          <w:sz w:val="28"/>
        </w:rPr>
        <w:t xml:space="preserve"> действующих нормативных документов, Заданием заказчика и Программой работ.</w:t>
      </w:r>
    </w:p>
    <w:p w14:paraId="58D2B9E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b/>
          <w:sz w:val="28"/>
        </w:rPr>
      </w:pPr>
      <w:r w:rsidRPr="001870FE">
        <w:rPr>
          <w:rFonts w:ascii="Times New Roman" w:eastAsia="Calibri" w:hAnsi="Times New Roman" w:cs="Times New Roman"/>
          <w:b/>
          <w:sz w:val="28"/>
        </w:rPr>
        <w:br w:type="page"/>
      </w:r>
    </w:p>
    <w:p w14:paraId="273212B5"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b/>
          <w:bCs/>
          <w:sz w:val="28"/>
        </w:rPr>
      </w:pPr>
      <w:bookmarkStart w:id="2" w:name="_Toc138027441"/>
      <w:r w:rsidRPr="001870FE">
        <w:rPr>
          <w:rFonts w:ascii="Times New Roman" w:eastAsia="Calibri" w:hAnsi="Times New Roman" w:cs="Times New Roman"/>
          <w:b/>
          <w:bCs/>
          <w:sz w:val="28"/>
        </w:rPr>
        <w:lastRenderedPageBreak/>
        <w:t>7  Охрана труда и техника безопасности на объекте</w:t>
      </w:r>
      <w:bookmarkEnd w:id="2"/>
    </w:p>
    <w:p w14:paraId="47046A0B"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При производстве геодезических работ необходимо соблюдение требований норм и правил по технике безопасности, изложенных в ведомственных инструкциях. </w:t>
      </w:r>
      <w:proofErr w:type="gramStart"/>
      <w:r w:rsidRPr="001870FE">
        <w:rPr>
          <w:rFonts w:ascii="Times New Roman" w:eastAsia="Calibri" w:hAnsi="Times New Roman" w:cs="Times New Roman"/>
          <w:sz w:val="28"/>
        </w:rPr>
        <w:t>К работе по проведению топографо-геодезических работ допускаются лица не моложе 18 лет, имеющие соответствующую квалификацию, прошедшие медицинский осмотр и не имеющие противопоказаний по состоянию здоровья, прошедшие вводный и первичный на рабочем месте инструктажи по охране труда, теоретическую и практическую подготовку, обучение безопасным методам работы и стажировку на рабочем месте, проверку знаний по охране труда, а также прошедшие обучение правилам пожарной</w:t>
      </w:r>
      <w:proofErr w:type="gramEnd"/>
      <w:r w:rsidRPr="001870FE">
        <w:rPr>
          <w:rFonts w:ascii="Times New Roman" w:eastAsia="Calibri" w:hAnsi="Times New Roman" w:cs="Times New Roman"/>
          <w:sz w:val="28"/>
        </w:rPr>
        <w:t xml:space="preserve"> безопасности и проверку знаний правил пожарной безопасности в объеме должностных обязанностей. Опасность получения травмы или увечья определяется в зависимости от условий рабочего места лица, производящего геодезические работы. При работе на проезжей части дороги с интенсивным движением транспорта и работе на стройплощадке с большим числом работающих механизмов назначают наблюдателя-рабочего.</w:t>
      </w:r>
    </w:p>
    <w:p w14:paraId="0F64FBFE"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При проведении топографо-геодезических работ работник обязан:</w:t>
      </w:r>
    </w:p>
    <w:p w14:paraId="30240A81"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знать и соблюдать требования настоящей инструкции, правила и нормы охраны труда и производственной санитарии, правила внутреннего трудового распорядка;</w:t>
      </w:r>
    </w:p>
    <w:p w14:paraId="71B3B86C"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заботиться о личной безопасности и личном здоровье;</w:t>
      </w:r>
    </w:p>
    <w:p w14:paraId="16B704F8"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xml:space="preserve">— выполнять требования </w:t>
      </w:r>
      <w:proofErr w:type="spellStart"/>
      <w:r w:rsidRPr="001870FE">
        <w:rPr>
          <w:rFonts w:ascii="Times New Roman" w:eastAsia="Calibri" w:hAnsi="Times New Roman" w:cs="Times New Roman"/>
          <w:sz w:val="28"/>
        </w:rPr>
        <w:t>пожар</w:t>
      </w:r>
      <w:proofErr w:type="gramStart"/>
      <w:r w:rsidRPr="001870FE">
        <w:rPr>
          <w:rFonts w:ascii="Times New Roman" w:eastAsia="Calibri" w:hAnsi="Times New Roman" w:cs="Times New Roman"/>
          <w:sz w:val="28"/>
        </w:rPr>
        <w:t>о</w:t>
      </w:r>
      <w:proofErr w:type="spellEnd"/>
      <w:r w:rsidRPr="001870FE">
        <w:rPr>
          <w:rFonts w:ascii="Times New Roman" w:eastAsia="Calibri" w:hAnsi="Times New Roman" w:cs="Times New Roman"/>
          <w:sz w:val="28"/>
        </w:rPr>
        <w:t>-</w:t>
      </w:r>
      <w:proofErr w:type="gramEnd"/>
      <w:r w:rsidRPr="001870FE">
        <w:rPr>
          <w:rFonts w:ascii="Times New Roman" w:eastAsia="Calibri" w:hAnsi="Times New Roman" w:cs="Times New Roman"/>
          <w:sz w:val="28"/>
        </w:rPr>
        <w:t xml:space="preserve"> и взрывобезопасности, знать сигналы оповещения о пожаре, порядок действий при нем, места расположения средств пожаротушения и уметь пользоваться ими;</w:t>
      </w:r>
    </w:p>
    <w:p w14:paraId="064649A2"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знать месторасположение аптечки и уметь оказывать первую помощь пострадавшему;</w:t>
      </w:r>
    </w:p>
    <w:p w14:paraId="51836D6B"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знать порядок действий в случае возникновения чрезвычайных происшествий;</w:t>
      </w:r>
    </w:p>
    <w:p w14:paraId="3A098A19"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соблюдать принятую технологию, применять безопасные способы выполнения работ.</w:t>
      </w:r>
    </w:p>
    <w:p w14:paraId="1B03ADF6"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При проведении топографо-геодезических работ работник должен проходить:</w:t>
      </w:r>
    </w:p>
    <w:p w14:paraId="773577C7"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повторный инструктаж по охране труда на рабочем месте не реже 1 раза в 3 месяца;</w:t>
      </w:r>
    </w:p>
    <w:p w14:paraId="5940FD16"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периодический медицинский осмотр в соответствии с действующим законодательством РФ;</w:t>
      </w:r>
    </w:p>
    <w:p w14:paraId="2D3A0F22"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очередную проверку знаний требований охраны труда не реже 1 раза в год.</w:t>
      </w:r>
    </w:p>
    <w:p w14:paraId="27635289"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При проведении топографо-геодезических работ на работника могут воздействовать следующие опасные и вредные производственные факторы:</w:t>
      </w:r>
    </w:p>
    <w:p w14:paraId="28621AAD"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движущиеся машины и механизмы, подвижные части оборудования;</w:t>
      </w:r>
    </w:p>
    <w:p w14:paraId="56A62E92"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неблагоприятные метеофакторы;</w:t>
      </w:r>
    </w:p>
    <w:p w14:paraId="40557B12"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 биологические факторы.</w:t>
      </w:r>
    </w:p>
    <w:p w14:paraId="2A5F27D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lastRenderedPageBreak/>
        <w:t xml:space="preserve">К работе с лазерными приборами допускаются специально подготовленные лица, прошедшие соответствующий инструктаж по технике </w:t>
      </w:r>
      <w:proofErr w:type="spellStart"/>
      <w:r w:rsidRPr="001870FE">
        <w:rPr>
          <w:rFonts w:ascii="Times New Roman" w:eastAsia="Calibri" w:hAnsi="Times New Roman" w:cs="Times New Roman"/>
          <w:sz w:val="28"/>
        </w:rPr>
        <w:t>безопасности</w:t>
      </w:r>
      <w:proofErr w:type="gramStart"/>
      <w:r w:rsidRPr="001870FE">
        <w:rPr>
          <w:rFonts w:ascii="Times New Roman" w:eastAsia="Calibri" w:hAnsi="Times New Roman" w:cs="Times New Roman"/>
          <w:sz w:val="28"/>
        </w:rPr>
        <w:t>.П</w:t>
      </w:r>
      <w:proofErr w:type="gramEnd"/>
      <w:r w:rsidRPr="001870FE">
        <w:rPr>
          <w:rFonts w:ascii="Times New Roman" w:eastAsia="Calibri" w:hAnsi="Times New Roman" w:cs="Times New Roman"/>
          <w:sz w:val="28"/>
        </w:rPr>
        <w:t>ри</w:t>
      </w:r>
      <w:proofErr w:type="spellEnd"/>
      <w:r w:rsidRPr="001870FE">
        <w:rPr>
          <w:rFonts w:ascii="Times New Roman" w:eastAsia="Calibri" w:hAnsi="Times New Roman" w:cs="Times New Roman"/>
          <w:sz w:val="28"/>
        </w:rPr>
        <w:t xml:space="preserve"> работе с лазерными приборами: запрещается смотреть в створ лазерного луча или его плоскости; категорически </w:t>
      </w:r>
      <w:proofErr w:type="spellStart"/>
      <w:r w:rsidRPr="001870FE">
        <w:rPr>
          <w:rFonts w:ascii="Times New Roman" w:eastAsia="Calibri" w:hAnsi="Times New Roman" w:cs="Times New Roman"/>
          <w:sz w:val="28"/>
        </w:rPr>
        <w:t>запрещаетсявскрытие</w:t>
      </w:r>
      <w:proofErr w:type="spellEnd"/>
      <w:r w:rsidRPr="001870FE">
        <w:rPr>
          <w:rFonts w:ascii="Times New Roman" w:eastAsia="Calibri" w:hAnsi="Times New Roman" w:cs="Times New Roman"/>
          <w:sz w:val="28"/>
        </w:rPr>
        <w:t xml:space="preserve"> лазерного прибора и его питания, находящихся в рабочем состоянии.</w:t>
      </w:r>
    </w:p>
    <w:p w14:paraId="1F878BAB"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При перенесении реек, вех, штативов и других приборов необходимо во избежание ушибов и травм соблюдать безопасный интервал между рабочими, несущими приборы. В населенных пунктах и на промышленных территориях запрещается носить рейки на плече.</w:t>
      </w:r>
    </w:p>
    <w:p w14:paraId="2E05D39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При выполнении разбивочных работ на открытых участках требуется соблюдать правила; работать в жаркие и солнечные дни только с покрытой головой, пить только кипяченую воду, не ложиться на сырую землю.</w:t>
      </w:r>
    </w:p>
    <w:p w14:paraId="3092679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Запрещается употребление спиртных напитков и появление на работе в нетрезвом состоянии, в состоянии наркотического или токсического опьянения.</w:t>
      </w:r>
    </w:p>
    <w:p w14:paraId="7B9C3C94"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Работник обязан 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своего здоровья, в том числе о появлении острого профессионального заболевания (отравления), а также обо всех замеченных неисправностях оборудования, устройств.</w:t>
      </w:r>
    </w:p>
    <w:p w14:paraId="56C64021" w14:textId="77777777" w:rsidR="008E2312" w:rsidRPr="008C3F6E" w:rsidRDefault="008E2312" w:rsidP="008E2312">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p>
    <w:p w14:paraId="079F7865" w14:textId="6C9A7C7D" w:rsidR="008C3F6E" w:rsidRDefault="008C3F6E" w:rsidP="007051FE">
      <w:pPr>
        <w:widowControl w:val="0"/>
        <w:shd w:val="clear" w:color="auto" w:fill="DEEAF6" w:themeFill="accent1" w:themeFillTint="33"/>
        <w:tabs>
          <w:tab w:val="left" w:pos="993"/>
        </w:tabs>
        <w:autoSpaceDE w:val="0"/>
        <w:autoSpaceDN w:val="0"/>
        <w:spacing w:after="0" w:line="240" w:lineRule="auto"/>
        <w:jc w:val="both"/>
        <w:rPr>
          <w:rFonts w:ascii="Times New Roman" w:eastAsia="Calibri" w:hAnsi="Times New Roman" w:cs="Times New Roman"/>
          <w:sz w:val="28"/>
        </w:rPr>
      </w:pPr>
      <w:r w:rsidRPr="008C3F6E">
        <w:rPr>
          <w:rFonts w:ascii="Times New Roman" w:eastAsia="Calibri" w:hAnsi="Times New Roman" w:cs="Times New Roman"/>
          <w:sz w:val="28"/>
        </w:rPr>
        <w:t>Расчетно-сметная часть.</w:t>
      </w:r>
    </w:p>
    <w:p w14:paraId="55AECE9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Расчет сметы выполнен согласно действующим сборникам цен в системе проектирования инженерных работ:</w:t>
      </w:r>
    </w:p>
    <w:p w14:paraId="2E37DD75" w14:textId="77777777" w:rsidR="008E2312" w:rsidRPr="008E2312" w:rsidRDefault="008E2312" w:rsidP="008E2312">
      <w:pPr>
        <w:widowControl w:val="0"/>
        <w:numPr>
          <w:ilvl w:val="0"/>
          <w:numId w:val="41"/>
        </w:numPr>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СиЦ-01-01 «Справочник базовых цен на инженерные изыскания для строительства», 2004 г. </w:t>
      </w:r>
    </w:p>
    <w:p w14:paraId="3037A0B4" w14:textId="77777777" w:rsidR="008E2312" w:rsidRPr="008E2312" w:rsidRDefault="008E2312" w:rsidP="008E2312">
      <w:pPr>
        <w:widowControl w:val="0"/>
        <w:numPr>
          <w:ilvl w:val="0"/>
          <w:numId w:val="41"/>
        </w:numPr>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СиЦ-01-02 «Инженерно-геодезические изыскания при строительстве и эксплуатации здании и сооружении», 2006 г. </w:t>
      </w:r>
    </w:p>
    <w:p w14:paraId="611CF30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roofErr w:type="gramStart"/>
      <w:r w:rsidRPr="008E2312">
        <w:rPr>
          <w:rFonts w:ascii="Times New Roman" w:eastAsia="Calibri" w:hAnsi="Times New Roman" w:cs="Times New Roman"/>
          <w:sz w:val="28"/>
        </w:rPr>
        <w:t>Цены рассчитаны в уровне сметно-нормативной базы на 01.01.2001 по условиям оплаты труда инженерно-технических работников и рабочих, стоимости материалов и услуг, а также размеров амортизационных отчислений по основным фондам, в соответствии с "Методическими рекомендациями по составу и учету затрат, включаемых в себестоимость проектной и изыскательской продукции (работ, услуг) для строительства и формирования финансовых результатов", утвержденных Госстроем России письмом от 06.04.1994 г</w:t>
      </w:r>
      <w:proofErr w:type="gramEnd"/>
      <w:r w:rsidRPr="008E2312">
        <w:rPr>
          <w:rFonts w:ascii="Times New Roman" w:eastAsia="Calibri" w:hAnsi="Times New Roman" w:cs="Times New Roman"/>
          <w:sz w:val="28"/>
        </w:rPr>
        <w:t>. № БЕ-19-10/9 с учетом изменений и дополнений, предусмотренных постановлением Правительства Российской Федерации от 01.07.1995 г. № 661.</w:t>
      </w:r>
    </w:p>
    <w:p w14:paraId="2EA3507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Цены по камеральной обработке материалов изысканий в экспедиционных условиях с выплатой работникам полевого довольствия или командировочных к ценам на эти работы применяется коэффициент 1,15 (общ</w:t>
      </w:r>
      <w:proofErr w:type="gramStart"/>
      <w:r w:rsidRPr="008E2312">
        <w:rPr>
          <w:rFonts w:ascii="Times New Roman" w:eastAsia="Calibri" w:hAnsi="Times New Roman" w:cs="Times New Roman"/>
          <w:sz w:val="28"/>
        </w:rPr>
        <w:t>.у</w:t>
      </w:r>
      <w:proofErr w:type="gramEnd"/>
      <w:r w:rsidRPr="008E2312">
        <w:rPr>
          <w:rFonts w:ascii="Times New Roman" w:eastAsia="Calibri" w:hAnsi="Times New Roman" w:cs="Times New Roman"/>
          <w:sz w:val="28"/>
        </w:rPr>
        <w:t>к.п.14).</w:t>
      </w:r>
    </w:p>
    <w:p w14:paraId="4A53D78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Цены по камеральной обработке материалов изысканий предусмотрены для </w:t>
      </w:r>
      <w:r w:rsidRPr="008E2312">
        <w:rPr>
          <w:rFonts w:ascii="Times New Roman" w:eastAsia="Calibri" w:hAnsi="Times New Roman" w:cs="Times New Roman"/>
          <w:sz w:val="28"/>
        </w:rPr>
        <w:lastRenderedPageBreak/>
        <w:t>выполнения их в условиях стационара без выплаты работникам командировочных или производственного довольствия. Так как камеральные и картографические работы будут выполняться с применением компьютерных технологий, то к стоимости соответствующих работ применяется коэффициент 1,2 (</w:t>
      </w:r>
      <w:proofErr w:type="spellStart"/>
      <w:r w:rsidRPr="008E2312">
        <w:rPr>
          <w:rFonts w:ascii="Times New Roman" w:eastAsia="Calibri" w:hAnsi="Times New Roman" w:cs="Times New Roman"/>
          <w:sz w:val="28"/>
        </w:rPr>
        <w:t>общ</w:t>
      </w:r>
      <w:proofErr w:type="gramStart"/>
      <w:r w:rsidRPr="008E2312">
        <w:rPr>
          <w:rFonts w:ascii="Times New Roman" w:eastAsia="Calibri" w:hAnsi="Times New Roman" w:cs="Times New Roman"/>
          <w:sz w:val="28"/>
        </w:rPr>
        <w:t>.у</w:t>
      </w:r>
      <w:proofErr w:type="gramEnd"/>
      <w:r w:rsidRPr="008E2312">
        <w:rPr>
          <w:rFonts w:ascii="Times New Roman" w:eastAsia="Calibri" w:hAnsi="Times New Roman" w:cs="Times New Roman"/>
          <w:sz w:val="28"/>
        </w:rPr>
        <w:t>к</w:t>
      </w:r>
      <w:proofErr w:type="spellEnd"/>
      <w:r w:rsidRPr="008E2312">
        <w:rPr>
          <w:rFonts w:ascii="Times New Roman" w:eastAsia="Calibri" w:hAnsi="Times New Roman" w:cs="Times New Roman"/>
          <w:sz w:val="28"/>
        </w:rPr>
        <w:t>. п. 15-д).</w:t>
      </w:r>
    </w:p>
    <w:p w14:paraId="0D80232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roofErr w:type="gramStart"/>
      <w:r w:rsidRPr="008E2312">
        <w:rPr>
          <w:rFonts w:ascii="Times New Roman" w:eastAsia="Calibri" w:hAnsi="Times New Roman" w:cs="Times New Roman"/>
          <w:sz w:val="28"/>
        </w:rPr>
        <w:t xml:space="preserve">Цены на расходы по внутреннему транспорту, связанные с перевозкой изыскателей, оборудования и материалов от места базирования изыскательской организации до участка изысканий и обратно, а также непосредственно на участке работ приведены в таблице 4 в процентах сметной стоимости полевых изыскательских работ, а также выполняемых в условиях полевого лагеря камеральных работ, включая расходы по содержанию изыскательских баз, радиостанций, а также монтажу, </w:t>
      </w:r>
      <w:proofErr w:type="spellStart"/>
      <w:r w:rsidRPr="008E2312">
        <w:rPr>
          <w:rFonts w:ascii="Times New Roman" w:eastAsia="Calibri" w:hAnsi="Times New Roman" w:cs="Times New Roman"/>
          <w:sz w:val="28"/>
        </w:rPr>
        <w:t>демонтажуи</w:t>
      </w:r>
      <w:proofErr w:type="spellEnd"/>
      <w:proofErr w:type="gramEnd"/>
      <w:r w:rsidRPr="008E2312">
        <w:rPr>
          <w:rFonts w:ascii="Times New Roman" w:eastAsia="Calibri" w:hAnsi="Times New Roman" w:cs="Times New Roman"/>
          <w:sz w:val="28"/>
        </w:rPr>
        <w:t xml:space="preserve"> </w:t>
      </w:r>
      <w:proofErr w:type="gramStart"/>
      <w:r w:rsidRPr="008E2312">
        <w:rPr>
          <w:rFonts w:ascii="Times New Roman" w:eastAsia="Calibri" w:hAnsi="Times New Roman" w:cs="Times New Roman"/>
          <w:sz w:val="28"/>
        </w:rPr>
        <w:t>содержанию изыскательского оборудования, определяемые по ценам таблиц 69 и 70.</w:t>
      </w:r>
      <w:proofErr w:type="gramEnd"/>
    </w:p>
    <w:p w14:paraId="07D118C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roofErr w:type="gramStart"/>
      <w:r w:rsidRPr="008E2312">
        <w:rPr>
          <w:rFonts w:ascii="Times New Roman" w:eastAsia="Calibri" w:hAnsi="Times New Roman" w:cs="Times New Roman"/>
          <w:sz w:val="28"/>
        </w:rPr>
        <w:t>Цены на расходы по внешнему транспорту, связанные с проездом работников и перевозкой изыскательского оборудования и грузов от постоянного местонахождения организации, выполняющей изыскания, до базы изыскательской экспедиции и обратно, приведены в таблице 5 в процентах сметной стоимости полевых изыскательских работ, а также выполняемых в экспедиционных условиях камеральных, включая расходы по внутреннему транспорту, приведенные в таблице 4 (за исключением расходов, предусмотренных примечанием</w:t>
      </w:r>
      <w:proofErr w:type="gramEnd"/>
      <w:r w:rsidRPr="008E2312">
        <w:rPr>
          <w:rFonts w:ascii="Times New Roman" w:eastAsia="Calibri" w:hAnsi="Times New Roman" w:cs="Times New Roman"/>
          <w:sz w:val="28"/>
        </w:rPr>
        <w:t xml:space="preserve"> 1 таблицы 4), а также расходы по содержанию баз и радиостанций, монтажу, демонтажу и содержанию изыскательского оборудования.</w:t>
      </w:r>
    </w:p>
    <w:p w14:paraId="7BAFADE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В смете, предусматриваются дополнительные расходы на работы и услуги, а также непредвиденные расходы в размере не менее 10% от сметной стоимости изыскательских работ.</w:t>
      </w:r>
    </w:p>
    <w:p w14:paraId="1DAF788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Также учтены расходы </w:t>
      </w:r>
      <w:proofErr w:type="gramStart"/>
      <w:r w:rsidRPr="008E2312">
        <w:rPr>
          <w:rFonts w:ascii="Times New Roman" w:eastAsia="Calibri" w:hAnsi="Times New Roman" w:cs="Times New Roman"/>
          <w:sz w:val="28"/>
        </w:rPr>
        <w:t>на</w:t>
      </w:r>
      <w:proofErr w:type="gramEnd"/>
      <w:r w:rsidRPr="008E2312">
        <w:rPr>
          <w:rFonts w:ascii="Times New Roman" w:eastAsia="Calibri" w:hAnsi="Times New Roman" w:cs="Times New Roman"/>
          <w:sz w:val="28"/>
        </w:rPr>
        <w:t>:</w:t>
      </w:r>
    </w:p>
    <w:p w14:paraId="6FB04F7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составление программы по геодезическим работам;</w:t>
      </w:r>
    </w:p>
    <w:p w14:paraId="59E5D32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составление технического отчета по геодезическим работам;</w:t>
      </w:r>
    </w:p>
    <w:p w14:paraId="60E1BB0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организационно-ликвидационные мероприятия;</w:t>
      </w:r>
    </w:p>
    <w:p w14:paraId="4ED2040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НДС.</w:t>
      </w:r>
    </w:p>
    <w:p w14:paraId="69F0F7ED"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roofErr w:type="gramStart"/>
      <w:r w:rsidRPr="008E2312">
        <w:rPr>
          <w:rFonts w:ascii="Times New Roman" w:eastAsia="Calibri" w:hAnsi="Times New Roman" w:cs="Times New Roman"/>
          <w:sz w:val="28"/>
        </w:rPr>
        <w:t>Цены на создание (развитие) планово-высотных опорных геодезических сетей приведены в таблице 8 и учитывают расходы на выполнение следующих работ: составление программы работ; рекогносцировка местности; изготовление и закладка центров геодезических пунктов; измерение углов, линий и превышений; составление карточек привязки пунктов, проверка и обработка полевых журналов; окончательная камеральная обработка полевых материалов с составлением схем сети, каталогов координат и высот;</w:t>
      </w:r>
      <w:proofErr w:type="gramEnd"/>
      <w:r w:rsidRPr="008E2312">
        <w:rPr>
          <w:rFonts w:ascii="Times New Roman" w:eastAsia="Calibri" w:hAnsi="Times New Roman" w:cs="Times New Roman"/>
          <w:sz w:val="28"/>
        </w:rPr>
        <w:t xml:space="preserve"> подготовка и выпуск необходимых отчетных материалов. Стоимость производства измерений без закладки центров и реперов определяется по ценам на полевые работы с применением коэффициента 0,7 для плановой опорной сети и с применением коэффициента 0,4 для высотной.</w:t>
      </w:r>
    </w:p>
    <w:p w14:paraId="5C641D3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lastRenderedPageBreak/>
        <w:t>Цены на выполнение необходимых работ определяются в зависимости от следующих категорий:</w:t>
      </w:r>
    </w:p>
    <w:p w14:paraId="07C1597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категория сложности условий выполнения отдельных видов геодезических наблюдений;</w:t>
      </w:r>
    </w:p>
    <w:p w14:paraId="1F92E51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категория сложности местности;</w:t>
      </w:r>
    </w:p>
    <w:p w14:paraId="616B13D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категория грунтов.</w:t>
      </w:r>
    </w:p>
    <w:p w14:paraId="63E52EA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Описание вышеуказанных категорий приведено в действующем сборнике цен в системе проектирования инженерных работ. СиЦ-01-02 «Инженерно-геодезические изыскания при строительстве и эксплуатации зданий и сооружений», 2006 г.</w:t>
      </w:r>
    </w:p>
    <w:p w14:paraId="6A3C30D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К стоимости работ применяются повышающие коэффициенты при необходимости выполнения камеральных и картографических работ с применением компьютерных технологий, к стоимости соответствующих работ применяется коэффициент 1,2.</w:t>
      </w:r>
    </w:p>
    <w:p w14:paraId="222B407D"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Расходы по внешнему транспорту, связанные с проездом работников и перевозкой изыскательского оборудования и грузов от местонахождения организации, выполняющей изыскания, до участка и обратно, определяются в процентах от сметной стоимости полевых работ и составляют 36,4%.</w:t>
      </w:r>
    </w:p>
    <w:p w14:paraId="7055C9B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Расходы по организации и ликвидации работ на объекте определяются в размере 6% от сметной стоимости полевых работ.</w:t>
      </w:r>
    </w:p>
    <w:p w14:paraId="26281DD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В смете, прилагаемой к договору, предусматриваются дополнительные расходы на работы и услуги, а также непредвиденные расходы в размере не менее 10% от сметной стоимости изыскательских работ.</w:t>
      </w:r>
    </w:p>
    <w:p w14:paraId="6C0D88F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Приведены базовые цены на различные вспомогательные работы, связанные с геодезическим сопровождением строительства зданий и сооружений технический осмотр грунтовых реперов, определение координат пунктов, выполнение камеральных работ с применением компьютерных технологий.</w:t>
      </w:r>
    </w:p>
    <w:p w14:paraId="5E4C269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Ценами на геодезическое сопровождение при производстве инженерных изысканий учтены расходы на следующие виды работ:</w:t>
      </w:r>
    </w:p>
    <w:p w14:paraId="2A72992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Создание планово-высотного обоснования;</w:t>
      </w:r>
    </w:p>
    <w:p w14:paraId="096921A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Создание инженерно-топографического плана;</w:t>
      </w:r>
    </w:p>
    <w:p w14:paraId="213D43B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Планово-высотная привязка геологических выработок;</w:t>
      </w:r>
    </w:p>
    <w:p w14:paraId="465B657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Составление сметы;</w:t>
      </w:r>
    </w:p>
    <w:p w14:paraId="3B51A4C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Особые условия;</w:t>
      </w:r>
    </w:p>
    <w:p w14:paraId="462C73B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Смета на инженерно-геодезические работы при производстве </w:t>
      </w:r>
      <w:proofErr w:type="gramStart"/>
      <w:r w:rsidRPr="008E2312">
        <w:rPr>
          <w:rFonts w:ascii="Times New Roman" w:eastAsia="Calibri" w:hAnsi="Times New Roman" w:cs="Times New Roman"/>
          <w:sz w:val="28"/>
        </w:rPr>
        <w:t>инженерных</w:t>
      </w:r>
      <w:proofErr w:type="gramEnd"/>
      <w:r w:rsidRPr="008E2312">
        <w:rPr>
          <w:rFonts w:ascii="Times New Roman" w:eastAsia="Calibri" w:hAnsi="Times New Roman" w:cs="Times New Roman"/>
          <w:sz w:val="28"/>
        </w:rPr>
        <w:t xml:space="preserve"> </w:t>
      </w:r>
      <w:proofErr w:type="spellStart"/>
      <w:r w:rsidRPr="008E2312">
        <w:rPr>
          <w:rFonts w:ascii="Times New Roman" w:eastAsia="Calibri" w:hAnsi="Times New Roman" w:cs="Times New Roman"/>
          <w:sz w:val="28"/>
        </w:rPr>
        <w:t>изысканийпредставлена</w:t>
      </w:r>
      <w:proofErr w:type="spellEnd"/>
      <w:r w:rsidRPr="008E2312">
        <w:rPr>
          <w:rFonts w:ascii="Times New Roman" w:eastAsia="Calibri" w:hAnsi="Times New Roman" w:cs="Times New Roman"/>
          <w:sz w:val="28"/>
        </w:rPr>
        <w:t xml:space="preserve"> в смете № 1.</w:t>
      </w:r>
    </w:p>
    <w:p w14:paraId="325FF72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b/>
          <w:sz w:val="28"/>
        </w:rPr>
      </w:pPr>
      <w:r w:rsidRPr="008E2312">
        <w:rPr>
          <w:rFonts w:ascii="Times New Roman" w:eastAsia="Calibri" w:hAnsi="Times New Roman" w:cs="Times New Roman"/>
          <w:b/>
          <w:sz w:val="28"/>
        </w:rPr>
        <w:br w:type="page"/>
      </w:r>
    </w:p>
    <w:p w14:paraId="2698FAB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b/>
          <w:bCs/>
          <w:sz w:val="28"/>
        </w:rPr>
      </w:pPr>
      <w:r w:rsidRPr="008E2312">
        <w:rPr>
          <w:rFonts w:ascii="Times New Roman" w:eastAsia="Calibri" w:hAnsi="Times New Roman" w:cs="Times New Roman"/>
          <w:b/>
          <w:bCs/>
          <w:sz w:val="28"/>
        </w:rPr>
        <w:lastRenderedPageBreak/>
        <w:t>Смета № 1</w:t>
      </w:r>
    </w:p>
    <w:p w14:paraId="55D81C9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b/>
          <w:bCs/>
          <w:sz w:val="28"/>
        </w:rPr>
      </w:pPr>
      <w:r w:rsidRPr="008E2312">
        <w:rPr>
          <w:rFonts w:ascii="Times New Roman" w:eastAsia="Calibri" w:hAnsi="Times New Roman" w:cs="Times New Roman"/>
          <w:b/>
          <w:bCs/>
          <w:sz w:val="28"/>
        </w:rPr>
        <w:t>На инженерно-геодезические работы</w:t>
      </w:r>
    </w:p>
    <w:p w14:paraId="5ECED22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Наименование объекта: реконструкция «ДКС Марковского месторождения».</w:t>
      </w:r>
    </w:p>
    <w:p w14:paraId="3F62276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Стадии проектирования: Рабочая документация</w:t>
      </w:r>
    </w:p>
    <w:p w14:paraId="338F259D"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Этап, вид работ: 1 этап </w:t>
      </w:r>
    </w:p>
    <w:p w14:paraId="15A2C78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Наименование изыскательской организации: Колесников А.Н.</w:t>
      </w:r>
    </w:p>
    <w:p w14:paraId="20CDA1E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Наименование организации заказчика: ДГТУ, кафедра «Геодезия»</w:t>
      </w:r>
    </w:p>
    <w:p w14:paraId="0BC8A0D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Сметный расчет составлен по Справочнику базовых цен на инженерные изыскания для строительства "Инженерно-геодезические изыскания", 2004 г. (СБЦИИС-2004), справочнику базовых цен на инженерные изыскания для строительства "Инженерно-геодезические изыскания при строительстве и эксплуатации зданий и сооружений", 2006 г</w:t>
      </w:r>
      <w:proofErr w:type="gramStart"/>
      <w:r w:rsidRPr="008E2312">
        <w:rPr>
          <w:rFonts w:ascii="Times New Roman" w:eastAsia="Calibri" w:hAnsi="Times New Roman" w:cs="Times New Roman"/>
          <w:sz w:val="28"/>
        </w:rPr>
        <w:t>.(</w:t>
      </w:r>
      <w:proofErr w:type="gramEnd"/>
      <w:r w:rsidRPr="008E2312">
        <w:rPr>
          <w:rFonts w:ascii="Times New Roman" w:eastAsia="Calibri" w:hAnsi="Times New Roman" w:cs="Times New Roman"/>
          <w:sz w:val="28"/>
        </w:rPr>
        <w:t>СБЦИИС-2006)</w:t>
      </w:r>
    </w:p>
    <w:tbl>
      <w:tblPr>
        <w:tblW w:w="8817" w:type="dxa"/>
        <w:tblInd w:w="93" w:type="dxa"/>
        <w:tblLook w:val="04A0" w:firstRow="1" w:lastRow="0" w:firstColumn="1" w:lastColumn="0" w:noHBand="0" w:noVBand="1"/>
      </w:tblPr>
      <w:tblGrid>
        <w:gridCol w:w="2136"/>
        <w:gridCol w:w="1583"/>
        <w:gridCol w:w="1462"/>
        <w:gridCol w:w="1102"/>
        <w:gridCol w:w="1461"/>
        <w:gridCol w:w="1733"/>
      </w:tblGrid>
      <w:tr w:rsidR="008E2312" w:rsidRPr="008E2312" w14:paraId="51A5FF56" w14:textId="77777777" w:rsidTr="008E2312">
        <w:trPr>
          <w:trHeight w:val="3540"/>
        </w:trPr>
        <w:tc>
          <w:tcPr>
            <w:tcW w:w="2440" w:type="dxa"/>
            <w:tcBorders>
              <w:top w:val="single" w:sz="12" w:space="0" w:color="auto"/>
              <w:left w:val="single" w:sz="12" w:space="0" w:color="auto"/>
              <w:bottom w:val="single" w:sz="12" w:space="0" w:color="auto"/>
              <w:right w:val="single" w:sz="12" w:space="0" w:color="auto"/>
            </w:tcBorders>
            <w:vAlign w:val="center"/>
            <w:hideMark/>
          </w:tcPr>
          <w:p w14:paraId="2ACF18F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Создание плановой опорной геодезической сети 2 разряда с использованием спутниковой геодезической системы (к=1.30/1.20)</w:t>
            </w:r>
          </w:p>
        </w:tc>
        <w:tc>
          <w:tcPr>
            <w:tcW w:w="1800" w:type="dxa"/>
            <w:tcBorders>
              <w:top w:val="single" w:sz="12" w:space="0" w:color="auto"/>
              <w:left w:val="nil"/>
              <w:bottom w:val="single" w:sz="12" w:space="0" w:color="auto"/>
              <w:right w:val="single" w:sz="12" w:space="0" w:color="auto"/>
            </w:tcBorders>
            <w:vAlign w:val="center"/>
            <w:hideMark/>
          </w:tcPr>
          <w:p w14:paraId="65FEADA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т.8 п.1</w:t>
            </w:r>
          </w:p>
        </w:tc>
        <w:tc>
          <w:tcPr>
            <w:tcW w:w="1660" w:type="dxa"/>
            <w:tcBorders>
              <w:top w:val="single" w:sz="12" w:space="0" w:color="auto"/>
              <w:left w:val="nil"/>
              <w:bottom w:val="single" w:sz="12" w:space="0" w:color="auto"/>
              <w:right w:val="single" w:sz="12" w:space="0" w:color="auto"/>
            </w:tcBorders>
            <w:vAlign w:val="center"/>
            <w:hideMark/>
          </w:tcPr>
          <w:p w14:paraId="7658B04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пункт</w:t>
            </w:r>
          </w:p>
        </w:tc>
        <w:tc>
          <w:tcPr>
            <w:tcW w:w="1340" w:type="dxa"/>
            <w:tcBorders>
              <w:top w:val="single" w:sz="12" w:space="0" w:color="auto"/>
              <w:left w:val="nil"/>
              <w:bottom w:val="single" w:sz="12" w:space="0" w:color="auto"/>
              <w:right w:val="single" w:sz="12" w:space="0" w:color="auto"/>
            </w:tcBorders>
            <w:vAlign w:val="center"/>
            <w:hideMark/>
          </w:tcPr>
          <w:p w14:paraId="436FF1C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50</w:t>
            </w:r>
          </w:p>
        </w:tc>
        <w:tc>
          <w:tcPr>
            <w:tcW w:w="1560" w:type="dxa"/>
            <w:tcBorders>
              <w:top w:val="single" w:sz="12" w:space="0" w:color="auto"/>
              <w:left w:val="nil"/>
              <w:bottom w:val="single" w:sz="12" w:space="0" w:color="auto"/>
              <w:right w:val="single" w:sz="12" w:space="0" w:color="auto"/>
            </w:tcBorders>
            <w:vAlign w:val="center"/>
            <w:hideMark/>
          </w:tcPr>
          <w:p w14:paraId="389C4D7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6426/2538</w:t>
            </w:r>
          </w:p>
        </w:tc>
        <w:tc>
          <w:tcPr>
            <w:tcW w:w="1720" w:type="dxa"/>
            <w:tcBorders>
              <w:top w:val="single" w:sz="12" w:space="0" w:color="auto"/>
              <w:left w:val="nil"/>
              <w:bottom w:val="single" w:sz="12" w:space="0" w:color="auto"/>
              <w:right w:val="single" w:sz="12" w:space="0" w:color="auto"/>
            </w:tcBorders>
            <w:vAlign w:val="center"/>
            <w:hideMark/>
          </w:tcPr>
          <w:p w14:paraId="5F54C21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417690/152280</w:t>
            </w:r>
          </w:p>
        </w:tc>
      </w:tr>
      <w:tr w:rsidR="008E2312" w:rsidRPr="008E2312" w14:paraId="72452397" w14:textId="77777777" w:rsidTr="008E2312">
        <w:trPr>
          <w:trHeight w:val="2520"/>
        </w:trPr>
        <w:tc>
          <w:tcPr>
            <w:tcW w:w="2440" w:type="dxa"/>
            <w:tcBorders>
              <w:top w:val="nil"/>
              <w:left w:val="single" w:sz="12" w:space="0" w:color="auto"/>
              <w:bottom w:val="single" w:sz="12" w:space="0" w:color="auto"/>
              <w:right w:val="single" w:sz="12" w:space="0" w:color="auto"/>
            </w:tcBorders>
            <w:vAlign w:val="center"/>
            <w:hideMark/>
          </w:tcPr>
          <w:p w14:paraId="6841551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 Создание высотной опорной геодезической сети IV класса с использованием спутниковой геодезической системы (к=0.40/1.20)</w:t>
            </w:r>
          </w:p>
        </w:tc>
        <w:tc>
          <w:tcPr>
            <w:tcW w:w="1800" w:type="dxa"/>
            <w:tcBorders>
              <w:top w:val="nil"/>
              <w:left w:val="nil"/>
              <w:bottom w:val="single" w:sz="12" w:space="0" w:color="auto"/>
              <w:right w:val="single" w:sz="12" w:space="0" w:color="auto"/>
            </w:tcBorders>
            <w:vAlign w:val="center"/>
            <w:hideMark/>
          </w:tcPr>
          <w:p w14:paraId="2D694A5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табл.8 п.4</w:t>
            </w:r>
          </w:p>
        </w:tc>
        <w:tc>
          <w:tcPr>
            <w:tcW w:w="1660" w:type="dxa"/>
            <w:tcBorders>
              <w:top w:val="nil"/>
              <w:left w:val="nil"/>
              <w:bottom w:val="single" w:sz="12" w:space="0" w:color="auto"/>
              <w:right w:val="single" w:sz="12" w:space="0" w:color="auto"/>
            </w:tcBorders>
            <w:vAlign w:val="center"/>
            <w:hideMark/>
          </w:tcPr>
          <w:p w14:paraId="3B54B06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пункт</w:t>
            </w:r>
          </w:p>
        </w:tc>
        <w:tc>
          <w:tcPr>
            <w:tcW w:w="1340" w:type="dxa"/>
            <w:tcBorders>
              <w:top w:val="nil"/>
              <w:left w:val="nil"/>
              <w:bottom w:val="single" w:sz="12" w:space="0" w:color="auto"/>
              <w:right w:val="single" w:sz="12" w:space="0" w:color="auto"/>
            </w:tcBorders>
            <w:vAlign w:val="center"/>
            <w:hideMark/>
          </w:tcPr>
          <w:p w14:paraId="3B01763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50</w:t>
            </w:r>
          </w:p>
        </w:tc>
        <w:tc>
          <w:tcPr>
            <w:tcW w:w="1560" w:type="dxa"/>
            <w:tcBorders>
              <w:top w:val="nil"/>
              <w:left w:val="nil"/>
              <w:bottom w:val="single" w:sz="12" w:space="0" w:color="auto"/>
              <w:right w:val="single" w:sz="12" w:space="0" w:color="auto"/>
            </w:tcBorders>
            <w:vAlign w:val="center"/>
            <w:hideMark/>
          </w:tcPr>
          <w:p w14:paraId="4220879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1418/378</w:t>
            </w:r>
          </w:p>
        </w:tc>
        <w:tc>
          <w:tcPr>
            <w:tcW w:w="1720" w:type="dxa"/>
            <w:tcBorders>
              <w:top w:val="nil"/>
              <w:left w:val="nil"/>
              <w:bottom w:val="single" w:sz="12" w:space="0" w:color="auto"/>
              <w:right w:val="single" w:sz="12" w:space="0" w:color="auto"/>
            </w:tcBorders>
            <w:vAlign w:val="center"/>
            <w:hideMark/>
          </w:tcPr>
          <w:p w14:paraId="74FEE93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28360/22680</w:t>
            </w:r>
          </w:p>
        </w:tc>
      </w:tr>
      <w:tr w:rsidR="008E2312" w:rsidRPr="008E2312" w14:paraId="761B5FCA" w14:textId="77777777" w:rsidTr="008E2312">
        <w:trPr>
          <w:trHeight w:val="2208"/>
        </w:trPr>
        <w:tc>
          <w:tcPr>
            <w:tcW w:w="2440" w:type="dxa"/>
            <w:tcBorders>
              <w:top w:val="nil"/>
              <w:left w:val="single" w:sz="12" w:space="0" w:color="auto"/>
              <w:bottom w:val="single" w:sz="12" w:space="0" w:color="auto"/>
              <w:right w:val="single" w:sz="12" w:space="0" w:color="auto"/>
            </w:tcBorders>
            <w:vAlign w:val="center"/>
            <w:hideMark/>
          </w:tcPr>
          <w:p w14:paraId="61733E6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 Создание инженерно-топографического плана незастроенная территория М 1:500, сеч</w:t>
            </w:r>
            <w:proofErr w:type="gramStart"/>
            <w:r w:rsidRPr="008E2312">
              <w:rPr>
                <w:rFonts w:ascii="Times New Roman" w:eastAsia="Calibri" w:hAnsi="Times New Roman" w:cs="Times New Roman"/>
                <w:sz w:val="28"/>
              </w:rPr>
              <w:t>.</w:t>
            </w:r>
            <w:proofErr w:type="gramEnd"/>
            <w:r w:rsidRPr="008E2312">
              <w:rPr>
                <w:rFonts w:ascii="Times New Roman" w:eastAsia="Calibri" w:hAnsi="Times New Roman" w:cs="Times New Roman"/>
                <w:sz w:val="28"/>
              </w:rPr>
              <w:t xml:space="preserve"> </w:t>
            </w:r>
            <w:proofErr w:type="gramStart"/>
            <w:r w:rsidRPr="008E2312">
              <w:rPr>
                <w:rFonts w:ascii="Times New Roman" w:eastAsia="Calibri" w:hAnsi="Times New Roman" w:cs="Times New Roman"/>
                <w:sz w:val="28"/>
              </w:rPr>
              <w:t>р</w:t>
            </w:r>
            <w:proofErr w:type="gramEnd"/>
            <w:r w:rsidRPr="008E2312">
              <w:rPr>
                <w:rFonts w:ascii="Times New Roman" w:eastAsia="Calibri" w:hAnsi="Times New Roman" w:cs="Times New Roman"/>
                <w:sz w:val="28"/>
              </w:rPr>
              <w:t>ельефа 0.5 м (к=1.75/1.30)</w:t>
            </w:r>
          </w:p>
        </w:tc>
        <w:tc>
          <w:tcPr>
            <w:tcW w:w="1800" w:type="dxa"/>
            <w:tcBorders>
              <w:top w:val="nil"/>
              <w:left w:val="nil"/>
              <w:bottom w:val="single" w:sz="12" w:space="0" w:color="auto"/>
              <w:right w:val="single" w:sz="12" w:space="0" w:color="auto"/>
            </w:tcBorders>
            <w:vAlign w:val="center"/>
            <w:hideMark/>
          </w:tcPr>
          <w:p w14:paraId="1D2EF56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табл.9 п.5</w:t>
            </w:r>
          </w:p>
        </w:tc>
        <w:tc>
          <w:tcPr>
            <w:tcW w:w="1660" w:type="dxa"/>
            <w:tcBorders>
              <w:top w:val="nil"/>
              <w:left w:val="nil"/>
              <w:bottom w:val="single" w:sz="12" w:space="0" w:color="auto"/>
              <w:right w:val="single" w:sz="12" w:space="0" w:color="auto"/>
            </w:tcBorders>
            <w:vAlign w:val="center"/>
            <w:hideMark/>
          </w:tcPr>
          <w:p w14:paraId="2D8A2CE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га</w:t>
            </w:r>
          </w:p>
        </w:tc>
        <w:tc>
          <w:tcPr>
            <w:tcW w:w="1340" w:type="dxa"/>
            <w:tcBorders>
              <w:top w:val="nil"/>
              <w:left w:val="nil"/>
              <w:bottom w:val="single" w:sz="12" w:space="0" w:color="auto"/>
              <w:right w:val="single" w:sz="12" w:space="0" w:color="auto"/>
            </w:tcBorders>
            <w:vAlign w:val="center"/>
            <w:hideMark/>
          </w:tcPr>
          <w:p w14:paraId="28E9F07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38.12</w:t>
            </w:r>
          </w:p>
        </w:tc>
        <w:tc>
          <w:tcPr>
            <w:tcW w:w="1560" w:type="dxa"/>
            <w:tcBorders>
              <w:top w:val="nil"/>
              <w:left w:val="nil"/>
              <w:bottom w:val="single" w:sz="12" w:space="0" w:color="auto"/>
              <w:right w:val="single" w:sz="12" w:space="0" w:color="auto"/>
            </w:tcBorders>
            <w:vAlign w:val="center"/>
            <w:hideMark/>
          </w:tcPr>
          <w:p w14:paraId="31B9D3F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2432/589</w:t>
            </w:r>
          </w:p>
        </w:tc>
        <w:tc>
          <w:tcPr>
            <w:tcW w:w="1720" w:type="dxa"/>
            <w:tcBorders>
              <w:top w:val="nil"/>
              <w:left w:val="nil"/>
              <w:bottom w:val="single" w:sz="12" w:space="0" w:color="auto"/>
              <w:right w:val="single" w:sz="12" w:space="0" w:color="auto"/>
            </w:tcBorders>
            <w:vAlign w:val="center"/>
            <w:hideMark/>
          </w:tcPr>
          <w:p w14:paraId="4104F44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181476/30138</w:t>
            </w:r>
          </w:p>
        </w:tc>
      </w:tr>
      <w:tr w:rsidR="008E2312" w:rsidRPr="008E2312" w14:paraId="3C9DB889" w14:textId="77777777" w:rsidTr="008E2312">
        <w:trPr>
          <w:trHeight w:val="2208"/>
        </w:trPr>
        <w:tc>
          <w:tcPr>
            <w:tcW w:w="2440" w:type="dxa"/>
            <w:tcBorders>
              <w:top w:val="nil"/>
              <w:left w:val="single" w:sz="12" w:space="0" w:color="auto"/>
              <w:bottom w:val="single" w:sz="12" w:space="0" w:color="auto"/>
              <w:right w:val="single" w:sz="12" w:space="0" w:color="auto"/>
            </w:tcBorders>
            <w:vAlign w:val="center"/>
            <w:hideMark/>
          </w:tcPr>
          <w:p w14:paraId="1336C41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lastRenderedPageBreak/>
              <w:t>4. Создание инженерно-топографического плана застроенная территория М 1:500, сеч</w:t>
            </w:r>
            <w:proofErr w:type="gramStart"/>
            <w:r w:rsidRPr="008E2312">
              <w:rPr>
                <w:rFonts w:ascii="Times New Roman" w:eastAsia="Calibri" w:hAnsi="Times New Roman" w:cs="Times New Roman"/>
                <w:sz w:val="28"/>
              </w:rPr>
              <w:t>.</w:t>
            </w:r>
            <w:proofErr w:type="gramEnd"/>
            <w:r w:rsidRPr="008E2312">
              <w:rPr>
                <w:rFonts w:ascii="Times New Roman" w:eastAsia="Calibri" w:hAnsi="Times New Roman" w:cs="Times New Roman"/>
                <w:sz w:val="28"/>
              </w:rPr>
              <w:t xml:space="preserve"> </w:t>
            </w:r>
            <w:proofErr w:type="gramStart"/>
            <w:r w:rsidRPr="008E2312">
              <w:rPr>
                <w:rFonts w:ascii="Times New Roman" w:eastAsia="Calibri" w:hAnsi="Times New Roman" w:cs="Times New Roman"/>
                <w:sz w:val="28"/>
              </w:rPr>
              <w:t>р</w:t>
            </w:r>
            <w:proofErr w:type="gramEnd"/>
            <w:r w:rsidRPr="008E2312">
              <w:rPr>
                <w:rFonts w:ascii="Times New Roman" w:eastAsia="Calibri" w:hAnsi="Times New Roman" w:cs="Times New Roman"/>
                <w:sz w:val="28"/>
              </w:rPr>
              <w:t>ельефа 0.5 м (к=1.75/1.75)</w:t>
            </w:r>
          </w:p>
        </w:tc>
        <w:tc>
          <w:tcPr>
            <w:tcW w:w="1800" w:type="dxa"/>
            <w:tcBorders>
              <w:top w:val="nil"/>
              <w:left w:val="nil"/>
              <w:bottom w:val="single" w:sz="12" w:space="0" w:color="auto"/>
              <w:right w:val="single" w:sz="12" w:space="0" w:color="auto"/>
            </w:tcBorders>
            <w:vAlign w:val="center"/>
            <w:hideMark/>
          </w:tcPr>
          <w:p w14:paraId="370D7C0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табл.9 п.5</w:t>
            </w:r>
          </w:p>
        </w:tc>
        <w:tc>
          <w:tcPr>
            <w:tcW w:w="1660" w:type="dxa"/>
            <w:tcBorders>
              <w:top w:val="nil"/>
              <w:left w:val="nil"/>
              <w:bottom w:val="single" w:sz="12" w:space="0" w:color="auto"/>
              <w:right w:val="single" w:sz="12" w:space="0" w:color="auto"/>
            </w:tcBorders>
            <w:vAlign w:val="center"/>
            <w:hideMark/>
          </w:tcPr>
          <w:p w14:paraId="1B5AD71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га</w:t>
            </w:r>
          </w:p>
        </w:tc>
        <w:tc>
          <w:tcPr>
            <w:tcW w:w="1340" w:type="dxa"/>
            <w:tcBorders>
              <w:top w:val="nil"/>
              <w:left w:val="nil"/>
              <w:bottom w:val="single" w:sz="12" w:space="0" w:color="auto"/>
              <w:right w:val="single" w:sz="12" w:space="0" w:color="auto"/>
            </w:tcBorders>
            <w:vAlign w:val="center"/>
            <w:hideMark/>
          </w:tcPr>
          <w:p w14:paraId="06F9F44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4.33</w:t>
            </w:r>
          </w:p>
        </w:tc>
        <w:tc>
          <w:tcPr>
            <w:tcW w:w="1560" w:type="dxa"/>
            <w:tcBorders>
              <w:top w:val="nil"/>
              <w:left w:val="nil"/>
              <w:bottom w:val="single" w:sz="12" w:space="0" w:color="auto"/>
              <w:right w:val="single" w:sz="12" w:space="0" w:color="auto"/>
            </w:tcBorders>
            <w:vAlign w:val="center"/>
            <w:hideMark/>
          </w:tcPr>
          <w:p w14:paraId="3E1C413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3284/1067</w:t>
            </w:r>
          </w:p>
        </w:tc>
        <w:tc>
          <w:tcPr>
            <w:tcW w:w="1720" w:type="dxa"/>
            <w:tcBorders>
              <w:top w:val="nil"/>
              <w:left w:val="nil"/>
              <w:bottom w:val="single" w:sz="12" w:space="0" w:color="auto"/>
              <w:right w:val="single" w:sz="12" w:space="0" w:color="auto"/>
            </w:tcBorders>
            <w:vAlign w:val="center"/>
            <w:hideMark/>
          </w:tcPr>
          <w:p w14:paraId="5CFEF8D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64999/19494</w:t>
            </w:r>
          </w:p>
        </w:tc>
      </w:tr>
      <w:tr w:rsidR="008E2312" w:rsidRPr="008E2312" w14:paraId="074CBCED" w14:textId="77777777" w:rsidTr="008E2312">
        <w:trPr>
          <w:trHeight w:val="2208"/>
        </w:trPr>
        <w:tc>
          <w:tcPr>
            <w:tcW w:w="2440" w:type="dxa"/>
            <w:tcBorders>
              <w:top w:val="nil"/>
              <w:left w:val="single" w:sz="12" w:space="0" w:color="auto"/>
              <w:bottom w:val="single" w:sz="12" w:space="0" w:color="auto"/>
              <w:right w:val="single" w:sz="12" w:space="0" w:color="auto"/>
            </w:tcBorders>
            <w:vAlign w:val="center"/>
            <w:hideMark/>
          </w:tcPr>
          <w:p w14:paraId="09BD247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 Создание инженерно-топографического плана незастроенная территория М 1:2000, сеч</w:t>
            </w:r>
            <w:proofErr w:type="gramStart"/>
            <w:r w:rsidRPr="008E2312">
              <w:rPr>
                <w:rFonts w:ascii="Times New Roman" w:eastAsia="Calibri" w:hAnsi="Times New Roman" w:cs="Times New Roman"/>
                <w:sz w:val="28"/>
              </w:rPr>
              <w:t>.</w:t>
            </w:r>
            <w:proofErr w:type="gramEnd"/>
            <w:r w:rsidRPr="008E2312">
              <w:rPr>
                <w:rFonts w:ascii="Times New Roman" w:eastAsia="Calibri" w:hAnsi="Times New Roman" w:cs="Times New Roman"/>
                <w:sz w:val="28"/>
              </w:rPr>
              <w:t xml:space="preserve"> </w:t>
            </w:r>
            <w:proofErr w:type="gramStart"/>
            <w:r w:rsidRPr="008E2312">
              <w:rPr>
                <w:rFonts w:ascii="Times New Roman" w:eastAsia="Calibri" w:hAnsi="Times New Roman" w:cs="Times New Roman"/>
                <w:sz w:val="28"/>
              </w:rPr>
              <w:t>р</w:t>
            </w:r>
            <w:proofErr w:type="gramEnd"/>
            <w:r w:rsidRPr="008E2312">
              <w:rPr>
                <w:rFonts w:ascii="Times New Roman" w:eastAsia="Calibri" w:hAnsi="Times New Roman" w:cs="Times New Roman"/>
                <w:sz w:val="28"/>
              </w:rPr>
              <w:t>ельефа 0.5 м (к=1.75/1.30)</w:t>
            </w:r>
          </w:p>
        </w:tc>
        <w:tc>
          <w:tcPr>
            <w:tcW w:w="1800" w:type="dxa"/>
            <w:tcBorders>
              <w:top w:val="nil"/>
              <w:left w:val="nil"/>
              <w:bottom w:val="single" w:sz="12" w:space="0" w:color="auto"/>
              <w:right w:val="single" w:sz="12" w:space="0" w:color="auto"/>
            </w:tcBorders>
            <w:vAlign w:val="center"/>
            <w:hideMark/>
          </w:tcPr>
          <w:p w14:paraId="382D4BD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табл.9 п.17</w:t>
            </w:r>
          </w:p>
        </w:tc>
        <w:tc>
          <w:tcPr>
            <w:tcW w:w="1660" w:type="dxa"/>
            <w:tcBorders>
              <w:top w:val="nil"/>
              <w:left w:val="nil"/>
              <w:bottom w:val="single" w:sz="12" w:space="0" w:color="auto"/>
              <w:right w:val="single" w:sz="12" w:space="0" w:color="auto"/>
            </w:tcBorders>
            <w:vAlign w:val="center"/>
            <w:hideMark/>
          </w:tcPr>
          <w:p w14:paraId="3CC24F3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га</w:t>
            </w:r>
          </w:p>
        </w:tc>
        <w:tc>
          <w:tcPr>
            <w:tcW w:w="1340" w:type="dxa"/>
            <w:tcBorders>
              <w:top w:val="nil"/>
              <w:left w:val="nil"/>
              <w:bottom w:val="single" w:sz="12" w:space="0" w:color="auto"/>
              <w:right w:val="single" w:sz="12" w:space="0" w:color="auto"/>
            </w:tcBorders>
            <w:vAlign w:val="center"/>
            <w:hideMark/>
          </w:tcPr>
          <w:p w14:paraId="0564E27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64.5</w:t>
            </w:r>
          </w:p>
        </w:tc>
        <w:tc>
          <w:tcPr>
            <w:tcW w:w="1560" w:type="dxa"/>
            <w:tcBorders>
              <w:top w:val="nil"/>
              <w:left w:val="nil"/>
              <w:bottom w:val="single" w:sz="12" w:space="0" w:color="auto"/>
              <w:right w:val="single" w:sz="12" w:space="0" w:color="auto"/>
            </w:tcBorders>
            <w:vAlign w:val="center"/>
            <w:hideMark/>
          </w:tcPr>
          <w:p w14:paraId="0A50DD0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804/174</w:t>
            </w:r>
          </w:p>
        </w:tc>
        <w:tc>
          <w:tcPr>
            <w:tcW w:w="1720" w:type="dxa"/>
            <w:tcBorders>
              <w:top w:val="nil"/>
              <w:left w:val="nil"/>
              <w:bottom w:val="single" w:sz="12" w:space="0" w:color="auto"/>
              <w:right w:val="single" w:sz="12" w:space="0" w:color="auto"/>
            </w:tcBorders>
            <w:vAlign w:val="center"/>
            <w:hideMark/>
          </w:tcPr>
          <w:p w14:paraId="5B3B26C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589625/127606</w:t>
            </w:r>
          </w:p>
        </w:tc>
      </w:tr>
      <w:tr w:rsidR="008E2312" w:rsidRPr="008E2312" w14:paraId="649BBFEA" w14:textId="77777777" w:rsidTr="008E2312">
        <w:trPr>
          <w:trHeight w:val="1272"/>
        </w:trPr>
        <w:tc>
          <w:tcPr>
            <w:tcW w:w="2440" w:type="dxa"/>
            <w:tcBorders>
              <w:top w:val="nil"/>
              <w:left w:val="single" w:sz="12" w:space="0" w:color="auto"/>
              <w:bottom w:val="single" w:sz="12" w:space="0" w:color="auto"/>
              <w:right w:val="single" w:sz="12" w:space="0" w:color="auto"/>
            </w:tcBorders>
            <w:vAlign w:val="center"/>
            <w:hideMark/>
          </w:tcPr>
          <w:p w14:paraId="25F88EE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 Изыскания трассы подземного кабеля линии связи (к=1.20/1.75)</w:t>
            </w:r>
          </w:p>
        </w:tc>
        <w:tc>
          <w:tcPr>
            <w:tcW w:w="1800" w:type="dxa"/>
            <w:tcBorders>
              <w:top w:val="nil"/>
              <w:left w:val="nil"/>
              <w:bottom w:val="single" w:sz="12" w:space="0" w:color="auto"/>
              <w:right w:val="single" w:sz="12" w:space="0" w:color="auto"/>
            </w:tcBorders>
            <w:vAlign w:val="center"/>
            <w:hideMark/>
          </w:tcPr>
          <w:p w14:paraId="4B8E7C8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табл.15 п.6</w:t>
            </w:r>
          </w:p>
        </w:tc>
        <w:tc>
          <w:tcPr>
            <w:tcW w:w="1660" w:type="dxa"/>
            <w:tcBorders>
              <w:top w:val="nil"/>
              <w:left w:val="nil"/>
              <w:bottom w:val="single" w:sz="12" w:space="0" w:color="auto"/>
              <w:right w:val="single" w:sz="12" w:space="0" w:color="auto"/>
            </w:tcBorders>
            <w:vAlign w:val="center"/>
            <w:hideMark/>
          </w:tcPr>
          <w:p w14:paraId="344CD7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км</w:t>
            </w:r>
          </w:p>
        </w:tc>
        <w:tc>
          <w:tcPr>
            <w:tcW w:w="1340" w:type="dxa"/>
            <w:tcBorders>
              <w:top w:val="nil"/>
              <w:left w:val="nil"/>
              <w:bottom w:val="single" w:sz="12" w:space="0" w:color="auto"/>
              <w:right w:val="single" w:sz="12" w:space="0" w:color="auto"/>
            </w:tcBorders>
            <w:vAlign w:val="center"/>
            <w:hideMark/>
          </w:tcPr>
          <w:p w14:paraId="02FEF41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75.5</w:t>
            </w:r>
          </w:p>
        </w:tc>
        <w:tc>
          <w:tcPr>
            <w:tcW w:w="1560" w:type="dxa"/>
            <w:tcBorders>
              <w:top w:val="nil"/>
              <w:left w:val="nil"/>
              <w:bottom w:val="single" w:sz="12" w:space="0" w:color="auto"/>
              <w:right w:val="single" w:sz="12" w:space="0" w:color="auto"/>
            </w:tcBorders>
            <w:vAlign w:val="center"/>
            <w:hideMark/>
          </w:tcPr>
          <w:p w14:paraId="09E6E76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7913/4889</w:t>
            </w:r>
          </w:p>
        </w:tc>
        <w:tc>
          <w:tcPr>
            <w:tcW w:w="1720" w:type="dxa"/>
            <w:tcBorders>
              <w:top w:val="nil"/>
              <w:left w:val="nil"/>
              <w:bottom w:val="single" w:sz="12" w:space="0" w:color="auto"/>
              <w:right w:val="single" w:sz="12" w:space="0" w:color="auto"/>
            </w:tcBorders>
            <w:vAlign w:val="center"/>
            <w:hideMark/>
          </w:tcPr>
          <w:p w14:paraId="7A492EF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716918/645959</w:t>
            </w:r>
          </w:p>
        </w:tc>
      </w:tr>
      <w:tr w:rsidR="008E2312" w:rsidRPr="008E2312" w14:paraId="70083B57" w14:textId="77777777" w:rsidTr="008E2312">
        <w:trPr>
          <w:trHeight w:val="960"/>
        </w:trPr>
        <w:tc>
          <w:tcPr>
            <w:tcW w:w="2440" w:type="dxa"/>
            <w:tcBorders>
              <w:top w:val="nil"/>
              <w:left w:val="single" w:sz="12" w:space="0" w:color="auto"/>
              <w:bottom w:val="single" w:sz="12" w:space="0" w:color="auto"/>
              <w:right w:val="single" w:sz="12" w:space="0" w:color="auto"/>
            </w:tcBorders>
            <w:vAlign w:val="center"/>
            <w:hideMark/>
          </w:tcPr>
          <w:p w14:paraId="461E713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 Изготовление и закладка центров на глубину (к=1.20)</w:t>
            </w:r>
          </w:p>
        </w:tc>
        <w:tc>
          <w:tcPr>
            <w:tcW w:w="1800" w:type="dxa"/>
            <w:tcBorders>
              <w:top w:val="nil"/>
              <w:left w:val="nil"/>
              <w:bottom w:val="single" w:sz="12" w:space="0" w:color="auto"/>
              <w:right w:val="single" w:sz="12" w:space="0" w:color="auto"/>
            </w:tcBorders>
            <w:vAlign w:val="center"/>
            <w:hideMark/>
          </w:tcPr>
          <w:p w14:paraId="18EA127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табл.46 п.2</w:t>
            </w:r>
          </w:p>
        </w:tc>
        <w:tc>
          <w:tcPr>
            <w:tcW w:w="1660" w:type="dxa"/>
            <w:tcBorders>
              <w:top w:val="nil"/>
              <w:left w:val="nil"/>
              <w:bottom w:val="single" w:sz="12" w:space="0" w:color="auto"/>
              <w:right w:val="single" w:sz="12" w:space="0" w:color="auto"/>
            </w:tcBorders>
            <w:vAlign w:val="center"/>
            <w:hideMark/>
          </w:tcPr>
          <w:p w14:paraId="66D31DA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знак</w:t>
            </w:r>
          </w:p>
        </w:tc>
        <w:tc>
          <w:tcPr>
            <w:tcW w:w="1340" w:type="dxa"/>
            <w:tcBorders>
              <w:top w:val="nil"/>
              <w:left w:val="nil"/>
              <w:bottom w:val="single" w:sz="12" w:space="0" w:color="auto"/>
              <w:right w:val="single" w:sz="12" w:space="0" w:color="auto"/>
            </w:tcBorders>
            <w:vAlign w:val="center"/>
            <w:hideMark/>
          </w:tcPr>
          <w:p w14:paraId="4C25288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47</w:t>
            </w:r>
          </w:p>
        </w:tc>
        <w:tc>
          <w:tcPr>
            <w:tcW w:w="1560" w:type="dxa"/>
            <w:tcBorders>
              <w:top w:val="nil"/>
              <w:left w:val="nil"/>
              <w:bottom w:val="single" w:sz="12" w:space="0" w:color="auto"/>
              <w:right w:val="single" w:sz="12" w:space="0" w:color="auto"/>
            </w:tcBorders>
            <w:vAlign w:val="center"/>
            <w:hideMark/>
          </w:tcPr>
          <w:p w14:paraId="4891420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4278</w:t>
            </w:r>
          </w:p>
        </w:tc>
        <w:tc>
          <w:tcPr>
            <w:tcW w:w="1720" w:type="dxa"/>
            <w:tcBorders>
              <w:top w:val="nil"/>
              <w:left w:val="nil"/>
              <w:bottom w:val="single" w:sz="12" w:space="0" w:color="auto"/>
              <w:right w:val="single" w:sz="12" w:space="0" w:color="auto"/>
            </w:tcBorders>
            <w:vAlign w:val="center"/>
            <w:hideMark/>
          </w:tcPr>
          <w:p w14:paraId="079EBEB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241279</w:t>
            </w:r>
          </w:p>
        </w:tc>
      </w:tr>
      <w:tr w:rsidR="008E2312" w:rsidRPr="008E2312" w14:paraId="6B6B924B" w14:textId="77777777" w:rsidTr="008E2312">
        <w:trPr>
          <w:trHeight w:val="1896"/>
        </w:trPr>
        <w:tc>
          <w:tcPr>
            <w:tcW w:w="2440" w:type="dxa"/>
            <w:tcBorders>
              <w:top w:val="nil"/>
              <w:left w:val="single" w:sz="12" w:space="0" w:color="auto"/>
              <w:bottom w:val="single" w:sz="12" w:space="0" w:color="auto"/>
              <w:right w:val="single" w:sz="12" w:space="0" w:color="auto"/>
            </w:tcBorders>
            <w:vAlign w:val="center"/>
            <w:hideMark/>
          </w:tcPr>
          <w:p w14:paraId="06D95AE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8. Планово-высотная привязка геологических выработок при расстоянии от 100 до 200 м</w:t>
            </w:r>
          </w:p>
        </w:tc>
        <w:tc>
          <w:tcPr>
            <w:tcW w:w="1800" w:type="dxa"/>
            <w:tcBorders>
              <w:top w:val="nil"/>
              <w:left w:val="nil"/>
              <w:bottom w:val="single" w:sz="12" w:space="0" w:color="auto"/>
              <w:right w:val="single" w:sz="12" w:space="0" w:color="auto"/>
            </w:tcBorders>
            <w:vAlign w:val="center"/>
            <w:hideMark/>
          </w:tcPr>
          <w:p w14:paraId="5B81827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табл.48 п.3</w:t>
            </w:r>
          </w:p>
        </w:tc>
        <w:tc>
          <w:tcPr>
            <w:tcW w:w="1660" w:type="dxa"/>
            <w:tcBorders>
              <w:top w:val="nil"/>
              <w:left w:val="nil"/>
              <w:bottom w:val="single" w:sz="12" w:space="0" w:color="auto"/>
              <w:right w:val="single" w:sz="12" w:space="0" w:color="auto"/>
            </w:tcBorders>
            <w:vAlign w:val="center"/>
            <w:hideMark/>
          </w:tcPr>
          <w:p w14:paraId="1277300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1 </w:t>
            </w:r>
            <w:proofErr w:type="spellStart"/>
            <w:r w:rsidRPr="008E2312">
              <w:rPr>
                <w:rFonts w:ascii="Times New Roman" w:eastAsia="Calibri" w:hAnsi="Times New Roman" w:cs="Times New Roman"/>
                <w:sz w:val="28"/>
              </w:rPr>
              <w:t>скв</w:t>
            </w:r>
            <w:proofErr w:type="spellEnd"/>
          </w:p>
        </w:tc>
        <w:tc>
          <w:tcPr>
            <w:tcW w:w="1340" w:type="dxa"/>
            <w:tcBorders>
              <w:top w:val="nil"/>
              <w:left w:val="nil"/>
              <w:bottom w:val="single" w:sz="12" w:space="0" w:color="auto"/>
              <w:right w:val="single" w:sz="12" w:space="0" w:color="auto"/>
            </w:tcBorders>
            <w:vAlign w:val="center"/>
            <w:hideMark/>
          </w:tcPr>
          <w:p w14:paraId="017A4EB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49</w:t>
            </w:r>
          </w:p>
        </w:tc>
        <w:tc>
          <w:tcPr>
            <w:tcW w:w="1560" w:type="dxa"/>
            <w:tcBorders>
              <w:top w:val="nil"/>
              <w:left w:val="nil"/>
              <w:bottom w:val="single" w:sz="12" w:space="0" w:color="auto"/>
              <w:right w:val="single" w:sz="12" w:space="0" w:color="auto"/>
            </w:tcBorders>
            <w:vAlign w:val="center"/>
            <w:hideMark/>
          </w:tcPr>
          <w:p w14:paraId="4C2B8C7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189</w:t>
            </w:r>
          </w:p>
        </w:tc>
        <w:tc>
          <w:tcPr>
            <w:tcW w:w="1720" w:type="dxa"/>
            <w:tcBorders>
              <w:top w:val="nil"/>
              <w:left w:val="nil"/>
              <w:bottom w:val="single" w:sz="12" w:space="0" w:color="auto"/>
              <w:right w:val="single" w:sz="12" w:space="0" w:color="auto"/>
            </w:tcBorders>
            <w:vAlign w:val="center"/>
            <w:hideMark/>
          </w:tcPr>
          <w:p w14:paraId="3DB888F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9261</w:t>
            </w:r>
          </w:p>
        </w:tc>
      </w:tr>
      <w:tr w:rsidR="008E2312" w:rsidRPr="008E2312" w14:paraId="1E367716" w14:textId="77777777" w:rsidTr="008E2312">
        <w:trPr>
          <w:trHeight w:val="345"/>
        </w:trPr>
        <w:tc>
          <w:tcPr>
            <w:tcW w:w="8800" w:type="dxa"/>
            <w:gridSpan w:val="5"/>
            <w:tcBorders>
              <w:top w:val="single" w:sz="12" w:space="0" w:color="auto"/>
              <w:left w:val="single" w:sz="8" w:space="0" w:color="auto"/>
              <w:bottom w:val="single" w:sz="12" w:space="0" w:color="auto"/>
              <w:right w:val="single" w:sz="8" w:space="0" w:color="000000"/>
            </w:tcBorders>
            <w:vAlign w:val="center"/>
            <w:hideMark/>
          </w:tcPr>
          <w:p w14:paraId="18D83F4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9                                                                  0.85*сумма полевых работ</w:t>
            </w:r>
          </w:p>
        </w:tc>
        <w:tc>
          <w:tcPr>
            <w:tcW w:w="1720" w:type="dxa"/>
            <w:tcBorders>
              <w:top w:val="single" w:sz="8" w:space="0" w:color="auto"/>
              <w:left w:val="nil"/>
              <w:bottom w:val="single" w:sz="8" w:space="0" w:color="auto"/>
              <w:right w:val="single" w:sz="8" w:space="0" w:color="auto"/>
            </w:tcBorders>
            <w:vAlign w:val="center"/>
            <w:hideMark/>
          </w:tcPr>
          <w:p w14:paraId="3B00868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1912166.6895</w:t>
            </w:r>
          </w:p>
        </w:tc>
      </w:tr>
      <w:tr w:rsidR="008E2312" w:rsidRPr="008E2312" w14:paraId="21AE11AB" w14:textId="77777777" w:rsidTr="008E2312">
        <w:trPr>
          <w:trHeight w:val="345"/>
        </w:trPr>
        <w:tc>
          <w:tcPr>
            <w:tcW w:w="8800" w:type="dxa"/>
            <w:gridSpan w:val="5"/>
            <w:tcBorders>
              <w:top w:val="single" w:sz="12" w:space="0" w:color="auto"/>
              <w:left w:val="single" w:sz="8" w:space="0" w:color="auto"/>
              <w:bottom w:val="single" w:sz="12" w:space="0" w:color="auto"/>
              <w:right w:val="single" w:sz="12" w:space="0" w:color="000000"/>
            </w:tcBorders>
            <w:vAlign w:val="center"/>
            <w:hideMark/>
          </w:tcPr>
          <w:p w14:paraId="2A8352B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10                                                             1.2*сумма камеральных работ</w:t>
            </w:r>
          </w:p>
        </w:tc>
        <w:tc>
          <w:tcPr>
            <w:tcW w:w="1720" w:type="dxa"/>
            <w:tcBorders>
              <w:top w:val="nil"/>
              <w:left w:val="nil"/>
              <w:bottom w:val="single" w:sz="12" w:space="0" w:color="auto"/>
              <w:right w:val="single" w:sz="8" w:space="0" w:color="auto"/>
            </w:tcBorders>
            <w:vAlign w:val="center"/>
            <w:hideMark/>
          </w:tcPr>
          <w:p w14:paraId="0B0A355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1197788.0124</w:t>
            </w:r>
          </w:p>
        </w:tc>
      </w:tr>
      <w:tr w:rsidR="008E2312" w:rsidRPr="008E2312" w14:paraId="40865532" w14:textId="77777777" w:rsidTr="008E2312">
        <w:trPr>
          <w:trHeight w:val="648"/>
        </w:trPr>
        <w:tc>
          <w:tcPr>
            <w:tcW w:w="2440" w:type="dxa"/>
            <w:tcBorders>
              <w:top w:val="nil"/>
              <w:left w:val="single" w:sz="8" w:space="0" w:color="auto"/>
              <w:bottom w:val="single" w:sz="12" w:space="0" w:color="auto"/>
              <w:right w:val="single" w:sz="12" w:space="0" w:color="auto"/>
            </w:tcBorders>
            <w:vAlign w:val="center"/>
            <w:hideMark/>
          </w:tcPr>
          <w:p w14:paraId="2DE8A1A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11 Расходы на внешний </w:t>
            </w:r>
            <w:r w:rsidRPr="008E2312">
              <w:rPr>
                <w:rFonts w:ascii="Times New Roman" w:eastAsia="Calibri" w:hAnsi="Times New Roman" w:cs="Times New Roman"/>
                <w:sz w:val="28"/>
              </w:rPr>
              <w:lastRenderedPageBreak/>
              <w:t>транспорт</w:t>
            </w:r>
          </w:p>
        </w:tc>
        <w:tc>
          <w:tcPr>
            <w:tcW w:w="1800" w:type="dxa"/>
            <w:tcBorders>
              <w:top w:val="nil"/>
              <w:left w:val="nil"/>
              <w:bottom w:val="single" w:sz="12" w:space="0" w:color="auto"/>
              <w:right w:val="single" w:sz="12" w:space="0" w:color="auto"/>
            </w:tcBorders>
            <w:vAlign w:val="center"/>
            <w:hideMark/>
          </w:tcPr>
          <w:p w14:paraId="508DE63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lastRenderedPageBreak/>
              <w:t xml:space="preserve">СБЦИИС-01-01, </w:t>
            </w:r>
            <w:r w:rsidRPr="008E2312">
              <w:rPr>
                <w:rFonts w:ascii="Times New Roman" w:eastAsia="Calibri" w:hAnsi="Times New Roman" w:cs="Times New Roman"/>
                <w:sz w:val="28"/>
              </w:rPr>
              <w:lastRenderedPageBreak/>
              <w:t>табл.5 п.2</w:t>
            </w:r>
          </w:p>
        </w:tc>
        <w:tc>
          <w:tcPr>
            <w:tcW w:w="1660" w:type="dxa"/>
            <w:tcBorders>
              <w:top w:val="nil"/>
              <w:left w:val="nil"/>
              <w:bottom w:val="single" w:sz="12" w:space="0" w:color="auto"/>
              <w:right w:val="single" w:sz="12" w:space="0" w:color="auto"/>
            </w:tcBorders>
            <w:vAlign w:val="center"/>
            <w:hideMark/>
          </w:tcPr>
          <w:p w14:paraId="6EC5E3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lastRenderedPageBreak/>
              <w:t> </w:t>
            </w:r>
          </w:p>
        </w:tc>
        <w:tc>
          <w:tcPr>
            <w:tcW w:w="1340" w:type="dxa"/>
            <w:tcBorders>
              <w:top w:val="nil"/>
              <w:left w:val="nil"/>
              <w:bottom w:val="single" w:sz="12" w:space="0" w:color="auto"/>
              <w:right w:val="single" w:sz="12" w:space="0" w:color="auto"/>
            </w:tcBorders>
            <w:vAlign w:val="center"/>
            <w:hideMark/>
          </w:tcPr>
          <w:p w14:paraId="38C0700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w:t>
            </w:r>
          </w:p>
        </w:tc>
        <w:tc>
          <w:tcPr>
            <w:tcW w:w="1560" w:type="dxa"/>
            <w:tcBorders>
              <w:top w:val="nil"/>
              <w:left w:val="nil"/>
              <w:bottom w:val="single" w:sz="12" w:space="0" w:color="auto"/>
              <w:right w:val="single" w:sz="12" w:space="0" w:color="auto"/>
            </w:tcBorders>
            <w:vAlign w:val="center"/>
            <w:hideMark/>
          </w:tcPr>
          <w:p w14:paraId="4995DC6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12,7 %от (7)</w:t>
            </w:r>
          </w:p>
        </w:tc>
        <w:tc>
          <w:tcPr>
            <w:tcW w:w="1720" w:type="dxa"/>
            <w:tcBorders>
              <w:top w:val="nil"/>
              <w:left w:val="nil"/>
              <w:bottom w:val="single" w:sz="12" w:space="0" w:color="auto"/>
              <w:right w:val="single" w:sz="8" w:space="0" w:color="auto"/>
            </w:tcBorders>
            <w:vAlign w:val="center"/>
            <w:hideMark/>
          </w:tcPr>
          <w:p w14:paraId="1535804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242845.1696</w:t>
            </w:r>
          </w:p>
        </w:tc>
      </w:tr>
      <w:tr w:rsidR="008E2312" w:rsidRPr="008E2312" w14:paraId="754255ED" w14:textId="77777777" w:rsidTr="008E2312">
        <w:trPr>
          <w:trHeight w:val="960"/>
        </w:trPr>
        <w:tc>
          <w:tcPr>
            <w:tcW w:w="2440" w:type="dxa"/>
            <w:tcBorders>
              <w:top w:val="nil"/>
              <w:left w:val="single" w:sz="8" w:space="0" w:color="auto"/>
              <w:bottom w:val="single" w:sz="12" w:space="0" w:color="auto"/>
              <w:right w:val="single" w:sz="12" w:space="0" w:color="auto"/>
            </w:tcBorders>
            <w:vAlign w:val="center"/>
            <w:hideMark/>
          </w:tcPr>
          <w:p w14:paraId="7C7F243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lastRenderedPageBreak/>
              <w:t>12</w:t>
            </w:r>
            <w:proofErr w:type="gramStart"/>
            <w:r w:rsidRPr="008E2312">
              <w:rPr>
                <w:rFonts w:ascii="Times New Roman" w:eastAsia="Calibri" w:hAnsi="Times New Roman" w:cs="Times New Roman"/>
                <w:sz w:val="28"/>
              </w:rPr>
              <w:t xml:space="preserve"> О</w:t>
            </w:r>
            <w:proofErr w:type="gramEnd"/>
            <w:r w:rsidRPr="008E2312">
              <w:rPr>
                <w:rFonts w:ascii="Times New Roman" w:eastAsia="Calibri" w:hAnsi="Times New Roman" w:cs="Times New Roman"/>
                <w:sz w:val="28"/>
              </w:rPr>
              <w:t xml:space="preserve">рганизационно – ликвидационные расходы </w:t>
            </w:r>
          </w:p>
        </w:tc>
        <w:tc>
          <w:tcPr>
            <w:tcW w:w="1800" w:type="dxa"/>
            <w:tcBorders>
              <w:top w:val="nil"/>
              <w:left w:val="nil"/>
              <w:bottom w:val="single" w:sz="12" w:space="0" w:color="auto"/>
              <w:right w:val="single" w:sz="12" w:space="0" w:color="auto"/>
            </w:tcBorders>
            <w:vAlign w:val="center"/>
            <w:hideMark/>
          </w:tcPr>
          <w:p w14:paraId="349E70D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СБЦИИС-01-02, табл.78 п.3</w:t>
            </w:r>
          </w:p>
        </w:tc>
        <w:tc>
          <w:tcPr>
            <w:tcW w:w="1660" w:type="dxa"/>
            <w:tcBorders>
              <w:top w:val="nil"/>
              <w:left w:val="nil"/>
              <w:bottom w:val="single" w:sz="12" w:space="0" w:color="auto"/>
              <w:right w:val="single" w:sz="12" w:space="0" w:color="auto"/>
            </w:tcBorders>
            <w:vAlign w:val="center"/>
            <w:hideMark/>
          </w:tcPr>
          <w:p w14:paraId="3D5C780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объект</w:t>
            </w:r>
          </w:p>
        </w:tc>
        <w:tc>
          <w:tcPr>
            <w:tcW w:w="1340" w:type="dxa"/>
            <w:tcBorders>
              <w:top w:val="nil"/>
              <w:left w:val="nil"/>
              <w:bottom w:val="single" w:sz="12" w:space="0" w:color="auto"/>
              <w:right w:val="single" w:sz="12" w:space="0" w:color="auto"/>
            </w:tcBorders>
            <w:vAlign w:val="center"/>
            <w:hideMark/>
          </w:tcPr>
          <w:p w14:paraId="1F75385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560" w:type="dxa"/>
            <w:tcBorders>
              <w:top w:val="nil"/>
              <w:left w:val="nil"/>
              <w:bottom w:val="single" w:sz="12" w:space="0" w:color="auto"/>
              <w:right w:val="single" w:sz="12" w:space="0" w:color="auto"/>
            </w:tcBorders>
            <w:vAlign w:val="center"/>
            <w:hideMark/>
          </w:tcPr>
          <w:p w14:paraId="6EFEA03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6%от(7)</w:t>
            </w:r>
          </w:p>
        </w:tc>
        <w:tc>
          <w:tcPr>
            <w:tcW w:w="1720" w:type="dxa"/>
            <w:tcBorders>
              <w:top w:val="nil"/>
              <w:left w:val="nil"/>
              <w:bottom w:val="single" w:sz="12" w:space="0" w:color="auto"/>
              <w:right w:val="single" w:sz="8" w:space="0" w:color="auto"/>
            </w:tcBorders>
            <w:vAlign w:val="center"/>
            <w:hideMark/>
          </w:tcPr>
          <w:p w14:paraId="3954620D"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114730.0014</w:t>
            </w:r>
          </w:p>
        </w:tc>
      </w:tr>
      <w:tr w:rsidR="008E2312" w:rsidRPr="008E2312" w14:paraId="6D1C2F65" w14:textId="77777777" w:rsidTr="008E2312">
        <w:trPr>
          <w:trHeight w:val="336"/>
        </w:trPr>
        <w:tc>
          <w:tcPr>
            <w:tcW w:w="8800" w:type="dxa"/>
            <w:gridSpan w:val="5"/>
            <w:tcBorders>
              <w:top w:val="single" w:sz="12" w:space="0" w:color="auto"/>
              <w:left w:val="single" w:sz="8" w:space="0" w:color="auto"/>
              <w:bottom w:val="single" w:sz="12" w:space="0" w:color="auto"/>
              <w:right w:val="single" w:sz="12" w:space="0" w:color="000000"/>
            </w:tcBorders>
            <w:vAlign w:val="center"/>
            <w:hideMark/>
          </w:tcPr>
          <w:p w14:paraId="0CE750B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13                                                                                    Сумма работ</w:t>
            </w:r>
          </w:p>
        </w:tc>
        <w:tc>
          <w:tcPr>
            <w:tcW w:w="1720" w:type="dxa"/>
            <w:tcBorders>
              <w:top w:val="nil"/>
              <w:left w:val="nil"/>
              <w:bottom w:val="single" w:sz="12" w:space="0" w:color="auto"/>
              <w:right w:val="single" w:sz="8" w:space="0" w:color="auto"/>
            </w:tcBorders>
            <w:vAlign w:val="center"/>
            <w:hideMark/>
          </w:tcPr>
          <w:p w14:paraId="210F903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357575.1709</w:t>
            </w:r>
          </w:p>
        </w:tc>
      </w:tr>
      <w:tr w:rsidR="008E2312" w:rsidRPr="008E2312" w14:paraId="2239F6D0" w14:textId="77777777" w:rsidTr="008E2312">
        <w:trPr>
          <w:trHeight w:val="336"/>
        </w:trPr>
        <w:tc>
          <w:tcPr>
            <w:tcW w:w="2440" w:type="dxa"/>
            <w:vMerge w:val="restart"/>
            <w:tcBorders>
              <w:top w:val="nil"/>
              <w:left w:val="single" w:sz="8" w:space="0" w:color="auto"/>
              <w:bottom w:val="single" w:sz="12" w:space="0" w:color="000000"/>
              <w:right w:val="single" w:sz="12" w:space="0" w:color="auto"/>
            </w:tcBorders>
            <w:vAlign w:val="center"/>
            <w:hideMark/>
          </w:tcPr>
          <w:p w14:paraId="6D53365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14 Составление программы работ</w:t>
            </w:r>
          </w:p>
        </w:tc>
        <w:tc>
          <w:tcPr>
            <w:tcW w:w="1800" w:type="dxa"/>
            <w:vMerge w:val="restart"/>
            <w:tcBorders>
              <w:top w:val="nil"/>
              <w:left w:val="single" w:sz="12" w:space="0" w:color="auto"/>
              <w:bottom w:val="single" w:sz="12" w:space="0" w:color="000000"/>
              <w:right w:val="single" w:sz="12" w:space="0" w:color="auto"/>
            </w:tcBorders>
            <w:vAlign w:val="center"/>
            <w:hideMark/>
          </w:tcPr>
          <w:p w14:paraId="2C58A32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табл.78 п.5</w:t>
            </w:r>
          </w:p>
        </w:tc>
        <w:tc>
          <w:tcPr>
            <w:tcW w:w="1660" w:type="dxa"/>
            <w:tcBorders>
              <w:top w:val="nil"/>
              <w:left w:val="nil"/>
              <w:bottom w:val="single" w:sz="12" w:space="0" w:color="auto"/>
              <w:right w:val="single" w:sz="12" w:space="0" w:color="auto"/>
            </w:tcBorders>
            <w:vAlign w:val="center"/>
            <w:hideMark/>
          </w:tcPr>
          <w:p w14:paraId="5F7849F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340" w:type="dxa"/>
            <w:vMerge w:val="restart"/>
            <w:tcBorders>
              <w:top w:val="nil"/>
              <w:left w:val="single" w:sz="12" w:space="0" w:color="auto"/>
              <w:bottom w:val="single" w:sz="12" w:space="0" w:color="000000"/>
              <w:right w:val="single" w:sz="12" w:space="0" w:color="auto"/>
            </w:tcBorders>
            <w:vAlign w:val="center"/>
            <w:hideMark/>
          </w:tcPr>
          <w:p w14:paraId="24BA5C0D"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560" w:type="dxa"/>
            <w:vMerge w:val="restart"/>
            <w:tcBorders>
              <w:top w:val="nil"/>
              <w:left w:val="single" w:sz="12" w:space="0" w:color="auto"/>
              <w:bottom w:val="single" w:sz="12" w:space="0" w:color="000000"/>
              <w:right w:val="single" w:sz="12" w:space="0" w:color="auto"/>
            </w:tcBorders>
            <w:vAlign w:val="center"/>
            <w:hideMark/>
          </w:tcPr>
          <w:p w14:paraId="1C6A37F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25050+1,5%</w:t>
            </w:r>
          </w:p>
        </w:tc>
        <w:tc>
          <w:tcPr>
            <w:tcW w:w="1720" w:type="dxa"/>
            <w:vMerge w:val="restart"/>
            <w:tcBorders>
              <w:top w:val="nil"/>
              <w:left w:val="single" w:sz="12" w:space="0" w:color="auto"/>
              <w:bottom w:val="single" w:sz="12" w:space="0" w:color="000000"/>
              <w:right w:val="single" w:sz="8" w:space="0" w:color="auto"/>
            </w:tcBorders>
            <w:vAlign w:val="center"/>
            <w:hideMark/>
          </w:tcPr>
          <w:p w14:paraId="31F1BF0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71699.3205</w:t>
            </w:r>
          </w:p>
        </w:tc>
      </w:tr>
      <w:tr w:rsidR="008E2312" w:rsidRPr="008E2312" w14:paraId="59297913" w14:textId="77777777" w:rsidTr="008E2312">
        <w:trPr>
          <w:trHeight w:val="336"/>
        </w:trPr>
        <w:tc>
          <w:tcPr>
            <w:tcW w:w="0" w:type="auto"/>
            <w:vMerge/>
            <w:tcBorders>
              <w:top w:val="nil"/>
              <w:left w:val="single" w:sz="8" w:space="0" w:color="auto"/>
              <w:bottom w:val="single" w:sz="12" w:space="0" w:color="000000"/>
              <w:right w:val="single" w:sz="12" w:space="0" w:color="auto"/>
            </w:tcBorders>
            <w:vAlign w:val="center"/>
            <w:hideMark/>
          </w:tcPr>
          <w:p w14:paraId="24BE54C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0" w:type="auto"/>
            <w:vMerge/>
            <w:tcBorders>
              <w:top w:val="nil"/>
              <w:left w:val="single" w:sz="12" w:space="0" w:color="auto"/>
              <w:bottom w:val="single" w:sz="12" w:space="0" w:color="000000"/>
              <w:right w:val="single" w:sz="12" w:space="0" w:color="auto"/>
            </w:tcBorders>
            <w:vAlign w:val="center"/>
            <w:hideMark/>
          </w:tcPr>
          <w:p w14:paraId="34C7B14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1660" w:type="dxa"/>
            <w:tcBorders>
              <w:top w:val="nil"/>
              <w:left w:val="nil"/>
              <w:bottom w:val="single" w:sz="12" w:space="0" w:color="auto"/>
              <w:right w:val="single" w:sz="12" w:space="0" w:color="auto"/>
            </w:tcBorders>
            <w:vAlign w:val="center"/>
            <w:hideMark/>
          </w:tcPr>
          <w:p w14:paraId="6BE9FB1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программа</w:t>
            </w:r>
          </w:p>
        </w:tc>
        <w:tc>
          <w:tcPr>
            <w:tcW w:w="0" w:type="auto"/>
            <w:vMerge/>
            <w:tcBorders>
              <w:top w:val="nil"/>
              <w:left w:val="single" w:sz="12" w:space="0" w:color="auto"/>
              <w:bottom w:val="single" w:sz="12" w:space="0" w:color="000000"/>
              <w:right w:val="single" w:sz="12" w:space="0" w:color="auto"/>
            </w:tcBorders>
            <w:vAlign w:val="center"/>
            <w:hideMark/>
          </w:tcPr>
          <w:p w14:paraId="0A518D1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0" w:type="auto"/>
            <w:vMerge/>
            <w:tcBorders>
              <w:top w:val="nil"/>
              <w:left w:val="single" w:sz="12" w:space="0" w:color="auto"/>
              <w:bottom w:val="single" w:sz="12" w:space="0" w:color="000000"/>
              <w:right w:val="single" w:sz="12" w:space="0" w:color="auto"/>
            </w:tcBorders>
            <w:vAlign w:val="center"/>
            <w:hideMark/>
          </w:tcPr>
          <w:p w14:paraId="759DD9E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0" w:type="auto"/>
            <w:vMerge/>
            <w:tcBorders>
              <w:top w:val="nil"/>
              <w:left w:val="single" w:sz="12" w:space="0" w:color="auto"/>
              <w:bottom w:val="single" w:sz="12" w:space="0" w:color="000000"/>
              <w:right w:val="single" w:sz="8" w:space="0" w:color="auto"/>
            </w:tcBorders>
            <w:vAlign w:val="center"/>
            <w:hideMark/>
          </w:tcPr>
          <w:p w14:paraId="43BD887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r>
      <w:tr w:rsidR="008E2312" w:rsidRPr="008E2312" w14:paraId="4785274D" w14:textId="77777777" w:rsidTr="008E2312">
        <w:trPr>
          <w:trHeight w:val="648"/>
        </w:trPr>
        <w:tc>
          <w:tcPr>
            <w:tcW w:w="2440" w:type="dxa"/>
            <w:tcBorders>
              <w:top w:val="nil"/>
              <w:left w:val="single" w:sz="8" w:space="0" w:color="auto"/>
              <w:bottom w:val="single" w:sz="12" w:space="0" w:color="auto"/>
              <w:right w:val="single" w:sz="12" w:space="0" w:color="auto"/>
            </w:tcBorders>
            <w:vAlign w:val="center"/>
            <w:hideMark/>
          </w:tcPr>
          <w:p w14:paraId="2716B60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15 Составление технического отчета</w:t>
            </w:r>
          </w:p>
        </w:tc>
        <w:tc>
          <w:tcPr>
            <w:tcW w:w="1800" w:type="dxa"/>
            <w:tcBorders>
              <w:top w:val="nil"/>
              <w:left w:val="nil"/>
              <w:bottom w:val="single" w:sz="12" w:space="0" w:color="auto"/>
              <w:right w:val="single" w:sz="12" w:space="0" w:color="auto"/>
            </w:tcBorders>
            <w:vAlign w:val="center"/>
            <w:hideMark/>
          </w:tcPr>
          <w:p w14:paraId="2D52FCF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табл.79 п.5</w:t>
            </w:r>
          </w:p>
        </w:tc>
        <w:tc>
          <w:tcPr>
            <w:tcW w:w="1660" w:type="dxa"/>
            <w:tcBorders>
              <w:top w:val="nil"/>
              <w:left w:val="nil"/>
              <w:bottom w:val="single" w:sz="12" w:space="0" w:color="auto"/>
              <w:right w:val="single" w:sz="12" w:space="0" w:color="auto"/>
            </w:tcBorders>
            <w:vAlign w:val="center"/>
            <w:hideMark/>
          </w:tcPr>
          <w:p w14:paraId="63C0882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1отчет</w:t>
            </w:r>
          </w:p>
        </w:tc>
        <w:tc>
          <w:tcPr>
            <w:tcW w:w="1340" w:type="dxa"/>
            <w:tcBorders>
              <w:top w:val="nil"/>
              <w:left w:val="nil"/>
              <w:bottom w:val="single" w:sz="12" w:space="0" w:color="auto"/>
              <w:right w:val="single" w:sz="12" w:space="0" w:color="auto"/>
            </w:tcBorders>
            <w:vAlign w:val="center"/>
            <w:hideMark/>
          </w:tcPr>
          <w:p w14:paraId="6C34C90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560" w:type="dxa"/>
            <w:tcBorders>
              <w:top w:val="nil"/>
              <w:left w:val="nil"/>
              <w:bottom w:val="single" w:sz="12" w:space="0" w:color="auto"/>
              <w:right w:val="single" w:sz="12" w:space="0" w:color="auto"/>
            </w:tcBorders>
            <w:vAlign w:val="center"/>
            <w:hideMark/>
          </w:tcPr>
          <w:p w14:paraId="4011624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38750+2.0%</w:t>
            </w:r>
          </w:p>
        </w:tc>
        <w:tc>
          <w:tcPr>
            <w:tcW w:w="1720" w:type="dxa"/>
            <w:tcBorders>
              <w:top w:val="nil"/>
              <w:left w:val="nil"/>
              <w:bottom w:val="single" w:sz="12" w:space="0" w:color="auto"/>
              <w:right w:val="single" w:sz="8" w:space="0" w:color="auto"/>
            </w:tcBorders>
            <w:vAlign w:val="center"/>
            <w:hideMark/>
          </w:tcPr>
          <w:p w14:paraId="75F4B30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100949.0940</w:t>
            </w:r>
          </w:p>
        </w:tc>
      </w:tr>
      <w:tr w:rsidR="008E2312" w:rsidRPr="008E2312" w14:paraId="4A6E9B41" w14:textId="77777777" w:rsidTr="008E2312">
        <w:trPr>
          <w:trHeight w:val="336"/>
        </w:trPr>
        <w:tc>
          <w:tcPr>
            <w:tcW w:w="8800" w:type="dxa"/>
            <w:gridSpan w:val="5"/>
            <w:tcBorders>
              <w:top w:val="single" w:sz="12" w:space="0" w:color="auto"/>
              <w:left w:val="single" w:sz="8" w:space="0" w:color="auto"/>
              <w:bottom w:val="single" w:sz="12" w:space="0" w:color="auto"/>
              <w:right w:val="single" w:sz="12" w:space="0" w:color="000000"/>
            </w:tcBorders>
            <w:noWrap/>
            <w:vAlign w:val="center"/>
            <w:hideMark/>
          </w:tcPr>
          <w:p w14:paraId="5A41964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        Итого:</w:t>
            </w:r>
          </w:p>
        </w:tc>
        <w:tc>
          <w:tcPr>
            <w:tcW w:w="1720" w:type="dxa"/>
            <w:tcBorders>
              <w:top w:val="nil"/>
              <w:left w:val="nil"/>
              <w:bottom w:val="single" w:sz="12" w:space="0" w:color="auto"/>
              <w:right w:val="single" w:sz="8" w:space="0" w:color="auto"/>
            </w:tcBorders>
            <w:noWrap/>
            <w:vAlign w:val="center"/>
            <w:hideMark/>
          </w:tcPr>
          <w:p w14:paraId="2130064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3640178.2874</w:t>
            </w:r>
          </w:p>
        </w:tc>
      </w:tr>
      <w:tr w:rsidR="008E2312" w:rsidRPr="008E2312" w14:paraId="466E0A01" w14:textId="77777777" w:rsidTr="008E2312">
        <w:trPr>
          <w:trHeight w:val="336"/>
        </w:trPr>
        <w:tc>
          <w:tcPr>
            <w:tcW w:w="7240" w:type="dxa"/>
            <w:gridSpan w:val="4"/>
            <w:tcBorders>
              <w:top w:val="single" w:sz="12" w:space="0" w:color="auto"/>
              <w:left w:val="single" w:sz="8" w:space="0" w:color="auto"/>
              <w:bottom w:val="single" w:sz="12" w:space="0" w:color="auto"/>
              <w:right w:val="single" w:sz="12" w:space="0" w:color="000000"/>
            </w:tcBorders>
            <w:vAlign w:val="center"/>
            <w:hideMark/>
          </w:tcPr>
          <w:p w14:paraId="1046D9F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16    Письмо Минстроя России от 02.05.2023 № 24756-ИФ/09</w:t>
            </w:r>
          </w:p>
        </w:tc>
        <w:tc>
          <w:tcPr>
            <w:tcW w:w="1560" w:type="dxa"/>
            <w:tcBorders>
              <w:top w:val="nil"/>
              <w:left w:val="nil"/>
              <w:bottom w:val="single" w:sz="12" w:space="0" w:color="auto"/>
              <w:right w:val="single" w:sz="12" w:space="0" w:color="auto"/>
            </w:tcBorders>
            <w:vAlign w:val="center"/>
            <w:hideMark/>
          </w:tcPr>
          <w:p w14:paraId="0923B76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К=5.43</w:t>
            </w:r>
          </w:p>
        </w:tc>
        <w:tc>
          <w:tcPr>
            <w:tcW w:w="1720" w:type="dxa"/>
            <w:tcBorders>
              <w:top w:val="nil"/>
              <w:left w:val="nil"/>
              <w:bottom w:val="single" w:sz="12" w:space="0" w:color="auto"/>
              <w:right w:val="single" w:sz="8" w:space="0" w:color="auto"/>
            </w:tcBorders>
            <w:vAlign w:val="center"/>
            <w:hideMark/>
          </w:tcPr>
          <w:p w14:paraId="3A400E3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19766168.1</w:t>
            </w:r>
          </w:p>
        </w:tc>
      </w:tr>
      <w:tr w:rsidR="008E2312" w:rsidRPr="008E2312" w14:paraId="67A512C3" w14:textId="77777777" w:rsidTr="008E2312">
        <w:trPr>
          <w:trHeight w:val="336"/>
        </w:trPr>
        <w:tc>
          <w:tcPr>
            <w:tcW w:w="7240" w:type="dxa"/>
            <w:gridSpan w:val="4"/>
            <w:tcBorders>
              <w:top w:val="single" w:sz="12" w:space="0" w:color="auto"/>
              <w:left w:val="single" w:sz="8" w:space="0" w:color="auto"/>
              <w:bottom w:val="single" w:sz="12" w:space="0" w:color="auto"/>
              <w:right w:val="single" w:sz="12" w:space="0" w:color="000000"/>
            </w:tcBorders>
            <w:vAlign w:val="center"/>
            <w:hideMark/>
          </w:tcPr>
          <w:p w14:paraId="0682A0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17                                                                                    НДС</w:t>
            </w:r>
          </w:p>
        </w:tc>
        <w:tc>
          <w:tcPr>
            <w:tcW w:w="1560" w:type="dxa"/>
            <w:tcBorders>
              <w:top w:val="nil"/>
              <w:left w:val="nil"/>
              <w:bottom w:val="single" w:sz="12" w:space="0" w:color="auto"/>
              <w:right w:val="single" w:sz="12" w:space="0" w:color="auto"/>
            </w:tcBorders>
            <w:vAlign w:val="center"/>
            <w:hideMark/>
          </w:tcPr>
          <w:p w14:paraId="5C5ED90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20%</w:t>
            </w:r>
          </w:p>
        </w:tc>
        <w:tc>
          <w:tcPr>
            <w:tcW w:w="1720" w:type="dxa"/>
            <w:tcBorders>
              <w:top w:val="nil"/>
              <w:left w:val="nil"/>
              <w:bottom w:val="single" w:sz="12" w:space="0" w:color="auto"/>
              <w:right w:val="single" w:sz="8" w:space="0" w:color="auto"/>
            </w:tcBorders>
            <w:vAlign w:val="center"/>
            <w:hideMark/>
          </w:tcPr>
          <w:p w14:paraId="3DB86F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3953233.62</w:t>
            </w:r>
          </w:p>
        </w:tc>
      </w:tr>
      <w:tr w:rsidR="008E2312" w:rsidRPr="008E2312" w14:paraId="04D8DC65" w14:textId="77777777" w:rsidTr="008E2312">
        <w:trPr>
          <w:trHeight w:val="336"/>
        </w:trPr>
        <w:tc>
          <w:tcPr>
            <w:tcW w:w="8800" w:type="dxa"/>
            <w:gridSpan w:val="5"/>
            <w:tcBorders>
              <w:top w:val="single" w:sz="12" w:space="0" w:color="auto"/>
              <w:left w:val="single" w:sz="8" w:space="0" w:color="auto"/>
              <w:bottom w:val="single" w:sz="8" w:space="0" w:color="auto"/>
              <w:right w:val="single" w:sz="12" w:space="0" w:color="000000"/>
            </w:tcBorders>
            <w:vAlign w:val="center"/>
            <w:hideMark/>
          </w:tcPr>
          <w:p w14:paraId="42CDAB2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18</w:t>
            </w:r>
            <w:proofErr w:type="gramStart"/>
            <w:r w:rsidRPr="008E2312">
              <w:rPr>
                <w:rFonts w:ascii="Times New Roman" w:eastAsia="Calibri" w:hAnsi="Times New Roman" w:cs="Times New Roman"/>
                <w:sz w:val="28"/>
              </w:rPr>
              <w:t xml:space="preserve">                                                                              И</w:t>
            </w:r>
            <w:proofErr w:type="gramEnd"/>
            <w:r w:rsidRPr="008E2312">
              <w:rPr>
                <w:rFonts w:ascii="Times New Roman" w:eastAsia="Calibri" w:hAnsi="Times New Roman" w:cs="Times New Roman"/>
                <w:sz w:val="28"/>
              </w:rPr>
              <w:t>того по смете:</w:t>
            </w:r>
          </w:p>
        </w:tc>
        <w:tc>
          <w:tcPr>
            <w:tcW w:w="1720" w:type="dxa"/>
            <w:tcBorders>
              <w:top w:val="nil"/>
              <w:left w:val="nil"/>
              <w:bottom w:val="single" w:sz="8" w:space="0" w:color="auto"/>
              <w:right w:val="single" w:sz="8" w:space="0" w:color="auto"/>
            </w:tcBorders>
            <w:vAlign w:val="center"/>
            <w:hideMark/>
          </w:tcPr>
          <w:p w14:paraId="672B57E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23719401.72</w:t>
            </w:r>
          </w:p>
        </w:tc>
      </w:tr>
    </w:tbl>
    <w:p w14:paraId="0E8BB22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203D98F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Составил:</w:t>
      </w:r>
      <w:r w:rsidRPr="008E2312">
        <w:rPr>
          <w:rFonts w:ascii="Times New Roman" w:eastAsia="Calibri" w:hAnsi="Times New Roman" w:cs="Times New Roman"/>
          <w:sz w:val="28"/>
        </w:rPr>
        <w:tab/>
        <w:t>Колесников А.Н.</w:t>
      </w:r>
    </w:p>
    <w:p w14:paraId="76223B0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Расчет сметы выполнен согласно действующим сборникам цен в системе проектирования инженерных работ.</w:t>
      </w:r>
    </w:p>
    <w:p w14:paraId="7DA6CAFB" w14:textId="77777777" w:rsidR="005F0BE9" w:rsidRDefault="005F0BE9"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50B0B40A" w14:textId="568D105F" w:rsidR="00F54E1C" w:rsidRDefault="0075617B" w:rsidP="00F54E1C">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4</w:t>
      </w:r>
      <w:r w:rsidR="00F54E1C">
        <w:rPr>
          <w:rFonts w:ascii="Times New Roman" w:eastAsia="Calibri" w:hAnsi="Times New Roman" w:cs="Times New Roman"/>
          <w:sz w:val="28"/>
          <w:szCs w:val="28"/>
        </w:rPr>
        <w:t xml:space="preserve"> </w:t>
      </w:r>
      <w:r w:rsidR="00F54E1C" w:rsidRPr="00986932">
        <w:rPr>
          <w:rFonts w:ascii="Times New Roman" w:eastAsia="Calibri" w:hAnsi="Times New Roman" w:cs="Times New Roman"/>
          <w:sz w:val="28"/>
          <w:szCs w:val="28"/>
        </w:rPr>
        <w:t xml:space="preserve">Безопасность и </w:t>
      </w:r>
      <w:proofErr w:type="spellStart"/>
      <w:r w:rsidR="00F54E1C" w:rsidRPr="00986932">
        <w:rPr>
          <w:rFonts w:ascii="Times New Roman" w:eastAsia="Calibri" w:hAnsi="Times New Roman" w:cs="Times New Roman"/>
          <w:sz w:val="28"/>
          <w:szCs w:val="28"/>
        </w:rPr>
        <w:t>экологичность</w:t>
      </w:r>
      <w:proofErr w:type="spellEnd"/>
      <w:r w:rsidR="00F54E1C" w:rsidRPr="00986932">
        <w:rPr>
          <w:rFonts w:ascii="Times New Roman" w:eastAsia="Calibri" w:hAnsi="Times New Roman" w:cs="Times New Roman"/>
          <w:sz w:val="28"/>
          <w:szCs w:val="28"/>
        </w:rPr>
        <w:t xml:space="preserve"> проекта: </w:t>
      </w:r>
    </w:p>
    <w:p w14:paraId="25F7D2C1" w14:textId="77777777" w:rsidR="00F54E1C" w:rsidRDefault="00F54E1C" w:rsidP="00F54E1C">
      <w:pPr>
        <w:shd w:val="clear" w:color="auto" w:fill="92D050"/>
        <w:spacing w:after="0" w:line="276" w:lineRule="auto"/>
        <w:contextualSpacing/>
        <w:jc w:val="both"/>
        <w:rPr>
          <w:rFonts w:ascii="Times New Roman" w:eastAsia="Calibri" w:hAnsi="Times New Roman" w:cs="Times New Roman"/>
          <w:sz w:val="28"/>
          <w:szCs w:val="28"/>
        </w:rPr>
      </w:pPr>
      <w:proofErr w:type="gramStart"/>
      <w:r>
        <w:rPr>
          <w:rFonts w:ascii="Times New Roman" w:eastAsia="Calibri" w:hAnsi="Times New Roman" w:cs="Times New Roman"/>
          <w:sz w:val="28"/>
          <w:szCs w:val="28"/>
        </w:rPr>
        <w:t xml:space="preserve">7.1 </w:t>
      </w:r>
      <w:r w:rsidRPr="00986932">
        <w:rPr>
          <w:rFonts w:ascii="Times New Roman" w:eastAsia="Calibri" w:hAnsi="Times New Roman" w:cs="Times New Roman"/>
          <w:sz w:val="28"/>
          <w:szCs w:val="28"/>
        </w:rPr>
        <w:t xml:space="preserve">Задачи по обеспечению безопасной деятельности человека в производственной и природной средах. </w:t>
      </w:r>
      <w:proofErr w:type="gramEnd"/>
    </w:p>
    <w:p w14:paraId="2F5CF7E7" w14:textId="77777777" w:rsidR="00F54E1C" w:rsidRPr="00986932" w:rsidRDefault="00F54E1C" w:rsidP="00F54E1C">
      <w:pPr>
        <w:shd w:val="clear" w:color="auto" w:fill="92D05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 xml:space="preserve">Задачи, связанные с обеспечением безопасности человека в условиях производственной и природной среды, являются важной частью дипломного проекта. Этот раздел необходим для обсуждения вопросов, связанных с охраной труда, включая безопасность во время проведения изысканий, и охраной окружающей среды, в рамках которой рассматривается </w:t>
      </w:r>
      <w:proofErr w:type="spellStart"/>
      <w:r w:rsidRPr="00271575">
        <w:rPr>
          <w:rFonts w:ascii="Times New Roman" w:eastAsia="Calibri" w:hAnsi="Times New Roman" w:cs="Times New Roman"/>
          <w:sz w:val="28"/>
          <w:szCs w:val="28"/>
        </w:rPr>
        <w:t>экологичность</w:t>
      </w:r>
      <w:proofErr w:type="spellEnd"/>
      <w:r w:rsidRPr="00271575">
        <w:rPr>
          <w:rFonts w:ascii="Times New Roman" w:eastAsia="Calibri" w:hAnsi="Times New Roman" w:cs="Times New Roman"/>
          <w:sz w:val="28"/>
          <w:szCs w:val="28"/>
        </w:rPr>
        <w:t xml:space="preserve"> и ущерб, который может нанести комплекс инженерно-геодезических работ окружающей среде во время и после производства. Охрана труда представляет собой систему мер, направленных на сохранение жизни и здоровья работников в процессе их трудовой деятельности, которая включает правовые, социально-экономические, организационные, </w:t>
      </w:r>
      <w:r w:rsidRPr="00271575">
        <w:rPr>
          <w:rFonts w:ascii="Times New Roman" w:eastAsia="Calibri" w:hAnsi="Times New Roman" w:cs="Times New Roman"/>
          <w:sz w:val="28"/>
          <w:szCs w:val="28"/>
        </w:rPr>
        <w:lastRenderedPageBreak/>
        <w:t>технические, санитарно-гигиенические, лечебно-профилактические, реабилитационные и другие мероприятия. Охрана окружающей среды - это комплекс мер, направленных на ограничение негативного воздействия деятельности человека на окружающую среду (природу) и предотвращение ее деградации. Эти меры могут включать ограничение выбросов в атмосферу и гидросферу с целью улучшения экологической обстановки, бережное вырубание леса для строительства, создание заповедников и национальных парков с целью сохранения природных комплексов, ограничение рыболовства и охоты для сохранения определенных видов, ограничение выброса отходов и другие.</w:t>
      </w:r>
    </w:p>
    <w:p w14:paraId="1C9F1ED4" w14:textId="77777777" w:rsidR="00F54E1C"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7.2 </w:t>
      </w:r>
      <w:r w:rsidRPr="00986932">
        <w:rPr>
          <w:rFonts w:ascii="Times New Roman" w:eastAsia="Calibri" w:hAnsi="Times New Roman" w:cs="Times New Roman"/>
          <w:sz w:val="28"/>
          <w:szCs w:val="28"/>
        </w:rPr>
        <w:t xml:space="preserve">Пояснительная часть. </w:t>
      </w:r>
    </w:p>
    <w:p w14:paraId="1F6E708D" w14:textId="77777777" w:rsidR="00F54E1C"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 xml:space="preserve">Сегодня каждый профессионал должен быть в курсе правил безопасности, связанных с его профессией, а также основ охраны окружающей среды. На рабочем месте и во время практики проводится обучение правилам безопасности труда через инструктажи, как указано в ГОСТ 12.0.004.79 «Организация обучения безопасности труда» [33]. В зависимости от времени и характера работы или учебной практики, инструктаж может быть вводным, первичным, на рабочем месте, повторным, внеплановым или текущим. Программа вводного инструктажа должна включать следующие вопросы: общие сведения о НУОЛХ и геодезическом полигоне, законодательство о труде, техника безопасности, производственная гигиена, пожарная безопасность и первая помощь. </w:t>
      </w:r>
      <w:proofErr w:type="gramStart"/>
      <w:r w:rsidRPr="00271575">
        <w:rPr>
          <w:rFonts w:ascii="Times New Roman" w:eastAsia="Calibri" w:hAnsi="Times New Roman" w:cs="Times New Roman"/>
          <w:sz w:val="28"/>
          <w:szCs w:val="28"/>
        </w:rPr>
        <w:t>Первичный инструктаж на рабочем месте для новых сотрудников геодезического отдела должен включать основные вопросы, такие как: общие сведения о прохождении учебной практики; организация безопасного прохождения учебной практики и поддержание геодезических приборов и инструментов в рабочем состоянии; использование геодезических приборов и инструментов, подготовка их к работе и безопасные методы работы; схема безопасного передвижения по рабочим участкам и ориентация на местности;</w:t>
      </w:r>
      <w:proofErr w:type="gramEnd"/>
      <w:r w:rsidRPr="00271575">
        <w:rPr>
          <w:rFonts w:ascii="Times New Roman" w:eastAsia="Calibri" w:hAnsi="Times New Roman" w:cs="Times New Roman"/>
          <w:sz w:val="28"/>
          <w:szCs w:val="28"/>
        </w:rPr>
        <w:t xml:space="preserve"> требования безопасности при использовании транспортных средств; и меры предотвращения пожара. В целом, охрана труда направлена на обеспечение сохранения жизни работников и окружающих.</w:t>
      </w:r>
    </w:p>
    <w:p w14:paraId="6AE09A47" w14:textId="77777777" w:rsidR="00F54E1C" w:rsidRPr="00271575"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В процессе выполнения инженерно-геодезических изысканий, можно выделить несколько этапов, каждый из которых имеет свои особенности с точки зрения охраны труда и окружающей среды:</w:t>
      </w:r>
    </w:p>
    <w:p w14:paraId="458B7374" w14:textId="77777777" w:rsidR="00F54E1C" w:rsidRPr="00271575" w:rsidRDefault="00F54E1C" w:rsidP="00F54E1C">
      <w:pPr>
        <w:numPr>
          <w:ilvl w:val="0"/>
          <w:numId w:val="32"/>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 xml:space="preserve">Транспортировка: Включает в себя доставку сотрудников к месту изысканий и обратно, передвижение по объекту, доставку крупногабаритных материалов для закладки пунктов (например, </w:t>
      </w:r>
      <w:r w:rsidRPr="00271575">
        <w:rPr>
          <w:rFonts w:ascii="Times New Roman" w:eastAsia="Calibri" w:hAnsi="Times New Roman" w:cs="Times New Roman"/>
          <w:sz w:val="28"/>
          <w:szCs w:val="28"/>
        </w:rPr>
        <w:lastRenderedPageBreak/>
        <w:t xml:space="preserve">металлические трубы до 6 метров длиной). Для этого рекомендуется использовать новый </w:t>
      </w:r>
      <w:proofErr w:type="spellStart"/>
      <w:r w:rsidRPr="00271575">
        <w:rPr>
          <w:rFonts w:ascii="Times New Roman" w:eastAsia="Calibri" w:hAnsi="Times New Roman" w:cs="Times New Roman"/>
          <w:sz w:val="28"/>
          <w:szCs w:val="28"/>
        </w:rPr>
        <w:t>экологичный</w:t>
      </w:r>
      <w:proofErr w:type="spellEnd"/>
      <w:r w:rsidRPr="00271575">
        <w:rPr>
          <w:rFonts w:ascii="Times New Roman" w:eastAsia="Calibri" w:hAnsi="Times New Roman" w:cs="Times New Roman"/>
          <w:sz w:val="28"/>
          <w:szCs w:val="28"/>
        </w:rPr>
        <w:t xml:space="preserve"> транспорт, который не только сокращает выбросы в окружающую среду, но и более безопасен в техническом плане. Использование старой техники может привести к увеличению риска травм и увеличению выброса CO2. Наиболее </w:t>
      </w:r>
      <w:proofErr w:type="spellStart"/>
      <w:r w:rsidRPr="00271575">
        <w:rPr>
          <w:rFonts w:ascii="Times New Roman" w:eastAsia="Calibri" w:hAnsi="Times New Roman" w:cs="Times New Roman"/>
          <w:sz w:val="28"/>
          <w:szCs w:val="28"/>
        </w:rPr>
        <w:t>экологичным</w:t>
      </w:r>
      <w:proofErr w:type="spellEnd"/>
      <w:r w:rsidRPr="00271575">
        <w:rPr>
          <w:rFonts w:ascii="Times New Roman" w:eastAsia="Calibri" w:hAnsi="Times New Roman" w:cs="Times New Roman"/>
          <w:sz w:val="28"/>
          <w:szCs w:val="28"/>
        </w:rPr>
        <w:t xml:space="preserve"> вариантом на сегодняшний день является железнодорожный транспорт на электровозной тяге.</w:t>
      </w:r>
    </w:p>
    <w:p w14:paraId="11D904EE" w14:textId="77777777" w:rsidR="00F54E1C" w:rsidRPr="00271575" w:rsidRDefault="00F54E1C" w:rsidP="00F54E1C">
      <w:pPr>
        <w:numPr>
          <w:ilvl w:val="0"/>
          <w:numId w:val="32"/>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 xml:space="preserve">Инженерно-геодезические изыскания: В процессе этих работ необходимо заложить 2 пункта ГРО, для чего приходится нарушать целостный слой земной коры путем бурения скважины. Это может привести к разливу </w:t>
      </w:r>
      <w:proofErr w:type="spellStart"/>
      <w:r w:rsidRPr="00271575">
        <w:rPr>
          <w:rFonts w:ascii="Times New Roman" w:eastAsia="Calibri" w:hAnsi="Times New Roman" w:cs="Times New Roman"/>
          <w:sz w:val="28"/>
          <w:szCs w:val="28"/>
        </w:rPr>
        <w:t>масляно</w:t>
      </w:r>
      <w:proofErr w:type="spellEnd"/>
      <w:r w:rsidRPr="00271575">
        <w:rPr>
          <w:rFonts w:ascii="Times New Roman" w:eastAsia="Calibri" w:hAnsi="Times New Roman" w:cs="Times New Roman"/>
          <w:sz w:val="28"/>
          <w:szCs w:val="28"/>
        </w:rPr>
        <w:t>-бензиновой смеси. При выполнении земляных работ необходимо иметь план с подземными коммуникациями и представителей всех балансодержателей (Водоканал, газ, энергосеть, связь и другие), чтобы предотвратить нарушение целостности коммуникаций и возможные экологические катастрофы.</w:t>
      </w:r>
    </w:p>
    <w:p w14:paraId="4D9EE57E" w14:textId="77777777" w:rsidR="00F54E1C" w:rsidRPr="00271575" w:rsidRDefault="00F54E1C" w:rsidP="00F54E1C">
      <w:pPr>
        <w:numPr>
          <w:ilvl w:val="0"/>
          <w:numId w:val="32"/>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Бурение скважин: При бурении скважин ручным буром необходимо соблюдать особую осторожность и всегда держать его вдвоем, чтобы снизить риск травмы при заклинивании бурового шнека в земле.</w:t>
      </w:r>
    </w:p>
    <w:p w14:paraId="63D6F41A" w14:textId="77777777" w:rsidR="00F54E1C" w:rsidRPr="00271575" w:rsidRDefault="00F54E1C" w:rsidP="00F54E1C">
      <w:pPr>
        <w:numPr>
          <w:ilvl w:val="0"/>
          <w:numId w:val="32"/>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Рубка визирок: Для рубки визирок необходимо получить порубочный билет. Ширина вырубки может варьироваться от 0,3 до 5 метров, и при неправильном или ошибочном направлении площадь вырубки может увеличиваться в геометрической прогрессии.</w:t>
      </w:r>
    </w:p>
    <w:p w14:paraId="485F87C6" w14:textId="77777777" w:rsidR="00F54E1C" w:rsidRPr="00271575"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Все эти меры направлены на обеспечение безопасности работников и снижение воздействия на окружающую среду.</w:t>
      </w:r>
    </w:p>
    <w:p w14:paraId="13E89A36" w14:textId="77777777" w:rsidR="00F54E1C" w:rsidRPr="00271575"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В процессе геодезических изысканий, особенно при работе на таких крупных объектах как БАМ (Байкало-Амурская Магистраль), важно учитывать несколько ключевых моментов:</w:t>
      </w:r>
    </w:p>
    <w:p w14:paraId="5D70D6F1" w14:textId="77777777" w:rsidR="00F54E1C" w:rsidRPr="00271575" w:rsidRDefault="00F54E1C" w:rsidP="00F54E1C">
      <w:pPr>
        <w:numPr>
          <w:ilvl w:val="0"/>
          <w:numId w:val="33"/>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Сложность изысканий: Нередко встречаются так называемые «Солнышки» - это стоянка прибора по центру и лучи визирок не 3-4, а более 10, из-за частой корректировки проекта и ошибок при расчетах. Это требует большей аккуратности и точности при выполнении работ.</w:t>
      </w:r>
    </w:p>
    <w:p w14:paraId="4CF2C6C6" w14:textId="77777777" w:rsidR="00F54E1C" w:rsidRPr="00271575" w:rsidRDefault="00F54E1C" w:rsidP="00F54E1C">
      <w:pPr>
        <w:numPr>
          <w:ilvl w:val="0"/>
          <w:numId w:val="33"/>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Безопасность при работе с инструментами: Работа топором или пилой допускается только лицам старше 18 лет и следует с особой осторожностью валить высокоствольный лес.</w:t>
      </w:r>
    </w:p>
    <w:p w14:paraId="18C07100" w14:textId="77777777" w:rsidR="00F54E1C" w:rsidRPr="00271575" w:rsidRDefault="00F54E1C" w:rsidP="00F54E1C">
      <w:pPr>
        <w:numPr>
          <w:ilvl w:val="0"/>
          <w:numId w:val="33"/>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 xml:space="preserve">Учет экологического фактора: Любой труд подразумевает перерывы на отдых и обед, однако упаковка продуктов часто оставляет желать лучшего с точки зрения экологии. Много упаковки не </w:t>
      </w:r>
      <w:r w:rsidRPr="00271575">
        <w:rPr>
          <w:rFonts w:ascii="Times New Roman" w:eastAsia="Calibri" w:hAnsi="Times New Roman" w:cs="Times New Roman"/>
          <w:sz w:val="28"/>
          <w:szCs w:val="28"/>
        </w:rPr>
        <w:lastRenderedPageBreak/>
        <w:t>перерабатывается и период распада очень долгий. Необходимо бережно относиться к природе и избегать ее нерационального использования.</w:t>
      </w:r>
    </w:p>
    <w:p w14:paraId="29BBC306" w14:textId="77777777" w:rsidR="00F54E1C" w:rsidRPr="00271575" w:rsidRDefault="00F54E1C" w:rsidP="00F54E1C">
      <w:pPr>
        <w:numPr>
          <w:ilvl w:val="0"/>
          <w:numId w:val="33"/>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 xml:space="preserve">Безопасность при выполнении тахеометрической съемки: Прибор следует надежно устанавливать на штативе, а </w:t>
      </w:r>
      <w:proofErr w:type="spellStart"/>
      <w:r w:rsidRPr="00271575">
        <w:rPr>
          <w:rFonts w:ascii="Times New Roman" w:eastAsia="Calibri" w:hAnsi="Times New Roman" w:cs="Times New Roman"/>
          <w:sz w:val="28"/>
          <w:szCs w:val="28"/>
        </w:rPr>
        <w:t>реечнику</w:t>
      </w:r>
      <w:proofErr w:type="spellEnd"/>
      <w:r w:rsidRPr="00271575">
        <w:rPr>
          <w:rFonts w:ascii="Times New Roman" w:eastAsia="Calibri" w:hAnsi="Times New Roman" w:cs="Times New Roman"/>
          <w:sz w:val="28"/>
          <w:szCs w:val="28"/>
        </w:rPr>
        <w:t xml:space="preserve"> не касаться токопроводящих элементов и низко висящих проводов.</w:t>
      </w:r>
    </w:p>
    <w:p w14:paraId="23359599" w14:textId="77777777" w:rsidR="00F54E1C" w:rsidRPr="00271575" w:rsidRDefault="00F54E1C" w:rsidP="00F54E1C">
      <w:pPr>
        <w:numPr>
          <w:ilvl w:val="0"/>
          <w:numId w:val="33"/>
        </w:num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Соблюдение противопожарных мер: Наиболее опасным на полевых работах является неосторожное курение во время работы в поле и в лесу. Все члены бригады должны пресекать легкомысленность курильщиков. Ответственность за соблюдение противопожарных мер в первую очередь несет бригадир, а также руководитель.</w:t>
      </w:r>
    </w:p>
    <w:p w14:paraId="59B8CEF2" w14:textId="77777777" w:rsidR="00F54E1C" w:rsidRPr="00271575"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Соблюдение этих принципов помогает обеспечить безопасность работников и сохранить окружающую среду.</w:t>
      </w:r>
    </w:p>
    <w:p w14:paraId="21E7F4E1" w14:textId="77777777" w:rsidR="00F54E1C" w:rsidRPr="00271575"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Работа на поле, особенно в летний период, требует строгого соблюдения правил безопасности и охраны окружающей среды:</w:t>
      </w:r>
    </w:p>
    <w:p w14:paraId="5AAA22D8" w14:textId="77777777" w:rsidR="00F54E1C" w:rsidRPr="00272D84" w:rsidRDefault="00F54E1C" w:rsidP="00F54E1C">
      <w:pPr>
        <w:numPr>
          <w:ilvl w:val="0"/>
          <w:numId w:val="34"/>
        </w:numPr>
        <w:shd w:val="clear" w:color="auto" w:fill="FFC000"/>
        <w:spacing w:line="276" w:lineRule="auto"/>
        <w:contextualSpacing/>
        <w:jc w:val="both"/>
        <w:rPr>
          <w:rFonts w:ascii="Times New Roman" w:eastAsia="Calibri" w:hAnsi="Times New Roman" w:cs="Times New Roman"/>
          <w:sz w:val="28"/>
          <w:szCs w:val="28"/>
        </w:rPr>
      </w:pPr>
      <w:r w:rsidRPr="00271575">
        <w:rPr>
          <w:rFonts w:ascii="Times New Roman" w:eastAsia="Calibri" w:hAnsi="Times New Roman" w:cs="Times New Roman"/>
          <w:sz w:val="28"/>
          <w:szCs w:val="28"/>
        </w:rPr>
        <w:t>Огонь и курение: Категорически запрещается разводить костры, независимо от погоды и местоположения бригады, бросать непогашенные спички и окурки в лесу, поле, на территориях строительного объекта и проживания. Если костер все же необходим, его следует разводить с соблюдением противопожарных правил. Место для костра должно быть окружено полосой почвы, очищено не менее чем 0,5 м до минерального слоя. Одежду и вещи для сушки нельзя размещать над костром. Нельзя спать возле костра. Н</w:t>
      </w:r>
      <w:r w:rsidRPr="00272D84">
        <w:rPr>
          <w:rFonts w:ascii="Times New Roman" w:eastAsia="Calibri" w:hAnsi="Times New Roman" w:cs="Times New Roman"/>
          <w:sz w:val="28"/>
          <w:szCs w:val="28"/>
        </w:rPr>
        <w:t>ельзя оставлять костер без присмотра. После использования, костер следует тщательно залить водой и засыпать землей.</w:t>
      </w:r>
    </w:p>
    <w:p w14:paraId="4C07A0C5" w14:textId="77777777" w:rsidR="00F54E1C" w:rsidRPr="00272D84" w:rsidRDefault="00F54E1C" w:rsidP="00F54E1C">
      <w:pPr>
        <w:numPr>
          <w:ilvl w:val="0"/>
          <w:numId w:val="34"/>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Курение: На территории студенческого городка должны быть оборудованы специальные места для курения, снабженные надписью: «Место для курения».</w:t>
      </w:r>
    </w:p>
    <w:p w14:paraId="5BAF7969" w14:textId="77777777" w:rsidR="00F54E1C" w:rsidRPr="00272D84" w:rsidRDefault="00F54E1C" w:rsidP="00F54E1C">
      <w:pPr>
        <w:numPr>
          <w:ilvl w:val="0"/>
          <w:numId w:val="34"/>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Пожарная безопасность: При возникновении пожара в лесу требуется срочно оповестить о нем противопожарную службу лесхоза, на территории которого проводится практика, и предпринять меры по тушению пожара, используя подручные средства.</w:t>
      </w:r>
    </w:p>
    <w:p w14:paraId="75D194CC" w14:textId="77777777" w:rsidR="00F54E1C" w:rsidRPr="00272D84" w:rsidRDefault="00F54E1C" w:rsidP="00F54E1C">
      <w:pPr>
        <w:numPr>
          <w:ilvl w:val="0"/>
          <w:numId w:val="34"/>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Использование приборов: Приборы, полученные из геодезической камеры, должны быть внимательно осмотрены для обнаружения крупных механических дефектов. В процессе осмотра устанавливается отсутствие повреждений, всех составляющих прибора. При необходимости проводится замена прибора и принадлежностей. </w:t>
      </w:r>
      <w:r w:rsidRPr="00272D84">
        <w:rPr>
          <w:rFonts w:ascii="Times New Roman" w:eastAsia="Calibri" w:hAnsi="Times New Roman" w:cs="Times New Roman"/>
          <w:sz w:val="28"/>
          <w:szCs w:val="28"/>
        </w:rPr>
        <w:lastRenderedPageBreak/>
        <w:t>Каждый прибор перед началом работы исследуется и поверяется по специальной программе под руководством руководителя практики.</w:t>
      </w:r>
    </w:p>
    <w:p w14:paraId="04464648"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Соблюдение этих правил поможет обеспечить безопасность работы и сохранение окружающей среды.</w:t>
      </w:r>
    </w:p>
    <w:p w14:paraId="1702E87D"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  </w:t>
      </w:r>
      <w:r w:rsidRPr="00272D84">
        <w:rPr>
          <w:rFonts w:ascii="Times New Roman" w:eastAsia="Calibri" w:hAnsi="Times New Roman" w:cs="Times New Roman"/>
          <w:sz w:val="28"/>
          <w:szCs w:val="28"/>
        </w:rPr>
        <w:br/>
        <w:t>Транспортировка приборов: Оптические приборы следует транспортировать в специальных ящиках и футлярах. При транспортировке приборов повышенной точности и чувствительности требуется особая осторожность.</w:t>
      </w:r>
    </w:p>
    <w:p w14:paraId="659DBCF4"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Подготовка к работе: Перед началом работы с приборами необходимо подготовить и проверить устойчивость штатива. Прибор устанавливается на штатив и крепится становым винтом только после проверки устойчивости штатива.</w:t>
      </w:r>
    </w:p>
    <w:p w14:paraId="6F66C9A9"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Работа с приборами: При работе с точными приборами, имеющими значительную массу, сначала устанавливается штатив, а затем на него устанавливается прибор. Шпильки следует переносить только в руке, избегая подвешивания и не тянуть ленту назад без договоренности с передним мерщиком.</w:t>
      </w:r>
    </w:p>
    <w:p w14:paraId="55533D3F"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Ответственность за приборы: Каждый член бригады несет ответственность за определенный прибор или инструмент. Составляется список полученных приборов и инструментов и лиц, ответственных за них.</w:t>
      </w:r>
    </w:p>
    <w:p w14:paraId="75618674"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Хранение приборов: Приборы не должны оставаться без присмотра. Необходимо закрывать на ключ комнату, где они хранятся, при уходе. Приборы не должны храниться на открытом месте, под кроватью или в шкафу.</w:t>
      </w:r>
    </w:p>
    <w:p w14:paraId="397017E9" w14:textId="77777777" w:rsidR="00F54E1C" w:rsidRPr="00272D84" w:rsidRDefault="00F54E1C" w:rsidP="00F54E1C">
      <w:pPr>
        <w:shd w:val="clear" w:color="auto" w:fill="FFC000"/>
        <w:spacing w:after="0" w:line="276" w:lineRule="auto"/>
        <w:ind w:left="720"/>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Ориентирование на местности: Утром солнце находится на востоке, днем – на юге, вечером – на западе. Если вы находитесь в лесу и не можете ориентироваться по солнцу, можно ориентироваться по мху, который растет на северной стороне деревьев.</w:t>
      </w:r>
    </w:p>
    <w:p w14:paraId="1C522495" w14:textId="77777777" w:rsidR="00F54E1C" w:rsidRPr="00272D84" w:rsidRDefault="00F54E1C" w:rsidP="00F54E1C">
      <w:pPr>
        <w:numPr>
          <w:ilvl w:val="0"/>
          <w:numId w:val="36"/>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Ориентирование: На квартальных столбах направление между меньшими числами указывает на север. Важно иметь при себе схему с указанием ориентиров и карту местности.</w:t>
      </w:r>
    </w:p>
    <w:p w14:paraId="165220ED" w14:textId="77777777" w:rsidR="00F54E1C" w:rsidRPr="00272D84" w:rsidRDefault="00F54E1C" w:rsidP="00F54E1C">
      <w:pPr>
        <w:numPr>
          <w:ilvl w:val="0"/>
          <w:numId w:val="36"/>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Взаимодействие с природой: Человек живет в определенной природной среде и пользуется благами природы. От правильного взаимодействия с природой зависит жизнь каждого человека и судьба следующих поколений. Поэтому природу нужно беречь и охранять.</w:t>
      </w:r>
    </w:p>
    <w:p w14:paraId="67C5F1CC" w14:textId="77777777" w:rsidR="00F54E1C" w:rsidRPr="00272D84" w:rsidRDefault="00F54E1C" w:rsidP="00F54E1C">
      <w:pPr>
        <w:numPr>
          <w:ilvl w:val="0"/>
          <w:numId w:val="36"/>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lastRenderedPageBreak/>
        <w:t>Рекогносцировочные работы: В процессе рекогносцировочных работ все переходы и переезды должны осуществляться без нанесения ущерба сельскохозяйственным посевам, лугам, лесам, паркам, садам.</w:t>
      </w:r>
    </w:p>
    <w:p w14:paraId="2FDA06D0" w14:textId="77777777" w:rsidR="00F54E1C" w:rsidRPr="00272D84" w:rsidRDefault="00F54E1C" w:rsidP="00F54E1C">
      <w:pPr>
        <w:numPr>
          <w:ilvl w:val="0"/>
          <w:numId w:val="36"/>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Геодезическая опора: Закрепление точек геодезической опоры производится не только с учетом обеспечения их сохранности и удобства использования, но и исключения условий для нанесения ущерба окружающей природной среде (</w:t>
      </w:r>
      <w:proofErr w:type="spellStart"/>
      <w:r w:rsidRPr="00272D84">
        <w:rPr>
          <w:rFonts w:ascii="Times New Roman" w:eastAsia="Calibri" w:hAnsi="Times New Roman" w:cs="Times New Roman"/>
          <w:sz w:val="28"/>
          <w:szCs w:val="28"/>
        </w:rPr>
        <w:t>вытаптывание</w:t>
      </w:r>
      <w:proofErr w:type="spellEnd"/>
      <w:r w:rsidRPr="00272D84">
        <w:rPr>
          <w:rFonts w:ascii="Times New Roman" w:eastAsia="Calibri" w:hAnsi="Times New Roman" w:cs="Times New Roman"/>
          <w:sz w:val="28"/>
          <w:szCs w:val="28"/>
        </w:rPr>
        <w:t xml:space="preserve"> посевов, травы, неоправданная рубка деревьев).</w:t>
      </w:r>
    </w:p>
    <w:p w14:paraId="5A441C06" w14:textId="77777777" w:rsidR="00F54E1C" w:rsidRPr="00272D84" w:rsidRDefault="00F54E1C" w:rsidP="00F54E1C">
      <w:pPr>
        <w:numPr>
          <w:ilvl w:val="0"/>
          <w:numId w:val="36"/>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Геодезические работы: При создании съемочного обоснования и выполнении </w:t>
      </w:r>
      <w:proofErr w:type="spellStart"/>
      <w:r w:rsidRPr="00272D84">
        <w:rPr>
          <w:rFonts w:ascii="Times New Roman" w:eastAsia="Calibri" w:hAnsi="Times New Roman" w:cs="Times New Roman"/>
          <w:sz w:val="28"/>
          <w:szCs w:val="28"/>
        </w:rPr>
        <w:t>топографогеодезических</w:t>
      </w:r>
      <w:proofErr w:type="spellEnd"/>
      <w:r w:rsidRPr="00272D84">
        <w:rPr>
          <w:rFonts w:ascii="Times New Roman" w:eastAsia="Calibri" w:hAnsi="Times New Roman" w:cs="Times New Roman"/>
          <w:sz w:val="28"/>
          <w:szCs w:val="28"/>
        </w:rPr>
        <w:t xml:space="preserve"> работ на пахотных землях, в садах, парках, в огородах и т.д. все перемещения производятся так, чтобы исключить нанесение ущерба растениям.</w:t>
      </w:r>
    </w:p>
    <w:p w14:paraId="01F3F072" w14:textId="77777777" w:rsidR="00F54E1C" w:rsidRPr="00272D84" w:rsidRDefault="00F54E1C" w:rsidP="00F54E1C">
      <w:pPr>
        <w:numPr>
          <w:ilvl w:val="0"/>
          <w:numId w:val="36"/>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Охрана окружающей среды: К мероприятиям по охране окружающей среды при выполнении геодезических работ относится, прежде всего, пожарная профилактика.</w:t>
      </w:r>
    </w:p>
    <w:p w14:paraId="065BE5DD"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0E8DF55B"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Рубка деревьев: Для обеспечения видимости в процессе съемочных и </w:t>
      </w:r>
      <w:proofErr w:type="spellStart"/>
      <w:r w:rsidRPr="00272D84">
        <w:rPr>
          <w:rFonts w:ascii="Times New Roman" w:eastAsia="Calibri" w:hAnsi="Times New Roman" w:cs="Times New Roman"/>
          <w:sz w:val="28"/>
          <w:szCs w:val="28"/>
        </w:rPr>
        <w:t>инженерногеодезических</w:t>
      </w:r>
      <w:proofErr w:type="spellEnd"/>
      <w:r w:rsidRPr="00272D84">
        <w:rPr>
          <w:rFonts w:ascii="Times New Roman" w:eastAsia="Calibri" w:hAnsi="Times New Roman" w:cs="Times New Roman"/>
          <w:sz w:val="28"/>
          <w:szCs w:val="28"/>
        </w:rPr>
        <w:t xml:space="preserve"> работ в лесах, а также для улучшения условий выполнения линейных измерений нельзя срубать деревья диаметром более 6 см без соответствующих согласований. Всякая рубка в культурных парках запрещена.</w:t>
      </w:r>
    </w:p>
    <w:p w14:paraId="770A52A8"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Охрана окружающей среды: При выполнении различных работ, в том числе геодезических, не должен наноситься вред дорогам, лесонасаждениям, жилым и промышленным зданиям, инженерным сооружениям.</w:t>
      </w:r>
    </w:p>
    <w:p w14:paraId="6211EEDC"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Использование отходов: Колышки для закрепления точек в земле изготавливаются только из дровяных отходов. Рубка леса в этих целях категорически запрещена.</w:t>
      </w:r>
    </w:p>
    <w:p w14:paraId="650550E6"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Использование вешек: Для изготовления вешек используются только стволы сухостойных или ранее срубленных деревьев.</w:t>
      </w:r>
    </w:p>
    <w:p w14:paraId="17FD85BD"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Места отдыха: Места временного отдыха выбираются так, чтобы исключалось </w:t>
      </w:r>
      <w:proofErr w:type="spellStart"/>
      <w:r w:rsidRPr="00272D84">
        <w:rPr>
          <w:rFonts w:ascii="Times New Roman" w:eastAsia="Calibri" w:hAnsi="Times New Roman" w:cs="Times New Roman"/>
          <w:sz w:val="28"/>
          <w:szCs w:val="28"/>
        </w:rPr>
        <w:t>вытаптывание</w:t>
      </w:r>
      <w:proofErr w:type="spellEnd"/>
      <w:r w:rsidRPr="00272D84">
        <w:rPr>
          <w:rFonts w:ascii="Times New Roman" w:eastAsia="Calibri" w:hAnsi="Times New Roman" w:cs="Times New Roman"/>
          <w:sz w:val="28"/>
          <w:szCs w:val="28"/>
        </w:rPr>
        <w:t xml:space="preserve"> посевов, порча деревьев и декоративных посадок.</w:t>
      </w:r>
    </w:p>
    <w:p w14:paraId="740052A3"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Уборка мусора: В местах отдыха нельзя бросать использованную посуду, банки, бутылки, бумагу, остатки пищи и предметы, загрязняющие окружающую территорию. Все ненужное должно быть засыпано землей в соответствующих местах.</w:t>
      </w:r>
    </w:p>
    <w:p w14:paraId="4B6F3325"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lastRenderedPageBreak/>
        <w:t>Запрет на сброс мусора: Категорически запрещается сбрасывать мусор, консервные банки, бутылки, посуду и аналогичные предметы в реку и водоемы.</w:t>
      </w:r>
    </w:p>
    <w:p w14:paraId="0409FCEB"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Уборка колышков: После выполнения геодезических работ все колышки на выпасах, у дорог, на улицах, у зданий должны быть собраны.</w:t>
      </w:r>
    </w:p>
    <w:p w14:paraId="0E387B1F"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Запрет на сбор фруктов: Самовольный сбор фруктов, ягод и овощей, а также выкапывание картофеля в чужих огородах категорически запрещается.</w:t>
      </w:r>
    </w:p>
    <w:p w14:paraId="27D80D22"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Уборка после работ: По окончанию работ нужно убрать по указанию руководителя </w:t>
      </w:r>
      <w:proofErr w:type="gramStart"/>
      <w:r w:rsidRPr="00272D84">
        <w:rPr>
          <w:rFonts w:ascii="Times New Roman" w:eastAsia="Calibri" w:hAnsi="Times New Roman" w:cs="Times New Roman"/>
          <w:sz w:val="28"/>
          <w:szCs w:val="28"/>
        </w:rPr>
        <w:t>сторожки</w:t>
      </w:r>
      <w:proofErr w:type="gramEnd"/>
      <w:r w:rsidRPr="00272D84">
        <w:rPr>
          <w:rFonts w:ascii="Times New Roman" w:eastAsia="Calibri" w:hAnsi="Times New Roman" w:cs="Times New Roman"/>
          <w:sz w:val="28"/>
          <w:szCs w:val="28"/>
        </w:rPr>
        <w:t xml:space="preserve"> и колышки во всех людных местах во избежание ранений.</w:t>
      </w:r>
    </w:p>
    <w:p w14:paraId="267CA606"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Запрет на оставление мусора: Нельзя оставлять после себя посторонние предметы: упаковки, бутылки.</w:t>
      </w:r>
    </w:p>
    <w:p w14:paraId="16F9F166"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Ограничение на доступ: Нельзя заходить в полосу железнодорожных и автомобильных дорог республиканского значения.</w:t>
      </w:r>
    </w:p>
    <w:p w14:paraId="0DAE98E5" w14:textId="77777777" w:rsidR="00F54E1C" w:rsidRPr="00272D84" w:rsidRDefault="00F54E1C" w:rsidP="00F54E1C">
      <w:pPr>
        <w:numPr>
          <w:ilvl w:val="0"/>
          <w:numId w:val="37"/>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Поведение студента: В каких бы условиях ни находился студент, он должен оставить о себе впечатления как о достойном гражданине и человеке, который в будущем достоин звания специалиста высшей квалификации, административного или хозяйственного руководителя производства.</w:t>
      </w:r>
    </w:p>
    <w:p w14:paraId="7E2C3D90" w14:textId="77777777" w:rsidR="00F54E1C" w:rsidRPr="00271575"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0242BC3F" w14:textId="77777777" w:rsidR="00F54E1C" w:rsidRPr="00986932"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p>
    <w:p w14:paraId="553C64D3" w14:textId="77777777" w:rsidR="00F54E1C"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7.3 </w:t>
      </w:r>
      <w:r w:rsidRPr="00986932">
        <w:rPr>
          <w:rFonts w:ascii="Times New Roman" w:eastAsia="Calibri" w:hAnsi="Times New Roman" w:cs="Times New Roman"/>
          <w:sz w:val="28"/>
          <w:szCs w:val="28"/>
        </w:rPr>
        <w:t xml:space="preserve">Расчетная часть. </w:t>
      </w:r>
    </w:p>
    <w:p w14:paraId="08F4C561"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Составление проекта геодезической сети: Это первый этап работы, который включает в себя планирование и разработку проекта геодезической сети.</w:t>
      </w:r>
    </w:p>
    <w:p w14:paraId="3144D2BC"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Получение разрешений: Для работы на режимных или частных территориях и на работу радиостанции необходимо получить соответствующие разрешения.</w:t>
      </w:r>
    </w:p>
    <w:p w14:paraId="38554E7D"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Полевая рекогносцировка: Этот этап включает в себя изучение объекта, определение технологии работ и особенностей материально-технического обеспечения съемки.</w:t>
      </w:r>
    </w:p>
    <w:p w14:paraId="3BB0E33C"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Закладка центров: Это процесс установки базовых точек для дальнейшей работы.</w:t>
      </w:r>
    </w:p>
    <w:p w14:paraId="0C0A35C3"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Организация базовой станции: На этом этапе осуществляется подготовка и установка базовой станции.</w:t>
      </w:r>
    </w:p>
    <w:p w14:paraId="7EBD3FD2"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lastRenderedPageBreak/>
        <w:t>Планирование сеансов наблюдений: Этот этап включает в себя определение оптимальных временных интервалов для съемки, проектирование последовательности сеансов или маршрутов обхода объектов съемки.</w:t>
      </w:r>
    </w:p>
    <w:p w14:paraId="3D464E28"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Составление словаря данных: На этом этапе создается словарь данных, необходимый для описания объектов данного вида топографических съемок.</w:t>
      </w:r>
    </w:p>
    <w:p w14:paraId="4D31198A"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Полевые измерения: Это процесс съемки объекта с использованием спутникового приемника.</w:t>
      </w:r>
    </w:p>
    <w:p w14:paraId="6FADA822"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Камеральная обработка: После полевых измерений производится обработка полученных данных и вывод результатов измерений.</w:t>
      </w:r>
    </w:p>
    <w:p w14:paraId="74181ADB"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Составление технического отчета: По результатам работы составляется технический отчет и оформляется необходимая документация.</w:t>
      </w:r>
    </w:p>
    <w:p w14:paraId="5BCB4329"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Полевой контроль, архивирование и сдача материалов: После завершения всех работ проводится контроль, архивирование и сдача полученных материалов.</w:t>
      </w:r>
    </w:p>
    <w:p w14:paraId="1FDC62A0"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Вычислительная обработка: После полевых измерений проводится вычислительная обработка данных, включающая предварительную обработку, трансформацию координат, уравнивание геодезических построений и оценку точности.</w:t>
      </w:r>
    </w:p>
    <w:p w14:paraId="64C048B9"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Использование программного обеспечения: Для вычислительной обработки используются специализированные программные пакеты, прилагаемые к спутниковой аппаратуре.</w:t>
      </w:r>
    </w:p>
    <w:p w14:paraId="3FB2CEAD" w14:textId="77777777" w:rsidR="00F54E1C" w:rsidRPr="00272D84" w:rsidRDefault="00F54E1C" w:rsidP="00F54E1C">
      <w:pPr>
        <w:numPr>
          <w:ilvl w:val="0"/>
          <w:numId w:val="38"/>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Подготовка отчетных материалов: По результатам работы подготавливаются отчетные материалы, включающие каталог координат и высот пунктов съемочного обоснования.</w:t>
      </w:r>
    </w:p>
    <w:p w14:paraId="49AFAB26" w14:textId="77777777" w:rsidR="00F54E1C" w:rsidRPr="00986932"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p>
    <w:p w14:paraId="7345A4A6" w14:textId="77777777" w:rsidR="00F54E1C" w:rsidRDefault="00F54E1C" w:rsidP="00F54E1C">
      <w:pPr>
        <w:shd w:val="clear" w:color="auto" w:fill="FFC000"/>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7.4 </w:t>
      </w:r>
      <w:r w:rsidRPr="00986932">
        <w:rPr>
          <w:rFonts w:ascii="Times New Roman" w:eastAsia="Calibri" w:hAnsi="Times New Roman" w:cs="Times New Roman"/>
          <w:sz w:val="28"/>
          <w:szCs w:val="28"/>
        </w:rPr>
        <w:t>Вопросы охраны труда и техники безопасности при изысканиях.</w:t>
      </w:r>
    </w:p>
    <w:p w14:paraId="51CA57F5" w14:textId="77777777" w:rsidR="00F54E1C" w:rsidRPr="00272D84" w:rsidRDefault="00F54E1C" w:rsidP="00F54E1C">
      <w:pPr>
        <w:numPr>
          <w:ilvl w:val="0"/>
          <w:numId w:val="39"/>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СНиП 12-03-2001 "Безопасность труда в строительстве": Этот документ устанавливает требования безопасности, которые должны быть соблюдены при проведении строительных работ.</w:t>
      </w:r>
    </w:p>
    <w:p w14:paraId="5A9D422C" w14:textId="77777777" w:rsidR="00F54E1C" w:rsidRPr="00272D84" w:rsidRDefault="00F54E1C" w:rsidP="00F54E1C">
      <w:pPr>
        <w:numPr>
          <w:ilvl w:val="0"/>
          <w:numId w:val="39"/>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Правила по технике безопасности на топографо-геодезических работах (ПТБ-88): Эти правила включают в себя рекомендации и требования, которые следует соблюдать при выполнении топографо-геодезических работ.</w:t>
      </w:r>
    </w:p>
    <w:p w14:paraId="5E00689A" w14:textId="77777777" w:rsidR="00F54E1C" w:rsidRPr="00272D84" w:rsidRDefault="00F54E1C" w:rsidP="00F54E1C">
      <w:pPr>
        <w:numPr>
          <w:ilvl w:val="0"/>
          <w:numId w:val="39"/>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 xml:space="preserve">ГОСТ </w:t>
      </w:r>
      <w:proofErr w:type="gramStart"/>
      <w:r w:rsidRPr="00272D84">
        <w:rPr>
          <w:rFonts w:ascii="Times New Roman" w:eastAsia="Calibri" w:hAnsi="Times New Roman" w:cs="Times New Roman"/>
          <w:sz w:val="28"/>
          <w:szCs w:val="28"/>
        </w:rPr>
        <w:t>Р</w:t>
      </w:r>
      <w:proofErr w:type="gramEnd"/>
      <w:r w:rsidRPr="00272D84">
        <w:rPr>
          <w:rFonts w:ascii="Times New Roman" w:eastAsia="Calibri" w:hAnsi="Times New Roman" w:cs="Times New Roman"/>
          <w:sz w:val="28"/>
          <w:szCs w:val="28"/>
        </w:rPr>
        <w:t xml:space="preserve"> 12.0.001-2013 "Система стандартов безопасности труда. Основные положения": Этот документ устанавливает общие требования к организации и поддержанию безопасных условий труда.</w:t>
      </w:r>
    </w:p>
    <w:p w14:paraId="50B9B4E2" w14:textId="77777777" w:rsidR="00F54E1C" w:rsidRPr="00272D84" w:rsidRDefault="00F54E1C" w:rsidP="00F54E1C">
      <w:pPr>
        <w:numPr>
          <w:ilvl w:val="0"/>
          <w:numId w:val="39"/>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lastRenderedPageBreak/>
        <w:t>Приказ Минтруда России №883Н от 12 декабря 2020г. «Об утверждении Правил по охране труда в строительстве, реконструкции и ремонте»: Этот приказ устанавливает требования по охране труда, которые должны быть соблюдены при проведении работ по строительству, реконструкции и ремонту.</w:t>
      </w:r>
    </w:p>
    <w:p w14:paraId="7F5D333D" w14:textId="77777777" w:rsidR="00F54E1C" w:rsidRDefault="00F54E1C" w:rsidP="00F54E1C">
      <w:pPr>
        <w:numPr>
          <w:ilvl w:val="0"/>
          <w:numId w:val="39"/>
        </w:numPr>
        <w:shd w:val="clear" w:color="auto" w:fill="FFC000"/>
        <w:spacing w:after="0" w:line="276" w:lineRule="auto"/>
        <w:contextualSpacing/>
        <w:jc w:val="both"/>
        <w:rPr>
          <w:rFonts w:ascii="Times New Roman" w:eastAsia="Calibri" w:hAnsi="Times New Roman" w:cs="Times New Roman"/>
          <w:sz w:val="28"/>
          <w:szCs w:val="28"/>
        </w:rPr>
      </w:pPr>
      <w:r w:rsidRPr="00272D84">
        <w:rPr>
          <w:rFonts w:ascii="Times New Roman" w:eastAsia="Calibri" w:hAnsi="Times New Roman" w:cs="Times New Roman"/>
          <w:sz w:val="28"/>
          <w:szCs w:val="28"/>
        </w:rPr>
        <w:t>СП 12-136-2002 "Решения по охране труда и промышленной безопасности в проектах организации строительства и проектах производства работ": Этот документ содержит рекомендации по обеспечению безопасности труда и промышленной безопасности при планировании и проведении строительных работ.</w:t>
      </w:r>
    </w:p>
    <w:p w14:paraId="3583B601"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18EA0E2C"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Индивиды с физическими ограничениями, которые мешают выполнению назначенных задач, не допускаются к исследовательским работам. Регулярные медицинские осмотры работников должны проводиться в соответствии с требованиями существующих правил охраны труда при проведении исследований и </w:t>
      </w:r>
      <w:proofErr w:type="gramStart"/>
      <w:r w:rsidRPr="00F61D7B">
        <w:rPr>
          <w:rFonts w:ascii="Times New Roman" w:eastAsia="Calibri" w:hAnsi="Times New Roman" w:cs="Times New Roman"/>
          <w:sz w:val="28"/>
          <w:szCs w:val="28"/>
        </w:rPr>
        <w:t>проектирования</w:t>
      </w:r>
      <w:proofErr w:type="gramEnd"/>
      <w:r w:rsidRPr="00F61D7B">
        <w:rPr>
          <w:rFonts w:ascii="Times New Roman" w:eastAsia="Calibri" w:hAnsi="Times New Roman" w:cs="Times New Roman"/>
          <w:sz w:val="28"/>
          <w:szCs w:val="28"/>
        </w:rPr>
        <w:t xml:space="preserve"> автомобильных дорог. Запрещено проведение любых видов полевых работ, а также перемещение исследовательских подразделений в неблагоприятную погоду (туман, гроза, ливень, ураган, буран и т.д.) и в темное время суток.</w:t>
      </w:r>
    </w:p>
    <w:p w14:paraId="662E5E3C"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При выполнении работ рабочей группой руководитель исследовательского подразделения назначает старшего в группе, на которого возлагается ответственность за безопасное выполнение работ и соблюдение техники безопасности. Перед началом работы старший в группе должен тщательно проверить рабочее место, оборудование, инструменты и другие средства защиты. После завершения работы старший в группе должен уведомить руководителя исследовательского подразделения </w:t>
      </w:r>
      <w:proofErr w:type="gramStart"/>
      <w:r w:rsidRPr="00F61D7B">
        <w:rPr>
          <w:rFonts w:ascii="Times New Roman" w:eastAsia="Calibri" w:hAnsi="Times New Roman" w:cs="Times New Roman"/>
          <w:sz w:val="28"/>
          <w:szCs w:val="28"/>
        </w:rPr>
        <w:t>о</w:t>
      </w:r>
      <w:proofErr w:type="gramEnd"/>
      <w:r w:rsidRPr="00F61D7B">
        <w:rPr>
          <w:rFonts w:ascii="Times New Roman" w:eastAsia="Calibri" w:hAnsi="Times New Roman" w:cs="Times New Roman"/>
          <w:sz w:val="28"/>
          <w:szCs w:val="28"/>
        </w:rPr>
        <w:t xml:space="preserve"> всех замечаниях, недостатках и проблемах.</w:t>
      </w:r>
    </w:p>
    <w:p w14:paraId="1BE2231A"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Выезд исследовательского подразделения на полевые работы разрешается только после проверки его готовности к этим работам. На территориях, которые ранее были местом военных действий, запрещено проводить полевые работы до уточнения в исполкомах местных Советов народных депутатов наличия зон, опасных для работы, и принятия необходимых мер для их обезвреживания специализированными организациями.</w:t>
      </w:r>
    </w:p>
    <w:p w14:paraId="4D696739"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Перед началом работы в лесу руководитель подразделения должен уведомить местные лесничества, а при выполнении работ, связанных с рубкой и валкой деревьев, получить разрешение на вырубку. Для облегчения передвижения и </w:t>
      </w:r>
      <w:proofErr w:type="spellStart"/>
      <w:r w:rsidRPr="00F61D7B">
        <w:rPr>
          <w:rFonts w:ascii="Times New Roman" w:eastAsia="Calibri" w:hAnsi="Times New Roman" w:cs="Times New Roman"/>
          <w:sz w:val="28"/>
          <w:szCs w:val="28"/>
        </w:rPr>
        <w:t>избежания</w:t>
      </w:r>
      <w:proofErr w:type="spellEnd"/>
      <w:r w:rsidRPr="00F61D7B">
        <w:rPr>
          <w:rFonts w:ascii="Times New Roman" w:eastAsia="Calibri" w:hAnsi="Times New Roman" w:cs="Times New Roman"/>
          <w:sz w:val="28"/>
          <w:szCs w:val="28"/>
        </w:rPr>
        <w:t xml:space="preserve"> лишних переправ через воду, </w:t>
      </w:r>
      <w:r w:rsidRPr="00F61D7B">
        <w:rPr>
          <w:rFonts w:ascii="Times New Roman" w:eastAsia="Calibri" w:hAnsi="Times New Roman" w:cs="Times New Roman"/>
          <w:sz w:val="28"/>
          <w:szCs w:val="28"/>
        </w:rPr>
        <w:lastRenderedPageBreak/>
        <w:t>границы рабочих участков (бригад) должны быть расположены в основном вдоль рек, дорог, просек, троп, а в горах - вдоль долин.</w:t>
      </w:r>
    </w:p>
    <w:p w14:paraId="5FA9DA2F"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При проведении полевых работ каждое исследовательское подразделение, находящееся вне населенных пунктов на расстоянии 5 км и более от пунктов государственной телефонной связи, должно быть оборудовано радиостанцией и поддерживать контакт с руководителем исследовательского подразделения не реже двух раз в день по заранее составленному графику.</w:t>
      </w:r>
    </w:p>
    <w:p w14:paraId="12242D2C"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10E59A46"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Сотрудники, занятые в работах на автомобильных и железнодорожных путях, должны быть оборудованы сигнальными жилетами яркого оранжевого цвета, которые надеваются поверх стандартной спецодежды. Во время перерыва в работе нахождение в траве, кустарнике и других местах, не обозримых из-за работающего оборудования, установленного на транспортных средствах, строго запрещено. При переносе грузов по маршруту максимальная нагрузка для мужчин составляет 30 кг, для женщин - 15 кг на ровной местности, в горах - 20 и 10 кг соответственно.</w:t>
      </w:r>
    </w:p>
    <w:p w14:paraId="535C2620"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Запасы топливно-смазочных материалов должны храниться в специально предназначенных для этого местах, защищенных от солнечного света. При работе с топливом и смазочными материалами необходимо соблюдать меры пожарной и взрывной безопасности. В лесу, степи и на полях, покрытых зрелыми посевами, использование факелов и других источников открытого огня для световой сигнализации запрещено.</w:t>
      </w:r>
    </w:p>
    <w:p w14:paraId="112F8A65"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В летнее время под прямыми солнечными лучами работать следует в головном уборе. В самые жаркие часы дня рекомендуется прерывать работу и переносить ее на раннее утро или поздний вечер. При выполнении работ в полярных и песчаных районах, а также при долгих переходах по снежному покрову, следует использовать очки с темными стеклами.</w:t>
      </w:r>
    </w:p>
    <w:p w14:paraId="67DD0654"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Вдоль линий электропередач, проходящих по незаселенной местности, устанавливаются защитные зоны, определенные параллельными линиями, отстоящими от крайних проводов на расстоянии 25 метров. Перед началом работ необходимо получить разрешение или пропуск на выполнение работ.</w:t>
      </w:r>
    </w:p>
    <w:p w14:paraId="2548A2DA"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6E9C52F8"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Разрешается взбираться на здоровые деревья - без гнили, подсушки и трещин - до высоты, где ствол имеет диаметр не менее 10 см для рекогносцировки местности. При подъеме обязательно нужно </w:t>
      </w:r>
      <w:r w:rsidRPr="00F61D7B">
        <w:rPr>
          <w:rFonts w:ascii="Times New Roman" w:eastAsia="Calibri" w:hAnsi="Times New Roman" w:cs="Times New Roman"/>
          <w:sz w:val="28"/>
          <w:szCs w:val="28"/>
        </w:rPr>
        <w:lastRenderedPageBreak/>
        <w:t>использовать специальные приспособления для лазания (когти и пр.) и предохранительный пояс. Подъем на геодезические знаки, мачты, деревья и т.д. с грузом более 6 кг запрещен. Во время подъема обе руки должны быть свободными.</w:t>
      </w:r>
    </w:p>
    <w:p w14:paraId="7E27E2C2"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Перед подъемом на сигнал (триангуляционный пункт) необходимо предварительно проверить состояние элементов сигнала - ног, лестницы и, убедившись в их исправности, подниматься только по внутренней лестнице. Каждый сотрудник, обнаруживший опасность, угрожающую людям, сооружениям и имуществу, обязан принять меры для ее устранения и немедленно сообщить об этом своему непосредственному руководителю.</w:t>
      </w:r>
    </w:p>
    <w:p w14:paraId="5B33379E"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Во время грозы полевые работы и передвижение следует прекратить, люди должны укрыться в помещении или занять безопасное место на поляне, участке молодняка, в небольших складках местности. Металлические предметы следует убрать в сторону от людей. Во время грозы запрещается оставаться на триангуляционных и наблюдательных вышках, а также находиться у высоковольтных линий электропередачи.</w:t>
      </w:r>
    </w:p>
    <w:p w14:paraId="56E98E13"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Металлические и деревянные буровые вышки, буровые установки и другие сооружения должны быть защищены от прямых ударов молний молниеотводами, установленными на сооружениях, и токоотводами, проложенными по конструкции сооружения. Сопротивление заземлителей молниеотводов не должно превышать 10 ом.</w:t>
      </w:r>
    </w:p>
    <w:p w14:paraId="58FC5B66"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644B327E"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br/>
        <w:t>В зимнее время на полевых работах при морозе необходимо устраивать перерывы для отогревания, которые входят в рабочее время. Продолжительность перерывов зависит от температуры воздуха, силы ветра и регулируется соответствующими распоряжениями администрации. Геодезические работы прекращаются при температуре ниже - 30° С. На верху триангуляционных пунктов работа прекращается при температуре -10° С.</w:t>
      </w:r>
    </w:p>
    <w:p w14:paraId="33DCEED4"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Перед отправлением полевых подразделений в малообжитые районы все работники экспедиций, партий и отрядов должны быть обучены приемам оказания первой медицинской помощи. Каждое отдельно действующее полевое подразделение должно быть снабжено походной аптечкой. По мере расходования медикаменты должны пополняться. Все полевые подразделения должны быть снабжены металлической посудой для кипячения и хранения воды.</w:t>
      </w:r>
    </w:p>
    <w:p w14:paraId="3DC319CD"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lastRenderedPageBreak/>
        <w:t>На работах, связанных с передвижением, каждый работник должен иметь флягу. Запрещено ложиться на сырую землю и садиться на камень, бетон, металл. Также не разрешается работать и переходить с одного пункта на другой без обуви, особенно на территориях строительства. При порезе тела следует немедленно залить рану йодом и перевязать бинтом.</w:t>
      </w:r>
    </w:p>
    <w:p w14:paraId="00C19EB3"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Купание в незнакомых и загрязненных водоемах запрещено. Купание следует проводить организованно, под руководством бригадира или наиболее опытного пловца. В местах, где много комаров и мошки, следует пользоваться накомарниками, сетками Павловского, а все открытые части тела смазывать специальными средствами, отпугивающими насекомых (</w:t>
      </w:r>
      <w:proofErr w:type="spellStart"/>
      <w:r w:rsidRPr="00F61D7B">
        <w:rPr>
          <w:rFonts w:ascii="Times New Roman" w:eastAsia="Calibri" w:hAnsi="Times New Roman" w:cs="Times New Roman"/>
          <w:sz w:val="28"/>
          <w:szCs w:val="28"/>
        </w:rPr>
        <w:t>диметилфталат</w:t>
      </w:r>
      <w:proofErr w:type="spellEnd"/>
      <w:r w:rsidRPr="00F61D7B">
        <w:rPr>
          <w:rFonts w:ascii="Times New Roman" w:eastAsia="Calibri" w:hAnsi="Times New Roman" w:cs="Times New Roman"/>
          <w:sz w:val="28"/>
          <w:szCs w:val="28"/>
        </w:rPr>
        <w:t xml:space="preserve"> и др.). При укусе змеи, ядовитого паука и т. п. нужно немедленно и крепко перевязать пораженную часть тела выше укуса на 10-15 см и обратиться к врачу.</w:t>
      </w:r>
    </w:p>
    <w:p w14:paraId="1EF1E89C"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41756943"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Обязанность по обеспечению спецодеждой и предохранительными приспособлениями возлагается на начальника отдела снабжения. Это включает своевременное обеспечение рабочих и инженерно-технических работников спецодеждой, </w:t>
      </w:r>
      <w:proofErr w:type="spellStart"/>
      <w:r w:rsidRPr="00F61D7B">
        <w:rPr>
          <w:rFonts w:ascii="Times New Roman" w:eastAsia="Calibri" w:hAnsi="Times New Roman" w:cs="Times New Roman"/>
          <w:sz w:val="28"/>
          <w:szCs w:val="28"/>
        </w:rPr>
        <w:t>спецобувью</w:t>
      </w:r>
      <w:proofErr w:type="spellEnd"/>
      <w:r w:rsidRPr="00F61D7B">
        <w:rPr>
          <w:rFonts w:ascii="Times New Roman" w:eastAsia="Calibri" w:hAnsi="Times New Roman" w:cs="Times New Roman"/>
          <w:sz w:val="28"/>
          <w:szCs w:val="28"/>
        </w:rPr>
        <w:t xml:space="preserve"> и другими средствами индивидуальной защиты (в соответствии с типовыми отраслевыми нормами и заявками), оборудованием, инвентарем, противопожарными средствами. Также организацию хранения, своевременного ремонта, чистки, сушки, дегазации и дезактивации спецодежды и </w:t>
      </w:r>
      <w:proofErr w:type="spellStart"/>
      <w:r w:rsidRPr="00F61D7B">
        <w:rPr>
          <w:rFonts w:ascii="Times New Roman" w:eastAsia="Calibri" w:hAnsi="Times New Roman" w:cs="Times New Roman"/>
          <w:sz w:val="28"/>
          <w:szCs w:val="28"/>
        </w:rPr>
        <w:t>спецобуви</w:t>
      </w:r>
      <w:proofErr w:type="spellEnd"/>
      <w:r w:rsidRPr="00F61D7B">
        <w:rPr>
          <w:rFonts w:ascii="Times New Roman" w:eastAsia="Calibri" w:hAnsi="Times New Roman" w:cs="Times New Roman"/>
          <w:sz w:val="28"/>
          <w:szCs w:val="28"/>
        </w:rPr>
        <w:t>.</w:t>
      </w:r>
    </w:p>
    <w:p w14:paraId="50540458"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При работе в районах, где встречаются энцефалитные клещи, ядовитые змеи и насекомые, необходимо установить режим личного осмотра перед сном спальных мешков, постельных принадлежностей и палаток. Кроме того, каждые два часа работы, во время обеденного перерыва и по окончании работы должны проводиться </w:t>
      </w:r>
      <w:proofErr w:type="spellStart"/>
      <w:r w:rsidRPr="00F61D7B">
        <w:rPr>
          <w:rFonts w:ascii="Times New Roman" w:eastAsia="Calibri" w:hAnsi="Times New Roman" w:cs="Times New Roman"/>
          <w:sz w:val="28"/>
          <w:szCs w:val="28"/>
        </w:rPr>
        <w:t>самоосмотры</w:t>
      </w:r>
      <w:proofErr w:type="spellEnd"/>
      <w:r w:rsidRPr="00F61D7B">
        <w:rPr>
          <w:rFonts w:ascii="Times New Roman" w:eastAsia="Calibri" w:hAnsi="Times New Roman" w:cs="Times New Roman"/>
          <w:sz w:val="28"/>
          <w:szCs w:val="28"/>
        </w:rPr>
        <w:t xml:space="preserve"> и </w:t>
      </w:r>
      <w:proofErr w:type="spellStart"/>
      <w:r w:rsidRPr="00F61D7B">
        <w:rPr>
          <w:rFonts w:ascii="Times New Roman" w:eastAsia="Calibri" w:hAnsi="Times New Roman" w:cs="Times New Roman"/>
          <w:sz w:val="28"/>
          <w:szCs w:val="28"/>
        </w:rPr>
        <w:t>взаимоосмотры</w:t>
      </w:r>
      <w:proofErr w:type="spellEnd"/>
      <w:r w:rsidRPr="00F61D7B">
        <w:rPr>
          <w:rFonts w:ascii="Times New Roman" w:eastAsia="Calibri" w:hAnsi="Times New Roman" w:cs="Times New Roman"/>
          <w:sz w:val="28"/>
          <w:szCs w:val="28"/>
        </w:rPr>
        <w:t xml:space="preserve"> одежды. Присосавшихся клещей следует снимать немедленно.</w:t>
      </w:r>
    </w:p>
    <w:p w14:paraId="423793C3"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Руководитель изыскательского подразделения обязан контролировать правильное использование </w:t>
      </w:r>
      <w:proofErr w:type="gramStart"/>
      <w:r w:rsidRPr="00F61D7B">
        <w:rPr>
          <w:rFonts w:ascii="Times New Roman" w:eastAsia="Calibri" w:hAnsi="Times New Roman" w:cs="Times New Roman"/>
          <w:sz w:val="28"/>
          <w:szCs w:val="28"/>
        </w:rPr>
        <w:t>работающими</w:t>
      </w:r>
      <w:proofErr w:type="gramEnd"/>
      <w:r w:rsidRPr="00F61D7B">
        <w:rPr>
          <w:rFonts w:ascii="Times New Roman" w:eastAsia="Calibri" w:hAnsi="Times New Roman" w:cs="Times New Roman"/>
          <w:sz w:val="28"/>
          <w:szCs w:val="28"/>
        </w:rPr>
        <w:t xml:space="preserve"> противоклещевой спецодежды. Лагерные стоянки должны быть очищены от валежника, трав, кустарников и обработаны дустом или другими средствами. Ходить в легкой открытой обуви запрещено.</w:t>
      </w:r>
    </w:p>
    <w:p w14:paraId="692C79FA"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Руководители изыскательских подразделений ответственны за надлежащее качество, своевременный ремонт, гигиеническое состояние и использование спецодежды по назначению. Выдача без дезинфекции спецодежды, которую уже носил кто-либо из работников, другому работнику запрещается.</w:t>
      </w:r>
    </w:p>
    <w:p w14:paraId="6A50595D"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2781340E"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Работники, обслуживающие механизмы с движущимися и вращающимися частями, обязаны носить спецодежду в застегнутом виде. Запрещено ношение широкополой одежды, шарфов и платков со свисающими концами.</w:t>
      </w:r>
    </w:p>
    <w:p w14:paraId="22B6CCD0"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Ответственность за пожарную безопасность, своевременное выполнение противопожарных мероприятий и исправное содержание средств пожаротушения в экспедициях, партиях, отрядах возлагается на их начальников.</w:t>
      </w:r>
    </w:p>
    <w:p w14:paraId="59DC053A"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Ответственность за обеспечение пожарной безопасности на отдельных участках работ (буровые установки, мастерские, лаборатории, склады и др.), включая их противопожарное состояние, наблюдение за исправностью и сохранностью противопожарного оборудования и инструктаж работников, возлагается на руководителей этих участков.</w:t>
      </w:r>
    </w:p>
    <w:p w14:paraId="68C16EB7"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Лица, ответственные за пожарную безопасность, обязаны знать и выполнять правила пожарной безопасности и осуществлять </w:t>
      </w:r>
      <w:proofErr w:type="gramStart"/>
      <w:r w:rsidRPr="00F61D7B">
        <w:rPr>
          <w:rFonts w:ascii="Times New Roman" w:eastAsia="Calibri" w:hAnsi="Times New Roman" w:cs="Times New Roman"/>
          <w:sz w:val="28"/>
          <w:szCs w:val="28"/>
        </w:rPr>
        <w:t>контроль за</w:t>
      </w:r>
      <w:proofErr w:type="gramEnd"/>
      <w:r w:rsidRPr="00F61D7B">
        <w:rPr>
          <w:rFonts w:ascii="Times New Roman" w:eastAsia="Calibri" w:hAnsi="Times New Roman" w:cs="Times New Roman"/>
          <w:sz w:val="28"/>
          <w:szCs w:val="28"/>
        </w:rPr>
        <w:t xml:space="preserve"> их выполнением всеми работниками.</w:t>
      </w:r>
    </w:p>
    <w:p w14:paraId="5FC14ADB"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 xml:space="preserve">Все производственные, подсобные, складские, бытовые и жилые помещения должны иметь подъезды и не располагаться вблизи емкостей с горючим, складов угля и лесоматериалов, а также быть обеспечены противопожарным </w:t>
      </w:r>
      <w:proofErr w:type="gramStart"/>
      <w:r w:rsidRPr="00F61D7B">
        <w:rPr>
          <w:rFonts w:ascii="Times New Roman" w:eastAsia="Calibri" w:hAnsi="Times New Roman" w:cs="Times New Roman"/>
          <w:sz w:val="28"/>
          <w:szCs w:val="28"/>
        </w:rPr>
        <w:t>оборудованием</w:t>
      </w:r>
      <w:proofErr w:type="gramEnd"/>
      <w:r w:rsidRPr="00F61D7B">
        <w:rPr>
          <w:rFonts w:ascii="Times New Roman" w:eastAsia="Calibri" w:hAnsi="Times New Roman" w:cs="Times New Roman"/>
          <w:sz w:val="28"/>
          <w:szCs w:val="28"/>
        </w:rPr>
        <w:t xml:space="preserve"> согласно установленным нормам.</w:t>
      </w:r>
    </w:p>
    <w:p w14:paraId="15618E60"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Стационарные экспедиции и партии в местах их расположения при отсутствии водопроводов должны быть обеспечены для целей тушения пожара искусственными или естественными водоемами с подъездными дорогами к ним и засыпанными гравием площадками размером 12 х 12 м для установки и разворота пожарной техники.</w:t>
      </w:r>
    </w:p>
    <w:p w14:paraId="5A9FB20B" w14:textId="77777777" w:rsidR="00F54E1C"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p>
    <w:p w14:paraId="3B7E408A"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В разделе охраны труда дипломной работы были рассмотрены важные вопросы охраны труда и техники безопасности при производстве изыскательских работ. Это включает:</w:t>
      </w:r>
    </w:p>
    <w:p w14:paraId="757EC13A" w14:textId="77777777" w:rsidR="00F54E1C" w:rsidRPr="00F61D7B" w:rsidRDefault="00F54E1C" w:rsidP="00F54E1C">
      <w:pPr>
        <w:numPr>
          <w:ilvl w:val="0"/>
          <w:numId w:val="40"/>
        </w:numPr>
        <w:shd w:val="clear" w:color="auto" w:fill="FFC000"/>
        <w:spacing w:after="0" w:line="276" w:lineRule="auto"/>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Безопасность в производственной санитарии: это означает, что необходимо соблюдать все меры предосторожности при выполнении работы в неблагоприятных метеорологических условиях, как в летнее, так и в зимнее время.</w:t>
      </w:r>
    </w:p>
    <w:p w14:paraId="1AC7B8C5" w14:textId="77777777" w:rsidR="00F54E1C" w:rsidRPr="00F61D7B" w:rsidRDefault="00F54E1C" w:rsidP="00F54E1C">
      <w:pPr>
        <w:numPr>
          <w:ilvl w:val="0"/>
          <w:numId w:val="40"/>
        </w:numPr>
        <w:shd w:val="clear" w:color="auto" w:fill="FFC000"/>
        <w:spacing w:after="0" w:line="276" w:lineRule="auto"/>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Соблюдение мер пожарной безопасности при производстве изыскательских работ: это означает, что необходимо следить за соблюдением всех противопожарных мероприятий и обеспечением исправного состояния средств пожаротушения.</w:t>
      </w:r>
    </w:p>
    <w:p w14:paraId="7B082A37" w14:textId="77777777" w:rsidR="00F54E1C" w:rsidRPr="00F61D7B" w:rsidRDefault="00F54E1C" w:rsidP="00F54E1C">
      <w:pPr>
        <w:numPr>
          <w:ilvl w:val="0"/>
          <w:numId w:val="40"/>
        </w:numPr>
        <w:shd w:val="clear" w:color="auto" w:fill="FFC000"/>
        <w:spacing w:after="0" w:line="276" w:lineRule="auto"/>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lastRenderedPageBreak/>
        <w:t>Обеспечение рабочих спецодеждой и предохранительными приспособлениями: это означает, что необходимо обеспечить все необходимые средства защиты для работников, включая специальную одежду и оборудование.</w:t>
      </w:r>
    </w:p>
    <w:p w14:paraId="03487938" w14:textId="77777777" w:rsidR="00F54E1C" w:rsidRPr="00F61D7B" w:rsidRDefault="00F54E1C" w:rsidP="00F54E1C">
      <w:pPr>
        <w:numPr>
          <w:ilvl w:val="0"/>
          <w:numId w:val="40"/>
        </w:numPr>
        <w:shd w:val="clear" w:color="auto" w:fill="FFC000"/>
        <w:spacing w:after="0" w:line="276" w:lineRule="auto"/>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Обеспечение санитарии и гигиены на полевых работах: это означает, что необходимо обеспечить соответствие всех полевых работ санитарным и гигиеническим нормам и стандартам.</w:t>
      </w:r>
    </w:p>
    <w:p w14:paraId="0E5F08C7" w14:textId="77777777" w:rsidR="00F54E1C" w:rsidRPr="00F61D7B" w:rsidRDefault="00F54E1C" w:rsidP="00F54E1C">
      <w:pPr>
        <w:shd w:val="clear" w:color="auto" w:fill="FFC000"/>
        <w:spacing w:after="0" w:line="276" w:lineRule="auto"/>
        <w:ind w:left="360"/>
        <w:contextualSpacing/>
        <w:jc w:val="both"/>
        <w:rPr>
          <w:rFonts w:ascii="Times New Roman" w:eastAsia="Calibri" w:hAnsi="Times New Roman" w:cs="Times New Roman"/>
          <w:sz w:val="28"/>
          <w:szCs w:val="28"/>
        </w:rPr>
      </w:pPr>
      <w:r w:rsidRPr="00F61D7B">
        <w:rPr>
          <w:rFonts w:ascii="Times New Roman" w:eastAsia="Calibri" w:hAnsi="Times New Roman" w:cs="Times New Roman"/>
          <w:sz w:val="28"/>
          <w:szCs w:val="28"/>
        </w:rPr>
        <w:t>Таким образом, этот раздел дипломной работы охватывает все ключевые аспекты охраны труда и техники безопасности, которые необходимы для безопасного и эффективного выполнения изыскательских работ.</w:t>
      </w:r>
    </w:p>
    <w:p w14:paraId="7139C7BE" w14:textId="77777777" w:rsidR="00F54E1C" w:rsidRPr="008C3F6E" w:rsidRDefault="00F54E1C" w:rsidP="008C3F6E">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663B43A2" w14:textId="77777777" w:rsidR="0095362C" w:rsidRPr="0095362C" w:rsidRDefault="0095362C" w:rsidP="0095362C">
      <w:pPr>
        <w:widowControl w:val="0"/>
        <w:tabs>
          <w:tab w:val="left" w:pos="993"/>
        </w:tabs>
        <w:autoSpaceDE w:val="0"/>
        <w:autoSpaceDN w:val="0"/>
        <w:spacing w:after="0" w:line="240" w:lineRule="auto"/>
        <w:jc w:val="both"/>
        <w:rPr>
          <w:rFonts w:ascii="Times New Roman" w:eastAsia="Calibri" w:hAnsi="Times New Roman" w:cs="Times New Roman"/>
          <w:sz w:val="28"/>
        </w:rPr>
      </w:pPr>
      <w:bookmarkStart w:id="3" w:name="_GoBack"/>
      <w:bookmarkEnd w:id="3"/>
    </w:p>
    <w:p w14:paraId="334459FF" w14:textId="2563E2CD" w:rsidR="00533844" w:rsidRDefault="00533844" w:rsidP="0095362C">
      <w:pPr>
        <w:widowControl w:val="0"/>
        <w:tabs>
          <w:tab w:val="left" w:pos="993"/>
        </w:tabs>
        <w:autoSpaceDE w:val="0"/>
        <w:autoSpaceDN w:val="0"/>
        <w:spacing w:after="0" w:line="240" w:lineRule="auto"/>
        <w:jc w:val="both"/>
        <w:rPr>
          <w:rFonts w:ascii="Times New Roman" w:eastAsia="Calibri" w:hAnsi="Times New Roman" w:cs="Times New Roman"/>
          <w:sz w:val="28"/>
          <w:szCs w:val="28"/>
        </w:rPr>
      </w:pPr>
    </w:p>
    <w:p w14:paraId="0A08C534" w14:textId="77777777" w:rsidR="0069261B" w:rsidRPr="00C351A8" w:rsidRDefault="0069261B" w:rsidP="00C351A8">
      <w:pPr>
        <w:spacing w:after="0" w:line="276" w:lineRule="auto"/>
        <w:contextualSpacing/>
        <w:jc w:val="both"/>
        <w:rPr>
          <w:rFonts w:ascii="Times New Roman" w:eastAsia="Calibri" w:hAnsi="Times New Roman" w:cs="Times New Roman"/>
          <w:sz w:val="28"/>
          <w:szCs w:val="28"/>
        </w:rPr>
      </w:pPr>
    </w:p>
    <w:p w14:paraId="60F306F2" w14:textId="77777777" w:rsidR="00175E29" w:rsidRPr="0010500F" w:rsidRDefault="00175E29" w:rsidP="004A0064">
      <w:pPr>
        <w:widowControl w:val="0"/>
        <w:overflowPunct w:val="0"/>
        <w:autoSpaceDE w:val="0"/>
        <w:autoSpaceDN w:val="0"/>
        <w:adjustRightInd w:val="0"/>
        <w:spacing w:after="0" w:line="360" w:lineRule="auto"/>
        <w:ind w:firstLine="709"/>
        <w:jc w:val="both"/>
        <w:rPr>
          <w:rFonts w:ascii="Times New Roman" w:eastAsia="Calibri" w:hAnsi="Times New Roman" w:cs="Times New Roman"/>
          <w:sz w:val="28"/>
          <w:szCs w:val="28"/>
          <w:highlight w:val="yellow"/>
        </w:rPr>
      </w:pPr>
    </w:p>
    <w:p w14:paraId="665E62AE" w14:textId="77777777" w:rsidR="00175E29" w:rsidRPr="0010500F" w:rsidRDefault="00175E29">
      <w:pPr>
        <w:spacing w:line="259" w:lineRule="auto"/>
        <w:rPr>
          <w:rFonts w:ascii="Times New Roman" w:eastAsia="Calibri" w:hAnsi="Times New Roman" w:cs="Times New Roman"/>
          <w:sz w:val="34"/>
          <w:szCs w:val="34"/>
          <w:highlight w:val="yellow"/>
        </w:rPr>
      </w:pPr>
      <w:r w:rsidRPr="0010500F">
        <w:rPr>
          <w:rFonts w:ascii="Times New Roman" w:eastAsia="Calibri" w:hAnsi="Times New Roman" w:cs="Times New Roman"/>
          <w:sz w:val="34"/>
          <w:szCs w:val="34"/>
          <w:highlight w:val="yellow"/>
        </w:rPr>
        <w:br w:type="page"/>
      </w:r>
    </w:p>
    <w:p w14:paraId="36638279" w14:textId="22913E31" w:rsidR="001549D9" w:rsidRDefault="00E7502C" w:rsidP="001549D9">
      <w:pPr>
        <w:widowControl w:val="0"/>
        <w:suppressAutoHyphens/>
        <w:spacing w:after="0" w:line="720" w:lineRule="auto"/>
        <w:contextualSpacing/>
        <w:jc w:val="center"/>
        <w:rPr>
          <w:rFonts w:ascii="Times New Roman" w:eastAsia="Times New Roman" w:hAnsi="Times New Roman" w:cs="Times New Roman"/>
          <w:b/>
          <w:color w:val="000000"/>
          <w:sz w:val="32"/>
          <w:highlight w:val="yellow"/>
          <w:lang w:eastAsia="ru-RU" w:bidi="ru-RU"/>
        </w:rPr>
      </w:pPr>
      <w:r w:rsidRPr="0010500F">
        <w:rPr>
          <w:rFonts w:ascii="Times New Roman" w:eastAsia="Times New Roman" w:hAnsi="Times New Roman" w:cs="Times New Roman"/>
          <w:b/>
          <w:color w:val="000000"/>
          <w:sz w:val="32"/>
          <w:highlight w:val="yellow"/>
          <w:lang w:eastAsia="ru-RU" w:bidi="ru-RU"/>
        </w:rPr>
        <w:lastRenderedPageBreak/>
        <w:t>З</w:t>
      </w:r>
      <w:r w:rsidR="00E14679" w:rsidRPr="0010500F">
        <w:rPr>
          <w:rFonts w:ascii="Times New Roman" w:eastAsia="Times New Roman" w:hAnsi="Times New Roman" w:cs="Times New Roman"/>
          <w:b/>
          <w:color w:val="000000"/>
          <w:sz w:val="32"/>
          <w:highlight w:val="yellow"/>
          <w:lang w:eastAsia="ru-RU" w:bidi="ru-RU"/>
        </w:rPr>
        <w:t>аключение</w:t>
      </w:r>
    </w:p>
    <w:p w14:paraId="610ACB1C" w14:textId="4E45FD76" w:rsidR="0095362C" w:rsidRPr="0095362C" w:rsidRDefault="0095362C" w:rsidP="0095362C">
      <w:pPr>
        <w:widowControl w:val="0"/>
        <w:suppressAutoHyphens/>
        <w:contextualSpacing/>
        <w:rPr>
          <w:rFonts w:eastAsia="Calibri"/>
          <w:sz w:val="28"/>
        </w:rPr>
      </w:pPr>
      <w:r w:rsidRPr="0095362C">
        <w:rPr>
          <w:rFonts w:ascii="Times New Roman" w:eastAsia="Calibri" w:hAnsi="Times New Roman" w:cs="Times New Roman"/>
          <w:sz w:val="28"/>
        </w:rPr>
        <w:t>В ходе проведенного исследования был разработан проект инженерно-геодезических изысканий для строительства сооружений ДКС на Марковском месторождении. Были проанализированы и оценены существующие методы и подходы, их применимость и эффективность. Также были выявлены потенциальные риски и сложности, которые могут возникнуть на различных этапах процесса, и предложены способы их минимизации или устранения.</w:t>
      </w:r>
    </w:p>
    <w:p w14:paraId="761ECA69" w14:textId="77777777" w:rsidR="0095362C" w:rsidRPr="0095362C" w:rsidRDefault="0095362C" w:rsidP="0095362C">
      <w:pPr>
        <w:widowControl w:val="0"/>
        <w:suppressAutoHyphens/>
        <w:spacing w:after="0" w:line="240" w:lineRule="auto"/>
        <w:contextualSpacing/>
        <w:rPr>
          <w:rFonts w:ascii="Times New Roman" w:eastAsia="Calibri" w:hAnsi="Times New Roman" w:cs="Times New Roman"/>
          <w:sz w:val="28"/>
        </w:rPr>
      </w:pPr>
      <w:r w:rsidRPr="0095362C">
        <w:rPr>
          <w:rFonts w:ascii="Times New Roman" w:eastAsia="Calibri" w:hAnsi="Times New Roman" w:cs="Times New Roman"/>
          <w:sz w:val="28"/>
        </w:rPr>
        <w:t>Результаты исследования показали, что применение современных методов и технологий инженерно-геодезических изысканий может значительно повысить эффективность и безопасность строительства на нефтегазовых месторождениях.</w:t>
      </w:r>
    </w:p>
    <w:p w14:paraId="16481043" w14:textId="77777777" w:rsidR="0095362C" w:rsidRPr="0095362C" w:rsidRDefault="0095362C" w:rsidP="0095362C">
      <w:pPr>
        <w:widowControl w:val="0"/>
        <w:suppressAutoHyphens/>
        <w:spacing w:after="0" w:line="240" w:lineRule="auto"/>
        <w:contextualSpacing/>
        <w:rPr>
          <w:rFonts w:ascii="Times New Roman" w:eastAsia="Calibri" w:hAnsi="Times New Roman" w:cs="Times New Roman"/>
          <w:sz w:val="28"/>
        </w:rPr>
      </w:pPr>
      <w:r w:rsidRPr="0095362C">
        <w:rPr>
          <w:rFonts w:ascii="Times New Roman" w:eastAsia="Calibri" w:hAnsi="Times New Roman" w:cs="Times New Roman"/>
          <w:sz w:val="28"/>
        </w:rPr>
        <w:t>В целом, данная работа демонстрирует важность комплексного подхода к планированию и проведению инженерно-геодезических изысканий, учета специфики конкретного месторождения и возможных рисков. Она также подчеркивает значимость применения теоретических знаний и практических навыков для решения конкретных задач в области строительства.</w:t>
      </w:r>
    </w:p>
    <w:p w14:paraId="65A4A664" w14:textId="77777777" w:rsidR="0095362C" w:rsidRPr="0095362C" w:rsidRDefault="0095362C" w:rsidP="0095362C">
      <w:pPr>
        <w:widowControl w:val="0"/>
        <w:suppressAutoHyphens/>
        <w:spacing w:after="0" w:line="240" w:lineRule="auto"/>
        <w:contextualSpacing/>
        <w:rPr>
          <w:rFonts w:ascii="Times New Roman" w:eastAsia="Calibri" w:hAnsi="Times New Roman" w:cs="Times New Roman"/>
          <w:sz w:val="28"/>
        </w:rPr>
      </w:pPr>
      <w:r w:rsidRPr="0095362C">
        <w:rPr>
          <w:rFonts w:ascii="Times New Roman" w:eastAsia="Calibri" w:hAnsi="Times New Roman" w:cs="Times New Roman"/>
          <w:sz w:val="28"/>
        </w:rPr>
        <w:t>В дальнейшем, результаты этого исследования могут быть использованы при планировании и проведении аналогичных работ на других нефтегазовых месторождениях, что способствует повышению общей эффективности и безопасности строительных процессов в этой отрасли.</w:t>
      </w:r>
    </w:p>
    <w:p w14:paraId="75A40484" w14:textId="63607F50" w:rsidR="0095362C" w:rsidRPr="0010500F" w:rsidRDefault="0095362C" w:rsidP="0095362C">
      <w:pPr>
        <w:widowControl w:val="0"/>
        <w:suppressAutoHyphens/>
        <w:spacing w:after="0" w:line="240" w:lineRule="auto"/>
        <w:contextualSpacing/>
        <w:rPr>
          <w:rFonts w:ascii="Times New Roman" w:eastAsia="Times New Roman" w:hAnsi="Times New Roman" w:cs="Times New Roman"/>
          <w:b/>
          <w:color w:val="000000"/>
          <w:sz w:val="32"/>
          <w:highlight w:val="yellow"/>
          <w:lang w:eastAsia="ru-RU" w:bidi="ru-RU"/>
        </w:rPr>
      </w:pPr>
    </w:p>
    <w:p w14:paraId="3EC7422E" w14:textId="77777777" w:rsidR="00AF3EBF" w:rsidRPr="0010500F" w:rsidRDefault="00E14679" w:rsidP="00E14679">
      <w:pPr>
        <w:widowControl w:val="0"/>
        <w:suppressAutoHyphens/>
        <w:spacing w:after="0" w:line="720" w:lineRule="auto"/>
        <w:contextualSpacing/>
        <w:jc w:val="center"/>
        <w:rPr>
          <w:rFonts w:ascii="Times New Roman" w:eastAsia="Times New Roman" w:hAnsi="Times New Roman" w:cs="Times New Roman"/>
          <w:b/>
          <w:color w:val="000000" w:themeColor="text1"/>
          <w:sz w:val="32"/>
          <w:highlight w:val="yellow"/>
          <w:lang w:eastAsia="ru-RU" w:bidi="ru-RU"/>
        </w:rPr>
      </w:pPr>
      <w:r w:rsidRPr="0010500F">
        <w:rPr>
          <w:rFonts w:ascii="Times New Roman" w:eastAsia="Times New Roman" w:hAnsi="Times New Roman" w:cs="Times New Roman"/>
          <w:b/>
          <w:color w:val="000000" w:themeColor="text1"/>
          <w:sz w:val="32"/>
          <w:highlight w:val="yellow"/>
          <w:lang w:eastAsia="ru-RU" w:bidi="ru-RU"/>
        </w:rPr>
        <w:t>Перечень использованных информационных ресурсов</w:t>
      </w:r>
    </w:p>
    <w:p w14:paraId="714234AF" w14:textId="77777777" w:rsidR="001549D9" w:rsidRPr="001549D9" w:rsidRDefault="001549D9" w:rsidP="001549D9">
      <w:pPr>
        <w:widowControl w:val="0"/>
        <w:suppressAutoHyphens/>
        <w:spacing w:after="0" w:line="360" w:lineRule="auto"/>
        <w:contextualSpacing/>
        <w:jc w:val="center"/>
        <w:rPr>
          <w:rFonts w:ascii="Times New Roman" w:eastAsia="Times New Roman" w:hAnsi="Times New Roman" w:cs="Times New Roman"/>
          <w:b/>
          <w:color w:val="000000"/>
          <w:sz w:val="32"/>
          <w:lang w:eastAsia="ru-RU" w:bidi="ru-RU"/>
        </w:rPr>
      </w:pPr>
    </w:p>
    <w:p w14:paraId="13EC22BA" w14:textId="77777777" w:rsidR="001549D9" w:rsidRPr="001549D9" w:rsidRDefault="001549D9" w:rsidP="001549D9">
      <w:pPr>
        <w:widowControl w:val="0"/>
        <w:autoSpaceDE w:val="0"/>
        <w:autoSpaceDN w:val="0"/>
        <w:spacing w:after="0" w:line="360" w:lineRule="auto"/>
        <w:ind w:firstLine="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 xml:space="preserve">1 </w:t>
      </w:r>
      <w:proofErr w:type="spellStart"/>
      <w:r w:rsidRPr="001549D9">
        <w:rPr>
          <w:rFonts w:ascii="Times New Roman" w:eastAsia="Times New Roman" w:hAnsi="Times New Roman" w:cs="Times New Roman"/>
          <w:color w:val="000000"/>
          <w:sz w:val="28"/>
          <w:lang w:eastAsia="ru-RU" w:bidi="ru-RU"/>
        </w:rPr>
        <w:t>Бобкина</w:t>
      </w:r>
      <w:proofErr w:type="spellEnd"/>
      <w:r w:rsidRPr="001549D9">
        <w:rPr>
          <w:rFonts w:ascii="Times New Roman" w:eastAsia="Times New Roman" w:hAnsi="Times New Roman" w:cs="Times New Roman"/>
          <w:color w:val="000000"/>
          <w:sz w:val="28"/>
          <w:lang w:eastAsia="ru-RU" w:bidi="ru-RU"/>
        </w:rPr>
        <w:t xml:space="preserve"> В.А. «Экономика и организация инженерно-геодезического производства»: Метод. Указ. – Ростов-на-Дону, 2018. – 26 с.</w:t>
      </w:r>
    </w:p>
    <w:p w14:paraId="64FCE481" w14:textId="77777777" w:rsidR="001549D9" w:rsidRPr="001549D9" w:rsidRDefault="001549D9" w:rsidP="001549D9">
      <w:pPr>
        <w:widowControl w:val="0"/>
        <w:autoSpaceDE w:val="0"/>
        <w:autoSpaceDN w:val="0"/>
        <w:spacing w:after="0" w:line="360" w:lineRule="auto"/>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 xml:space="preserve"> </w:t>
      </w:r>
      <w:r w:rsidRPr="001549D9">
        <w:rPr>
          <w:rFonts w:ascii="Times New Roman" w:eastAsia="Times New Roman" w:hAnsi="Times New Roman" w:cs="Times New Roman"/>
          <w:sz w:val="28"/>
          <w:szCs w:val="28"/>
          <w:lang w:eastAsia="ru-RU" w:bidi="ru-RU"/>
        </w:rPr>
        <w:t xml:space="preserve">         2 </w:t>
      </w:r>
      <w:r w:rsidRPr="001549D9">
        <w:rPr>
          <w:rFonts w:ascii="Times New Roman" w:eastAsia="Times New Roman" w:hAnsi="Times New Roman" w:cs="Times New Roman"/>
          <w:color w:val="000000"/>
          <w:sz w:val="28"/>
          <w:lang w:eastAsia="ru-RU" w:bidi="ru-RU"/>
        </w:rPr>
        <w:t>СП 11-104-97. Инженерно – геодезические изыскания для строительства.</w:t>
      </w:r>
    </w:p>
    <w:p w14:paraId="54D705C6" w14:textId="77777777" w:rsidR="001549D9" w:rsidRPr="001549D9" w:rsidRDefault="001549D9" w:rsidP="001549D9">
      <w:pPr>
        <w:widowControl w:val="0"/>
        <w:tabs>
          <w:tab w:val="left" w:pos="1353"/>
        </w:tabs>
        <w:autoSpaceDE w:val="0"/>
        <w:autoSpaceDN w:val="0"/>
        <w:spacing w:after="0" w:line="360" w:lineRule="auto"/>
        <w:ind w:left="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sz w:val="28"/>
          <w:szCs w:val="28"/>
          <w:lang w:eastAsia="ru-RU" w:bidi="ru-RU"/>
        </w:rPr>
        <w:t xml:space="preserve">3 </w:t>
      </w:r>
      <w:r w:rsidRPr="001549D9">
        <w:rPr>
          <w:rFonts w:ascii="Times New Roman" w:eastAsia="Times New Roman" w:hAnsi="Times New Roman" w:cs="Times New Roman"/>
          <w:color w:val="000000"/>
          <w:sz w:val="28"/>
          <w:lang w:eastAsia="ru-RU" w:bidi="ru-RU"/>
        </w:rPr>
        <w:t>СП 47.13330.2012 (актуализированная редакция СНИП 11-02-96). Инженерные изыскания для строительства. Москва, 1997.</w:t>
      </w:r>
    </w:p>
    <w:p w14:paraId="58055FC2" w14:textId="77777777" w:rsidR="001549D9" w:rsidRPr="001549D9" w:rsidRDefault="001549D9" w:rsidP="001549D9">
      <w:pPr>
        <w:widowControl w:val="0"/>
        <w:tabs>
          <w:tab w:val="left" w:pos="1353"/>
        </w:tabs>
        <w:autoSpaceDE w:val="0"/>
        <w:autoSpaceDN w:val="0"/>
        <w:spacing w:after="0" w:line="360" w:lineRule="auto"/>
        <w:ind w:left="709"/>
        <w:jc w:val="both"/>
        <w:rPr>
          <w:rFonts w:ascii="Times New Roman" w:eastAsia="Times New Roman" w:hAnsi="Times New Roman" w:cs="Times New Roman"/>
          <w:sz w:val="28"/>
          <w:szCs w:val="28"/>
          <w:lang w:eastAsia="ru-RU" w:bidi="ru-RU"/>
        </w:rPr>
      </w:pPr>
      <w:r w:rsidRPr="001549D9">
        <w:rPr>
          <w:rFonts w:ascii="Times New Roman" w:eastAsia="Times New Roman" w:hAnsi="Times New Roman" w:cs="Times New Roman"/>
          <w:color w:val="000000"/>
          <w:sz w:val="28"/>
          <w:lang w:eastAsia="ru-RU" w:bidi="ru-RU"/>
        </w:rPr>
        <w:t>4 СНиП 12-03-2001. Безопасность труда в строительстве. Часть 1.</w:t>
      </w:r>
      <w:r w:rsidRPr="001549D9">
        <w:rPr>
          <w:rFonts w:ascii="Times New Roman" w:eastAsia="Times New Roman" w:hAnsi="Times New Roman" w:cs="Times New Roman"/>
          <w:color w:val="000000"/>
          <w:sz w:val="28"/>
          <w:lang w:eastAsia="ru-RU" w:bidi="ru-RU"/>
        </w:rPr>
        <w:cr/>
      </w:r>
      <w:r w:rsidRPr="001549D9">
        <w:rPr>
          <w:rFonts w:ascii="Times New Roman" w:eastAsia="Times New Roman" w:hAnsi="Times New Roman" w:cs="Times New Roman"/>
          <w:sz w:val="28"/>
          <w:lang w:eastAsia="ru-RU" w:bidi="ru-RU"/>
        </w:rPr>
        <w:t xml:space="preserve">5 </w:t>
      </w:r>
      <w:r w:rsidRPr="001549D9">
        <w:rPr>
          <w:rFonts w:ascii="Times New Roman" w:eastAsia="Times New Roman" w:hAnsi="Times New Roman" w:cs="Times New Roman"/>
          <w:color w:val="000000"/>
          <w:sz w:val="28"/>
          <w:lang w:eastAsia="ru-RU" w:bidi="ru-RU"/>
        </w:rPr>
        <w:t>СНиП 12-03-2001. Безопасность труда в строительстве. Часть 2.</w:t>
      </w:r>
    </w:p>
    <w:p w14:paraId="613785B8" w14:textId="77777777" w:rsidR="001549D9" w:rsidRPr="001549D9" w:rsidRDefault="001549D9" w:rsidP="001549D9">
      <w:pPr>
        <w:spacing w:after="0" w:line="360" w:lineRule="auto"/>
        <w:ind w:firstLine="709"/>
        <w:jc w:val="both"/>
        <w:rPr>
          <w:rFonts w:ascii="Times New Roman" w:eastAsia="Calibri" w:hAnsi="Times New Roman" w:cs="Times New Roman"/>
          <w:bCs/>
          <w:sz w:val="28"/>
          <w:szCs w:val="28"/>
        </w:rPr>
      </w:pPr>
      <w:r w:rsidRPr="001549D9">
        <w:rPr>
          <w:rFonts w:ascii="Times New Roman" w:eastAsia="Calibri" w:hAnsi="Times New Roman" w:cs="Times New Roman"/>
          <w:bCs/>
          <w:sz w:val="28"/>
          <w:szCs w:val="28"/>
        </w:rPr>
        <w:lastRenderedPageBreak/>
        <w:t xml:space="preserve">6 СП 11-105-97. Инженерно-геологические изыскания для строительства. Часть I. Общие правила производства работ. </w:t>
      </w:r>
    </w:p>
    <w:p w14:paraId="2A11C16E" w14:textId="77777777" w:rsidR="001549D9" w:rsidRPr="001549D9" w:rsidRDefault="001549D9" w:rsidP="001549D9">
      <w:pPr>
        <w:spacing w:after="0" w:line="360" w:lineRule="auto"/>
        <w:ind w:firstLine="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7 ГКИНП-02-033-83. Инструкция по топографическим съемкам в масштабах 1:5000, 1:2000, 1:1000, 1:500.</w:t>
      </w:r>
    </w:p>
    <w:p w14:paraId="06366DC9" w14:textId="77777777" w:rsidR="001549D9" w:rsidRPr="001549D9" w:rsidRDefault="001549D9" w:rsidP="001549D9">
      <w:pPr>
        <w:spacing w:after="0" w:line="360" w:lineRule="auto"/>
        <w:ind w:firstLine="709"/>
        <w:jc w:val="both"/>
        <w:rPr>
          <w:rFonts w:ascii="Times New Roman" w:eastAsia="Times New Roman" w:hAnsi="Times New Roman" w:cs="Times New Roman"/>
          <w:color w:val="000000"/>
          <w:sz w:val="28"/>
          <w:lang w:eastAsia="ru-RU" w:bidi="ru-RU"/>
        </w:rPr>
      </w:pPr>
      <w:r w:rsidRPr="001549D9">
        <w:rPr>
          <w:rFonts w:ascii="Times New Roman" w:eastAsia="Times New Roman" w:hAnsi="Times New Roman" w:cs="Times New Roman"/>
          <w:color w:val="000000"/>
          <w:sz w:val="28"/>
          <w:lang w:eastAsia="ru-RU" w:bidi="ru-RU"/>
        </w:rPr>
        <w:t>8 Справочник базовых цен на инженерные изыскания для строительства. Инженерно-геодезические изыскания (цены приведены к базисному уровню на 01.01.2001</w:t>
      </w:r>
      <w:r w:rsidRPr="001549D9">
        <w:rPr>
          <w:rFonts w:ascii="Times New Roman" w:eastAsia="Times New Roman" w:hAnsi="Times New Roman" w:cs="Times New Roman"/>
          <w:color w:val="000000"/>
          <w:spacing w:val="-6"/>
          <w:sz w:val="28"/>
          <w:lang w:eastAsia="ru-RU" w:bidi="ru-RU"/>
        </w:rPr>
        <w:t xml:space="preserve"> </w:t>
      </w:r>
      <w:r w:rsidRPr="001549D9">
        <w:rPr>
          <w:rFonts w:ascii="Times New Roman" w:eastAsia="Times New Roman" w:hAnsi="Times New Roman" w:cs="Times New Roman"/>
          <w:color w:val="000000"/>
          <w:sz w:val="28"/>
          <w:lang w:eastAsia="ru-RU" w:bidi="ru-RU"/>
        </w:rPr>
        <w:t>г.).</w:t>
      </w:r>
    </w:p>
    <w:p w14:paraId="711E5CCF" w14:textId="77777777" w:rsidR="001549D9" w:rsidRPr="001549D9" w:rsidRDefault="001549D9" w:rsidP="001549D9">
      <w:pPr>
        <w:spacing w:after="0" w:line="360" w:lineRule="auto"/>
        <w:ind w:firstLine="709"/>
        <w:contextualSpacing/>
        <w:jc w:val="both"/>
        <w:rPr>
          <w:rFonts w:ascii="Times New Roman" w:eastAsia="Times New Roman" w:hAnsi="Times New Roman" w:cs="Times New Roman"/>
          <w:color w:val="000000"/>
          <w:sz w:val="28"/>
          <w:szCs w:val="20"/>
          <w:lang w:eastAsia="ru-RU"/>
        </w:rPr>
      </w:pPr>
      <w:r w:rsidRPr="001549D9">
        <w:rPr>
          <w:rFonts w:ascii="Times New Roman" w:eastAsia="Times New Roman" w:hAnsi="Times New Roman" w:cs="Times New Roman"/>
          <w:color w:val="000000"/>
          <w:sz w:val="28"/>
          <w:szCs w:val="20"/>
          <w:lang w:eastAsia="ru-RU"/>
        </w:rPr>
        <w:t>9 Справочник базовых цен на инженерные изыскания для строительства. Инженерно-геодезические изыскания при строительстве и эксплуатации зданий и сооружений (цены приведены к базисному уровню на 01.01.2001 г.).</w:t>
      </w:r>
    </w:p>
    <w:p w14:paraId="103369F5" w14:textId="3E59ABA2" w:rsidR="00607EFE" w:rsidRPr="00205A0C" w:rsidRDefault="001549D9" w:rsidP="00A56F1E">
      <w:pPr>
        <w:spacing w:after="0" w:line="360" w:lineRule="auto"/>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 </w:t>
      </w:r>
      <w:r>
        <w:rPr>
          <w:rFonts w:ascii="Times New Roman" w:eastAsia="Calibri" w:hAnsi="Times New Roman" w:cs="Times New Roman"/>
          <w:color w:val="000000" w:themeColor="text1"/>
          <w:sz w:val="28"/>
          <w:szCs w:val="28"/>
        </w:rPr>
        <w:tab/>
        <w:t>10 Руководство пользователя «</w:t>
      </w:r>
      <w:r w:rsidRPr="001549D9">
        <w:rPr>
          <w:rFonts w:ascii="Times New Roman" w:eastAsia="Calibri" w:hAnsi="Times New Roman" w:cs="Times New Roman"/>
          <w:color w:val="000000" w:themeColor="text1"/>
          <w:sz w:val="28"/>
          <w:szCs w:val="28"/>
        </w:rPr>
        <w:t xml:space="preserve">Приёмник </w:t>
      </w:r>
      <w:proofErr w:type="spellStart"/>
      <w:r w:rsidRPr="001549D9">
        <w:rPr>
          <w:rFonts w:ascii="Times New Roman" w:eastAsia="Calibri" w:hAnsi="Times New Roman" w:cs="Times New Roman"/>
          <w:color w:val="000000" w:themeColor="text1"/>
          <w:sz w:val="28"/>
          <w:szCs w:val="28"/>
        </w:rPr>
        <w:t>Trimble</w:t>
      </w:r>
      <w:proofErr w:type="spellEnd"/>
      <w:r w:rsidRPr="001549D9">
        <w:rPr>
          <w:rFonts w:ascii="Times New Roman" w:eastAsia="Calibri" w:hAnsi="Times New Roman" w:cs="Times New Roman"/>
          <w:color w:val="000000" w:themeColor="text1"/>
          <w:sz w:val="28"/>
          <w:szCs w:val="28"/>
        </w:rPr>
        <w:t xml:space="preserve"> R8 GNSS Приёмники </w:t>
      </w:r>
      <w:proofErr w:type="spellStart"/>
      <w:r w:rsidRPr="001549D9">
        <w:rPr>
          <w:rFonts w:ascii="Times New Roman" w:eastAsia="Calibri" w:hAnsi="Times New Roman" w:cs="Times New Roman"/>
          <w:color w:val="000000" w:themeColor="text1"/>
          <w:sz w:val="28"/>
          <w:szCs w:val="28"/>
        </w:rPr>
        <w:t>Trimble</w:t>
      </w:r>
      <w:proofErr w:type="spellEnd"/>
      <w:r w:rsidRPr="001549D9">
        <w:rPr>
          <w:rFonts w:ascii="Times New Roman" w:eastAsia="Calibri" w:hAnsi="Times New Roman" w:cs="Times New Roman"/>
          <w:color w:val="000000" w:themeColor="text1"/>
          <w:sz w:val="28"/>
          <w:szCs w:val="28"/>
        </w:rPr>
        <w:t xml:space="preserve"> R6 и R4 GPS Приёмник </w:t>
      </w:r>
      <w:proofErr w:type="spellStart"/>
      <w:r w:rsidRPr="001549D9">
        <w:rPr>
          <w:rFonts w:ascii="Times New Roman" w:eastAsia="Calibri" w:hAnsi="Times New Roman" w:cs="Times New Roman"/>
          <w:color w:val="000000" w:themeColor="text1"/>
          <w:sz w:val="28"/>
          <w:szCs w:val="28"/>
        </w:rPr>
        <w:t>Trimble</w:t>
      </w:r>
      <w:proofErr w:type="spellEnd"/>
      <w:r w:rsidRPr="001549D9">
        <w:rPr>
          <w:rFonts w:ascii="Times New Roman" w:eastAsia="Calibri" w:hAnsi="Times New Roman" w:cs="Times New Roman"/>
          <w:color w:val="000000" w:themeColor="text1"/>
          <w:sz w:val="28"/>
          <w:szCs w:val="28"/>
        </w:rPr>
        <w:t xml:space="preserve"> 5800 </w:t>
      </w:r>
      <w:proofErr w:type="spellStart"/>
      <w:r w:rsidRPr="001549D9">
        <w:rPr>
          <w:rFonts w:ascii="Times New Roman" w:eastAsia="Calibri" w:hAnsi="Times New Roman" w:cs="Times New Roman"/>
          <w:color w:val="000000" w:themeColor="text1"/>
          <w:sz w:val="28"/>
          <w:szCs w:val="28"/>
        </w:rPr>
        <w:t>Model</w:t>
      </w:r>
      <w:proofErr w:type="spellEnd"/>
      <w:r w:rsidRPr="001549D9">
        <w:rPr>
          <w:rFonts w:ascii="Times New Roman" w:eastAsia="Calibri" w:hAnsi="Times New Roman" w:cs="Times New Roman"/>
          <w:color w:val="000000" w:themeColor="text1"/>
          <w:sz w:val="28"/>
          <w:szCs w:val="28"/>
        </w:rPr>
        <w:t xml:space="preserve"> 3 GPS</w:t>
      </w:r>
      <w:r>
        <w:rPr>
          <w:rFonts w:ascii="Times New Roman" w:eastAsia="Calibri" w:hAnsi="Times New Roman" w:cs="Times New Roman"/>
          <w:color w:val="000000" w:themeColor="text1"/>
          <w:sz w:val="28"/>
          <w:szCs w:val="28"/>
        </w:rPr>
        <w:t>» 2009</w:t>
      </w:r>
    </w:p>
    <w:sectPr w:rsidR="00607EFE" w:rsidRPr="00205A0C" w:rsidSect="00864C06">
      <w:headerReference w:type="default" r:id="rId19"/>
      <w:footerReference w:type="default" r:id="rId20"/>
      <w:headerReference w:type="first" r:id="rId21"/>
      <w:footerReference w:type="first" r:id="rId22"/>
      <w:pgSz w:w="11906" w:h="16838"/>
      <w:pgMar w:top="-851" w:right="851" w:bottom="993" w:left="567" w:header="170" w:footer="0" w:gutter="1134"/>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40B5A" w14:textId="77777777" w:rsidR="002C6A6C" w:rsidRDefault="002C6A6C" w:rsidP="00BE61BD">
      <w:pPr>
        <w:spacing w:after="0" w:line="240" w:lineRule="auto"/>
      </w:pPr>
      <w:r>
        <w:separator/>
      </w:r>
    </w:p>
  </w:endnote>
  <w:endnote w:type="continuationSeparator" w:id="0">
    <w:p w14:paraId="00A7163C" w14:textId="77777777" w:rsidR="002C6A6C" w:rsidRDefault="002C6A6C" w:rsidP="00BE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2.304 A">
    <w:altName w:val="Courier New"/>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variable"/>
    <w:sig w:usb0="00000287" w:usb1="00000000" w:usb2="00000000" w:usb3="00000000" w:csb0="0000009F" w:csb1="00000000"/>
  </w:font>
  <w:font w:name="ГОСТ тип А">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SymbolM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AABE6" w14:textId="39EF8324" w:rsidR="002C6A6C" w:rsidRDefault="002C6A6C">
    <w:pPr>
      <w:pStyle w:val="a8"/>
    </w:pPr>
    <w:r>
      <w:ptab w:relativeTo="margin" w:alignment="right" w:leader="none"/>
    </w:r>
    <w:r>
      <w:rPr>
        <w:noProof/>
        <w:lang w:eastAsia="ru-RU"/>
      </w:rPr>
      <mc:AlternateContent>
        <mc:Choice Requires="wps">
          <w:drawing>
            <wp:anchor distT="0" distB="0" distL="114299" distR="114299" simplePos="0" relativeHeight="251630080" behindDoc="0" locked="0" layoutInCell="1" allowOverlap="1" wp14:anchorId="5E7F9098" wp14:editId="73B9CCB7">
              <wp:simplePos x="0" y="0"/>
              <wp:positionH relativeFrom="page">
                <wp:posOffset>6823709</wp:posOffset>
              </wp:positionH>
              <wp:positionV relativeFrom="page">
                <wp:posOffset>9999980</wp:posOffset>
              </wp:positionV>
              <wp:extent cx="0" cy="473710"/>
              <wp:effectExtent l="19050" t="0" r="0" b="2540"/>
              <wp:wrapNone/>
              <wp:docPr id="250" name="Прямая соединительная линия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7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6C26A5" id="Прямая соединительная линия 250" o:spid="_x0000_s1026" style="position:absolute;z-index:2516300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37.3pt,787.4pt" to="537.3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" strokeweight="2.25pt">
              <w10:wrap anchorx="page" anchory="page"/>
            </v:line>
          </w:pict>
        </mc:Fallback>
      </mc:AlternateContent>
    </w:r>
    <w:r>
      <w:rPr>
        <w:noProof/>
        <w:lang w:eastAsia="ru-RU"/>
      </w:rPr>
      <mc:AlternateContent>
        <mc:Choice Requires="wps">
          <w:drawing>
            <wp:anchor distT="0" distB="0" distL="114299" distR="114299" simplePos="0" relativeHeight="251662848" behindDoc="0" locked="0" layoutInCell="1" allowOverlap="1" wp14:anchorId="5EDAFBD9" wp14:editId="53091267">
              <wp:simplePos x="0" y="0"/>
              <wp:positionH relativeFrom="page">
                <wp:posOffset>6823709</wp:posOffset>
              </wp:positionH>
              <wp:positionV relativeFrom="page">
                <wp:posOffset>9999980</wp:posOffset>
              </wp:positionV>
              <wp:extent cx="0" cy="464820"/>
              <wp:effectExtent l="19050" t="0" r="0" b="1143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94A2DF" id="Прямая соединительная линия 271" o:spid="_x0000_s1026" style="position:absolute;z-index:2516628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37.3pt,787.4pt" to="537.3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" strokeweight="2.25pt">
              <w10:wrap anchorx="page" anchory="page"/>
            </v:line>
          </w:pict>
        </mc:Fallback>
      </mc:AlternateContent>
    </w:r>
    <w:r>
      <w:rPr>
        <w:noProof/>
        <w:lang w:eastAsia="ru-RU"/>
      </w:rPr>
      <mc:AlternateContent>
        <mc:Choice Requires="wps">
          <w:drawing>
            <wp:anchor distT="0" distB="0" distL="114299" distR="114299" simplePos="0" relativeHeight="251636224" behindDoc="0" locked="0" layoutInCell="1" allowOverlap="1" wp14:anchorId="11FC8B80" wp14:editId="1E3F17B2">
              <wp:simplePos x="0" y="0"/>
              <wp:positionH relativeFrom="page">
                <wp:posOffset>3054984</wp:posOffset>
              </wp:positionH>
              <wp:positionV relativeFrom="page">
                <wp:posOffset>10005695</wp:posOffset>
              </wp:positionV>
              <wp:extent cx="0" cy="459740"/>
              <wp:effectExtent l="19050" t="19050" r="0" b="0"/>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97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E2F38B" id="Прямая соединительная линия 249" o:spid="_x0000_s1026" style="position:absolute;flip:y;z-index:2516362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0.55pt,787.85pt" to="240.55pt,8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" strokeweight="2.25pt">
              <w10:wrap anchorx="page" anchory="page"/>
            </v:line>
          </w:pict>
        </mc:Fallback>
      </mc:AlternateContent>
    </w:r>
    <w:r>
      <w:rPr>
        <w:noProof/>
        <w:lang w:eastAsia="ru-RU"/>
      </w:rPr>
      <mc:AlternateContent>
        <mc:Choice Requires="wps">
          <w:drawing>
            <wp:anchor distT="0" distB="0" distL="114299" distR="114299" simplePos="0" relativeHeight="251632128" behindDoc="0" locked="0" layoutInCell="1" allowOverlap="1" wp14:anchorId="208074E9" wp14:editId="149E64F4">
              <wp:simplePos x="0" y="0"/>
              <wp:positionH relativeFrom="page">
                <wp:posOffset>2694304</wp:posOffset>
              </wp:positionH>
              <wp:positionV relativeFrom="page">
                <wp:posOffset>10005695</wp:posOffset>
              </wp:positionV>
              <wp:extent cx="0" cy="468630"/>
              <wp:effectExtent l="19050" t="19050" r="0" b="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863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1686FB" id="Прямая соединительная линия 248" o:spid="_x0000_s1026" style="position:absolute;flip:y;z-index:2516321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12.15pt,787.85pt" to="212.15pt,8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67968" behindDoc="0" locked="0" layoutInCell="1" allowOverlap="1" wp14:anchorId="7B11C617" wp14:editId="54BD5C8B">
              <wp:simplePos x="0" y="0"/>
              <wp:positionH relativeFrom="page">
                <wp:posOffset>2694304</wp:posOffset>
              </wp:positionH>
              <wp:positionV relativeFrom="page">
                <wp:posOffset>10005695</wp:posOffset>
              </wp:positionV>
              <wp:extent cx="0" cy="448945"/>
              <wp:effectExtent l="19050" t="19050" r="0" b="0"/>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894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0BC420" id="Прямая соединительная линия 269" o:spid="_x0000_s1026" style="position:absolute;flip:y;z-index:2516679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12.15pt,787.85pt" to="212.15pt,8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" strokeweight="2.25pt">
              <w10:wrap anchorx="page" anchory="page"/>
            </v:line>
          </w:pict>
        </mc:Fallback>
      </mc:AlternateContent>
    </w:r>
    <w:r>
      <w:rPr>
        <w:noProof/>
        <w:lang w:eastAsia="ru-RU"/>
      </w:rPr>
      <mc:AlternateContent>
        <mc:Choice Requires="wps">
          <w:drawing>
            <wp:anchor distT="0" distB="0" distL="114299" distR="114299" simplePos="0" relativeHeight="251634176" behindDoc="0" locked="0" layoutInCell="1" allowOverlap="1" wp14:anchorId="73E94A14" wp14:editId="78404085">
              <wp:simplePos x="0" y="0"/>
              <wp:positionH relativeFrom="page">
                <wp:posOffset>2157729</wp:posOffset>
              </wp:positionH>
              <wp:positionV relativeFrom="page">
                <wp:posOffset>10005695</wp:posOffset>
              </wp:positionV>
              <wp:extent cx="0" cy="467360"/>
              <wp:effectExtent l="19050" t="19050" r="0" b="0"/>
              <wp:wrapNone/>
              <wp:docPr id="247" name="Прямая соединительная линия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73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0E9527" id="Прямая соединительная линия 247" o:spid="_x0000_s1026" style="position:absolute;flip:y;z-index:2516341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69.9pt,787.85pt" to="169.9pt,8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300" distR="114300" simplePos="0" relativeHeight="251648512" behindDoc="0" locked="0" layoutInCell="1" allowOverlap="1" wp14:anchorId="57CBC67E" wp14:editId="1934008F">
              <wp:simplePos x="0" y="0"/>
              <wp:positionH relativeFrom="page">
                <wp:posOffset>2199005</wp:posOffset>
              </wp:positionH>
              <wp:positionV relativeFrom="page">
                <wp:posOffset>10338435</wp:posOffset>
              </wp:positionV>
              <wp:extent cx="492125" cy="178435"/>
              <wp:effectExtent l="0" t="0" r="0" b="0"/>
              <wp:wrapNone/>
              <wp:docPr id="240" name="Надпись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B9B7F" w14:textId="77777777" w:rsidR="002C6A6C" w:rsidRPr="001A45AB" w:rsidRDefault="002C6A6C" w:rsidP="00944F72">
                          <w:pPr>
                            <w:jc w:val="center"/>
                            <w:rPr>
                              <w:rFonts w:ascii="Arial" w:hAnsi="Arial" w:cs="Arial"/>
                              <w:sz w:val="16"/>
                              <w:szCs w:val="16"/>
                            </w:rPr>
                          </w:pPr>
                          <w:r w:rsidRPr="00BC0F49">
                            <w:rPr>
                              <w:rFonts w:ascii="ISOCPEUR" w:hAnsi="ISOCPEUR" w:cs="Arial"/>
                              <w:i/>
                              <w:sz w:val="16"/>
                              <w:szCs w:val="16"/>
                            </w:rPr>
                            <w:t>Подп</w:t>
                          </w:r>
                          <w:r w:rsidRPr="001A45AB">
                            <w:rPr>
                              <w:rFonts w:ascii="Arial" w:hAnsi="Arial" w:cs="Arial"/>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40" o:spid="_x0000_s1028" type="#_x0000_t202" style="position:absolute;margin-left:173.15pt;margin-top:814.05pt;width:38.75pt;height:14.0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" filled="f" stroked="f">
              <v:textbox inset="0,0,0,0">
                <w:txbxContent>
                  <w:p w14:paraId="564B9B7F" w14:textId="77777777" w:rsidR="002C6A6C" w:rsidRPr="001A45AB" w:rsidRDefault="002C6A6C" w:rsidP="00944F72">
                    <w:pPr>
                      <w:jc w:val="center"/>
                      <w:rPr>
                        <w:rFonts w:ascii="Arial" w:hAnsi="Arial" w:cs="Arial"/>
                        <w:sz w:val="16"/>
                        <w:szCs w:val="16"/>
                      </w:rPr>
                    </w:pPr>
                    <w:r w:rsidRPr="00BC0F49">
                      <w:rPr>
                        <w:rFonts w:ascii="ISOCPEUR" w:hAnsi="ISOCPEUR" w:cs="Arial"/>
                        <w:i/>
                        <w:sz w:val="16"/>
                        <w:szCs w:val="16"/>
                      </w:rPr>
                      <w:t>Подп</w:t>
                    </w:r>
                    <w:r w:rsidRPr="001A45AB">
                      <w:rPr>
                        <w:rFonts w:ascii="Arial" w:hAnsi="Arial" w:cs="Arial"/>
                        <w:sz w:val="16"/>
                        <w:szCs w:val="16"/>
                      </w:rPr>
                      <w:t>.</w:t>
                    </w:r>
                  </w:p>
                </w:txbxContent>
              </v:textbox>
              <w10:wrap anchorx="page" anchory="page"/>
            </v:shape>
          </w:pict>
        </mc:Fallback>
      </mc:AlternateContent>
    </w:r>
    <w:r>
      <w:rPr>
        <w:noProof/>
        <w:lang w:eastAsia="ru-RU"/>
      </w:rPr>
      <mc:AlternateContent>
        <mc:Choice Requires="wps">
          <w:drawing>
            <wp:anchor distT="0" distB="0" distL="114299" distR="114299" simplePos="0" relativeHeight="251670016" behindDoc="0" locked="0" layoutInCell="1" allowOverlap="1" wp14:anchorId="3F8AB8E6" wp14:editId="2B41FE1A">
              <wp:simplePos x="0" y="0"/>
              <wp:positionH relativeFrom="page">
                <wp:posOffset>2157729</wp:posOffset>
              </wp:positionH>
              <wp:positionV relativeFrom="page">
                <wp:posOffset>10005695</wp:posOffset>
              </wp:positionV>
              <wp:extent cx="0" cy="467995"/>
              <wp:effectExtent l="19050" t="19050" r="0" b="0"/>
              <wp:wrapNone/>
              <wp:docPr id="268" name="Прямая соединительная линия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799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BFEE21" id="Прямая соединительная линия 268" o:spid="_x0000_s1026" style="position:absolute;flip:y;z-index:2516700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69.9pt,787.85pt" to="169.9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" strokeweight="2.25pt">
              <w10:wrap anchorx="page" anchory="page"/>
            </v:line>
          </w:pict>
        </mc:Fallback>
      </mc:AlternateContent>
    </w:r>
    <w:r>
      <w:rPr>
        <w:noProof/>
        <w:lang w:eastAsia="ru-RU"/>
      </w:rPr>
      <mc:AlternateContent>
        <mc:Choice Requires="wps">
          <w:drawing>
            <wp:anchor distT="0" distB="0" distL="114299" distR="114299" simplePos="0" relativeHeight="251639296" behindDoc="0" locked="0" layoutInCell="1" allowOverlap="1" wp14:anchorId="47E42353" wp14:editId="59FFB4AE">
              <wp:simplePos x="0" y="0"/>
              <wp:positionH relativeFrom="page">
                <wp:posOffset>1332229</wp:posOffset>
              </wp:positionH>
              <wp:positionV relativeFrom="page">
                <wp:posOffset>9999980</wp:posOffset>
              </wp:positionV>
              <wp:extent cx="0" cy="473710"/>
              <wp:effectExtent l="19050" t="19050" r="0" b="0"/>
              <wp:wrapNone/>
              <wp:docPr id="246" name="Прямая соединительная линия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37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E2BD38" id="Прямая соединительная линия 246" o:spid="_x0000_s1026" style="position:absolute;flip:y;z-index:2516392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04.9pt,787.4pt" to="104.9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79232" behindDoc="0" locked="0" layoutInCell="1" allowOverlap="1" wp14:anchorId="162C03D7" wp14:editId="422DCD9F">
              <wp:simplePos x="0" y="0"/>
              <wp:positionH relativeFrom="page">
                <wp:posOffset>1332229</wp:posOffset>
              </wp:positionH>
              <wp:positionV relativeFrom="page">
                <wp:posOffset>9999980</wp:posOffset>
              </wp:positionV>
              <wp:extent cx="0" cy="454660"/>
              <wp:effectExtent l="19050" t="19050" r="0" b="0"/>
              <wp:wrapNone/>
              <wp:docPr id="267" name="Прямая соединительная линия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46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5B7F07" id="Прямая соединительная линия 267" o:spid="_x0000_s1026" style="position:absolute;flip:y;z-index:2516792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04.9pt,787.4pt" to="104.9pt,8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31104" behindDoc="0" locked="0" layoutInCell="1" allowOverlap="1" wp14:anchorId="319C1D08" wp14:editId="175146D2">
              <wp:simplePos x="0" y="0"/>
              <wp:positionH relativeFrom="page">
                <wp:posOffset>967104</wp:posOffset>
              </wp:positionH>
              <wp:positionV relativeFrom="page">
                <wp:posOffset>9994900</wp:posOffset>
              </wp:positionV>
              <wp:extent cx="0" cy="479425"/>
              <wp:effectExtent l="19050" t="19050" r="0" b="0"/>
              <wp:wrapNone/>
              <wp:docPr id="245" name="Прямая соединительная линия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94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04D4B5" id="Прямая соединительная линия 245" o:spid="_x0000_s1026" style="position:absolute;flip:y;z-index:2516311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76.15pt,787pt" to="76.15pt,8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" strokeweight="2.25pt">
              <w10:wrap anchorx="page" anchory="page"/>
            </v:line>
          </w:pict>
        </mc:Fallback>
      </mc:AlternateContent>
    </w:r>
    <w:r>
      <w:rPr>
        <w:noProof/>
        <w:lang w:eastAsia="ru-RU"/>
      </w:rPr>
      <mc:AlternateContent>
        <mc:Choice Requires="wps">
          <w:drawing>
            <wp:anchor distT="0" distB="0" distL="114299" distR="114299" simplePos="0" relativeHeight="251665920" behindDoc="0" locked="0" layoutInCell="1" allowOverlap="1" wp14:anchorId="4D129226" wp14:editId="22435395">
              <wp:simplePos x="0" y="0"/>
              <wp:positionH relativeFrom="page">
                <wp:posOffset>970279</wp:posOffset>
              </wp:positionH>
              <wp:positionV relativeFrom="page">
                <wp:posOffset>9986645</wp:posOffset>
              </wp:positionV>
              <wp:extent cx="0" cy="485140"/>
              <wp:effectExtent l="19050" t="19050" r="0" b="0"/>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851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64B7D6" id="Прямая соединительная линия 266" o:spid="_x0000_s1026" style="position:absolute;flip:y;z-index:2516659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76.4pt,786.35pt" to="76.4pt,8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" strokeweight="2.25pt">
              <w10:wrap anchorx="page" anchory="page"/>
            </v:line>
          </w:pict>
        </mc:Fallback>
      </mc:AlternateContent>
    </w:r>
    <w:r>
      <w:rPr>
        <w:noProof/>
        <w:lang w:eastAsia="ru-RU"/>
      </w:rPr>
      <mc:AlternateContent>
        <mc:Choice Requires="wps">
          <w:drawing>
            <wp:anchor distT="0" distB="0" distL="114300" distR="114300" simplePos="0" relativeHeight="251675136" behindDoc="0" locked="0" layoutInCell="1" allowOverlap="1" wp14:anchorId="5C7D9844" wp14:editId="3C2819FE">
              <wp:simplePos x="0" y="0"/>
              <wp:positionH relativeFrom="page">
                <wp:posOffset>3053080</wp:posOffset>
              </wp:positionH>
              <wp:positionV relativeFrom="page">
                <wp:posOffset>10002520</wp:posOffset>
              </wp:positionV>
              <wp:extent cx="2540" cy="461010"/>
              <wp:effectExtent l="19050" t="19050" r="16510" b="0"/>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40" cy="4610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7E6C2F" id="Прямая соединительная линия 270" o:spid="_x0000_s1026" style="position:absolute;flip:x y;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0.4pt,787.6pt" to="240.6pt,8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" strokeweight="2.25pt">
              <w10:wrap anchorx="page" anchory="page"/>
            </v:line>
          </w:pict>
        </mc:Fallback>
      </mc:AlternateContent>
    </w:r>
    <w:r>
      <w:rPr>
        <w:noProof/>
        <w:lang w:eastAsia="ru-RU"/>
      </w:rPr>
      <mc:AlternateContent>
        <mc:Choice Requires="wps">
          <w:drawing>
            <wp:anchor distT="0" distB="0" distL="114300" distR="114300" simplePos="0" relativeHeight="251641344" behindDoc="0" locked="0" layoutInCell="1" allowOverlap="1" wp14:anchorId="59474816" wp14:editId="1C9B54A8">
              <wp:simplePos x="0" y="0"/>
              <wp:positionH relativeFrom="page">
                <wp:posOffset>716915</wp:posOffset>
              </wp:positionH>
              <wp:positionV relativeFrom="page">
                <wp:posOffset>10340340</wp:posOffset>
              </wp:positionV>
              <wp:extent cx="252095" cy="178435"/>
              <wp:effectExtent l="0" t="0" r="0" b="0"/>
              <wp:wrapNone/>
              <wp:docPr id="238" name="Надпись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C659C" w14:textId="77777777" w:rsidR="002C6A6C" w:rsidRPr="001A45AB" w:rsidRDefault="002C6A6C" w:rsidP="00944F72">
                          <w:pPr>
                            <w:jc w:val="center"/>
                            <w:rPr>
                              <w:rFonts w:ascii="Arial" w:hAnsi="Arial" w:cs="Arial"/>
                              <w:spacing w:val="-6"/>
                              <w:sz w:val="16"/>
                              <w:szCs w:val="16"/>
                            </w:rPr>
                          </w:pPr>
                          <w:r w:rsidRPr="00BC0F49">
                            <w:rPr>
                              <w:rFonts w:ascii="ISOCPEUR" w:hAnsi="ISOCPEUR" w:cs="Arial"/>
                              <w:i/>
                              <w:sz w:val="16"/>
                              <w:szCs w:val="16"/>
                            </w:rPr>
                            <w:t>Изм</w:t>
                          </w:r>
                          <w:r w:rsidRPr="001A45AB">
                            <w:rPr>
                              <w:rFonts w:ascii="Arial" w:hAnsi="Arial" w:cs="Arial"/>
                              <w:spacing w:val="-6"/>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8" o:spid="_x0000_s1029" type="#_x0000_t202" style="position:absolute;margin-left:56.45pt;margin-top:814.2pt;width:19.85pt;height:14.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" filled="f" stroked="f">
              <v:textbox inset="0,0,0,0">
                <w:txbxContent>
                  <w:p w14:paraId="6A9C659C" w14:textId="77777777" w:rsidR="002C6A6C" w:rsidRPr="001A45AB" w:rsidRDefault="002C6A6C" w:rsidP="00944F72">
                    <w:pPr>
                      <w:jc w:val="center"/>
                      <w:rPr>
                        <w:rFonts w:ascii="Arial" w:hAnsi="Arial" w:cs="Arial"/>
                        <w:spacing w:val="-6"/>
                        <w:sz w:val="16"/>
                        <w:szCs w:val="16"/>
                      </w:rPr>
                    </w:pPr>
                    <w:r w:rsidRPr="00BC0F49">
                      <w:rPr>
                        <w:rFonts w:ascii="ISOCPEUR" w:hAnsi="ISOCPEUR" w:cs="Arial"/>
                        <w:i/>
                        <w:sz w:val="16"/>
                        <w:szCs w:val="16"/>
                      </w:rPr>
                      <w:t>Изм</w:t>
                    </w:r>
                    <w:r w:rsidRPr="001A45AB">
                      <w:rPr>
                        <w:rFonts w:ascii="Arial" w:hAnsi="Arial" w:cs="Arial"/>
                        <w:spacing w:val="-6"/>
                        <w:sz w:val="16"/>
                        <w:szCs w:val="16"/>
                      </w:rPr>
                      <w:t>.</w:t>
                    </w:r>
                  </w:p>
                </w:txbxContent>
              </v:textbox>
              <w10:wrap anchorx="page" anchory="page"/>
            </v:shape>
          </w:pict>
        </mc:Fallback>
      </mc:AlternateContent>
    </w:r>
    <w:r>
      <w:rPr>
        <w:noProof/>
        <w:lang w:eastAsia="ru-RU"/>
      </w:rPr>
      <mc:AlternateContent>
        <mc:Choice Requires="wps">
          <w:drawing>
            <wp:anchor distT="0" distB="0" distL="114300" distR="114300" simplePos="0" relativeHeight="251647488" behindDoc="0" locked="0" layoutInCell="1" allowOverlap="1" wp14:anchorId="1EA5569A" wp14:editId="3DB9B5D0">
              <wp:simplePos x="0" y="0"/>
              <wp:positionH relativeFrom="page">
                <wp:posOffset>1329055</wp:posOffset>
              </wp:positionH>
              <wp:positionV relativeFrom="page">
                <wp:posOffset>10340340</wp:posOffset>
              </wp:positionV>
              <wp:extent cx="828040" cy="178435"/>
              <wp:effectExtent l="0" t="0" r="0" b="0"/>
              <wp:wrapNone/>
              <wp:docPr id="239" name="Надпись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23E16" w14:textId="77777777" w:rsidR="002C6A6C" w:rsidRPr="00BC0F49" w:rsidRDefault="002C6A6C" w:rsidP="00944F72">
                          <w:pPr>
                            <w:jc w:val="center"/>
                            <w:rPr>
                              <w:rFonts w:ascii="ISOCPEUR" w:hAnsi="ISOCPEUR" w:cs="Arial"/>
                              <w:sz w:val="16"/>
                              <w:szCs w:val="16"/>
                            </w:rPr>
                          </w:pPr>
                          <w:r w:rsidRPr="00BC0F49">
                            <w:rPr>
                              <w:rFonts w:ascii="ISOCPEUR" w:hAnsi="ISOCPEUR" w:cs="Arial"/>
                              <w:i/>
                              <w:sz w:val="16"/>
                              <w:szCs w:val="16"/>
                            </w:rPr>
                            <w:t>№докум</w:t>
                          </w:r>
                          <w:r w:rsidRPr="00BC0F49">
                            <w:rPr>
                              <w:rFonts w:ascii="ISOCPEUR" w:hAnsi="ISOCPEUR" w:cs="Arial"/>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9" o:spid="_x0000_s1030" type="#_x0000_t202" style="position:absolute;margin-left:104.65pt;margin-top:814.2pt;width:65.2pt;height:14.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" filled="f" stroked="f">
              <v:textbox inset="0,0,0,0">
                <w:txbxContent>
                  <w:p w14:paraId="60023E16" w14:textId="77777777" w:rsidR="002C6A6C" w:rsidRPr="00BC0F49" w:rsidRDefault="002C6A6C" w:rsidP="00944F72">
                    <w:pPr>
                      <w:jc w:val="center"/>
                      <w:rPr>
                        <w:rFonts w:ascii="ISOCPEUR" w:hAnsi="ISOCPEUR" w:cs="Arial"/>
                        <w:sz w:val="16"/>
                        <w:szCs w:val="16"/>
                      </w:rPr>
                    </w:pPr>
                    <w:r w:rsidRPr="00BC0F49">
                      <w:rPr>
                        <w:rFonts w:ascii="ISOCPEUR" w:hAnsi="ISOCPEUR" w:cs="Arial"/>
                        <w:i/>
                        <w:sz w:val="16"/>
                        <w:szCs w:val="16"/>
                      </w:rPr>
                      <w:t>№докум</w:t>
                    </w:r>
                    <w:r w:rsidRPr="00BC0F49">
                      <w:rPr>
                        <w:rFonts w:ascii="ISOCPEUR" w:hAnsi="ISOCPEUR" w:cs="Arial"/>
                        <w:sz w:val="16"/>
                        <w:szCs w:val="16"/>
                      </w:rPr>
                      <w:t>.</w:t>
                    </w:r>
                  </w:p>
                </w:txbxContent>
              </v:textbox>
              <w10:wrap anchorx="page" anchory="page"/>
            </v:shape>
          </w:pict>
        </mc:Fallback>
      </mc:AlternateContent>
    </w:r>
    <w:r>
      <w:rPr>
        <w:noProof/>
        <w:lang w:eastAsia="ru-RU"/>
      </w:rPr>
      <mc:AlternateContent>
        <mc:Choice Requires="wps">
          <w:drawing>
            <wp:anchor distT="0" distB="0" distL="114300" distR="114300" simplePos="0" relativeHeight="251652608" behindDoc="0" locked="0" layoutInCell="1" allowOverlap="1" wp14:anchorId="47F806EB" wp14:editId="15D36B37">
              <wp:simplePos x="0" y="0"/>
              <wp:positionH relativeFrom="page">
                <wp:posOffset>2694940</wp:posOffset>
              </wp:positionH>
              <wp:positionV relativeFrom="page">
                <wp:posOffset>10340340</wp:posOffset>
              </wp:positionV>
              <wp:extent cx="360045" cy="178435"/>
              <wp:effectExtent l="0" t="0" r="0" b="0"/>
              <wp:wrapNone/>
              <wp:docPr id="241" name="Надпись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40CCB" w14:textId="77777777" w:rsidR="002C6A6C" w:rsidRPr="00BC0F49" w:rsidRDefault="002C6A6C" w:rsidP="00944F72">
                          <w:pPr>
                            <w:jc w:val="center"/>
                            <w:rPr>
                              <w:rFonts w:ascii="ISOCPEUR" w:hAnsi="ISOCPEUR" w:cs="Arial"/>
                              <w:i/>
                              <w:sz w:val="16"/>
                              <w:szCs w:val="16"/>
                            </w:rPr>
                          </w:pPr>
                          <w:r w:rsidRPr="00BC0F49">
                            <w:rPr>
                              <w:rFonts w:ascii="ISOCPEUR" w:hAnsi="ISOCPEUR" w:cs="Arial"/>
                              <w:i/>
                              <w:sz w:val="16"/>
                              <w:szCs w:val="16"/>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1" o:spid="_x0000_s1031" type="#_x0000_t202" style="position:absolute;margin-left:212.2pt;margin-top:814.2pt;width:28.35pt;height:14.0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" filled="f" stroked="f">
              <v:textbox inset="0,0,0,0">
                <w:txbxContent>
                  <w:p w14:paraId="22640CCB" w14:textId="77777777" w:rsidR="002C6A6C" w:rsidRPr="00BC0F49" w:rsidRDefault="002C6A6C" w:rsidP="00944F72">
                    <w:pPr>
                      <w:jc w:val="center"/>
                      <w:rPr>
                        <w:rFonts w:ascii="ISOCPEUR" w:hAnsi="ISOCPEUR" w:cs="Arial"/>
                        <w:i/>
                        <w:sz w:val="16"/>
                        <w:szCs w:val="16"/>
                      </w:rPr>
                    </w:pPr>
                    <w:r w:rsidRPr="00BC0F49">
                      <w:rPr>
                        <w:rFonts w:ascii="ISOCPEUR" w:hAnsi="ISOCPEUR" w:cs="Arial"/>
                        <w:i/>
                        <w:sz w:val="16"/>
                        <w:szCs w:val="16"/>
                      </w:rPr>
                      <w:t>Дата</w:t>
                    </w:r>
                  </w:p>
                </w:txbxContent>
              </v:textbox>
              <w10:wrap anchorx="page" anchory="page"/>
            </v:shape>
          </w:pict>
        </mc:Fallback>
      </mc:AlternateContent>
    </w:r>
    <w:r>
      <w:rPr>
        <w:noProof/>
        <w:lang w:eastAsia="ru-RU"/>
      </w:rPr>
      <mc:AlternateContent>
        <mc:Choice Requires="wps">
          <w:drawing>
            <wp:anchor distT="4294967295" distB="4294967295" distL="114300" distR="114300" simplePos="0" relativeHeight="251660800" behindDoc="0" locked="0" layoutInCell="1" allowOverlap="1" wp14:anchorId="112E4F53" wp14:editId="1E0B00A7">
              <wp:simplePos x="0" y="0"/>
              <wp:positionH relativeFrom="page">
                <wp:posOffset>701675</wp:posOffset>
              </wp:positionH>
              <wp:positionV relativeFrom="page">
                <wp:posOffset>10466704</wp:posOffset>
              </wp:positionV>
              <wp:extent cx="6663690" cy="0"/>
              <wp:effectExtent l="0" t="19050" r="3810" b="0"/>
              <wp:wrapNone/>
              <wp:docPr id="265" name="Прямая соединительная 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48D209" id="Прямая соединительная линия 265" o:spid="_x0000_s1026" style="position:absolute;z-index:2516608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25pt,824.15pt" to="579.95pt,8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" strokeweight="2.25pt">
              <w10:wrap anchorx="page" anchory="page"/>
            </v:line>
          </w:pict>
        </mc:Fallback>
      </mc:AlternateContent>
    </w:r>
  </w:p>
  <w:p w14:paraId="3FB15113" w14:textId="7194A1AF" w:rsidR="002C6A6C" w:rsidRDefault="002C6A6C">
    <w:r>
      <w:rPr>
        <w:noProof/>
        <w:lang w:eastAsia="ru-RU"/>
      </w:rPr>
      <mc:AlternateContent>
        <mc:Choice Requires="wps">
          <w:drawing>
            <wp:anchor distT="0" distB="0" distL="114300" distR="114300" simplePos="0" relativeHeight="251680256" behindDoc="0" locked="0" layoutInCell="1" allowOverlap="1" wp14:anchorId="38A5D07C" wp14:editId="1D416A38">
              <wp:simplePos x="0" y="0"/>
              <wp:positionH relativeFrom="page">
                <wp:posOffset>6896100</wp:posOffset>
              </wp:positionH>
              <wp:positionV relativeFrom="page">
                <wp:posOffset>10053955</wp:posOffset>
              </wp:positionV>
              <wp:extent cx="349250" cy="212090"/>
              <wp:effectExtent l="0" t="0" r="0" b="0"/>
              <wp:wrapNone/>
              <wp:docPr id="273" name="Надпись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EF6B0" w14:textId="77777777" w:rsidR="002C6A6C" w:rsidRPr="006A7D7E" w:rsidRDefault="002C6A6C" w:rsidP="00404F0B">
                          <w:pPr>
                            <w:jc w:val="center"/>
                            <w:rPr>
                              <w:rFonts w:ascii="Arial" w:hAnsi="Arial" w:cs="Arial"/>
                              <w:i/>
                              <w:sz w:val="16"/>
                              <w:szCs w:val="16"/>
                            </w:rPr>
                          </w:pPr>
                          <w:r w:rsidRPr="00404F0B">
                            <w:rPr>
                              <w:rFonts w:ascii="ISOCPEUR" w:hAnsi="ISOCPEUR" w:cs="Arial"/>
                              <w:i/>
                              <w:sz w:val="16"/>
                              <w:szCs w:val="16"/>
                            </w:rPr>
                            <w:t>Лист</w:t>
                          </w:r>
                        </w:p>
                      </w:txbxContent>
                    </wps:txbx>
                    <wps:bodyPr rot="0" vert="horz" wrap="square" lIns="0" tIns="54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73" o:spid="_x0000_s1032" type="#_x0000_t202" style="position:absolute;margin-left:543pt;margin-top:791.65pt;width:27.5pt;height:16.7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" filled="f" stroked="f">
              <v:textbox inset="0,1.5mm,0,0">
                <w:txbxContent>
                  <w:p w14:paraId="338EF6B0" w14:textId="77777777" w:rsidR="002C6A6C" w:rsidRPr="006A7D7E" w:rsidRDefault="002C6A6C" w:rsidP="00404F0B">
                    <w:pPr>
                      <w:jc w:val="center"/>
                      <w:rPr>
                        <w:rFonts w:ascii="Arial" w:hAnsi="Arial" w:cs="Arial"/>
                        <w:i/>
                        <w:sz w:val="16"/>
                        <w:szCs w:val="16"/>
                      </w:rPr>
                    </w:pPr>
                    <w:r w:rsidRPr="00404F0B">
                      <w:rPr>
                        <w:rFonts w:ascii="ISOCPEUR" w:hAnsi="ISOCPEUR" w:cs="Arial"/>
                        <w:i/>
                        <w:sz w:val="16"/>
                        <w:szCs w:val="16"/>
                      </w:rPr>
                      <w:t>Лист</w:t>
                    </w:r>
                  </w:p>
                </w:txbxContent>
              </v:textbox>
              <w10:wrap anchorx="page" anchory="page"/>
            </v:shape>
          </w:pict>
        </mc:Fallback>
      </mc:AlternateContent>
    </w:r>
    <w:r>
      <w:rPr>
        <w:noProof/>
        <w:lang w:eastAsia="ru-RU"/>
      </w:rPr>
      <mc:AlternateContent>
        <mc:Choice Requires="wps">
          <w:drawing>
            <wp:anchor distT="0" distB="0" distL="114300" distR="114300" simplePos="0" relativeHeight="251656704" behindDoc="0" locked="0" layoutInCell="1" allowOverlap="1" wp14:anchorId="4C3BFAC4" wp14:editId="3B042FA4">
              <wp:simplePos x="0" y="0"/>
              <wp:positionH relativeFrom="column">
                <wp:posOffset>2015490</wp:posOffset>
              </wp:positionH>
              <wp:positionV relativeFrom="paragraph">
                <wp:posOffset>165100</wp:posOffset>
              </wp:positionV>
              <wp:extent cx="3597275" cy="447675"/>
              <wp:effectExtent l="0" t="0" r="0" b="0"/>
              <wp:wrapNone/>
              <wp:docPr id="242" name="Надпись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72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E0BE5" w14:textId="70210EE3" w:rsidR="002C6A6C" w:rsidRPr="00794EFF" w:rsidRDefault="002C6A6C" w:rsidP="00944F72">
                          <w:pPr>
                            <w:jc w:val="center"/>
                            <w:rPr>
                              <w:rFonts w:ascii="Arial" w:hAnsi="Arial" w:cs="Arial"/>
                              <w:i/>
                              <w:sz w:val="32"/>
                              <w:szCs w:val="32"/>
                            </w:rPr>
                          </w:pPr>
                          <w:r>
                            <w:rPr>
                              <w:rFonts w:ascii="Arial" w:hAnsi="Arial" w:cs="Arial"/>
                              <w:i/>
                              <w:sz w:val="40"/>
                              <w:szCs w:val="28"/>
                            </w:rPr>
                            <w:t>ЭОГП.62</w:t>
                          </w:r>
                          <w:r w:rsidRPr="00794EFF">
                            <w:rPr>
                              <w:rFonts w:ascii="Arial" w:hAnsi="Arial" w:cs="Arial"/>
                              <w:i/>
                              <w:sz w:val="40"/>
                              <w:szCs w:val="28"/>
                            </w:rPr>
                            <w:t>0000.000 ПЗ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2" o:spid="_x0000_s1033" type="#_x0000_t202" style="position:absolute;margin-left:158.7pt;margin-top:13pt;width:283.25pt;height:35.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" filled="f" stroked="f">
              <v:textbox>
                <w:txbxContent>
                  <w:p w14:paraId="5A9E0BE5" w14:textId="70210EE3" w:rsidR="002C6A6C" w:rsidRPr="00794EFF" w:rsidRDefault="002C6A6C" w:rsidP="00944F72">
                    <w:pPr>
                      <w:jc w:val="center"/>
                      <w:rPr>
                        <w:rFonts w:ascii="Arial" w:hAnsi="Arial" w:cs="Arial"/>
                        <w:i/>
                        <w:sz w:val="32"/>
                        <w:szCs w:val="32"/>
                      </w:rPr>
                    </w:pPr>
                    <w:r>
                      <w:rPr>
                        <w:rFonts w:ascii="Arial" w:hAnsi="Arial" w:cs="Arial"/>
                        <w:i/>
                        <w:sz w:val="40"/>
                        <w:szCs w:val="28"/>
                      </w:rPr>
                      <w:t>ЭОГП.62</w:t>
                    </w:r>
                    <w:r w:rsidRPr="00794EFF">
                      <w:rPr>
                        <w:rFonts w:ascii="Arial" w:hAnsi="Arial" w:cs="Arial"/>
                        <w:i/>
                        <w:sz w:val="40"/>
                        <w:szCs w:val="28"/>
                      </w:rPr>
                      <w:t>0000.000 ПЗ</w:t>
                    </w:r>
                  </w:p>
                </w:txbxContent>
              </v:textbox>
            </v:shape>
          </w:pict>
        </mc:Fallback>
      </mc:AlternateContent>
    </w:r>
  </w:p>
  <w:p w14:paraId="10801A6D" w14:textId="77777777" w:rsidR="002C6A6C" w:rsidRDefault="002C6A6C" w:rsidP="00B26744">
    <w:pPr>
      <w:pStyle w:val="a8"/>
      <w:framePr w:w="607" w:h="284" w:hRule="exact" w:wrap="around" w:vAnchor="text" w:hAnchor="page" w:x="10666" w:y="239"/>
      <w:rPr>
        <w:rStyle w:val="aa"/>
        <w:rFonts w:ascii="Arial" w:hAnsi="Arial" w:cs="Arial"/>
        <w:i/>
        <w:sz w:val="28"/>
        <w:szCs w:val="28"/>
      </w:rPr>
    </w:pPr>
    <w:r w:rsidRPr="00BC0F49">
      <w:rPr>
        <w:rStyle w:val="aa"/>
        <w:rFonts w:ascii="Arial" w:hAnsi="Arial" w:cs="Arial"/>
        <w:i/>
        <w:sz w:val="28"/>
        <w:szCs w:val="28"/>
      </w:rPr>
      <w:ptab w:relativeTo="margin" w:alignment="right" w:leader="none"/>
    </w:r>
    <w:r w:rsidRPr="00BC0F49">
      <w:rPr>
        <w:rStyle w:val="aa"/>
        <w:rFonts w:ascii="Arial" w:hAnsi="Arial" w:cs="Arial"/>
        <w:i/>
        <w:sz w:val="28"/>
        <w:szCs w:val="28"/>
      </w:rPr>
      <w:fldChar w:fldCharType="begin"/>
    </w:r>
    <w:r w:rsidRPr="00BC0F49">
      <w:rPr>
        <w:rStyle w:val="aa"/>
        <w:rFonts w:ascii="Arial" w:hAnsi="Arial" w:cs="Arial"/>
        <w:i/>
        <w:sz w:val="28"/>
        <w:szCs w:val="28"/>
      </w:rPr>
      <w:instrText xml:space="preserve"> PAGE  \* Arabic  \* MERGEFORMAT </w:instrText>
    </w:r>
    <w:r w:rsidRPr="00BC0F49">
      <w:rPr>
        <w:rStyle w:val="aa"/>
        <w:rFonts w:ascii="Arial" w:hAnsi="Arial" w:cs="Arial"/>
        <w:i/>
        <w:sz w:val="28"/>
        <w:szCs w:val="28"/>
      </w:rPr>
      <w:fldChar w:fldCharType="separate"/>
    </w:r>
    <w:r w:rsidR="00A94B1B">
      <w:rPr>
        <w:rStyle w:val="aa"/>
        <w:rFonts w:ascii="Arial" w:hAnsi="Arial" w:cs="Arial"/>
        <w:i/>
        <w:noProof/>
        <w:sz w:val="28"/>
        <w:szCs w:val="28"/>
      </w:rPr>
      <w:t>46</w:t>
    </w:r>
    <w:r w:rsidRPr="00BC0F49">
      <w:rPr>
        <w:rStyle w:val="aa"/>
        <w:rFonts w:ascii="Arial" w:hAnsi="Arial" w:cs="Arial"/>
        <w:i/>
        <w:sz w:val="28"/>
        <w:szCs w:val="28"/>
      </w:rPr>
      <w:fldChar w:fldCharType="end"/>
    </w:r>
  </w:p>
  <w:p w14:paraId="1D8276E1" w14:textId="77777777" w:rsidR="002C6A6C" w:rsidRPr="00A04216" w:rsidRDefault="002C6A6C" w:rsidP="00B26744">
    <w:pPr>
      <w:pStyle w:val="a8"/>
      <w:framePr w:w="607" w:h="284" w:hRule="exact" w:wrap="around" w:vAnchor="text" w:hAnchor="page" w:x="10666" w:y="239"/>
      <w:rPr>
        <w:rStyle w:val="aa"/>
        <w:rFonts w:ascii="Arial" w:hAnsi="Arial" w:cs="Arial"/>
        <w:i/>
        <w:sz w:val="28"/>
        <w:szCs w:val="28"/>
      </w:rPr>
    </w:pPr>
  </w:p>
  <w:p w14:paraId="311760D1" w14:textId="77777777" w:rsidR="002C6A6C" w:rsidRDefault="002C6A6C" w:rsidP="00B26744">
    <w:pPr>
      <w:pStyle w:val="a8"/>
      <w:framePr w:w="607" w:h="284" w:hRule="exact" w:wrap="around" w:vAnchor="text" w:hAnchor="page" w:x="10666" w:y="239"/>
      <w:rPr>
        <w:rStyle w:val="aa"/>
        <w:rFonts w:ascii="Arial" w:hAnsi="Arial" w:cs="Arial"/>
        <w:i/>
        <w:sz w:val="20"/>
        <w:szCs w:val="20"/>
      </w:rPr>
    </w:pPr>
  </w:p>
  <w:p w14:paraId="68EA0BEA" w14:textId="77777777" w:rsidR="002C6A6C" w:rsidRPr="00223CD5" w:rsidRDefault="002C6A6C" w:rsidP="00B26744">
    <w:pPr>
      <w:pStyle w:val="a8"/>
      <w:framePr w:w="607" w:h="284" w:hRule="exact" w:wrap="around" w:vAnchor="text" w:hAnchor="page" w:x="10666" w:y="239"/>
      <w:rPr>
        <w:rStyle w:val="aa"/>
        <w:rFonts w:ascii="Arial" w:hAnsi="Arial" w:cs="Arial"/>
        <w:i/>
        <w:sz w:val="20"/>
        <w:szCs w:val="20"/>
      </w:rPr>
    </w:pPr>
  </w:p>
  <w:p w14:paraId="75D7EF9D" w14:textId="4288470B" w:rsidR="002C6A6C" w:rsidRDefault="002C6A6C">
    <w:r>
      <w:rPr>
        <w:noProof/>
        <w:lang w:eastAsia="ru-RU"/>
      </w:rPr>
      <mc:AlternateContent>
        <mc:Choice Requires="wps">
          <w:drawing>
            <wp:anchor distT="4294967295" distB="4294967295" distL="114300" distR="114300" simplePos="0" relativeHeight="251681280" behindDoc="0" locked="0" layoutInCell="1" allowOverlap="1" wp14:anchorId="34100340" wp14:editId="6CBDA5A3">
              <wp:simplePos x="0" y="0"/>
              <wp:positionH relativeFrom="column">
                <wp:posOffset>5735320</wp:posOffset>
              </wp:positionH>
              <wp:positionV relativeFrom="paragraph">
                <wp:posOffset>146049</wp:posOffset>
              </wp:positionV>
              <wp:extent cx="539750" cy="0"/>
              <wp:effectExtent l="0" t="19050" r="12700" b="0"/>
              <wp:wrapNone/>
              <wp:docPr id="188" name="Прямая соединительная линия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CF8C48" id="Прямая соединительная линия 188" o:spid="_x0000_s1026" style="position:absolute;z-index:25168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1.6pt,11.5pt" to="494.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" strokeweight="2.25pt"/>
          </w:pict>
        </mc:Fallback>
      </mc:AlternateContent>
    </w:r>
    <w:r>
      <w:rPr>
        <w:noProof/>
        <w:lang w:eastAsia="ru-RU"/>
      </w:rPr>
      <mc:AlternateContent>
        <mc:Choice Requires="wps">
          <w:drawing>
            <wp:anchor distT="4294967295" distB="4294967295" distL="114300" distR="114300" simplePos="0" relativeHeight="251658752" behindDoc="0" locked="0" layoutInCell="1" allowOverlap="1" wp14:anchorId="6559841E" wp14:editId="730EB83B">
              <wp:simplePos x="0" y="0"/>
              <wp:positionH relativeFrom="column">
                <wp:posOffset>-332105</wp:posOffset>
              </wp:positionH>
              <wp:positionV relativeFrom="paragraph">
                <wp:posOffset>207644</wp:posOffset>
              </wp:positionV>
              <wp:extent cx="2345055" cy="0"/>
              <wp:effectExtent l="0" t="0" r="0" b="0"/>
              <wp:wrapNone/>
              <wp:docPr id="253" name="Прямая соединительная линия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505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CA18B6" id="Прямая соединительная линия 25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15pt,16.35pt" to="158.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" strokeweight="0"/>
          </w:pict>
        </mc:Fallback>
      </mc:AlternateContent>
    </w:r>
    <w:r>
      <w:rPr>
        <w:noProof/>
        <w:lang w:eastAsia="ru-RU"/>
      </w:rPr>
      <mc:AlternateContent>
        <mc:Choice Requires="wps">
          <w:drawing>
            <wp:anchor distT="4294967295" distB="4294967295" distL="114300" distR="114300" simplePos="0" relativeHeight="251682304" behindDoc="0" locked="0" layoutInCell="1" allowOverlap="1" wp14:anchorId="362E52E2" wp14:editId="7B2700D6">
              <wp:simplePos x="0" y="0"/>
              <wp:positionH relativeFrom="column">
                <wp:posOffset>-362585</wp:posOffset>
              </wp:positionH>
              <wp:positionV relativeFrom="paragraph">
                <wp:posOffset>41274</wp:posOffset>
              </wp:positionV>
              <wp:extent cx="2345055" cy="0"/>
              <wp:effectExtent l="0" t="0" r="0" b="0"/>
              <wp:wrapNone/>
              <wp:docPr id="189" name="Прямая соединительная линия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505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CC9913" id="Прямая соединительная линия 189" o:spid="_x0000_s1026" style="position:absolute;z-index:251682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55pt,3.25pt" to="156.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" strokeweight=".25pt"/>
          </w:pict>
        </mc:Fallback>
      </mc:AlternateContent>
    </w:r>
  </w:p>
  <w:p w14:paraId="7810518B" w14:textId="77777777" w:rsidR="002C6A6C" w:rsidRDefault="002C6A6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4" w:type="dxa"/>
      <w:tblInd w:w="-572" w:type="dxa"/>
      <w:tblBorders>
        <w:bottom w:val="single" w:sz="4" w:space="0" w:color="auto"/>
      </w:tblBorders>
      <w:tblLayout w:type="fixed"/>
      <w:tblCellMar>
        <w:left w:w="57" w:type="dxa"/>
        <w:right w:w="57" w:type="dxa"/>
      </w:tblCellMar>
      <w:tblLook w:val="0000" w:firstRow="0" w:lastRow="0" w:firstColumn="0" w:lastColumn="0" w:noHBand="0" w:noVBand="0"/>
    </w:tblPr>
    <w:tblGrid>
      <w:gridCol w:w="426"/>
      <w:gridCol w:w="567"/>
      <w:gridCol w:w="1280"/>
      <w:gridCol w:w="141"/>
      <w:gridCol w:w="851"/>
      <w:gridCol w:w="567"/>
      <w:gridCol w:w="3827"/>
      <w:gridCol w:w="277"/>
      <w:gridCol w:w="284"/>
      <w:gridCol w:w="283"/>
      <w:gridCol w:w="7"/>
      <w:gridCol w:w="844"/>
      <w:gridCol w:w="6"/>
      <w:gridCol w:w="1128"/>
      <w:gridCol w:w="6"/>
    </w:tblGrid>
    <w:tr w:rsidR="002C6A6C" w:rsidRPr="000057F8" w14:paraId="4DF9E1D8" w14:textId="77777777" w:rsidTr="00571162">
      <w:trPr>
        <w:cantSplit/>
        <w:trHeight w:hRule="exact" w:val="284"/>
      </w:trPr>
      <w:tc>
        <w:tcPr>
          <w:tcW w:w="426" w:type="dxa"/>
        </w:tcPr>
        <w:bookmarkStart w:id="5" w:name="GL_Code" w:colFirst="5" w:colLast="5"/>
        <w:p w14:paraId="48CDA8CA" w14:textId="6D5F3E61" w:rsidR="002C6A6C" w:rsidRPr="00632A3D" w:rsidRDefault="002C6A6C" w:rsidP="004B29D9">
          <w:pPr>
            <w:pStyle w:val="a8"/>
            <w:rPr>
              <w:sz w:val="260"/>
              <w:szCs w:val="260"/>
            </w:rPr>
          </w:pPr>
          <w:r>
            <w:rPr>
              <w:noProof/>
              <w:sz w:val="260"/>
              <w:szCs w:val="260"/>
              <w:lang w:eastAsia="ru-RU"/>
            </w:rPr>
            <mc:AlternateContent>
              <mc:Choice Requires="wps">
                <w:drawing>
                  <wp:anchor distT="4294967295" distB="4294967295" distL="114300" distR="114300" simplePos="0" relativeHeight="251644416" behindDoc="0" locked="0" layoutInCell="1" allowOverlap="1" wp14:anchorId="4AA5FC42" wp14:editId="54918319">
                    <wp:simplePos x="0" y="0"/>
                    <wp:positionH relativeFrom="page">
                      <wp:posOffset>723900</wp:posOffset>
                    </wp:positionH>
                    <wp:positionV relativeFrom="page">
                      <wp:posOffset>10494644</wp:posOffset>
                    </wp:positionV>
                    <wp:extent cx="6649720" cy="0"/>
                    <wp:effectExtent l="19050" t="19050" r="0" b="0"/>
                    <wp:wrapNone/>
                    <wp:docPr id="171" name="Прямая соединительная линия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49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282F18" id="Прямая соединительная линия 171" o:spid="_x0000_s1026" style="position:absolute;flip:x y;z-index:2516444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826.35pt" to="580.6pt,8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" strokeweight="2.25pt">
                    <w10:wrap anchorx="page" anchory="page"/>
                  </v:line>
                </w:pict>
              </mc:Fallback>
            </mc:AlternateContent>
          </w:r>
        </w:p>
        <w:p w14:paraId="14D121E8" w14:textId="77777777" w:rsidR="002C6A6C" w:rsidRPr="009B37EA" w:rsidRDefault="002C6A6C" w:rsidP="00B80791">
          <w:pPr>
            <w:ind w:right="-57"/>
            <w:jc w:val="center"/>
          </w:pPr>
        </w:p>
      </w:tc>
      <w:tc>
        <w:tcPr>
          <w:tcW w:w="567" w:type="dxa"/>
        </w:tcPr>
        <w:p w14:paraId="360E7090" w14:textId="77777777" w:rsidR="002C6A6C" w:rsidRPr="009B37EA" w:rsidRDefault="002C6A6C" w:rsidP="00B80791">
          <w:pPr>
            <w:jc w:val="center"/>
          </w:pPr>
        </w:p>
      </w:tc>
      <w:tc>
        <w:tcPr>
          <w:tcW w:w="1280" w:type="dxa"/>
        </w:tcPr>
        <w:p w14:paraId="63010F64" w14:textId="77777777" w:rsidR="002C6A6C" w:rsidRPr="009B37EA" w:rsidRDefault="002C6A6C" w:rsidP="00B80791">
          <w:pPr>
            <w:jc w:val="center"/>
          </w:pPr>
        </w:p>
      </w:tc>
      <w:tc>
        <w:tcPr>
          <w:tcW w:w="992" w:type="dxa"/>
          <w:gridSpan w:val="2"/>
        </w:tcPr>
        <w:p w14:paraId="3AB84951" w14:textId="77777777" w:rsidR="002C6A6C" w:rsidRPr="009B37EA" w:rsidRDefault="002C6A6C" w:rsidP="00B80791">
          <w:pPr>
            <w:jc w:val="center"/>
          </w:pPr>
        </w:p>
      </w:tc>
      <w:tc>
        <w:tcPr>
          <w:tcW w:w="567" w:type="dxa"/>
        </w:tcPr>
        <w:p w14:paraId="4AE18809" w14:textId="77777777" w:rsidR="002C6A6C" w:rsidRPr="009B37EA" w:rsidRDefault="002C6A6C" w:rsidP="00B80791">
          <w:pPr>
            <w:jc w:val="center"/>
          </w:pPr>
        </w:p>
      </w:tc>
      <w:tc>
        <w:tcPr>
          <w:tcW w:w="6662" w:type="dxa"/>
          <w:gridSpan w:val="9"/>
          <w:vMerge w:val="restart"/>
          <w:vAlign w:val="center"/>
        </w:tcPr>
        <w:p w14:paraId="492C926B" w14:textId="163CC078" w:rsidR="002C6A6C" w:rsidRPr="002B10FA" w:rsidRDefault="002C6A6C" w:rsidP="000E024D">
          <w:pPr>
            <w:spacing w:before="160"/>
            <w:jc w:val="center"/>
            <w:rPr>
              <w:rFonts w:ascii="Arial" w:hAnsi="Arial" w:cs="Arial"/>
              <w:i/>
              <w:sz w:val="28"/>
              <w:szCs w:val="28"/>
            </w:rPr>
          </w:pPr>
          <w:r>
            <w:rPr>
              <w:rFonts w:ascii="Arial" w:hAnsi="Arial" w:cs="Arial"/>
              <w:noProof/>
              <w:sz w:val="260"/>
              <w:szCs w:val="260"/>
              <w:lang w:eastAsia="ru-RU"/>
            </w:rPr>
            <mc:AlternateContent>
              <mc:Choice Requires="wps">
                <w:drawing>
                  <wp:anchor distT="0" distB="0" distL="114299" distR="114299" simplePos="0" relativeHeight="251650560" behindDoc="0" locked="0" layoutInCell="1" allowOverlap="1" wp14:anchorId="5CCB3A4E" wp14:editId="2E4E8B24">
                    <wp:simplePos x="0" y="0"/>
                    <wp:positionH relativeFrom="column">
                      <wp:posOffset>-32386</wp:posOffset>
                    </wp:positionH>
                    <wp:positionV relativeFrom="paragraph">
                      <wp:posOffset>-7620</wp:posOffset>
                    </wp:positionV>
                    <wp:extent cx="0" cy="1447800"/>
                    <wp:effectExtent l="19050" t="0" r="0" b="0"/>
                    <wp:wrapNone/>
                    <wp:docPr id="155" name="Прямая соединительная линия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4260EF" id="Прямая соединительная линия 155" o:spid="_x0000_s1026" style="position:absolute;flip:x;z-index:251650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5pt,-.6pt" to="-2.5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" strokeweight="2.25pt"/>
                </w:pict>
              </mc:Fallback>
            </mc:AlternateContent>
          </w:r>
          <w:r>
            <w:rPr>
              <w:rFonts w:ascii="Arial" w:hAnsi="Arial" w:cs="Arial"/>
              <w:i/>
              <w:sz w:val="40"/>
              <w:szCs w:val="28"/>
            </w:rPr>
            <w:t>ЭОГП.62</w:t>
          </w:r>
          <w:r w:rsidRPr="002B10FA">
            <w:rPr>
              <w:rFonts w:ascii="Arial" w:hAnsi="Arial" w:cs="Arial"/>
              <w:i/>
              <w:sz w:val="40"/>
              <w:szCs w:val="28"/>
            </w:rPr>
            <w:t>0000.000 ПЗ</w:t>
          </w:r>
          <w:bookmarkEnd w:id="5"/>
        </w:p>
      </w:tc>
    </w:tr>
    <w:tr w:rsidR="002C6A6C" w:rsidRPr="000057F8" w14:paraId="5C9BD07C" w14:textId="77777777" w:rsidTr="00571162">
      <w:trPr>
        <w:cantSplit/>
        <w:trHeight w:hRule="exact" w:val="284"/>
      </w:trPr>
      <w:tc>
        <w:tcPr>
          <w:tcW w:w="426" w:type="dxa"/>
        </w:tcPr>
        <w:p w14:paraId="065A068C" w14:textId="65C6BC32" w:rsidR="002C6A6C" w:rsidRPr="000057F8" w:rsidRDefault="002C6A6C" w:rsidP="00B80791">
          <w:pPr>
            <w:jc w:val="center"/>
            <w:rPr>
              <w:rFonts w:ascii="ISOCPEUR" w:hAnsi="ISOCPEUR"/>
            </w:rPr>
          </w:pPr>
          <w:r>
            <w:rPr>
              <w:rFonts w:ascii="ISOCPEUR" w:hAnsi="ISOCPEUR"/>
              <w:noProof/>
              <w:sz w:val="260"/>
              <w:szCs w:val="260"/>
              <w:lang w:eastAsia="ru-RU"/>
            </w:rPr>
            <mc:AlternateContent>
              <mc:Choice Requires="wps">
                <w:drawing>
                  <wp:anchor distT="0" distB="0" distL="114299" distR="114299" simplePos="0" relativeHeight="251638272" behindDoc="0" locked="0" layoutInCell="1" allowOverlap="1" wp14:anchorId="7B88A35D" wp14:editId="25B32CB4">
                    <wp:simplePos x="0" y="0"/>
                    <wp:positionH relativeFrom="column">
                      <wp:posOffset>234314</wp:posOffset>
                    </wp:positionH>
                    <wp:positionV relativeFrom="paragraph">
                      <wp:posOffset>-178435</wp:posOffset>
                    </wp:positionV>
                    <wp:extent cx="0" cy="542925"/>
                    <wp:effectExtent l="19050" t="0" r="0" b="9525"/>
                    <wp:wrapNone/>
                    <wp:docPr id="170" name="Прямая соединительная линия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429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949B7D" id="Прямая соединительная линия 170" o:spid="_x0000_s1026" style="position:absolute;flip:x;z-index:251638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45pt,-14.05pt" to="18.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" strokeweight="2.25pt"/>
                </w:pict>
              </mc:Fallback>
            </mc:AlternateContent>
          </w:r>
          <w:r>
            <w:rPr>
              <w:rFonts w:ascii="ISOCPEUR" w:hAnsi="ISOCPEUR"/>
              <w:noProof/>
              <w:sz w:val="260"/>
              <w:szCs w:val="260"/>
              <w:lang w:eastAsia="ru-RU"/>
            </w:rPr>
            <mc:AlternateContent>
              <mc:Choice Requires="wps">
                <w:drawing>
                  <wp:anchor distT="0" distB="0" distL="114300" distR="114300" simplePos="0" relativeHeight="251676160" behindDoc="0" locked="0" layoutInCell="1" allowOverlap="1" wp14:anchorId="43F02F9B" wp14:editId="6E812759">
                    <wp:simplePos x="0" y="0"/>
                    <wp:positionH relativeFrom="column">
                      <wp:posOffset>14605</wp:posOffset>
                    </wp:positionH>
                    <wp:positionV relativeFrom="paragraph">
                      <wp:posOffset>2540</wp:posOffset>
                    </wp:positionV>
                    <wp:extent cx="2377440" cy="6350"/>
                    <wp:effectExtent l="0" t="0" r="3810" b="12700"/>
                    <wp:wrapNone/>
                    <wp:docPr id="172" name="Прямая соединительная линия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744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2AE057" id="Прямая соединительная линия 172" o:spid="_x0000_s1026" style="position:absolute;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2pt" to="188.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"/>
                </w:pict>
              </mc:Fallback>
            </mc:AlternateContent>
          </w:r>
          <w:r>
            <w:rPr>
              <w:rFonts w:ascii="ISOCPEUR" w:hAnsi="ISOCPEUR"/>
              <w:noProof/>
              <w:sz w:val="260"/>
              <w:szCs w:val="260"/>
              <w:lang w:eastAsia="ru-RU"/>
            </w:rPr>
            <mc:AlternateContent>
              <mc:Choice Requires="wps">
                <w:drawing>
                  <wp:anchor distT="4294967295" distB="4294967295" distL="114300" distR="114300" simplePos="0" relativeHeight="251668992" behindDoc="0" locked="0" layoutInCell="1" allowOverlap="1" wp14:anchorId="705F1ADB" wp14:editId="6F9A530F">
                    <wp:simplePos x="0" y="0"/>
                    <wp:positionH relativeFrom="column">
                      <wp:posOffset>14605</wp:posOffset>
                    </wp:positionH>
                    <wp:positionV relativeFrom="paragraph">
                      <wp:posOffset>161289</wp:posOffset>
                    </wp:positionV>
                    <wp:extent cx="2377440" cy="0"/>
                    <wp:effectExtent l="0" t="0" r="0" b="0"/>
                    <wp:wrapNone/>
                    <wp:docPr id="166" name="Прямая соединительная линия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393259" id="Прямая соединительная линия 166" o:spid="_x0000_s1026" style="position:absolute;flip:x;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5pt,12.7pt" to="188.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"/>
                </w:pict>
              </mc:Fallback>
            </mc:AlternateContent>
          </w:r>
        </w:p>
      </w:tc>
      <w:tc>
        <w:tcPr>
          <w:tcW w:w="567" w:type="dxa"/>
        </w:tcPr>
        <w:p w14:paraId="46B9CBA0" w14:textId="77777777" w:rsidR="002C6A6C" w:rsidRPr="000057F8" w:rsidRDefault="002C6A6C" w:rsidP="00B80791">
          <w:pPr>
            <w:jc w:val="center"/>
            <w:rPr>
              <w:rFonts w:ascii="ISOCPEUR" w:hAnsi="ISOCPEUR"/>
            </w:rPr>
          </w:pPr>
        </w:p>
      </w:tc>
      <w:tc>
        <w:tcPr>
          <w:tcW w:w="1280" w:type="dxa"/>
        </w:tcPr>
        <w:p w14:paraId="60C59DC1" w14:textId="77777777" w:rsidR="002C6A6C" w:rsidRPr="000057F8" w:rsidRDefault="002C6A6C" w:rsidP="00B80791">
          <w:pPr>
            <w:pStyle w:val="a6"/>
            <w:jc w:val="center"/>
            <w:rPr>
              <w:rFonts w:ascii="ISOCPEUR" w:hAnsi="ISOCPEUR"/>
            </w:rPr>
          </w:pPr>
        </w:p>
      </w:tc>
      <w:tc>
        <w:tcPr>
          <w:tcW w:w="992" w:type="dxa"/>
          <w:gridSpan w:val="2"/>
        </w:tcPr>
        <w:p w14:paraId="1841CCC8" w14:textId="10353924" w:rsidR="002C6A6C" w:rsidRPr="000057F8" w:rsidRDefault="002C6A6C" w:rsidP="00B80791">
          <w:pPr>
            <w:jc w:val="center"/>
            <w:rPr>
              <w:rFonts w:ascii="ISOCPEUR" w:hAnsi="ISOCPEUR"/>
            </w:rPr>
          </w:pPr>
          <w:r>
            <w:rPr>
              <w:rFonts w:ascii="ISOCPEUR" w:hAnsi="ISOCPEUR"/>
              <w:noProof/>
              <w:sz w:val="260"/>
              <w:szCs w:val="260"/>
              <w:lang w:eastAsia="ru-RU"/>
            </w:rPr>
            <mc:AlternateContent>
              <mc:Choice Requires="wps">
                <w:drawing>
                  <wp:anchor distT="0" distB="0" distL="114299" distR="114299" simplePos="0" relativeHeight="251642368" behindDoc="0" locked="0" layoutInCell="1" allowOverlap="1" wp14:anchorId="0B9643B1" wp14:editId="056509CA">
                    <wp:simplePos x="0" y="0"/>
                    <wp:positionH relativeFrom="column">
                      <wp:posOffset>-20321</wp:posOffset>
                    </wp:positionH>
                    <wp:positionV relativeFrom="paragraph">
                      <wp:posOffset>-182880</wp:posOffset>
                    </wp:positionV>
                    <wp:extent cx="0" cy="1447800"/>
                    <wp:effectExtent l="19050" t="0" r="0" b="0"/>
                    <wp:wrapNone/>
                    <wp:docPr id="153" name="Прямая соединительная линия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96BF6E" id="Прямая соединительная линия 153" o:spid="_x0000_s1026" style="position:absolute;flip:x;z-index:251642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pt,-14.4pt" to="-1.6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" strokeweight="2.25pt"/>
                </w:pict>
              </mc:Fallback>
            </mc:AlternateContent>
          </w:r>
        </w:p>
      </w:tc>
      <w:tc>
        <w:tcPr>
          <w:tcW w:w="567" w:type="dxa"/>
        </w:tcPr>
        <w:p w14:paraId="2F59DC10" w14:textId="77777777" w:rsidR="002C6A6C" w:rsidRPr="000057F8" w:rsidRDefault="002C6A6C" w:rsidP="00B80791">
          <w:pPr>
            <w:jc w:val="center"/>
            <w:rPr>
              <w:rFonts w:ascii="ISOCPEUR" w:hAnsi="ISOCPEUR"/>
            </w:rPr>
          </w:pPr>
        </w:p>
      </w:tc>
      <w:tc>
        <w:tcPr>
          <w:tcW w:w="6662" w:type="dxa"/>
          <w:gridSpan w:val="9"/>
          <w:vMerge/>
        </w:tcPr>
        <w:p w14:paraId="255C2FA0" w14:textId="77777777" w:rsidR="002C6A6C" w:rsidRPr="002B10FA" w:rsidRDefault="002C6A6C" w:rsidP="00B80791">
          <w:pPr>
            <w:jc w:val="center"/>
            <w:rPr>
              <w:rFonts w:ascii="ISOCPEUR" w:hAnsi="ISOCPEUR"/>
            </w:rPr>
          </w:pPr>
        </w:p>
      </w:tc>
    </w:tr>
    <w:tr w:rsidR="002C6A6C" w:rsidRPr="009B37EA" w14:paraId="2321B3D0" w14:textId="77777777" w:rsidTr="00571162">
      <w:trPr>
        <w:cantSplit/>
        <w:trHeight w:hRule="exact" w:val="284"/>
      </w:trPr>
      <w:tc>
        <w:tcPr>
          <w:tcW w:w="426" w:type="dxa"/>
          <w:vAlign w:val="center"/>
        </w:tcPr>
        <w:p w14:paraId="609A0A33" w14:textId="60B7A67A" w:rsidR="002C6A6C" w:rsidRPr="000057F8" w:rsidRDefault="002C6A6C" w:rsidP="00B80791">
          <w:pPr>
            <w:ind w:left="-57" w:right="-57"/>
            <w:jc w:val="cente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45440" behindDoc="0" locked="0" layoutInCell="1" allowOverlap="1" wp14:anchorId="1EAF81CB" wp14:editId="74D3141E">
                    <wp:simplePos x="0" y="0"/>
                    <wp:positionH relativeFrom="column">
                      <wp:posOffset>12700</wp:posOffset>
                    </wp:positionH>
                    <wp:positionV relativeFrom="paragraph">
                      <wp:posOffset>172719</wp:posOffset>
                    </wp:positionV>
                    <wp:extent cx="6592570" cy="0"/>
                    <wp:effectExtent l="19050" t="19050" r="0" b="0"/>
                    <wp:wrapNone/>
                    <wp:docPr id="157" name="Прямая соединительная линия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59257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D68078" id="Прямая соединительная линия 157" o:spid="_x0000_s1026" style="position:absolute;flip:x y;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6pt" to="520.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" strokeweight="2.25pt"/>
                </w:pict>
              </mc:Fallback>
            </mc:AlternateContent>
          </w:r>
          <w:proofErr w:type="spellStart"/>
          <w:r w:rsidRPr="000057F8">
            <w:rPr>
              <w:rFonts w:ascii="ISOCPEUR" w:hAnsi="ISOCPEUR" w:cs="Arial"/>
              <w:i/>
              <w:sz w:val="16"/>
              <w:szCs w:val="16"/>
            </w:rPr>
            <w:t>Изм</w:t>
          </w:r>
          <w:proofErr w:type="spellEnd"/>
        </w:p>
      </w:tc>
      <w:tc>
        <w:tcPr>
          <w:tcW w:w="567" w:type="dxa"/>
          <w:vAlign w:val="center"/>
        </w:tcPr>
        <w:p w14:paraId="1086289D" w14:textId="77777777" w:rsidR="002C6A6C" w:rsidRPr="000057F8" w:rsidRDefault="002C6A6C" w:rsidP="00B80791">
          <w:pPr>
            <w:jc w:val="center"/>
            <w:rPr>
              <w:rFonts w:ascii="ISOCPEUR" w:hAnsi="ISOCPEUR" w:cs="Arial"/>
              <w:i/>
              <w:sz w:val="16"/>
              <w:szCs w:val="16"/>
            </w:rPr>
          </w:pPr>
          <w:r w:rsidRPr="000057F8">
            <w:rPr>
              <w:rFonts w:ascii="ISOCPEUR" w:hAnsi="ISOCPEUR" w:cs="Arial"/>
              <w:i/>
              <w:sz w:val="16"/>
              <w:szCs w:val="16"/>
            </w:rPr>
            <w:t>Лист</w:t>
          </w:r>
        </w:p>
      </w:tc>
      <w:tc>
        <w:tcPr>
          <w:tcW w:w="1280" w:type="dxa"/>
          <w:vAlign w:val="center"/>
        </w:tcPr>
        <w:p w14:paraId="05D0B999" w14:textId="061B2EEF" w:rsidR="002C6A6C" w:rsidRPr="000057F8" w:rsidRDefault="002C6A6C" w:rsidP="00B80791">
          <w:pPr>
            <w:ind w:left="-57" w:right="-57"/>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300" distR="114300" simplePos="0" relativeHeight="251640320" behindDoc="0" locked="0" layoutInCell="1" allowOverlap="1" wp14:anchorId="4E130DD4" wp14:editId="099DCF02">
                    <wp:simplePos x="0" y="0"/>
                    <wp:positionH relativeFrom="column">
                      <wp:posOffset>-30480</wp:posOffset>
                    </wp:positionH>
                    <wp:positionV relativeFrom="paragraph">
                      <wp:posOffset>-363220</wp:posOffset>
                    </wp:positionV>
                    <wp:extent cx="6350" cy="1435100"/>
                    <wp:effectExtent l="19050" t="19050" r="12700" b="12700"/>
                    <wp:wrapNone/>
                    <wp:docPr id="152" name="Прямая соединительная линия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14351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741690" id="Прямая соединительная линия 152" o:spid="_x0000_s1026" style="position:absolute;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8.6pt" to="-1.9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" strokeweight="2.25pt"/>
                </w:pict>
              </mc:Fallback>
            </mc:AlternateContent>
          </w:r>
          <w:r w:rsidRPr="000057F8">
            <w:rPr>
              <w:rFonts w:ascii="ISOCPEUR" w:hAnsi="ISOCPEUR" w:cs="Arial"/>
              <w:i/>
              <w:sz w:val="16"/>
              <w:szCs w:val="16"/>
            </w:rPr>
            <w:t>№ документа</w:t>
          </w:r>
        </w:p>
      </w:tc>
      <w:tc>
        <w:tcPr>
          <w:tcW w:w="992" w:type="dxa"/>
          <w:gridSpan w:val="2"/>
          <w:vAlign w:val="center"/>
        </w:tcPr>
        <w:p w14:paraId="336CDCA7" w14:textId="77777777" w:rsidR="002C6A6C" w:rsidRPr="000057F8" w:rsidRDefault="002C6A6C" w:rsidP="00B80791">
          <w:pPr>
            <w:jc w:val="center"/>
            <w:rPr>
              <w:rFonts w:ascii="ISOCPEUR" w:hAnsi="ISOCPEUR" w:cs="Arial"/>
              <w:i/>
              <w:sz w:val="16"/>
              <w:szCs w:val="16"/>
            </w:rPr>
          </w:pPr>
          <w:r w:rsidRPr="000057F8">
            <w:rPr>
              <w:rFonts w:ascii="ISOCPEUR" w:hAnsi="ISOCPEUR" w:cs="Arial"/>
              <w:i/>
              <w:sz w:val="16"/>
              <w:szCs w:val="16"/>
            </w:rPr>
            <w:t>Подпись</w:t>
          </w:r>
        </w:p>
      </w:tc>
      <w:tc>
        <w:tcPr>
          <w:tcW w:w="567" w:type="dxa"/>
          <w:vAlign w:val="center"/>
        </w:tcPr>
        <w:p w14:paraId="7259C3BD" w14:textId="77777777" w:rsidR="002C6A6C" w:rsidRPr="000057F8" w:rsidRDefault="002C6A6C" w:rsidP="00B80791">
          <w:pPr>
            <w:ind w:left="-57" w:right="-56"/>
            <w:jc w:val="center"/>
            <w:rPr>
              <w:rFonts w:ascii="ISOCPEUR" w:hAnsi="ISOCPEUR" w:cs="Arial"/>
              <w:i/>
              <w:sz w:val="16"/>
              <w:szCs w:val="16"/>
            </w:rPr>
          </w:pPr>
          <w:r w:rsidRPr="000057F8">
            <w:rPr>
              <w:rFonts w:ascii="ISOCPEUR" w:hAnsi="ISOCPEUR" w:cs="Arial"/>
              <w:i/>
              <w:sz w:val="16"/>
              <w:szCs w:val="16"/>
            </w:rPr>
            <w:t>Дата</w:t>
          </w:r>
        </w:p>
      </w:tc>
      <w:tc>
        <w:tcPr>
          <w:tcW w:w="6662" w:type="dxa"/>
          <w:gridSpan w:val="9"/>
          <w:vMerge/>
        </w:tcPr>
        <w:p w14:paraId="78B71807" w14:textId="77777777" w:rsidR="002C6A6C" w:rsidRPr="002B10FA" w:rsidRDefault="002C6A6C" w:rsidP="00B80791">
          <w:pPr>
            <w:jc w:val="center"/>
            <w:rPr>
              <w:i/>
            </w:rPr>
          </w:pPr>
        </w:p>
      </w:tc>
    </w:tr>
    <w:bookmarkStart w:id="6" w:name="GL_Work" w:colFirst="1" w:colLast="1"/>
    <w:bookmarkStart w:id="7" w:name="GL_Name" w:colFirst="4" w:colLast="4"/>
    <w:tr w:rsidR="002C6A6C" w:rsidRPr="009B37EA" w14:paraId="3CCE5AA2" w14:textId="77777777" w:rsidTr="00571162">
      <w:trPr>
        <w:cantSplit/>
        <w:trHeight w:hRule="exact" w:val="284"/>
      </w:trPr>
      <w:tc>
        <w:tcPr>
          <w:tcW w:w="993" w:type="dxa"/>
          <w:gridSpan w:val="2"/>
          <w:vAlign w:val="center"/>
        </w:tcPr>
        <w:p w14:paraId="5EFC025C" w14:textId="7BF8CF74" w:rsidR="002C6A6C" w:rsidRPr="000057F8" w:rsidRDefault="002C6A6C" w:rsidP="00B80791">
          <w:pP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78208" behindDoc="0" locked="0" layoutInCell="1" allowOverlap="1" wp14:anchorId="4C0669FD" wp14:editId="2667ECEC">
                    <wp:simplePos x="0" y="0"/>
                    <wp:positionH relativeFrom="column">
                      <wp:posOffset>12700</wp:posOffset>
                    </wp:positionH>
                    <wp:positionV relativeFrom="paragraph">
                      <wp:posOffset>170814</wp:posOffset>
                    </wp:positionV>
                    <wp:extent cx="2390140" cy="0"/>
                    <wp:effectExtent l="0" t="0" r="0" b="0"/>
                    <wp:wrapNone/>
                    <wp:docPr id="173" name="Прямая соединительная линия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0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3699A3" id="Прямая соединительная линия 173" o:spid="_x0000_s1026" style="position:absolute;flip:x;z-index:251678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45pt" to="189.2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"/>
                </w:pict>
              </mc:Fallback>
            </mc:AlternateContent>
          </w:r>
          <w:proofErr w:type="spellStart"/>
          <w:r w:rsidRPr="000057F8">
            <w:rPr>
              <w:rFonts w:ascii="ISOCPEUR" w:hAnsi="ISOCPEUR" w:cs="Arial"/>
              <w:i/>
              <w:sz w:val="16"/>
              <w:szCs w:val="16"/>
            </w:rPr>
            <w:t>Разраб</w:t>
          </w:r>
          <w:proofErr w:type="spellEnd"/>
          <w:r w:rsidRPr="000057F8">
            <w:rPr>
              <w:rFonts w:ascii="ISOCPEUR" w:hAnsi="ISOCPEUR" w:cs="Arial"/>
              <w:i/>
              <w:sz w:val="16"/>
              <w:szCs w:val="16"/>
            </w:rPr>
            <w:t>.</w:t>
          </w:r>
        </w:p>
      </w:tc>
      <w:tc>
        <w:tcPr>
          <w:tcW w:w="1421" w:type="dxa"/>
          <w:gridSpan w:val="2"/>
          <w:vAlign w:val="center"/>
        </w:tcPr>
        <w:p w14:paraId="04F36E6C" w14:textId="086A6556" w:rsidR="002C6A6C" w:rsidRPr="001D27AD" w:rsidRDefault="002C6A6C" w:rsidP="00B80791">
          <w:pPr>
            <w:spacing w:line="240" w:lineRule="exact"/>
            <w:rPr>
              <w:rFonts w:ascii="Arial" w:hAnsi="Arial" w:cs="Arial"/>
              <w:i/>
              <w:sz w:val="16"/>
              <w:szCs w:val="16"/>
            </w:rPr>
          </w:pPr>
          <w:r>
            <w:rPr>
              <w:rFonts w:ascii="Arial" w:hAnsi="Arial" w:cs="Arial"/>
              <w:i/>
              <w:sz w:val="16"/>
              <w:szCs w:val="16"/>
            </w:rPr>
            <w:t>Толстяк Д.В.</w:t>
          </w:r>
          <w:r w:rsidRPr="001D27AD">
            <w:rPr>
              <w:rFonts w:ascii="Arial" w:hAnsi="Arial" w:cs="Arial"/>
              <w:i/>
              <w:sz w:val="16"/>
              <w:szCs w:val="16"/>
            </w:rPr>
            <w:t>.</w:t>
          </w:r>
        </w:p>
      </w:tc>
      <w:tc>
        <w:tcPr>
          <w:tcW w:w="851" w:type="dxa"/>
        </w:tcPr>
        <w:p w14:paraId="09DFE766" w14:textId="1165E551" w:rsidR="002C6A6C" w:rsidRPr="000057F8" w:rsidRDefault="002C6A6C" w:rsidP="00B80791">
          <w:pPr>
            <w:jc w:val="center"/>
            <w:rPr>
              <w:rFonts w:ascii="ISOCPEUR" w:hAnsi="ISOCPEUR"/>
              <w:i/>
            </w:rPr>
          </w:pPr>
          <w:r>
            <w:rPr>
              <w:rFonts w:ascii="ISOCPEUR" w:hAnsi="ISOCPEUR"/>
              <w:noProof/>
              <w:sz w:val="260"/>
              <w:szCs w:val="260"/>
              <w:lang w:eastAsia="ru-RU"/>
            </w:rPr>
            <mc:AlternateContent>
              <mc:Choice Requires="wps">
                <w:drawing>
                  <wp:anchor distT="0" distB="0" distL="114299" distR="114299" simplePos="0" relativeHeight="251643392" behindDoc="0" locked="0" layoutInCell="1" allowOverlap="1" wp14:anchorId="2D1CDEEF" wp14:editId="4DDC2435">
                    <wp:simplePos x="0" y="0"/>
                    <wp:positionH relativeFrom="column">
                      <wp:posOffset>496569</wp:posOffset>
                    </wp:positionH>
                    <wp:positionV relativeFrom="paragraph">
                      <wp:posOffset>-550545</wp:posOffset>
                    </wp:positionV>
                    <wp:extent cx="0" cy="1447800"/>
                    <wp:effectExtent l="19050" t="0" r="0" b="0"/>
                    <wp:wrapNone/>
                    <wp:docPr id="154" name="Прямая соединительная линия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F9395B" id="Прямая соединительная линия 154" o:spid="_x0000_s1026" style="position:absolute;flip:x;z-index:251643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1pt,-43.35pt" to="39.1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" strokeweight="2.25pt"/>
                </w:pict>
              </mc:Fallback>
            </mc:AlternateContent>
          </w:r>
        </w:p>
      </w:tc>
      <w:tc>
        <w:tcPr>
          <w:tcW w:w="567" w:type="dxa"/>
        </w:tcPr>
        <w:p w14:paraId="6DBCF670" w14:textId="77777777" w:rsidR="002C6A6C" w:rsidRPr="000057F8" w:rsidRDefault="002C6A6C" w:rsidP="00B80791">
          <w:pPr>
            <w:jc w:val="center"/>
            <w:rPr>
              <w:rFonts w:ascii="ISOCPEUR" w:hAnsi="ISOCPEUR"/>
              <w:i/>
            </w:rPr>
          </w:pPr>
        </w:p>
      </w:tc>
      <w:tc>
        <w:tcPr>
          <w:tcW w:w="3827" w:type="dxa"/>
          <w:vMerge w:val="restart"/>
          <w:vAlign w:val="center"/>
        </w:tcPr>
        <w:p w14:paraId="05472459" w14:textId="77777777" w:rsidR="002C6A6C" w:rsidRPr="002B10FA" w:rsidRDefault="002C6A6C" w:rsidP="00402C15">
          <w:pPr>
            <w:pStyle w:val="31"/>
            <w:rPr>
              <w:rFonts w:ascii="Arial" w:hAnsi="Arial" w:cs="Arial"/>
              <w:sz w:val="20"/>
              <w:szCs w:val="20"/>
            </w:rPr>
          </w:pPr>
          <w:r w:rsidRPr="002B10FA">
            <w:rPr>
              <w:rFonts w:ascii="Arial" w:hAnsi="Arial" w:cs="Arial"/>
              <w:sz w:val="20"/>
              <w:szCs w:val="20"/>
            </w:rPr>
            <w:t>Пояснительная записка</w:t>
          </w:r>
        </w:p>
        <w:p w14:paraId="154A0EFA" w14:textId="77777777" w:rsidR="002C6A6C" w:rsidRPr="002B10FA" w:rsidRDefault="002C6A6C" w:rsidP="00260F02">
          <w:pPr>
            <w:pStyle w:val="31"/>
            <w:ind w:left="85" w:right="85"/>
            <w:rPr>
              <w:rFonts w:ascii="ISOCPEUR" w:hAnsi="ISOCPEUR"/>
              <w:sz w:val="22"/>
              <w:szCs w:val="22"/>
            </w:rPr>
          </w:pPr>
          <w:r w:rsidRPr="002B10FA">
            <w:rPr>
              <w:rFonts w:ascii="Arial" w:hAnsi="Arial" w:cs="Arial"/>
              <w:sz w:val="20"/>
              <w:szCs w:val="20"/>
            </w:rPr>
            <w:t>Технология организации и расчет сметной стоимости инженерно-геодезических работ</w:t>
          </w:r>
        </w:p>
      </w:tc>
      <w:tc>
        <w:tcPr>
          <w:tcW w:w="851" w:type="dxa"/>
          <w:gridSpan w:val="4"/>
          <w:vAlign w:val="center"/>
        </w:tcPr>
        <w:p w14:paraId="552D397A" w14:textId="4A9BBC61" w:rsidR="002C6A6C" w:rsidRPr="000057F8" w:rsidRDefault="002C6A6C" w:rsidP="00B80791">
          <w:pPr>
            <w:ind w:left="-57"/>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299" distR="114299" simplePos="0" relativeHeight="251657728" behindDoc="0" locked="0" layoutInCell="1" allowOverlap="1" wp14:anchorId="47A1505D" wp14:editId="50FE65FF">
                    <wp:simplePos x="0" y="0"/>
                    <wp:positionH relativeFrom="column">
                      <wp:posOffset>501014</wp:posOffset>
                    </wp:positionH>
                    <wp:positionV relativeFrom="paragraph">
                      <wp:posOffset>-9525</wp:posOffset>
                    </wp:positionV>
                    <wp:extent cx="0" cy="361950"/>
                    <wp:effectExtent l="19050" t="0" r="0" b="0"/>
                    <wp:wrapNone/>
                    <wp:docPr id="159" name="Прямая соединительная линия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19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4AC1CA" id="Прямая соединительная линия 159" o:spid="_x0000_s1026" style="position:absolute;flip:x;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45pt,-.75pt" to="39.4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" strokeweight="2.25pt"/>
                </w:pict>
              </mc:Fallback>
            </mc:AlternateContent>
          </w:r>
          <w:r>
            <w:rPr>
              <w:rFonts w:ascii="ISOCPEUR" w:hAnsi="ISOCPEUR" w:cs="Arial"/>
              <w:i/>
              <w:sz w:val="16"/>
              <w:szCs w:val="16"/>
            </w:rPr>
            <w:t>Литератур</w:t>
          </w:r>
        </w:p>
      </w:tc>
      <w:tc>
        <w:tcPr>
          <w:tcW w:w="850" w:type="dxa"/>
          <w:gridSpan w:val="2"/>
          <w:vAlign w:val="center"/>
        </w:tcPr>
        <w:p w14:paraId="4302E10D" w14:textId="32293624" w:rsidR="002C6A6C" w:rsidRPr="000057F8" w:rsidRDefault="002C6A6C" w:rsidP="00B80791">
          <w:pPr>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299" distR="114299" simplePos="0" relativeHeight="251659776" behindDoc="0" locked="0" layoutInCell="1" allowOverlap="1" wp14:anchorId="1294DBF3" wp14:editId="58DD0582">
                    <wp:simplePos x="0" y="0"/>
                    <wp:positionH relativeFrom="column">
                      <wp:posOffset>494664</wp:posOffset>
                    </wp:positionH>
                    <wp:positionV relativeFrom="paragraph">
                      <wp:posOffset>-9525</wp:posOffset>
                    </wp:positionV>
                    <wp:extent cx="0" cy="361950"/>
                    <wp:effectExtent l="19050" t="0" r="0" b="0"/>
                    <wp:wrapNone/>
                    <wp:docPr id="158" name="Прямая соединительная линия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19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F813E4" id="Прямая соединительная линия 158" o:spid="_x0000_s1026" style="position:absolute;flip:x;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95pt,-.75pt" to="38.9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" strokeweight="2.25pt"/>
                </w:pict>
              </mc:Fallback>
            </mc:AlternateContent>
          </w:r>
          <w:r w:rsidRPr="000057F8">
            <w:rPr>
              <w:rFonts w:ascii="ISOCPEUR" w:hAnsi="ISOCPEUR" w:cs="Arial"/>
              <w:i/>
              <w:sz w:val="16"/>
              <w:szCs w:val="16"/>
            </w:rPr>
            <w:t>Лист</w:t>
          </w:r>
        </w:p>
      </w:tc>
      <w:tc>
        <w:tcPr>
          <w:tcW w:w="1134" w:type="dxa"/>
          <w:gridSpan w:val="2"/>
          <w:vAlign w:val="center"/>
        </w:tcPr>
        <w:p w14:paraId="6080807E" w14:textId="77777777" w:rsidR="002C6A6C" w:rsidRPr="000057F8" w:rsidRDefault="002C6A6C" w:rsidP="00B80791">
          <w:pPr>
            <w:jc w:val="center"/>
            <w:rPr>
              <w:rFonts w:ascii="ISOCPEUR" w:hAnsi="ISOCPEUR" w:cs="Arial"/>
              <w:i/>
              <w:sz w:val="16"/>
              <w:szCs w:val="16"/>
            </w:rPr>
          </w:pPr>
          <w:r w:rsidRPr="000057F8">
            <w:rPr>
              <w:rFonts w:ascii="ISOCPEUR" w:hAnsi="ISOCPEUR" w:cs="Arial"/>
              <w:i/>
              <w:sz w:val="16"/>
              <w:szCs w:val="16"/>
            </w:rPr>
            <w:t>Листов</w:t>
          </w:r>
          <w:bookmarkEnd w:id="6"/>
          <w:bookmarkEnd w:id="7"/>
        </w:p>
      </w:tc>
    </w:tr>
    <w:bookmarkStart w:id="8" w:name="GL_Verify" w:colFirst="1" w:colLast="1"/>
    <w:bookmarkStart w:id="9" w:name="GL_Lit1" w:colFirst="5" w:colLast="5"/>
    <w:bookmarkStart w:id="10" w:name="GL_Lit2" w:colFirst="6" w:colLast="6"/>
    <w:bookmarkStart w:id="11" w:name="GL_Lit3" w:colFirst="7" w:colLast="7"/>
    <w:tr w:rsidR="002C6A6C" w:rsidRPr="009B37EA" w14:paraId="26F24C74" w14:textId="77777777" w:rsidTr="00571162">
      <w:trPr>
        <w:gridAfter w:val="1"/>
        <w:wAfter w:w="6" w:type="dxa"/>
        <w:cantSplit/>
        <w:trHeight w:hRule="exact" w:val="284"/>
      </w:trPr>
      <w:tc>
        <w:tcPr>
          <w:tcW w:w="993" w:type="dxa"/>
          <w:gridSpan w:val="2"/>
          <w:vAlign w:val="center"/>
        </w:tcPr>
        <w:p w14:paraId="5377D22A" w14:textId="4AEC14A1" w:rsidR="002C6A6C" w:rsidRPr="000057F8" w:rsidRDefault="002C6A6C" w:rsidP="00B80791">
          <w:pP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66944" behindDoc="0" locked="0" layoutInCell="1" allowOverlap="1" wp14:anchorId="73C6BCC9" wp14:editId="5F7948D6">
                    <wp:simplePos x="0" y="0"/>
                    <wp:positionH relativeFrom="column">
                      <wp:posOffset>12700</wp:posOffset>
                    </wp:positionH>
                    <wp:positionV relativeFrom="paragraph">
                      <wp:posOffset>170814</wp:posOffset>
                    </wp:positionV>
                    <wp:extent cx="2387600" cy="0"/>
                    <wp:effectExtent l="0" t="0" r="0" b="0"/>
                    <wp:wrapNone/>
                    <wp:docPr id="165" name="Прямая соединительная линия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91E028" id="Прямая соединительная линия 165" o:spid="_x0000_s1026" style="position:absolute;flip:x;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45pt" to="18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"/>
                </w:pict>
              </mc:Fallback>
            </mc:AlternateContent>
          </w:r>
          <w:proofErr w:type="spellStart"/>
          <w:r w:rsidRPr="000057F8">
            <w:rPr>
              <w:rFonts w:ascii="ISOCPEUR" w:hAnsi="ISOCPEUR" w:cs="Arial"/>
              <w:i/>
              <w:sz w:val="16"/>
              <w:szCs w:val="16"/>
            </w:rPr>
            <w:t>Провер</w:t>
          </w:r>
          <w:proofErr w:type="spellEnd"/>
          <w:r w:rsidRPr="000057F8">
            <w:rPr>
              <w:rFonts w:ascii="ISOCPEUR" w:hAnsi="ISOCPEUR" w:cs="Arial"/>
              <w:i/>
              <w:sz w:val="16"/>
              <w:szCs w:val="16"/>
            </w:rPr>
            <w:t>.</w:t>
          </w:r>
        </w:p>
      </w:tc>
      <w:tc>
        <w:tcPr>
          <w:tcW w:w="1280" w:type="dxa"/>
          <w:vAlign w:val="center"/>
        </w:tcPr>
        <w:p w14:paraId="36C682E1" w14:textId="77777777" w:rsidR="002C6A6C" w:rsidRPr="009B70D5" w:rsidRDefault="002C6A6C" w:rsidP="00571162">
          <w:pPr>
            <w:spacing w:line="240" w:lineRule="exact"/>
            <w:ind w:right="-199"/>
            <w:rPr>
              <w:rFonts w:ascii="Arial" w:hAnsi="Arial" w:cs="Arial"/>
              <w:i/>
              <w:spacing w:val="-8"/>
              <w:sz w:val="20"/>
              <w:szCs w:val="20"/>
            </w:rPr>
          </w:pPr>
          <w:proofErr w:type="spellStart"/>
          <w:r w:rsidRPr="009B70D5">
            <w:rPr>
              <w:rFonts w:ascii="Arial" w:hAnsi="Arial" w:cs="Arial"/>
              <w:i/>
              <w:spacing w:val="-8"/>
              <w:sz w:val="20"/>
              <w:szCs w:val="20"/>
            </w:rPr>
            <w:t>Бобкина</w:t>
          </w:r>
          <w:proofErr w:type="spellEnd"/>
          <w:r w:rsidRPr="009B70D5">
            <w:rPr>
              <w:rFonts w:ascii="Arial" w:hAnsi="Arial" w:cs="Arial"/>
              <w:i/>
              <w:spacing w:val="-8"/>
              <w:sz w:val="20"/>
              <w:szCs w:val="20"/>
            </w:rPr>
            <w:t xml:space="preserve"> В.А.</w:t>
          </w:r>
        </w:p>
      </w:tc>
      <w:tc>
        <w:tcPr>
          <w:tcW w:w="992" w:type="dxa"/>
          <w:gridSpan w:val="2"/>
        </w:tcPr>
        <w:p w14:paraId="7897C19C" w14:textId="77777777" w:rsidR="002C6A6C" w:rsidRPr="000057F8" w:rsidRDefault="002C6A6C" w:rsidP="00B80791">
          <w:pPr>
            <w:rPr>
              <w:rFonts w:ascii="ISOCPEUR" w:hAnsi="ISOCPEUR" w:cs="Arial"/>
              <w:i/>
              <w:sz w:val="14"/>
              <w:szCs w:val="14"/>
            </w:rPr>
          </w:pPr>
        </w:p>
      </w:tc>
      <w:tc>
        <w:tcPr>
          <w:tcW w:w="567" w:type="dxa"/>
        </w:tcPr>
        <w:p w14:paraId="70EB6FA3" w14:textId="77777777" w:rsidR="002C6A6C" w:rsidRPr="000057F8" w:rsidRDefault="002C6A6C" w:rsidP="00B80791">
          <w:pPr>
            <w:jc w:val="center"/>
            <w:rPr>
              <w:rFonts w:ascii="ISOCPEUR" w:hAnsi="ISOCPEUR"/>
              <w:i/>
            </w:rPr>
          </w:pPr>
        </w:p>
      </w:tc>
      <w:tc>
        <w:tcPr>
          <w:tcW w:w="3827" w:type="dxa"/>
          <w:vMerge/>
        </w:tcPr>
        <w:p w14:paraId="1326A4B2" w14:textId="77777777" w:rsidR="002C6A6C" w:rsidRPr="000057F8" w:rsidRDefault="002C6A6C" w:rsidP="00B80791">
          <w:pPr>
            <w:jc w:val="center"/>
            <w:rPr>
              <w:rFonts w:ascii="ISOCPEUR" w:hAnsi="ISOCPEUR"/>
              <w:i/>
            </w:rPr>
          </w:pPr>
        </w:p>
      </w:tc>
      <w:tc>
        <w:tcPr>
          <w:tcW w:w="277" w:type="dxa"/>
          <w:vAlign w:val="center"/>
        </w:tcPr>
        <w:p w14:paraId="4C890A78" w14:textId="3286BDC2" w:rsidR="002C6A6C" w:rsidRPr="000057F8" w:rsidRDefault="002C6A6C" w:rsidP="00B80791">
          <w:pPr>
            <w:jc w:val="center"/>
            <w:rPr>
              <w:rFonts w:ascii="ISOCPEUR" w:hAnsi="ISOCPEUR"/>
              <w:i/>
            </w:rPr>
          </w:pPr>
          <w:r>
            <w:rPr>
              <w:rFonts w:ascii="ISOCPEUR" w:hAnsi="ISOCPEUR"/>
              <w:noProof/>
              <w:sz w:val="260"/>
              <w:szCs w:val="260"/>
              <w:lang w:eastAsia="ru-RU"/>
            </w:rPr>
            <mc:AlternateContent>
              <mc:Choice Requires="wps">
                <w:drawing>
                  <wp:anchor distT="0" distB="0" distL="114300" distR="114300" simplePos="0" relativeHeight="251661824" behindDoc="0" locked="0" layoutInCell="1" allowOverlap="1" wp14:anchorId="2A455E1C" wp14:editId="32C7B565">
                    <wp:simplePos x="0" y="0"/>
                    <wp:positionH relativeFrom="column">
                      <wp:posOffset>148590</wp:posOffset>
                    </wp:positionH>
                    <wp:positionV relativeFrom="paragraph">
                      <wp:posOffset>-2540</wp:posOffset>
                    </wp:positionV>
                    <wp:extent cx="5715" cy="160020"/>
                    <wp:effectExtent l="0" t="0" r="13335" b="11430"/>
                    <wp:wrapNone/>
                    <wp:docPr id="162" name="Прямая соединительная линия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60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5675D7" id="Прямая соединительная линия 16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pt" to="12.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"/>
                </w:pict>
              </mc:Fallback>
            </mc:AlternateContent>
          </w:r>
        </w:p>
      </w:tc>
      <w:tc>
        <w:tcPr>
          <w:tcW w:w="284" w:type="dxa"/>
          <w:vAlign w:val="center"/>
        </w:tcPr>
        <w:p w14:paraId="40637436" w14:textId="1B78C262" w:rsidR="002C6A6C" w:rsidRPr="000057F8" w:rsidRDefault="002C6A6C" w:rsidP="00B80791">
          <w:pPr>
            <w:jc w:val="center"/>
            <w:rPr>
              <w:rFonts w:ascii="ISOCPEUR" w:hAnsi="ISOCPEUR"/>
              <w:i/>
            </w:rPr>
          </w:pPr>
          <w:r>
            <w:rPr>
              <w:rFonts w:ascii="ISOCPEUR" w:hAnsi="ISOCPEUR"/>
              <w:noProof/>
              <w:sz w:val="260"/>
              <w:szCs w:val="260"/>
              <w:lang w:eastAsia="ru-RU"/>
            </w:rPr>
            <mc:AlternateContent>
              <mc:Choice Requires="wps">
                <w:drawing>
                  <wp:anchor distT="0" distB="0" distL="114300" distR="114300" simplePos="0" relativeHeight="251663872" behindDoc="0" locked="0" layoutInCell="1" allowOverlap="1" wp14:anchorId="42383203" wp14:editId="7D0A9EBD">
                    <wp:simplePos x="0" y="0"/>
                    <wp:positionH relativeFrom="column">
                      <wp:posOffset>144145</wp:posOffset>
                    </wp:positionH>
                    <wp:positionV relativeFrom="paragraph">
                      <wp:posOffset>-1270</wp:posOffset>
                    </wp:positionV>
                    <wp:extent cx="6350" cy="174625"/>
                    <wp:effectExtent l="0" t="0" r="12700" b="15875"/>
                    <wp:wrapNone/>
                    <wp:docPr id="161" name="Прямая соединительная линия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746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CE517E" id="Прямая соединительная линия 16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5pt,-.1pt" to="11.8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"/>
                </w:pict>
              </mc:Fallback>
            </mc:AlternateContent>
          </w:r>
        </w:p>
      </w:tc>
      <w:tc>
        <w:tcPr>
          <w:tcW w:w="283" w:type="dxa"/>
          <w:vAlign w:val="center"/>
        </w:tcPr>
        <w:p w14:paraId="426E148F" w14:textId="77777777" w:rsidR="002C6A6C" w:rsidRPr="000057F8" w:rsidRDefault="002C6A6C" w:rsidP="00B80791">
          <w:pPr>
            <w:jc w:val="center"/>
            <w:rPr>
              <w:rFonts w:ascii="ISOCPEUR" w:hAnsi="ISOCPEUR"/>
              <w:i/>
            </w:rPr>
          </w:pPr>
        </w:p>
      </w:tc>
      <w:tc>
        <w:tcPr>
          <w:tcW w:w="851" w:type="dxa"/>
          <w:gridSpan w:val="2"/>
          <w:vAlign w:val="center"/>
        </w:tcPr>
        <w:p w14:paraId="14177CBB" w14:textId="0FA6243D" w:rsidR="002C6A6C" w:rsidRPr="003F367D" w:rsidRDefault="002C6A6C" w:rsidP="00864C06">
          <w:pPr>
            <w:spacing w:line="240" w:lineRule="exact"/>
            <w:jc w:val="center"/>
            <w:rPr>
              <w:rFonts w:ascii="ISOCPEUR" w:hAnsi="ISOCPEUR" w:cs="Arial"/>
              <w:i/>
              <w:sz w:val="20"/>
              <w:szCs w:val="20"/>
            </w:rPr>
          </w:pPr>
          <w:r>
            <w:rPr>
              <w:rFonts w:ascii="ISOCPEUR" w:hAnsi="ISOCPEUR"/>
              <w:noProof/>
              <w:sz w:val="20"/>
              <w:szCs w:val="20"/>
              <w:lang w:eastAsia="ru-RU"/>
            </w:rPr>
            <mc:AlternateContent>
              <mc:Choice Requires="wps">
                <w:drawing>
                  <wp:anchor distT="4294967295" distB="4294967295" distL="114300" distR="114300" simplePos="0" relativeHeight="251649536" behindDoc="0" locked="0" layoutInCell="1" allowOverlap="1" wp14:anchorId="00E36EC4" wp14:editId="365FAE15">
                    <wp:simplePos x="0" y="0"/>
                    <wp:positionH relativeFrom="column">
                      <wp:posOffset>-572135</wp:posOffset>
                    </wp:positionH>
                    <wp:positionV relativeFrom="paragraph">
                      <wp:posOffset>158749</wp:posOffset>
                    </wp:positionV>
                    <wp:extent cx="1802130" cy="0"/>
                    <wp:effectExtent l="19050" t="19050" r="0" b="0"/>
                    <wp:wrapNone/>
                    <wp:docPr id="163" name="Прямая соединительная линия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213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E2DD89" id="Прямая соединительная линия 163" o:spid="_x0000_s1026" style="position:absolute;flip:x y;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05pt,12.5pt" to="96.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" strokeweight="2.25pt"/>
                </w:pict>
              </mc:Fallback>
            </mc:AlternateContent>
          </w:r>
          <w:r>
            <w:rPr>
              <w:rFonts w:ascii="ISOCPEUR" w:hAnsi="ISOCPEUR"/>
              <w:noProof/>
              <w:sz w:val="20"/>
              <w:szCs w:val="20"/>
              <w:lang w:eastAsia="ru-RU"/>
            </w:rPr>
            <mc:AlternateContent>
              <mc:Choice Requires="wps">
                <w:drawing>
                  <wp:anchor distT="4294967295" distB="4294967295" distL="114300" distR="114300" simplePos="0" relativeHeight="251653632" behindDoc="0" locked="0" layoutInCell="1" allowOverlap="1" wp14:anchorId="301D083B" wp14:editId="71F0D363">
                    <wp:simplePos x="0" y="0"/>
                    <wp:positionH relativeFrom="column">
                      <wp:posOffset>-565150</wp:posOffset>
                    </wp:positionH>
                    <wp:positionV relativeFrom="paragraph">
                      <wp:posOffset>-3811</wp:posOffset>
                    </wp:positionV>
                    <wp:extent cx="1802130" cy="0"/>
                    <wp:effectExtent l="19050" t="19050" r="0" b="0"/>
                    <wp:wrapNone/>
                    <wp:docPr id="164" name="Прямая соединительная линия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213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70A82E" id="Прямая соединительная линия 164" o:spid="_x0000_s1026" style="position:absolute;flip:x;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5pt,-.3pt" to="97.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" strokeweight="2.25pt"/>
                </w:pict>
              </mc:Fallback>
            </mc:AlternateContent>
          </w:r>
          <w:r>
            <w:rPr>
              <w:rFonts w:ascii="ISOCPEUR" w:hAnsi="ISOCPEUR" w:cs="Arial"/>
              <w:i/>
              <w:sz w:val="20"/>
              <w:szCs w:val="20"/>
            </w:rPr>
            <w:t>3</w:t>
          </w:r>
        </w:p>
      </w:tc>
      <w:bookmarkEnd w:id="8"/>
      <w:bookmarkEnd w:id="9"/>
      <w:bookmarkEnd w:id="10"/>
      <w:bookmarkEnd w:id="11"/>
      <w:tc>
        <w:tcPr>
          <w:tcW w:w="1134" w:type="dxa"/>
          <w:gridSpan w:val="2"/>
          <w:vAlign w:val="center"/>
        </w:tcPr>
        <w:p w14:paraId="6418D00C" w14:textId="77777777" w:rsidR="002C6A6C" w:rsidRPr="000057F8" w:rsidRDefault="002C6A6C" w:rsidP="00B26515">
          <w:pPr>
            <w:spacing w:line="240" w:lineRule="exact"/>
            <w:jc w:val="center"/>
            <w:rPr>
              <w:rFonts w:ascii="ISOCPEUR" w:hAnsi="ISOCPEUR" w:cs="Arial"/>
              <w:i/>
              <w:sz w:val="18"/>
              <w:szCs w:val="18"/>
            </w:rPr>
          </w:pPr>
          <w:r>
            <w:rPr>
              <w:rFonts w:ascii="ISOCPEUR" w:hAnsi="ISOCPEUR" w:cs="Arial"/>
              <w:i/>
              <w:sz w:val="18"/>
              <w:szCs w:val="18"/>
            </w:rPr>
            <w:t>40</w:t>
          </w:r>
        </w:p>
      </w:tc>
    </w:tr>
    <w:bookmarkStart w:id="12" w:name="GL_NControl" w:colFirst="1" w:colLast="1"/>
    <w:bookmarkStart w:id="13" w:name="GL_Firm" w:colFirst="5" w:colLast="5"/>
    <w:tr w:rsidR="002C6A6C" w:rsidRPr="00DB52DF" w14:paraId="129B7C75" w14:textId="77777777" w:rsidTr="00571162">
      <w:trPr>
        <w:gridAfter w:val="1"/>
        <w:wAfter w:w="6" w:type="dxa"/>
        <w:cantSplit/>
        <w:trHeight w:hRule="exact" w:val="284"/>
      </w:trPr>
      <w:tc>
        <w:tcPr>
          <w:tcW w:w="993" w:type="dxa"/>
          <w:gridSpan w:val="2"/>
          <w:vAlign w:val="center"/>
        </w:tcPr>
        <w:p w14:paraId="386BCDCA" w14:textId="69C6C026" w:rsidR="002C6A6C" w:rsidRPr="000057F8" w:rsidRDefault="002C6A6C" w:rsidP="00B80791">
          <w:pPr>
            <w:rPr>
              <w:rFonts w:ascii="ISOCPEUR" w:hAnsi="ISOCPEUR" w:cs="Arial"/>
              <w:i/>
              <w:sz w:val="16"/>
              <w:szCs w:val="16"/>
            </w:rPr>
          </w:pPr>
          <w:r>
            <w:rPr>
              <w:rFonts w:ascii="ISOCPEUR" w:hAnsi="ISOCPEUR"/>
              <w:noProof/>
              <w:sz w:val="260"/>
              <w:szCs w:val="260"/>
              <w:lang w:eastAsia="ru-RU"/>
            </w:rPr>
            <mc:AlternateContent>
              <mc:Choice Requires="wps">
                <w:drawing>
                  <wp:anchor distT="0" distB="0" distL="114300" distR="114300" simplePos="0" relativeHeight="251671040" behindDoc="0" locked="0" layoutInCell="1" allowOverlap="1" wp14:anchorId="64D18DA8" wp14:editId="4C295C4C">
                    <wp:simplePos x="0" y="0"/>
                    <wp:positionH relativeFrom="column">
                      <wp:posOffset>12700</wp:posOffset>
                    </wp:positionH>
                    <wp:positionV relativeFrom="paragraph">
                      <wp:posOffset>154940</wp:posOffset>
                    </wp:positionV>
                    <wp:extent cx="2385695" cy="25400"/>
                    <wp:effectExtent l="0" t="0" r="0" b="12700"/>
                    <wp:wrapNone/>
                    <wp:docPr id="167" name="Прямая соединительная линия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385695" cy="25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2E46EF" id="Прямая соединительная линия 167" o:spid="_x0000_s1026" style="position:absolute;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2.2pt" to="188.8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"/>
                </w:pict>
              </mc:Fallback>
            </mc:AlternateContent>
          </w:r>
        </w:p>
      </w:tc>
      <w:tc>
        <w:tcPr>
          <w:tcW w:w="1280" w:type="dxa"/>
          <w:vAlign w:val="center"/>
        </w:tcPr>
        <w:p w14:paraId="1AC29B72" w14:textId="77777777" w:rsidR="002C6A6C" w:rsidRPr="000057F8" w:rsidRDefault="002C6A6C" w:rsidP="00B80791">
          <w:pPr>
            <w:spacing w:line="240" w:lineRule="exact"/>
            <w:rPr>
              <w:rFonts w:ascii="ISOCPEUR" w:hAnsi="ISOCPEUR" w:cs="Arial"/>
              <w:i/>
              <w:sz w:val="16"/>
              <w:szCs w:val="16"/>
            </w:rPr>
          </w:pPr>
        </w:p>
      </w:tc>
      <w:tc>
        <w:tcPr>
          <w:tcW w:w="992" w:type="dxa"/>
          <w:gridSpan w:val="2"/>
        </w:tcPr>
        <w:p w14:paraId="36D22ED2" w14:textId="77777777" w:rsidR="002C6A6C" w:rsidRPr="000057F8" w:rsidRDefault="002C6A6C" w:rsidP="00B80791">
          <w:pPr>
            <w:rPr>
              <w:rFonts w:ascii="ISOCPEUR" w:hAnsi="ISOCPEUR"/>
              <w:i/>
              <w:sz w:val="18"/>
              <w:szCs w:val="18"/>
            </w:rPr>
          </w:pPr>
        </w:p>
      </w:tc>
      <w:tc>
        <w:tcPr>
          <w:tcW w:w="567" w:type="dxa"/>
        </w:tcPr>
        <w:p w14:paraId="385AEFED" w14:textId="77777777" w:rsidR="002C6A6C" w:rsidRPr="000057F8" w:rsidRDefault="002C6A6C" w:rsidP="00B80791">
          <w:pPr>
            <w:jc w:val="center"/>
            <w:rPr>
              <w:rFonts w:ascii="ISOCPEUR" w:hAnsi="ISOCPEUR"/>
              <w:i/>
            </w:rPr>
          </w:pPr>
        </w:p>
      </w:tc>
      <w:tc>
        <w:tcPr>
          <w:tcW w:w="3827" w:type="dxa"/>
          <w:vMerge/>
        </w:tcPr>
        <w:p w14:paraId="13B3356F" w14:textId="77777777" w:rsidR="002C6A6C" w:rsidRPr="000057F8" w:rsidRDefault="002C6A6C" w:rsidP="00B80791">
          <w:pPr>
            <w:jc w:val="center"/>
            <w:rPr>
              <w:rFonts w:ascii="ISOCPEUR" w:hAnsi="ISOCPEUR"/>
              <w:i/>
            </w:rPr>
          </w:pPr>
        </w:p>
      </w:tc>
      <w:tc>
        <w:tcPr>
          <w:tcW w:w="2829" w:type="dxa"/>
          <w:gridSpan w:val="7"/>
          <w:vMerge w:val="restart"/>
          <w:vAlign w:val="center"/>
        </w:tcPr>
        <w:p w14:paraId="5D15B119" w14:textId="63D72CAB" w:rsidR="002C6A6C" w:rsidRPr="00B963CD" w:rsidRDefault="002C6A6C" w:rsidP="00B26515">
          <w:pPr>
            <w:spacing w:after="60" w:line="240" w:lineRule="exact"/>
            <w:jc w:val="center"/>
            <w:rPr>
              <w:rFonts w:ascii="Arial" w:hAnsi="Arial" w:cs="Arial"/>
              <w:i/>
            </w:rPr>
          </w:pPr>
          <w:r>
            <w:rPr>
              <w:rFonts w:ascii="Arial" w:hAnsi="Arial" w:cs="Arial"/>
              <w:noProof/>
              <w:lang w:eastAsia="ru-RU"/>
            </w:rPr>
            <mc:AlternateContent>
              <mc:Choice Requires="wps">
                <w:drawing>
                  <wp:anchor distT="0" distB="0" distL="114299" distR="114299" simplePos="0" relativeHeight="251655680" behindDoc="0" locked="0" layoutInCell="1" allowOverlap="1" wp14:anchorId="563463A6" wp14:editId="4E7118F4">
                    <wp:simplePos x="0" y="0"/>
                    <wp:positionH relativeFrom="column">
                      <wp:posOffset>-31751</wp:posOffset>
                    </wp:positionH>
                    <wp:positionV relativeFrom="paragraph">
                      <wp:posOffset>-368300</wp:posOffset>
                    </wp:positionV>
                    <wp:extent cx="0" cy="904875"/>
                    <wp:effectExtent l="19050" t="0" r="0" b="9525"/>
                    <wp:wrapNone/>
                    <wp:docPr id="160" name="Прямая соединительная линия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0487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DA80B2" id="Прямая соединительная линия 160" o:spid="_x0000_s1026" style="position:absolute;flip:x;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pt,-29pt" to="-2.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" strokeweight="2.25pt"/>
                </w:pict>
              </mc:Fallback>
            </mc:AlternateContent>
          </w:r>
          <w:r w:rsidRPr="00B963CD">
            <w:rPr>
              <w:rFonts w:ascii="Arial" w:hAnsi="Arial" w:cs="Arial"/>
              <w:i/>
            </w:rPr>
            <w:t>ДГТУ</w:t>
          </w:r>
        </w:p>
        <w:p w14:paraId="2437FAC1" w14:textId="77777777" w:rsidR="002C6A6C" w:rsidRPr="000057F8" w:rsidRDefault="002C6A6C" w:rsidP="00B26515">
          <w:pPr>
            <w:spacing w:line="240" w:lineRule="exact"/>
            <w:jc w:val="center"/>
            <w:rPr>
              <w:rFonts w:ascii="ISOCPEUR" w:hAnsi="ISOCPEUR"/>
              <w:i/>
              <w:sz w:val="16"/>
              <w:szCs w:val="16"/>
            </w:rPr>
          </w:pPr>
          <w:r w:rsidRPr="00B963CD">
            <w:rPr>
              <w:rFonts w:ascii="Arial" w:hAnsi="Arial" w:cs="Arial"/>
              <w:i/>
            </w:rPr>
            <w:t>Кафедра «Геодезия»</w:t>
          </w:r>
        </w:p>
      </w:tc>
    </w:tr>
    <w:tr w:rsidR="002C6A6C" w:rsidRPr="00DB52DF" w14:paraId="6460B861" w14:textId="77777777" w:rsidTr="00571162">
      <w:trPr>
        <w:gridAfter w:val="1"/>
        <w:wAfter w:w="6" w:type="dxa"/>
        <w:cantSplit/>
        <w:trHeight w:hRule="exact" w:val="284"/>
      </w:trPr>
      <w:tc>
        <w:tcPr>
          <w:tcW w:w="993" w:type="dxa"/>
          <w:gridSpan w:val="2"/>
          <w:vAlign w:val="center"/>
        </w:tcPr>
        <w:p w14:paraId="72024CC6" w14:textId="77777777" w:rsidR="002C6A6C" w:rsidRPr="000057F8" w:rsidRDefault="002C6A6C" w:rsidP="00B80791">
          <w:pPr>
            <w:rPr>
              <w:rFonts w:ascii="ISOCPEUR" w:hAnsi="ISOCPEUR" w:cs="Arial"/>
              <w:i/>
              <w:sz w:val="16"/>
              <w:szCs w:val="16"/>
            </w:rPr>
          </w:pPr>
          <w:bookmarkStart w:id="14" w:name="GL_TControl" w:colFirst="1" w:colLast="1"/>
          <w:bookmarkEnd w:id="12"/>
          <w:bookmarkEnd w:id="13"/>
          <w:proofErr w:type="spellStart"/>
          <w:r w:rsidRPr="000057F8">
            <w:rPr>
              <w:rFonts w:ascii="ISOCPEUR" w:hAnsi="ISOCPEUR" w:cs="Arial"/>
              <w:i/>
              <w:sz w:val="16"/>
              <w:szCs w:val="16"/>
            </w:rPr>
            <w:t>Н.контр</w:t>
          </w:r>
          <w:proofErr w:type="spellEnd"/>
          <w:r w:rsidRPr="000057F8">
            <w:rPr>
              <w:rFonts w:ascii="ISOCPEUR" w:hAnsi="ISOCPEUR" w:cs="Arial"/>
              <w:i/>
              <w:sz w:val="16"/>
              <w:szCs w:val="16"/>
            </w:rPr>
            <w:t>.</w:t>
          </w:r>
        </w:p>
      </w:tc>
      <w:tc>
        <w:tcPr>
          <w:tcW w:w="1280" w:type="dxa"/>
          <w:vAlign w:val="center"/>
        </w:tcPr>
        <w:p w14:paraId="5D483194" w14:textId="77777777" w:rsidR="002C6A6C" w:rsidRPr="000057F8" w:rsidRDefault="002C6A6C" w:rsidP="00176F32">
          <w:pPr>
            <w:spacing w:line="240" w:lineRule="exact"/>
            <w:rPr>
              <w:rFonts w:ascii="ISOCPEUR" w:hAnsi="ISOCPEUR" w:cs="Arial"/>
              <w:i/>
              <w:sz w:val="16"/>
              <w:szCs w:val="16"/>
            </w:rPr>
          </w:pPr>
        </w:p>
      </w:tc>
      <w:tc>
        <w:tcPr>
          <w:tcW w:w="992" w:type="dxa"/>
          <w:gridSpan w:val="2"/>
        </w:tcPr>
        <w:p w14:paraId="35A2D91A" w14:textId="1C66DBD9" w:rsidR="002C6A6C" w:rsidRPr="000057F8" w:rsidRDefault="002C6A6C" w:rsidP="00B80791">
          <w:pPr>
            <w:rPr>
              <w:rFonts w:ascii="ISOCPEUR" w:hAnsi="ISOCPEUR"/>
              <w:i/>
              <w:sz w:val="18"/>
              <w:szCs w:val="18"/>
            </w:rPr>
          </w:pPr>
          <w:r>
            <w:rPr>
              <w:rFonts w:ascii="ISOCPEUR" w:hAnsi="ISOCPEUR"/>
              <w:noProof/>
              <w:sz w:val="260"/>
              <w:szCs w:val="260"/>
              <w:lang w:eastAsia="ru-RU"/>
            </w:rPr>
            <mc:AlternateContent>
              <mc:Choice Requires="wps">
                <w:drawing>
                  <wp:anchor distT="4294967295" distB="4294967295" distL="114300" distR="114300" simplePos="0" relativeHeight="251674112" behindDoc="0" locked="0" layoutInCell="1" allowOverlap="1" wp14:anchorId="32DFB1F8" wp14:editId="77193082">
                    <wp:simplePos x="0" y="0"/>
                    <wp:positionH relativeFrom="column">
                      <wp:posOffset>-1457960</wp:posOffset>
                    </wp:positionH>
                    <wp:positionV relativeFrom="paragraph">
                      <wp:posOffset>177799</wp:posOffset>
                    </wp:positionV>
                    <wp:extent cx="2414905" cy="0"/>
                    <wp:effectExtent l="0" t="0" r="0" b="0"/>
                    <wp:wrapNone/>
                    <wp:docPr id="168" name="Прямая соединительная линия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14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4F25E3" id="Прямая соединительная линия 168" o:spid="_x0000_s1026" style="position:absolute;flip:x y;z-index:251674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4.8pt,14pt" to="75.3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"/>
                </w:pict>
              </mc:Fallback>
            </mc:AlternateContent>
          </w:r>
        </w:p>
      </w:tc>
      <w:tc>
        <w:tcPr>
          <w:tcW w:w="567" w:type="dxa"/>
        </w:tcPr>
        <w:p w14:paraId="436F8839" w14:textId="77777777" w:rsidR="002C6A6C" w:rsidRPr="000057F8" w:rsidRDefault="002C6A6C" w:rsidP="00B80791">
          <w:pPr>
            <w:jc w:val="center"/>
            <w:rPr>
              <w:rFonts w:ascii="ISOCPEUR" w:hAnsi="ISOCPEUR"/>
              <w:i/>
            </w:rPr>
          </w:pPr>
        </w:p>
      </w:tc>
      <w:tc>
        <w:tcPr>
          <w:tcW w:w="3827" w:type="dxa"/>
          <w:vMerge/>
        </w:tcPr>
        <w:p w14:paraId="28C9BB04" w14:textId="77777777" w:rsidR="002C6A6C" w:rsidRPr="004D2A71" w:rsidRDefault="002C6A6C" w:rsidP="00B80791">
          <w:pPr>
            <w:jc w:val="center"/>
            <w:rPr>
              <w:i/>
            </w:rPr>
          </w:pPr>
        </w:p>
      </w:tc>
      <w:tc>
        <w:tcPr>
          <w:tcW w:w="2829" w:type="dxa"/>
          <w:gridSpan w:val="7"/>
          <w:vMerge/>
        </w:tcPr>
        <w:p w14:paraId="5E1846CB" w14:textId="77777777" w:rsidR="002C6A6C" w:rsidRPr="00DB52DF" w:rsidRDefault="002C6A6C" w:rsidP="00B80791">
          <w:pPr>
            <w:spacing w:line="240" w:lineRule="exact"/>
            <w:jc w:val="center"/>
            <w:rPr>
              <w:i/>
              <w:sz w:val="16"/>
              <w:szCs w:val="16"/>
            </w:rPr>
          </w:pPr>
        </w:p>
      </w:tc>
    </w:tr>
    <w:tr w:rsidR="002C6A6C" w:rsidRPr="00DB52DF" w14:paraId="08D9251C" w14:textId="77777777" w:rsidTr="00571162">
      <w:trPr>
        <w:gridAfter w:val="1"/>
        <w:wAfter w:w="6" w:type="dxa"/>
        <w:cantSplit/>
        <w:trHeight w:hRule="exact" w:val="284"/>
      </w:trPr>
      <w:tc>
        <w:tcPr>
          <w:tcW w:w="993" w:type="dxa"/>
          <w:gridSpan w:val="2"/>
          <w:vAlign w:val="center"/>
        </w:tcPr>
        <w:p w14:paraId="6D8E4AE2" w14:textId="77777777" w:rsidR="002C6A6C" w:rsidRPr="000057F8" w:rsidRDefault="002C6A6C" w:rsidP="00B80791">
          <w:pPr>
            <w:rPr>
              <w:rFonts w:ascii="ISOCPEUR" w:hAnsi="ISOCPEUR" w:cs="Arial"/>
              <w:i/>
              <w:sz w:val="16"/>
              <w:szCs w:val="16"/>
            </w:rPr>
          </w:pPr>
          <w:bookmarkStart w:id="15" w:name="GL_Confirm" w:colFirst="1" w:colLast="1"/>
          <w:bookmarkEnd w:id="14"/>
          <w:r w:rsidRPr="000057F8">
            <w:rPr>
              <w:rFonts w:ascii="ISOCPEUR" w:hAnsi="ISOCPEUR" w:cs="Arial"/>
              <w:i/>
              <w:sz w:val="16"/>
              <w:szCs w:val="16"/>
            </w:rPr>
            <w:t>Утв.</w:t>
          </w:r>
        </w:p>
      </w:tc>
      <w:tc>
        <w:tcPr>
          <w:tcW w:w="1280" w:type="dxa"/>
          <w:vAlign w:val="center"/>
        </w:tcPr>
        <w:p w14:paraId="06DBC4A7" w14:textId="77777777" w:rsidR="002C6A6C" w:rsidRPr="000057F8" w:rsidRDefault="002C6A6C" w:rsidP="00B80791">
          <w:pPr>
            <w:spacing w:line="240" w:lineRule="exact"/>
            <w:rPr>
              <w:rFonts w:ascii="ISOCPEUR" w:hAnsi="ISOCPEUR" w:cs="Arial"/>
              <w:i/>
              <w:sz w:val="16"/>
              <w:szCs w:val="16"/>
            </w:rPr>
          </w:pPr>
        </w:p>
      </w:tc>
      <w:tc>
        <w:tcPr>
          <w:tcW w:w="992" w:type="dxa"/>
          <w:gridSpan w:val="2"/>
        </w:tcPr>
        <w:p w14:paraId="3813FA95" w14:textId="77777777" w:rsidR="002C6A6C" w:rsidRPr="000057F8" w:rsidRDefault="002C6A6C" w:rsidP="00B80791">
          <w:pPr>
            <w:rPr>
              <w:rFonts w:ascii="ISOCPEUR" w:hAnsi="ISOCPEUR"/>
              <w:i/>
              <w:sz w:val="18"/>
              <w:szCs w:val="18"/>
            </w:rPr>
          </w:pPr>
        </w:p>
      </w:tc>
      <w:tc>
        <w:tcPr>
          <w:tcW w:w="567" w:type="dxa"/>
        </w:tcPr>
        <w:p w14:paraId="7180FDA4" w14:textId="77777777" w:rsidR="002C6A6C" w:rsidRPr="000057F8" w:rsidRDefault="002C6A6C" w:rsidP="00B80791">
          <w:pPr>
            <w:jc w:val="center"/>
            <w:rPr>
              <w:rFonts w:ascii="ISOCPEUR" w:hAnsi="ISOCPEUR"/>
              <w:i/>
            </w:rPr>
          </w:pPr>
        </w:p>
      </w:tc>
      <w:tc>
        <w:tcPr>
          <w:tcW w:w="3827" w:type="dxa"/>
          <w:vMerge/>
        </w:tcPr>
        <w:p w14:paraId="7C8F82C5" w14:textId="77777777" w:rsidR="002C6A6C" w:rsidRPr="004D2A71" w:rsidRDefault="002C6A6C" w:rsidP="00B80791">
          <w:pPr>
            <w:jc w:val="center"/>
            <w:rPr>
              <w:i/>
            </w:rPr>
          </w:pPr>
        </w:p>
      </w:tc>
      <w:bookmarkEnd w:id="15"/>
      <w:tc>
        <w:tcPr>
          <w:tcW w:w="2829" w:type="dxa"/>
          <w:gridSpan w:val="7"/>
          <w:vMerge/>
        </w:tcPr>
        <w:p w14:paraId="2898CC0F" w14:textId="77777777" w:rsidR="002C6A6C" w:rsidRPr="00DB52DF" w:rsidRDefault="002C6A6C" w:rsidP="00B80791">
          <w:pPr>
            <w:spacing w:line="240" w:lineRule="exact"/>
            <w:jc w:val="center"/>
            <w:rPr>
              <w:i/>
              <w:sz w:val="16"/>
              <w:szCs w:val="16"/>
            </w:rPr>
          </w:pPr>
        </w:p>
      </w:tc>
    </w:tr>
  </w:tbl>
  <w:p w14:paraId="0D71457E" w14:textId="3085E102" w:rsidR="002C6A6C" w:rsidRDefault="002C6A6C">
    <w:pPr>
      <w:pStyle w:val="a8"/>
    </w:pPr>
    <w:r>
      <w:rPr>
        <w:noProof/>
        <w:sz w:val="260"/>
        <w:szCs w:val="260"/>
        <w:lang w:eastAsia="ru-RU"/>
      </w:rPr>
      <mc:AlternateContent>
        <mc:Choice Requires="wps">
          <w:drawing>
            <wp:anchor distT="4294967295" distB="4294967295" distL="114300" distR="114300" simplePos="0" relativeHeight="251651584" behindDoc="0" locked="0" layoutInCell="1" allowOverlap="1" wp14:anchorId="4ABB48B1" wp14:editId="64E7ED42">
              <wp:simplePos x="0" y="0"/>
              <wp:positionH relativeFrom="margin">
                <wp:posOffset>-348615</wp:posOffset>
              </wp:positionH>
              <wp:positionV relativeFrom="paragraph">
                <wp:posOffset>-15241</wp:posOffset>
              </wp:positionV>
              <wp:extent cx="6640195" cy="0"/>
              <wp:effectExtent l="0" t="0" r="0" b="0"/>
              <wp:wrapNone/>
              <wp:docPr id="169" name="Прямая соединительная линия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4019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072A3E" id="Прямая соединительная линия 169" o:spid="_x0000_s1026" style="position:absolute;flip:x;z-index:25165158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27.45pt,-1.2pt" to="49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" strokeweight="2pt">
              <w10:wrap anchorx="margin"/>
            </v:line>
          </w:pict>
        </mc:Fallback>
      </mc:AlternateContent>
    </w:r>
    <w:r>
      <w:rPr>
        <w:noProof/>
        <w:sz w:val="260"/>
        <w:szCs w:val="260"/>
        <w:lang w:eastAsia="ru-RU"/>
      </w:rPr>
      <mc:AlternateContent>
        <mc:Choice Requires="wps">
          <w:drawing>
            <wp:anchor distT="0" distB="0" distL="114300" distR="114300" simplePos="0" relativeHeight="251646464" behindDoc="0" locked="0" layoutInCell="1" allowOverlap="1" wp14:anchorId="0DE080BA" wp14:editId="4A86EA55">
              <wp:simplePos x="0" y="0"/>
              <wp:positionH relativeFrom="margin">
                <wp:align>center</wp:align>
              </wp:positionH>
              <wp:positionV relativeFrom="paragraph">
                <wp:posOffset>-1450975</wp:posOffset>
              </wp:positionV>
              <wp:extent cx="6646545" cy="1905"/>
              <wp:effectExtent l="19050" t="19050" r="0" b="17145"/>
              <wp:wrapNone/>
              <wp:docPr id="151" name="Прямая соединительная линия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46545" cy="19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9CF4B8" id="Прямая соединительная линия 151" o:spid="_x0000_s1026" style="position:absolute;flip:x y;z-index:251646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14.25pt" to="523.35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" strokeweight="2.25pt">
              <w10:wrap anchorx="margin"/>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47634" w14:textId="77777777" w:rsidR="002C6A6C" w:rsidRDefault="002C6A6C" w:rsidP="00BE61BD">
      <w:pPr>
        <w:spacing w:after="0" w:line="240" w:lineRule="auto"/>
      </w:pPr>
      <w:r>
        <w:separator/>
      </w:r>
    </w:p>
  </w:footnote>
  <w:footnote w:type="continuationSeparator" w:id="0">
    <w:p w14:paraId="69589F92" w14:textId="77777777" w:rsidR="002C6A6C" w:rsidRDefault="002C6A6C" w:rsidP="00BE61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4" w:name="GL_InitUse" w:colFirst="1" w:colLast="1"/>
  <w:p w14:paraId="7228A80D" w14:textId="42123330" w:rsidR="002C6A6C" w:rsidRDefault="002C6A6C" w:rsidP="00223CD5">
    <w:pPr>
      <w:pStyle w:val="a6"/>
    </w:pPr>
    <w:r>
      <w:rPr>
        <w:noProof/>
        <w:lang w:eastAsia="ru-RU"/>
      </w:rPr>
      <mc:AlternateContent>
        <mc:Choice Requires="wps">
          <w:drawing>
            <wp:anchor distT="4294967295" distB="4294967295" distL="114300" distR="114300" simplePos="0" relativeHeight="251677184" behindDoc="0" locked="0" layoutInCell="1" allowOverlap="1" wp14:anchorId="64A3DE68" wp14:editId="5439A23F">
              <wp:simplePos x="0" y="0"/>
              <wp:positionH relativeFrom="column">
                <wp:posOffset>-377190</wp:posOffset>
              </wp:positionH>
              <wp:positionV relativeFrom="paragraph">
                <wp:posOffset>212724</wp:posOffset>
              </wp:positionV>
              <wp:extent cx="6663690" cy="0"/>
              <wp:effectExtent l="0" t="19050" r="3810" b="0"/>
              <wp:wrapNone/>
              <wp:docPr id="255" name="Прямая соединительная линия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E4DEA3" id="Прямая соединительная линия 255" o:spid="_x0000_s1026" style="position:absolute;z-index:25167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7pt,16.75pt" to="4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" strokeweight="2.25pt"/>
          </w:pict>
        </mc:Fallback>
      </mc:AlternateContent>
    </w:r>
    <w:bookmarkEnd w:id="4"/>
    <w:r>
      <w:rPr>
        <w:noProof/>
        <w:lang w:eastAsia="ru-RU"/>
      </w:rPr>
      <mc:AlternateContent>
        <mc:Choice Requires="wps">
          <w:drawing>
            <wp:anchor distT="0" distB="0" distL="114300" distR="114300" simplePos="0" relativeHeight="251683328" behindDoc="0" locked="0" layoutInCell="1" allowOverlap="1" wp14:anchorId="7D982EB8" wp14:editId="44E1C597">
              <wp:simplePos x="0" y="0"/>
              <wp:positionH relativeFrom="page">
                <wp:posOffset>2813685</wp:posOffset>
              </wp:positionH>
              <wp:positionV relativeFrom="page">
                <wp:posOffset>11237595</wp:posOffset>
              </wp:positionV>
              <wp:extent cx="360045" cy="178435"/>
              <wp:effectExtent l="0" t="0" r="0" b="0"/>
              <wp:wrapNone/>
              <wp:docPr id="275" name="Надпись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D6261" w14:textId="77777777" w:rsidR="002C6A6C" w:rsidRPr="001A45AB" w:rsidRDefault="002C6A6C" w:rsidP="006A7D7E">
                          <w:pPr>
                            <w:jc w:val="center"/>
                            <w:rPr>
                              <w:rFonts w:ascii="Arial" w:hAnsi="Arial" w:cs="Arial"/>
                              <w:i/>
                              <w:sz w:val="16"/>
                              <w:szCs w:val="16"/>
                            </w:rPr>
                          </w:pPr>
                          <w:r w:rsidRPr="001A45AB">
                            <w:rPr>
                              <w:rFonts w:ascii="Arial" w:hAnsi="Arial" w:cs="Arial"/>
                              <w:i/>
                              <w:sz w:val="16"/>
                              <w:szCs w:val="16"/>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75" o:spid="_x0000_s1026" type="#_x0000_t202" style="position:absolute;margin-left:221.55pt;margin-top:884.85pt;width:28.35pt;height:14.0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" filled="f" stroked="f">
              <v:textbox inset="0,0,0,0">
                <w:txbxContent>
                  <w:p w14:paraId="23AD6261" w14:textId="77777777" w:rsidR="002C6A6C" w:rsidRPr="001A45AB" w:rsidRDefault="002C6A6C" w:rsidP="006A7D7E">
                    <w:pPr>
                      <w:jc w:val="center"/>
                      <w:rPr>
                        <w:rFonts w:ascii="Arial" w:hAnsi="Arial" w:cs="Arial"/>
                        <w:i/>
                        <w:sz w:val="16"/>
                        <w:szCs w:val="16"/>
                      </w:rPr>
                    </w:pPr>
                    <w:r w:rsidRPr="001A45AB">
                      <w:rPr>
                        <w:rFonts w:ascii="Arial" w:hAnsi="Arial" w:cs="Arial"/>
                        <w:i/>
                        <w:sz w:val="16"/>
                        <w:szCs w:val="16"/>
                      </w:rPr>
                      <w:t>Лист</w:t>
                    </w:r>
                  </w:p>
                </w:txbxContent>
              </v:textbox>
              <w10:wrap anchorx="page" anchory="page"/>
            </v:shape>
          </w:pict>
        </mc:Fallback>
      </mc:AlternateContent>
    </w:r>
  </w:p>
  <w:p w14:paraId="1CC3DD5E" w14:textId="5C4CD0DE" w:rsidR="002C6A6C" w:rsidRDefault="002C6A6C" w:rsidP="006A7D7E">
    <w:pPr>
      <w:pStyle w:val="a8"/>
      <w:ind w:right="360"/>
    </w:pPr>
    <w:r>
      <w:rPr>
        <w:noProof/>
        <w:lang w:eastAsia="ru-RU"/>
      </w:rPr>
      <mc:AlternateContent>
        <mc:Choice Requires="wps">
          <w:drawing>
            <wp:anchor distT="0" distB="0" distL="114300" distR="114300" simplePos="0" relativeHeight="251672064" behindDoc="0" locked="0" layoutInCell="1" allowOverlap="1" wp14:anchorId="52453B1C" wp14:editId="541FA013">
              <wp:simplePos x="0" y="0"/>
              <wp:positionH relativeFrom="column">
                <wp:posOffset>6273165</wp:posOffset>
              </wp:positionH>
              <wp:positionV relativeFrom="paragraph">
                <wp:posOffset>24765</wp:posOffset>
              </wp:positionV>
              <wp:extent cx="6350" cy="10172700"/>
              <wp:effectExtent l="19050" t="19050" r="12700" b="0"/>
              <wp:wrapNone/>
              <wp:docPr id="256" name="Прямая соединительная линия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0" cy="101727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FD3B1A" id="Прямая соединительная линия 256" o:spid="_x0000_s1026" style="position:absolute;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95pt,1.95pt" to="494.45pt,8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" strokeweight="2.25pt"/>
          </w:pict>
        </mc:Fallback>
      </mc:AlternateContent>
    </w:r>
    <w:r>
      <w:rPr>
        <w:noProof/>
        <w:lang w:eastAsia="ru-RU"/>
      </w:rPr>
      <mc:AlternateContent>
        <mc:Choice Requires="wps">
          <w:drawing>
            <wp:anchor distT="0" distB="0" distL="114299" distR="114299" simplePos="0" relativeHeight="251684352" behindDoc="0" locked="0" layoutInCell="1" allowOverlap="1" wp14:anchorId="44F97B29" wp14:editId="09C84565">
              <wp:simplePos x="0" y="0"/>
              <wp:positionH relativeFrom="column">
                <wp:posOffset>6273164</wp:posOffset>
              </wp:positionH>
              <wp:positionV relativeFrom="paragraph">
                <wp:posOffset>24765</wp:posOffset>
              </wp:positionV>
              <wp:extent cx="0" cy="10172065"/>
              <wp:effectExtent l="19050" t="19050" r="0" b="0"/>
              <wp:wrapNone/>
              <wp:docPr id="277" name="Прямая соединительная линия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7206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A9AC4F" id="Прямая соединительная линия 277" o:spid="_x0000_s1026" style="position:absolute;flip:y;z-index:251684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93.95pt,1.95pt" to="493.95pt,8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" strokeweight="2.25pt"/>
          </w:pict>
        </mc:Fallback>
      </mc:AlternateContent>
    </w:r>
    <w:r>
      <w:rPr>
        <w:noProof/>
        <w:lang w:eastAsia="ru-RU"/>
      </w:rPr>
      <mc:AlternateContent>
        <mc:Choice Requires="wps">
          <w:drawing>
            <wp:anchor distT="0" distB="0" distL="114299" distR="114299" simplePos="0" relativeHeight="251673088" behindDoc="0" locked="0" layoutInCell="1" allowOverlap="1" wp14:anchorId="31F6B381" wp14:editId="0314791C">
              <wp:simplePos x="0" y="0"/>
              <wp:positionH relativeFrom="column">
                <wp:posOffset>-365761</wp:posOffset>
              </wp:positionH>
              <wp:positionV relativeFrom="paragraph">
                <wp:posOffset>24765</wp:posOffset>
              </wp:positionV>
              <wp:extent cx="0" cy="10162540"/>
              <wp:effectExtent l="19050" t="19050" r="0" b="0"/>
              <wp:wrapNone/>
              <wp:docPr id="257" name="Прямая соединительная линия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625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EC0724" id="Прямая соединительная линия 257" o:spid="_x0000_s1026" style="position:absolute;flip:y;z-index:251673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pt,1.95pt" to="-28.8pt,8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" strokeweight="2.25pt"/>
          </w:pict>
        </mc:Fallback>
      </mc:AlternateContent>
    </w:r>
    <w:r>
      <w:rPr>
        <w:noProof/>
        <w:lang w:eastAsia="ru-RU"/>
      </w:rPr>
      <mc:AlternateContent>
        <mc:Choice Requires="wps">
          <w:drawing>
            <wp:anchor distT="0" distB="0" distL="114299" distR="114299" simplePos="0" relativeHeight="251685376" behindDoc="0" locked="0" layoutInCell="1" allowOverlap="1" wp14:anchorId="60512D02" wp14:editId="5108E518">
              <wp:simplePos x="0" y="0"/>
              <wp:positionH relativeFrom="column">
                <wp:posOffset>-365761</wp:posOffset>
              </wp:positionH>
              <wp:positionV relativeFrom="paragraph">
                <wp:posOffset>24765</wp:posOffset>
              </wp:positionV>
              <wp:extent cx="0" cy="10172065"/>
              <wp:effectExtent l="19050" t="19050" r="0" b="0"/>
              <wp:wrapNone/>
              <wp:docPr id="278" name="Прямая соединительная линия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7206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5EBF6F" id="Прямая соединительная линия 278" o:spid="_x0000_s1026" style="position:absolute;flip:y;z-index:251685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pt,1.95pt" to="-28.8pt,8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" strokeweight="2.25pt"/>
          </w:pict>
        </mc:Fallback>
      </mc:AlternateContent>
    </w:r>
    <w:r>
      <w:rPr>
        <w:noProof/>
        <w:lang w:eastAsia="ru-RU"/>
      </w:rPr>
      <mc:AlternateContent>
        <mc:Choice Requires="wps">
          <w:drawing>
            <wp:anchor distT="0" distB="0" distL="114300" distR="114300" simplePos="0" relativeHeight="251664896" behindDoc="0" locked="0" layoutInCell="1" allowOverlap="1" wp14:anchorId="25389B11" wp14:editId="5316737B">
              <wp:simplePos x="0" y="0"/>
              <wp:positionH relativeFrom="page">
                <wp:posOffset>2813685</wp:posOffset>
              </wp:positionH>
              <wp:positionV relativeFrom="page">
                <wp:posOffset>11237595</wp:posOffset>
              </wp:positionV>
              <wp:extent cx="360045" cy="178435"/>
              <wp:effectExtent l="0" t="0" r="0" b="0"/>
              <wp:wrapNone/>
              <wp:docPr id="254" name="Надпись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043B6" w14:textId="77777777" w:rsidR="002C6A6C" w:rsidRPr="001A45AB" w:rsidRDefault="002C6A6C" w:rsidP="00944F72">
                          <w:pPr>
                            <w:jc w:val="center"/>
                            <w:rPr>
                              <w:rFonts w:ascii="Arial" w:hAnsi="Arial" w:cs="Arial"/>
                              <w:i/>
                              <w:sz w:val="16"/>
                              <w:szCs w:val="16"/>
                            </w:rPr>
                          </w:pPr>
                          <w:r w:rsidRPr="001A45AB">
                            <w:rPr>
                              <w:rFonts w:ascii="Arial" w:hAnsi="Arial" w:cs="Arial"/>
                              <w:i/>
                              <w:sz w:val="16"/>
                              <w:szCs w:val="16"/>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54" o:spid="_x0000_s1027" type="#_x0000_t202" style="position:absolute;margin-left:221.55pt;margin-top:884.85pt;width:28.35pt;height:14.0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" filled="f" stroked="f">
              <v:textbox inset="0,0,0,0">
                <w:txbxContent>
                  <w:p w14:paraId="239043B6" w14:textId="77777777" w:rsidR="002C6A6C" w:rsidRPr="001A45AB" w:rsidRDefault="002C6A6C" w:rsidP="00944F72">
                    <w:pPr>
                      <w:jc w:val="center"/>
                      <w:rPr>
                        <w:rFonts w:ascii="Arial" w:hAnsi="Arial" w:cs="Arial"/>
                        <w:i/>
                        <w:sz w:val="16"/>
                        <w:szCs w:val="16"/>
                      </w:rPr>
                    </w:pPr>
                    <w:r w:rsidRPr="001A45AB">
                      <w:rPr>
                        <w:rFonts w:ascii="Arial" w:hAnsi="Arial" w:cs="Arial"/>
                        <w:i/>
                        <w:sz w:val="16"/>
                        <w:szCs w:val="16"/>
                      </w:rPr>
                      <w:t>Лист</w:t>
                    </w:r>
                  </w:p>
                </w:txbxContent>
              </v:textbox>
              <w10:wrap anchorx="page" anchory="page"/>
            </v:shape>
          </w:pict>
        </mc:Fallback>
      </mc:AlternateContent>
    </w:r>
    <w:r>
      <w:rPr>
        <w:noProof/>
        <w:lang w:eastAsia="ru-RU"/>
      </w:rPr>
      <mc:AlternateContent>
        <mc:Choice Requires="wps">
          <w:drawing>
            <wp:anchor distT="4294967295" distB="4294967295" distL="114300" distR="114300" simplePos="0" relativeHeight="251654656" behindDoc="0" locked="0" layoutInCell="1" allowOverlap="1" wp14:anchorId="07A19FE4" wp14:editId="3B0F5D77">
              <wp:simplePos x="0" y="0"/>
              <wp:positionH relativeFrom="page">
                <wp:posOffset>709930</wp:posOffset>
              </wp:positionH>
              <wp:positionV relativeFrom="page">
                <wp:posOffset>10005694</wp:posOffset>
              </wp:positionV>
              <wp:extent cx="6663690" cy="0"/>
              <wp:effectExtent l="0" t="19050" r="3810" b="0"/>
              <wp:wrapNone/>
              <wp:docPr id="244" name="Прямая соединительная линия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4C4F8F" id="Прямая соединительная линия 244" o:spid="_x0000_s1026" style="position:absolute;z-index:2516546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9pt,787.85pt" to="580.6pt,7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" strokeweight="2.2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85466" w14:textId="072ACBA3" w:rsidR="002C6A6C" w:rsidRDefault="002C6A6C">
    <w:pPr>
      <w:pStyle w:val="a6"/>
    </w:pPr>
    <w:r>
      <w:rPr>
        <w:noProof/>
        <w:lang w:eastAsia="ru-RU"/>
      </w:rPr>
      <mc:AlternateContent>
        <mc:Choice Requires="wps">
          <w:drawing>
            <wp:anchor distT="0" distB="0" distL="114299" distR="114299" simplePos="0" relativeHeight="251637248" behindDoc="0" locked="0" layoutInCell="1" allowOverlap="1" wp14:anchorId="2A2E75BB" wp14:editId="4CAF966E">
              <wp:simplePos x="0" y="0"/>
              <wp:positionH relativeFrom="page">
                <wp:posOffset>7374889</wp:posOffset>
              </wp:positionH>
              <wp:positionV relativeFrom="page">
                <wp:posOffset>219710</wp:posOffset>
              </wp:positionV>
              <wp:extent cx="0" cy="10288905"/>
              <wp:effectExtent l="19050" t="0" r="0" b="1714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8905"/>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22D05F" id="Прямая соединительная линия 23" o:spid="_x0000_s1026" style="position:absolute;z-index:2516372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80.7pt,17.3pt" to="580.7pt,8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" strokecolor="black [3213]" strokeweight="2.25pt">
              <w10:wrap anchorx="page" anchory="page"/>
            </v:line>
          </w:pict>
        </mc:Fallback>
      </mc:AlternateContent>
    </w:r>
    <w:r>
      <w:rPr>
        <w:noProof/>
        <w:lang w:eastAsia="ru-RU"/>
      </w:rPr>
      <mc:AlternateContent>
        <mc:Choice Requires="wps">
          <w:drawing>
            <wp:anchor distT="0" distB="0" distL="114299" distR="114299" simplePos="0" relativeHeight="251635200" behindDoc="0" locked="0" layoutInCell="1" allowOverlap="1" wp14:anchorId="5367414D" wp14:editId="3D70B2A6">
              <wp:simplePos x="0" y="0"/>
              <wp:positionH relativeFrom="page">
                <wp:posOffset>727709</wp:posOffset>
              </wp:positionH>
              <wp:positionV relativeFrom="page">
                <wp:posOffset>220345</wp:posOffset>
              </wp:positionV>
              <wp:extent cx="0" cy="10288905"/>
              <wp:effectExtent l="19050" t="0" r="0" b="1714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89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DF916C" id="Прямая соединительная линия 22" o:spid="_x0000_s1026" style="position:absolute;z-index:2516352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3pt,17.35pt" to="57.3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" strokeweight="2.25pt">
              <w10:wrap anchorx="page" anchory="page"/>
            </v:line>
          </w:pict>
        </mc:Fallback>
      </mc:AlternateContent>
    </w:r>
    <w:r>
      <w:rPr>
        <w:noProof/>
        <w:lang w:eastAsia="ru-RU"/>
      </w:rPr>
      <mc:AlternateContent>
        <mc:Choice Requires="wps">
          <w:drawing>
            <wp:anchor distT="0" distB="0" distL="114300" distR="114300" simplePos="0" relativeHeight="251633152" behindDoc="0" locked="0" layoutInCell="0" allowOverlap="1" wp14:anchorId="3B4113EB" wp14:editId="385E0A6C">
              <wp:simplePos x="0" y="0"/>
              <wp:positionH relativeFrom="margin">
                <wp:posOffset>-365125</wp:posOffset>
              </wp:positionH>
              <wp:positionV relativeFrom="page">
                <wp:posOffset>228600</wp:posOffset>
              </wp:positionV>
              <wp:extent cx="6670675" cy="6985"/>
              <wp:effectExtent l="19050" t="19050" r="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70675" cy="69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60B10C" id="Прямая соединительная линия 21" o:spid="_x0000_s1026" style="position:absolute;flip:x;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28.75pt,18pt" to="496.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" o:allowincell="f" strokeweight="2.25pt">
              <w10:wrap anchorx="margin"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797D"/>
    <w:multiLevelType w:val="hybridMultilevel"/>
    <w:tmpl w:val="00005F49"/>
    <w:lvl w:ilvl="0" w:tplc="00000DD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952E0"/>
    <w:multiLevelType w:val="multilevel"/>
    <w:tmpl w:val="597C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586AA5"/>
    <w:multiLevelType w:val="multilevel"/>
    <w:tmpl w:val="1A96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91662F"/>
    <w:multiLevelType w:val="multilevel"/>
    <w:tmpl w:val="DFF4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6A7064"/>
    <w:multiLevelType w:val="multilevel"/>
    <w:tmpl w:val="E0E2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AD355B"/>
    <w:multiLevelType w:val="multilevel"/>
    <w:tmpl w:val="481A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5B3A07"/>
    <w:multiLevelType w:val="multilevel"/>
    <w:tmpl w:val="DC04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E32108"/>
    <w:multiLevelType w:val="multilevel"/>
    <w:tmpl w:val="C1D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BD0D3F"/>
    <w:multiLevelType w:val="multilevel"/>
    <w:tmpl w:val="C1A4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F603D0"/>
    <w:multiLevelType w:val="multilevel"/>
    <w:tmpl w:val="E41A7F36"/>
    <w:lvl w:ilvl="0">
      <w:start w:val="1"/>
      <w:numFmt w:val="decimal"/>
      <w:lvlText w:val="%1"/>
      <w:lvlJc w:val="left"/>
      <w:pPr>
        <w:ind w:left="420" w:hanging="420"/>
      </w:pPr>
      <w:rPr>
        <w:rFonts w:hint="default"/>
      </w:rPr>
    </w:lvl>
    <w:lvl w:ilvl="1">
      <w:start w:val="1"/>
      <w:numFmt w:val="decimal"/>
      <w:lvlText w:val="%1.%2"/>
      <w:lvlJc w:val="left"/>
      <w:pPr>
        <w:ind w:left="1100" w:hanging="4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0">
    <w:nsid w:val="1CBC1052"/>
    <w:multiLevelType w:val="multilevel"/>
    <w:tmpl w:val="A6F0D14A"/>
    <w:lvl w:ilvl="0">
      <w:start w:val="2"/>
      <w:numFmt w:val="decimal"/>
      <w:lvlText w:val="%1"/>
      <w:lvlJc w:val="left"/>
      <w:pPr>
        <w:ind w:left="1069" w:hanging="360"/>
      </w:pPr>
      <w:rPr>
        <w:rFonts w:hint="default"/>
      </w:rPr>
    </w:lvl>
    <w:lvl w:ilvl="1">
      <w:start w:val="2"/>
      <w:numFmt w:val="decimal"/>
      <w:isLgl/>
      <w:lvlText w:val="%1.%2"/>
      <w:lvlJc w:val="left"/>
      <w:pPr>
        <w:ind w:left="1309"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nsid w:val="1E445409"/>
    <w:multiLevelType w:val="multilevel"/>
    <w:tmpl w:val="3224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EDE7187"/>
    <w:multiLevelType w:val="multilevel"/>
    <w:tmpl w:val="4212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8B0CB6"/>
    <w:multiLevelType w:val="hybridMultilevel"/>
    <w:tmpl w:val="913AEC34"/>
    <w:lvl w:ilvl="0" w:tplc="239447AA">
      <w:start w:val="1"/>
      <w:numFmt w:val="decimal"/>
      <w:lvlText w:val="%1."/>
      <w:lvlJc w:val="center"/>
      <w:pPr>
        <w:ind w:left="743" w:hanging="360"/>
      </w:pPr>
      <w:rPr>
        <w:rFonts w:hint="default"/>
      </w:rPr>
    </w:lvl>
    <w:lvl w:ilvl="1" w:tplc="04190019" w:tentative="1">
      <w:start w:val="1"/>
      <w:numFmt w:val="lowerLetter"/>
      <w:lvlText w:val="%2."/>
      <w:lvlJc w:val="left"/>
      <w:pPr>
        <w:ind w:left="1463" w:hanging="360"/>
      </w:pPr>
    </w:lvl>
    <w:lvl w:ilvl="2" w:tplc="0419001B" w:tentative="1">
      <w:start w:val="1"/>
      <w:numFmt w:val="lowerRoman"/>
      <w:lvlText w:val="%3."/>
      <w:lvlJc w:val="right"/>
      <w:pPr>
        <w:ind w:left="2183" w:hanging="180"/>
      </w:pPr>
    </w:lvl>
    <w:lvl w:ilvl="3" w:tplc="0419000F" w:tentative="1">
      <w:start w:val="1"/>
      <w:numFmt w:val="decimal"/>
      <w:lvlText w:val="%4."/>
      <w:lvlJc w:val="left"/>
      <w:pPr>
        <w:ind w:left="2903" w:hanging="360"/>
      </w:pPr>
    </w:lvl>
    <w:lvl w:ilvl="4" w:tplc="04190019" w:tentative="1">
      <w:start w:val="1"/>
      <w:numFmt w:val="lowerLetter"/>
      <w:lvlText w:val="%5."/>
      <w:lvlJc w:val="left"/>
      <w:pPr>
        <w:ind w:left="3623" w:hanging="360"/>
      </w:pPr>
    </w:lvl>
    <w:lvl w:ilvl="5" w:tplc="0419001B" w:tentative="1">
      <w:start w:val="1"/>
      <w:numFmt w:val="lowerRoman"/>
      <w:lvlText w:val="%6."/>
      <w:lvlJc w:val="right"/>
      <w:pPr>
        <w:ind w:left="4343" w:hanging="180"/>
      </w:pPr>
    </w:lvl>
    <w:lvl w:ilvl="6" w:tplc="0419000F" w:tentative="1">
      <w:start w:val="1"/>
      <w:numFmt w:val="decimal"/>
      <w:lvlText w:val="%7."/>
      <w:lvlJc w:val="left"/>
      <w:pPr>
        <w:ind w:left="5063" w:hanging="360"/>
      </w:pPr>
    </w:lvl>
    <w:lvl w:ilvl="7" w:tplc="04190019" w:tentative="1">
      <w:start w:val="1"/>
      <w:numFmt w:val="lowerLetter"/>
      <w:lvlText w:val="%8."/>
      <w:lvlJc w:val="left"/>
      <w:pPr>
        <w:ind w:left="5783" w:hanging="360"/>
      </w:pPr>
    </w:lvl>
    <w:lvl w:ilvl="8" w:tplc="0419001B" w:tentative="1">
      <w:start w:val="1"/>
      <w:numFmt w:val="lowerRoman"/>
      <w:lvlText w:val="%9."/>
      <w:lvlJc w:val="right"/>
      <w:pPr>
        <w:ind w:left="6503" w:hanging="180"/>
      </w:pPr>
    </w:lvl>
  </w:abstractNum>
  <w:abstractNum w:abstractNumId="14">
    <w:nsid w:val="2F45363F"/>
    <w:multiLevelType w:val="multilevel"/>
    <w:tmpl w:val="A6C2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3216D1"/>
    <w:multiLevelType w:val="multilevel"/>
    <w:tmpl w:val="FCBA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A60E8C"/>
    <w:multiLevelType w:val="multilevel"/>
    <w:tmpl w:val="7AE8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CD6E9B"/>
    <w:multiLevelType w:val="multilevel"/>
    <w:tmpl w:val="145A268C"/>
    <w:lvl w:ilvl="0">
      <w:start w:val="1"/>
      <w:numFmt w:val="decimal"/>
      <w:lvlText w:val="%1"/>
      <w:lvlJc w:val="left"/>
      <w:pPr>
        <w:ind w:left="1069" w:hanging="360"/>
      </w:pPr>
      <w:rPr>
        <w:rFonts w:hint="default"/>
      </w:rPr>
    </w:lvl>
    <w:lvl w:ilvl="1">
      <w:start w:val="4"/>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nsid w:val="3F3231ED"/>
    <w:multiLevelType w:val="multilevel"/>
    <w:tmpl w:val="3662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5029E0"/>
    <w:multiLevelType w:val="multilevel"/>
    <w:tmpl w:val="4EE8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9336FE"/>
    <w:multiLevelType w:val="multilevel"/>
    <w:tmpl w:val="CA24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F81838"/>
    <w:multiLevelType w:val="multilevel"/>
    <w:tmpl w:val="A84C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9C38CF"/>
    <w:multiLevelType w:val="multilevel"/>
    <w:tmpl w:val="256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67F07E1"/>
    <w:multiLevelType w:val="multilevel"/>
    <w:tmpl w:val="0A1C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49619B"/>
    <w:multiLevelType w:val="hybridMultilevel"/>
    <w:tmpl w:val="B3C41574"/>
    <w:lvl w:ilvl="0" w:tplc="75E2BE94">
      <w:start w:val="1"/>
      <w:numFmt w:val="decimal"/>
      <w:lvlText w:val="%1."/>
      <w:lvlJc w:val="center"/>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5">
    <w:nsid w:val="58F45945"/>
    <w:multiLevelType w:val="multilevel"/>
    <w:tmpl w:val="F3AC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9171E1B"/>
    <w:multiLevelType w:val="multilevel"/>
    <w:tmpl w:val="30520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D3C06C5"/>
    <w:multiLevelType w:val="multilevel"/>
    <w:tmpl w:val="A204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954E78"/>
    <w:multiLevelType w:val="multilevel"/>
    <w:tmpl w:val="161EF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118341F"/>
    <w:multiLevelType w:val="multilevel"/>
    <w:tmpl w:val="920A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AD5444"/>
    <w:multiLevelType w:val="multilevel"/>
    <w:tmpl w:val="160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CA6553"/>
    <w:multiLevelType w:val="multilevel"/>
    <w:tmpl w:val="D584A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210FBA"/>
    <w:multiLevelType w:val="multilevel"/>
    <w:tmpl w:val="0CCC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025CF6"/>
    <w:multiLevelType w:val="multilevel"/>
    <w:tmpl w:val="1392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81610F"/>
    <w:multiLevelType w:val="multilevel"/>
    <w:tmpl w:val="88A4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A7411F1"/>
    <w:multiLevelType w:val="multilevel"/>
    <w:tmpl w:val="DA76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FF415A"/>
    <w:multiLevelType w:val="multilevel"/>
    <w:tmpl w:val="B94E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FE6872"/>
    <w:multiLevelType w:val="multilevel"/>
    <w:tmpl w:val="35A0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DB90383"/>
    <w:multiLevelType w:val="multilevel"/>
    <w:tmpl w:val="D1C4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E4C7849"/>
    <w:multiLevelType w:val="multilevel"/>
    <w:tmpl w:val="B282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CD5463"/>
    <w:multiLevelType w:val="multilevel"/>
    <w:tmpl w:val="63FE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17"/>
  </w:num>
  <w:num w:numId="4">
    <w:abstractNumId w:val="23"/>
  </w:num>
  <w:num w:numId="5">
    <w:abstractNumId w:val="7"/>
  </w:num>
  <w:num w:numId="6">
    <w:abstractNumId w:val="32"/>
  </w:num>
  <w:num w:numId="7">
    <w:abstractNumId w:val="39"/>
  </w:num>
  <w:num w:numId="8">
    <w:abstractNumId w:val="15"/>
  </w:num>
  <w:num w:numId="9">
    <w:abstractNumId w:val="20"/>
  </w:num>
  <w:num w:numId="10">
    <w:abstractNumId w:val="9"/>
  </w:num>
  <w:num w:numId="11">
    <w:abstractNumId w:val="3"/>
  </w:num>
  <w:num w:numId="12">
    <w:abstractNumId w:val="38"/>
  </w:num>
  <w:num w:numId="13">
    <w:abstractNumId w:val="11"/>
  </w:num>
  <w:num w:numId="14">
    <w:abstractNumId w:val="25"/>
  </w:num>
  <w:num w:numId="15">
    <w:abstractNumId w:val="37"/>
  </w:num>
  <w:num w:numId="16">
    <w:abstractNumId w:val="14"/>
  </w:num>
  <w:num w:numId="17">
    <w:abstractNumId w:val="2"/>
  </w:num>
  <w:num w:numId="18">
    <w:abstractNumId w:val="40"/>
  </w:num>
  <w:num w:numId="19">
    <w:abstractNumId w:val="8"/>
  </w:num>
  <w:num w:numId="20">
    <w:abstractNumId w:val="6"/>
  </w:num>
  <w:num w:numId="21">
    <w:abstractNumId w:val="27"/>
  </w:num>
  <w:num w:numId="22">
    <w:abstractNumId w:val="34"/>
  </w:num>
  <w:num w:numId="23">
    <w:abstractNumId w:val="21"/>
  </w:num>
  <w:num w:numId="24">
    <w:abstractNumId w:val="22"/>
  </w:num>
  <w:num w:numId="25">
    <w:abstractNumId w:val="4"/>
  </w:num>
  <w:num w:numId="26">
    <w:abstractNumId w:val="5"/>
  </w:num>
  <w:num w:numId="27">
    <w:abstractNumId w:val="33"/>
  </w:num>
  <w:num w:numId="28">
    <w:abstractNumId w:val="31"/>
  </w:num>
  <w:num w:numId="29">
    <w:abstractNumId w:val="35"/>
  </w:num>
  <w:num w:numId="30">
    <w:abstractNumId w:val="1"/>
  </w:num>
  <w:num w:numId="31">
    <w:abstractNumId w:val="24"/>
  </w:num>
  <w:num w:numId="32">
    <w:abstractNumId w:val="29"/>
  </w:num>
  <w:num w:numId="33">
    <w:abstractNumId w:val="18"/>
  </w:num>
  <w:num w:numId="34">
    <w:abstractNumId w:val="36"/>
  </w:num>
  <w:num w:numId="35">
    <w:abstractNumId w:val="28"/>
  </w:num>
  <w:num w:numId="36">
    <w:abstractNumId w:val="26"/>
  </w:num>
  <w:num w:numId="37">
    <w:abstractNumId w:val="16"/>
  </w:num>
  <w:num w:numId="38">
    <w:abstractNumId w:val="12"/>
  </w:num>
  <w:num w:numId="39">
    <w:abstractNumId w:val="19"/>
  </w:num>
  <w:num w:numId="40">
    <w:abstractNumId w:val="30"/>
  </w:num>
  <w:num w:numId="41">
    <w:abstractNumId w:val="0"/>
    <w:lvlOverride w:ilvl="0">
      <w:startOverride w:val="1"/>
    </w:lvlOverride>
    <w:lvlOverride w:ilvl="1"/>
    <w:lvlOverride w:ilvl="2"/>
    <w:lvlOverride w:ilvl="3"/>
    <w:lvlOverride w:ilvl="4"/>
    <w:lvlOverride w:ilvl="5"/>
    <w:lvlOverride w:ilvl="6"/>
    <w:lvlOverride w:ilvl="7"/>
    <w:lvlOverride w:ilvl="8"/>
  </w:num>
  <w:num w:numId="42">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envelopes"/>
    <w:dataType w:val="textFile"/>
    <w:activeRecord w:val="-1"/>
  </w:mailMerge>
  <w:defaultTabStop w:val="708"/>
  <w:characterSpacingControl w:val="doNotCompress"/>
  <w:hdrShapeDefaults>
    <o:shapedefaults v:ext="edit" spidmax="2007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9F"/>
    <w:rsid w:val="0000001F"/>
    <w:rsid w:val="00000B56"/>
    <w:rsid w:val="00000B92"/>
    <w:rsid w:val="000036F9"/>
    <w:rsid w:val="0000461A"/>
    <w:rsid w:val="000057F8"/>
    <w:rsid w:val="00007187"/>
    <w:rsid w:val="000126F1"/>
    <w:rsid w:val="000148A8"/>
    <w:rsid w:val="00014FDB"/>
    <w:rsid w:val="00020FD1"/>
    <w:rsid w:val="0002217B"/>
    <w:rsid w:val="000228AD"/>
    <w:rsid w:val="000228F2"/>
    <w:rsid w:val="00024063"/>
    <w:rsid w:val="00026413"/>
    <w:rsid w:val="00026A03"/>
    <w:rsid w:val="00030379"/>
    <w:rsid w:val="000308B0"/>
    <w:rsid w:val="000335BE"/>
    <w:rsid w:val="00033D50"/>
    <w:rsid w:val="00035563"/>
    <w:rsid w:val="00036F40"/>
    <w:rsid w:val="0004202A"/>
    <w:rsid w:val="00042060"/>
    <w:rsid w:val="00044EBD"/>
    <w:rsid w:val="00045011"/>
    <w:rsid w:val="00045F0E"/>
    <w:rsid w:val="00045F89"/>
    <w:rsid w:val="000467E0"/>
    <w:rsid w:val="00050251"/>
    <w:rsid w:val="000504EE"/>
    <w:rsid w:val="000517A8"/>
    <w:rsid w:val="00053C0C"/>
    <w:rsid w:val="00057881"/>
    <w:rsid w:val="00060FE3"/>
    <w:rsid w:val="000666D0"/>
    <w:rsid w:val="00066977"/>
    <w:rsid w:val="000672AD"/>
    <w:rsid w:val="00067E33"/>
    <w:rsid w:val="00070F70"/>
    <w:rsid w:val="00071072"/>
    <w:rsid w:val="0007233F"/>
    <w:rsid w:val="000743B7"/>
    <w:rsid w:val="00076485"/>
    <w:rsid w:val="00076968"/>
    <w:rsid w:val="000801C7"/>
    <w:rsid w:val="00082A80"/>
    <w:rsid w:val="000834EA"/>
    <w:rsid w:val="000855C0"/>
    <w:rsid w:val="000872E4"/>
    <w:rsid w:val="000910A4"/>
    <w:rsid w:val="00091633"/>
    <w:rsid w:val="00091A49"/>
    <w:rsid w:val="00091AFD"/>
    <w:rsid w:val="00091CE5"/>
    <w:rsid w:val="000927B9"/>
    <w:rsid w:val="00092B75"/>
    <w:rsid w:val="00095052"/>
    <w:rsid w:val="000973B7"/>
    <w:rsid w:val="00097B6B"/>
    <w:rsid w:val="000A356E"/>
    <w:rsid w:val="000A3907"/>
    <w:rsid w:val="000A3B36"/>
    <w:rsid w:val="000A5913"/>
    <w:rsid w:val="000A6C11"/>
    <w:rsid w:val="000B1FD5"/>
    <w:rsid w:val="000B26ED"/>
    <w:rsid w:val="000B3C05"/>
    <w:rsid w:val="000B3F21"/>
    <w:rsid w:val="000B446C"/>
    <w:rsid w:val="000B4744"/>
    <w:rsid w:val="000B657C"/>
    <w:rsid w:val="000B78BC"/>
    <w:rsid w:val="000C4D85"/>
    <w:rsid w:val="000C6077"/>
    <w:rsid w:val="000C6357"/>
    <w:rsid w:val="000D1D4B"/>
    <w:rsid w:val="000D271D"/>
    <w:rsid w:val="000D2EAE"/>
    <w:rsid w:val="000D5AD8"/>
    <w:rsid w:val="000E024D"/>
    <w:rsid w:val="000E08F1"/>
    <w:rsid w:val="000E1F68"/>
    <w:rsid w:val="000E335E"/>
    <w:rsid w:val="000E343C"/>
    <w:rsid w:val="000E34FC"/>
    <w:rsid w:val="000E561F"/>
    <w:rsid w:val="000E5D4E"/>
    <w:rsid w:val="000E7B6C"/>
    <w:rsid w:val="000F13EE"/>
    <w:rsid w:val="000F17C0"/>
    <w:rsid w:val="000F38EA"/>
    <w:rsid w:val="000F4F4F"/>
    <w:rsid w:val="000F565E"/>
    <w:rsid w:val="000F7B99"/>
    <w:rsid w:val="00101AD4"/>
    <w:rsid w:val="00103332"/>
    <w:rsid w:val="00103775"/>
    <w:rsid w:val="00103A18"/>
    <w:rsid w:val="001045F2"/>
    <w:rsid w:val="00104E6F"/>
    <w:rsid w:val="0010500F"/>
    <w:rsid w:val="00106FA1"/>
    <w:rsid w:val="00110F58"/>
    <w:rsid w:val="00111664"/>
    <w:rsid w:val="00112ADB"/>
    <w:rsid w:val="0011460C"/>
    <w:rsid w:val="00115CE7"/>
    <w:rsid w:val="001160CD"/>
    <w:rsid w:val="00124BE5"/>
    <w:rsid w:val="00125291"/>
    <w:rsid w:val="001253C2"/>
    <w:rsid w:val="00126DF1"/>
    <w:rsid w:val="0012795E"/>
    <w:rsid w:val="001307BC"/>
    <w:rsid w:val="00130939"/>
    <w:rsid w:val="00133BDF"/>
    <w:rsid w:val="001357CF"/>
    <w:rsid w:val="0013743B"/>
    <w:rsid w:val="00137A18"/>
    <w:rsid w:val="0014004E"/>
    <w:rsid w:val="00142321"/>
    <w:rsid w:val="0014570A"/>
    <w:rsid w:val="00146D2F"/>
    <w:rsid w:val="0015186E"/>
    <w:rsid w:val="001549D9"/>
    <w:rsid w:val="00154C07"/>
    <w:rsid w:val="00154C28"/>
    <w:rsid w:val="001554EF"/>
    <w:rsid w:val="00157843"/>
    <w:rsid w:val="00161A75"/>
    <w:rsid w:val="00162F0E"/>
    <w:rsid w:val="00165F2C"/>
    <w:rsid w:val="00166347"/>
    <w:rsid w:val="00166894"/>
    <w:rsid w:val="001704FC"/>
    <w:rsid w:val="00170B35"/>
    <w:rsid w:val="001719AB"/>
    <w:rsid w:val="00172008"/>
    <w:rsid w:val="0017308D"/>
    <w:rsid w:val="001755DF"/>
    <w:rsid w:val="00175863"/>
    <w:rsid w:val="00175E29"/>
    <w:rsid w:val="00176F32"/>
    <w:rsid w:val="00180EDA"/>
    <w:rsid w:val="00183DB3"/>
    <w:rsid w:val="00184038"/>
    <w:rsid w:val="001855DE"/>
    <w:rsid w:val="00186B74"/>
    <w:rsid w:val="001870FE"/>
    <w:rsid w:val="00190E5B"/>
    <w:rsid w:val="00193355"/>
    <w:rsid w:val="0019430C"/>
    <w:rsid w:val="00194796"/>
    <w:rsid w:val="001957B5"/>
    <w:rsid w:val="00197428"/>
    <w:rsid w:val="0019759A"/>
    <w:rsid w:val="001A086C"/>
    <w:rsid w:val="001A1727"/>
    <w:rsid w:val="001A22F9"/>
    <w:rsid w:val="001A3697"/>
    <w:rsid w:val="001A5259"/>
    <w:rsid w:val="001A64F5"/>
    <w:rsid w:val="001A691E"/>
    <w:rsid w:val="001A7B8F"/>
    <w:rsid w:val="001A7EFC"/>
    <w:rsid w:val="001B0D76"/>
    <w:rsid w:val="001B176B"/>
    <w:rsid w:val="001B17EE"/>
    <w:rsid w:val="001B33DC"/>
    <w:rsid w:val="001B3471"/>
    <w:rsid w:val="001B503F"/>
    <w:rsid w:val="001B59E1"/>
    <w:rsid w:val="001B64B8"/>
    <w:rsid w:val="001B76F1"/>
    <w:rsid w:val="001C3912"/>
    <w:rsid w:val="001C6235"/>
    <w:rsid w:val="001C631A"/>
    <w:rsid w:val="001D27AD"/>
    <w:rsid w:val="001D32D5"/>
    <w:rsid w:val="001D3DD6"/>
    <w:rsid w:val="001D6125"/>
    <w:rsid w:val="001D6EA9"/>
    <w:rsid w:val="001D7FDC"/>
    <w:rsid w:val="001E03A3"/>
    <w:rsid w:val="001E041A"/>
    <w:rsid w:val="001E11A6"/>
    <w:rsid w:val="001E540D"/>
    <w:rsid w:val="001E701A"/>
    <w:rsid w:val="001E721F"/>
    <w:rsid w:val="001E74B0"/>
    <w:rsid w:val="001F30B4"/>
    <w:rsid w:val="001F4A8E"/>
    <w:rsid w:val="001F77B5"/>
    <w:rsid w:val="00201106"/>
    <w:rsid w:val="00204122"/>
    <w:rsid w:val="00205A0C"/>
    <w:rsid w:val="00206545"/>
    <w:rsid w:val="00206869"/>
    <w:rsid w:val="0020780E"/>
    <w:rsid w:val="002079E8"/>
    <w:rsid w:val="00210CFC"/>
    <w:rsid w:val="002125CD"/>
    <w:rsid w:val="00212B6D"/>
    <w:rsid w:val="002153A2"/>
    <w:rsid w:val="0021682D"/>
    <w:rsid w:val="0021691E"/>
    <w:rsid w:val="00216DB3"/>
    <w:rsid w:val="00217C22"/>
    <w:rsid w:val="002221F2"/>
    <w:rsid w:val="00222343"/>
    <w:rsid w:val="00223CD5"/>
    <w:rsid w:val="00225126"/>
    <w:rsid w:val="0022735C"/>
    <w:rsid w:val="002302CF"/>
    <w:rsid w:val="00233039"/>
    <w:rsid w:val="00237008"/>
    <w:rsid w:val="00240FAB"/>
    <w:rsid w:val="00241F6E"/>
    <w:rsid w:val="00242E32"/>
    <w:rsid w:val="00243965"/>
    <w:rsid w:val="00250D17"/>
    <w:rsid w:val="00250F6F"/>
    <w:rsid w:val="002514CD"/>
    <w:rsid w:val="0025241E"/>
    <w:rsid w:val="00252BE0"/>
    <w:rsid w:val="00254E04"/>
    <w:rsid w:val="00255217"/>
    <w:rsid w:val="00260F02"/>
    <w:rsid w:val="00261EE0"/>
    <w:rsid w:val="002635DF"/>
    <w:rsid w:val="00264DAD"/>
    <w:rsid w:val="00270C1F"/>
    <w:rsid w:val="00271019"/>
    <w:rsid w:val="00271575"/>
    <w:rsid w:val="00272234"/>
    <w:rsid w:val="00272D84"/>
    <w:rsid w:val="00280284"/>
    <w:rsid w:val="00281116"/>
    <w:rsid w:val="002816D1"/>
    <w:rsid w:val="0028263D"/>
    <w:rsid w:val="00282B4D"/>
    <w:rsid w:val="00283559"/>
    <w:rsid w:val="00283BEE"/>
    <w:rsid w:val="0028625B"/>
    <w:rsid w:val="00286863"/>
    <w:rsid w:val="0029040E"/>
    <w:rsid w:val="00291B32"/>
    <w:rsid w:val="0029281A"/>
    <w:rsid w:val="00292B79"/>
    <w:rsid w:val="002931DC"/>
    <w:rsid w:val="00294282"/>
    <w:rsid w:val="00294FC6"/>
    <w:rsid w:val="002968BF"/>
    <w:rsid w:val="002A1C25"/>
    <w:rsid w:val="002A3DB1"/>
    <w:rsid w:val="002A3F50"/>
    <w:rsid w:val="002A47FD"/>
    <w:rsid w:val="002A60B3"/>
    <w:rsid w:val="002B0B7B"/>
    <w:rsid w:val="002B0BD5"/>
    <w:rsid w:val="002B10FA"/>
    <w:rsid w:val="002B2B5F"/>
    <w:rsid w:val="002B31AB"/>
    <w:rsid w:val="002B4458"/>
    <w:rsid w:val="002B6984"/>
    <w:rsid w:val="002B6ED0"/>
    <w:rsid w:val="002B7D0A"/>
    <w:rsid w:val="002C0017"/>
    <w:rsid w:val="002C2A7B"/>
    <w:rsid w:val="002C31FD"/>
    <w:rsid w:val="002C3951"/>
    <w:rsid w:val="002C39FB"/>
    <w:rsid w:val="002C4C9A"/>
    <w:rsid w:val="002C5D66"/>
    <w:rsid w:val="002C6A6C"/>
    <w:rsid w:val="002C7735"/>
    <w:rsid w:val="002D1C9E"/>
    <w:rsid w:val="002D2FBC"/>
    <w:rsid w:val="002D496B"/>
    <w:rsid w:val="002D6714"/>
    <w:rsid w:val="002E4026"/>
    <w:rsid w:val="002E40DD"/>
    <w:rsid w:val="002E4FD4"/>
    <w:rsid w:val="002E51F3"/>
    <w:rsid w:val="002F0AAD"/>
    <w:rsid w:val="002F0E1A"/>
    <w:rsid w:val="002F212D"/>
    <w:rsid w:val="002F23C9"/>
    <w:rsid w:val="002F323A"/>
    <w:rsid w:val="002F5268"/>
    <w:rsid w:val="002F59DF"/>
    <w:rsid w:val="003035E5"/>
    <w:rsid w:val="00304CD9"/>
    <w:rsid w:val="00305013"/>
    <w:rsid w:val="0030548F"/>
    <w:rsid w:val="0031055C"/>
    <w:rsid w:val="00311551"/>
    <w:rsid w:val="0031164B"/>
    <w:rsid w:val="00312A66"/>
    <w:rsid w:val="00312EC7"/>
    <w:rsid w:val="00317FA8"/>
    <w:rsid w:val="00320377"/>
    <w:rsid w:val="003204FF"/>
    <w:rsid w:val="0032289F"/>
    <w:rsid w:val="00322A6D"/>
    <w:rsid w:val="00322DBC"/>
    <w:rsid w:val="0032437B"/>
    <w:rsid w:val="00324878"/>
    <w:rsid w:val="00324902"/>
    <w:rsid w:val="00326593"/>
    <w:rsid w:val="0033008B"/>
    <w:rsid w:val="00330AD3"/>
    <w:rsid w:val="00334578"/>
    <w:rsid w:val="00336B81"/>
    <w:rsid w:val="00344125"/>
    <w:rsid w:val="0034560B"/>
    <w:rsid w:val="00346181"/>
    <w:rsid w:val="00346A08"/>
    <w:rsid w:val="00346EC0"/>
    <w:rsid w:val="00347A1D"/>
    <w:rsid w:val="00355CCB"/>
    <w:rsid w:val="00357EEF"/>
    <w:rsid w:val="00362946"/>
    <w:rsid w:val="00363512"/>
    <w:rsid w:val="0036403B"/>
    <w:rsid w:val="0036497F"/>
    <w:rsid w:val="00364B02"/>
    <w:rsid w:val="00366D5C"/>
    <w:rsid w:val="00367804"/>
    <w:rsid w:val="00371C01"/>
    <w:rsid w:val="00372684"/>
    <w:rsid w:val="00373F26"/>
    <w:rsid w:val="003762FB"/>
    <w:rsid w:val="00377386"/>
    <w:rsid w:val="003814EE"/>
    <w:rsid w:val="00383117"/>
    <w:rsid w:val="0038488E"/>
    <w:rsid w:val="00384B69"/>
    <w:rsid w:val="00390DA4"/>
    <w:rsid w:val="00392AD8"/>
    <w:rsid w:val="00392B41"/>
    <w:rsid w:val="00392C20"/>
    <w:rsid w:val="00394BC4"/>
    <w:rsid w:val="003978B8"/>
    <w:rsid w:val="003A08F6"/>
    <w:rsid w:val="003A0B50"/>
    <w:rsid w:val="003A3F3A"/>
    <w:rsid w:val="003A42DB"/>
    <w:rsid w:val="003B05E3"/>
    <w:rsid w:val="003B0EC4"/>
    <w:rsid w:val="003B4348"/>
    <w:rsid w:val="003B5539"/>
    <w:rsid w:val="003C25F3"/>
    <w:rsid w:val="003C2910"/>
    <w:rsid w:val="003C2A22"/>
    <w:rsid w:val="003C324B"/>
    <w:rsid w:val="003C43FF"/>
    <w:rsid w:val="003C45D2"/>
    <w:rsid w:val="003C5954"/>
    <w:rsid w:val="003C6158"/>
    <w:rsid w:val="003C6CE4"/>
    <w:rsid w:val="003C7858"/>
    <w:rsid w:val="003C79BC"/>
    <w:rsid w:val="003D0B77"/>
    <w:rsid w:val="003D19B7"/>
    <w:rsid w:val="003D1AB6"/>
    <w:rsid w:val="003D3579"/>
    <w:rsid w:val="003D488F"/>
    <w:rsid w:val="003D48C5"/>
    <w:rsid w:val="003D4C7C"/>
    <w:rsid w:val="003D4D4B"/>
    <w:rsid w:val="003D549C"/>
    <w:rsid w:val="003D5706"/>
    <w:rsid w:val="003D6786"/>
    <w:rsid w:val="003E26BD"/>
    <w:rsid w:val="003E37D3"/>
    <w:rsid w:val="003E5932"/>
    <w:rsid w:val="003E5F7C"/>
    <w:rsid w:val="003F0B7A"/>
    <w:rsid w:val="003F367D"/>
    <w:rsid w:val="003F666C"/>
    <w:rsid w:val="004008B0"/>
    <w:rsid w:val="00400A41"/>
    <w:rsid w:val="00400E7D"/>
    <w:rsid w:val="0040202D"/>
    <w:rsid w:val="00402363"/>
    <w:rsid w:val="004029F2"/>
    <w:rsid w:val="00402C15"/>
    <w:rsid w:val="00403C9B"/>
    <w:rsid w:val="00404F0B"/>
    <w:rsid w:val="0041029C"/>
    <w:rsid w:val="004102AD"/>
    <w:rsid w:val="0041138E"/>
    <w:rsid w:val="004114A3"/>
    <w:rsid w:val="00412117"/>
    <w:rsid w:val="004146F6"/>
    <w:rsid w:val="00414E04"/>
    <w:rsid w:val="00415055"/>
    <w:rsid w:val="0041528F"/>
    <w:rsid w:val="00415EE6"/>
    <w:rsid w:val="004164AB"/>
    <w:rsid w:val="00416B84"/>
    <w:rsid w:val="004201D4"/>
    <w:rsid w:val="00422126"/>
    <w:rsid w:val="00422482"/>
    <w:rsid w:val="00423FEA"/>
    <w:rsid w:val="0042566F"/>
    <w:rsid w:val="00427556"/>
    <w:rsid w:val="00431325"/>
    <w:rsid w:val="00433670"/>
    <w:rsid w:val="00436099"/>
    <w:rsid w:val="00436420"/>
    <w:rsid w:val="004404C7"/>
    <w:rsid w:val="00440E9D"/>
    <w:rsid w:val="0044319A"/>
    <w:rsid w:val="00445618"/>
    <w:rsid w:val="00446E0B"/>
    <w:rsid w:val="004472CE"/>
    <w:rsid w:val="00447E42"/>
    <w:rsid w:val="00450675"/>
    <w:rsid w:val="004533E8"/>
    <w:rsid w:val="0045409D"/>
    <w:rsid w:val="0045528C"/>
    <w:rsid w:val="00460CF2"/>
    <w:rsid w:val="004614F5"/>
    <w:rsid w:val="00465194"/>
    <w:rsid w:val="00466813"/>
    <w:rsid w:val="004668A0"/>
    <w:rsid w:val="004700C3"/>
    <w:rsid w:val="0047033D"/>
    <w:rsid w:val="004703B9"/>
    <w:rsid w:val="00471CD3"/>
    <w:rsid w:val="00473973"/>
    <w:rsid w:val="00474564"/>
    <w:rsid w:val="004753B3"/>
    <w:rsid w:val="00481317"/>
    <w:rsid w:val="00482ED4"/>
    <w:rsid w:val="0048300D"/>
    <w:rsid w:val="00483299"/>
    <w:rsid w:val="0048399D"/>
    <w:rsid w:val="00484273"/>
    <w:rsid w:val="0048518D"/>
    <w:rsid w:val="0048585B"/>
    <w:rsid w:val="0048696F"/>
    <w:rsid w:val="004915AE"/>
    <w:rsid w:val="004925FB"/>
    <w:rsid w:val="00492C4E"/>
    <w:rsid w:val="00495A10"/>
    <w:rsid w:val="0049686E"/>
    <w:rsid w:val="004968EB"/>
    <w:rsid w:val="004968FC"/>
    <w:rsid w:val="00497359"/>
    <w:rsid w:val="0049789D"/>
    <w:rsid w:val="004A0064"/>
    <w:rsid w:val="004A034D"/>
    <w:rsid w:val="004A268C"/>
    <w:rsid w:val="004A2DD9"/>
    <w:rsid w:val="004A385E"/>
    <w:rsid w:val="004A63FD"/>
    <w:rsid w:val="004A6B48"/>
    <w:rsid w:val="004B1D77"/>
    <w:rsid w:val="004B29D9"/>
    <w:rsid w:val="004B7190"/>
    <w:rsid w:val="004C04B9"/>
    <w:rsid w:val="004C0DDA"/>
    <w:rsid w:val="004C3211"/>
    <w:rsid w:val="004C3A73"/>
    <w:rsid w:val="004C4175"/>
    <w:rsid w:val="004C4478"/>
    <w:rsid w:val="004C56BC"/>
    <w:rsid w:val="004C7319"/>
    <w:rsid w:val="004C7361"/>
    <w:rsid w:val="004C75EA"/>
    <w:rsid w:val="004D00FC"/>
    <w:rsid w:val="004D129F"/>
    <w:rsid w:val="004D2721"/>
    <w:rsid w:val="004D41FD"/>
    <w:rsid w:val="004D676D"/>
    <w:rsid w:val="004D6C39"/>
    <w:rsid w:val="004D7B09"/>
    <w:rsid w:val="004E2132"/>
    <w:rsid w:val="004E35D8"/>
    <w:rsid w:val="004E56AF"/>
    <w:rsid w:val="004E5CE6"/>
    <w:rsid w:val="004E641C"/>
    <w:rsid w:val="004F4C32"/>
    <w:rsid w:val="005022D6"/>
    <w:rsid w:val="00503A37"/>
    <w:rsid w:val="00505A9E"/>
    <w:rsid w:val="005061E9"/>
    <w:rsid w:val="00507C7B"/>
    <w:rsid w:val="0051022B"/>
    <w:rsid w:val="00512036"/>
    <w:rsid w:val="00512436"/>
    <w:rsid w:val="00512AE1"/>
    <w:rsid w:val="0051408C"/>
    <w:rsid w:val="00515087"/>
    <w:rsid w:val="00516F64"/>
    <w:rsid w:val="0051773C"/>
    <w:rsid w:val="00517B93"/>
    <w:rsid w:val="00517D45"/>
    <w:rsid w:val="00520580"/>
    <w:rsid w:val="00520B12"/>
    <w:rsid w:val="0052473B"/>
    <w:rsid w:val="00524F90"/>
    <w:rsid w:val="0052560F"/>
    <w:rsid w:val="00527CB5"/>
    <w:rsid w:val="00527D38"/>
    <w:rsid w:val="00530AFE"/>
    <w:rsid w:val="0053178C"/>
    <w:rsid w:val="00532DA2"/>
    <w:rsid w:val="00533315"/>
    <w:rsid w:val="00533844"/>
    <w:rsid w:val="005343EF"/>
    <w:rsid w:val="00534534"/>
    <w:rsid w:val="00534800"/>
    <w:rsid w:val="00534BEC"/>
    <w:rsid w:val="005350BC"/>
    <w:rsid w:val="005353E1"/>
    <w:rsid w:val="00535BFE"/>
    <w:rsid w:val="0053606E"/>
    <w:rsid w:val="00540D44"/>
    <w:rsid w:val="00541414"/>
    <w:rsid w:val="00541E5D"/>
    <w:rsid w:val="005423C4"/>
    <w:rsid w:val="0054282B"/>
    <w:rsid w:val="00543338"/>
    <w:rsid w:val="00543D3B"/>
    <w:rsid w:val="00544B63"/>
    <w:rsid w:val="00546B21"/>
    <w:rsid w:val="005510D1"/>
    <w:rsid w:val="00551122"/>
    <w:rsid w:val="0055257A"/>
    <w:rsid w:val="00553EA0"/>
    <w:rsid w:val="00556211"/>
    <w:rsid w:val="00557AF9"/>
    <w:rsid w:val="005615B8"/>
    <w:rsid w:val="005619DD"/>
    <w:rsid w:val="005622A3"/>
    <w:rsid w:val="00562836"/>
    <w:rsid w:val="0056321B"/>
    <w:rsid w:val="00563607"/>
    <w:rsid w:val="0056568F"/>
    <w:rsid w:val="00571162"/>
    <w:rsid w:val="00571233"/>
    <w:rsid w:val="00575427"/>
    <w:rsid w:val="0058121C"/>
    <w:rsid w:val="005838AF"/>
    <w:rsid w:val="00586474"/>
    <w:rsid w:val="00586841"/>
    <w:rsid w:val="00590B78"/>
    <w:rsid w:val="005925D8"/>
    <w:rsid w:val="00593810"/>
    <w:rsid w:val="005A0240"/>
    <w:rsid w:val="005A0974"/>
    <w:rsid w:val="005A1D79"/>
    <w:rsid w:val="005A2D6B"/>
    <w:rsid w:val="005A3AE7"/>
    <w:rsid w:val="005A3B8C"/>
    <w:rsid w:val="005A639C"/>
    <w:rsid w:val="005A7AE6"/>
    <w:rsid w:val="005B025D"/>
    <w:rsid w:val="005B2491"/>
    <w:rsid w:val="005B2FBD"/>
    <w:rsid w:val="005B46E6"/>
    <w:rsid w:val="005B68D5"/>
    <w:rsid w:val="005B7E2F"/>
    <w:rsid w:val="005C1D3B"/>
    <w:rsid w:val="005C1F3C"/>
    <w:rsid w:val="005C49E7"/>
    <w:rsid w:val="005C4BD3"/>
    <w:rsid w:val="005C602F"/>
    <w:rsid w:val="005C629B"/>
    <w:rsid w:val="005C65C8"/>
    <w:rsid w:val="005C77D8"/>
    <w:rsid w:val="005C793A"/>
    <w:rsid w:val="005D12A9"/>
    <w:rsid w:val="005D140C"/>
    <w:rsid w:val="005D38E3"/>
    <w:rsid w:val="005D57F3"/>
    <w:rsid w:val="005D69AA"/>
    <w:rsid w:val="005D7D19"/>
    <w:rsid w:val="005E32E3"/>
    <w:rsid w:val="005E3A2F"/>
    <w:rsid w:val="005E5E34"/>
    <w:rsid w:val="005E6CE6"/>
    <w:rsid w:val="005E7767"/>
    <w:rsid w:val="005F0BE9"/>
    <w:rsid w:val="005F18AB"/>
    <w:rsid w:val="005F2CDB"/>
    <w:rsid w:val="005F416C"/>
    <w:rsid w:val="005F6125"/>
    <w:rsid w:val="005F67C3"/>
    <w:rsid w:val="005F7D22"/>
    <w:rsid w:val="006003F9"/>
    <w:rsid w:val="00600E82"/>
    <w:rsid w:val="00601540"/>
    <w:rsid w:val="00602A3F"/>
    <w:rsid w:val="0060430E"/>
    <w:rsid w:val="00607028"/>
    <w:rsid w:val="00607EFE"/>
    <w:rsid w:val="00613B27"/>
    <w:rsid w:val="006166E1"/>
    <w:rsid w:val="00621D14"/>
    <w:rsid w:val="00623F41"/>
    <w:rsid w:val="006240FD"/>
    <w:rsid w:val="00624A01"/>
    <w:rsid w:val="00626D19"/>
    <w:rsid w:val="00632063"/>
    <w:rsid w:val="00635004"/>
    <w:rsid w:val="00635127"/>
    <w:rsid w:val="006352FE"/>
    <w:rsid w:val="0063532B"/>
    <w:rsid w:val="00635FCF"/>
    <w:rsid w:val="00636A95"/>
    <w:rsid w:val="00636C21"/>
    <w:rsid w:val="006400E5"/>
    <w:rsid w:val="0064087A"/>
    <w:rsid w:val="00647231"/>
    <w:rsid w:val="00647E9F"/>
    <w:rsid w:val="00650443"/>
    <w:rsid w:val="00650B42"/>
    <w:rsid w:val="00651BB8"/>
    <w:rsid w:val="00652506"/>
    <w:rsid w:val="00652F1C"/>
    <w:rsid w:val="00654560"/>
    <w:rsid w:val="00655FCB"/>
    <w:rsid w:val="00656C47"/>
    <w:rsid w:val="006571F3"/>
    <w:rsid w:val="006578C6"/>
    <w:rsid w:val="0065794B"/>
    <w:rsid w:val="00664AD9"/>
    <w:rsid w:val="006652DB"/>
    <w:rsid w:val="00665877"/>
    <w:rsid w:val="00666C31"/>
    <w:rsid w:val="006706AF"/>
    <w:rsid w:val="00671EBB"/>
    <w:rsid w:val="00672895"/>
    <w:rsid w:val="00672FC2"/>
    <w:rsid w:val="006749CC"/>
    <w:rsid w:val="00674AE4"/>
    <w:rsid w:val="0067659B"/>
    <w:rsid w:val="006769CE"/>
    <w:rsid w:val="00676AC9"/>
    <w:rsid w:val="0067765E"/>
    <w:rsid w:val="00677C7B"/>
    <w:rsid w:val="006806B1"/>
    <w:rsid w:val="0068347F"/>
    <w:rsid w:val="00685983"/>
    <w:rsid w:val="0069021F"/>
    <w:rsid w:val="00690A7F"/>
    <w:rsid w:val="00690C25"/>
    <w:rsid w:val="0069261B"/>
    <w:rsid w:val="00693790"/>
    <w:rsid w:val="00694431"/>
    <w:rsid w:val="00695C7D"/>
    <w:rsid w:val="00696B8D"/>
    <w:rsid w:val="00696C34"/>
    <w:rsid w:val="006A642C"/>
    <w:rsid w:val="006A7D7E"/>
    <w:rsid w:val="006B0540"/>
    <w:rsid w:val="006B136D"/>
    <w:rsid w:val="006B6AE1"/>
    <w:rsid w:val="006B7042"/>
    <w:rsid w:val="006C0772"/>
    <w:rsid w:val="006C31AA"/>
    <w:rsid w:val="006C37D2"/>
    <w:rsid w:val="006C3A31"/>
    <w:rsid w:val="006C58C1"/>
    <w:rsid w:val="006C5D19"/>
    <w:rsid w:val="006C6A77"/>
    <w:rsid w:val="006C7AD7"/>
    <w:rsid w:val="006D022E"/>
    <w:rsid w:val="006D2A0A"/>
    <w:rsid w:val="006D540C"/>
    <w:rsid w:val="006D5B83"/>
    <w:rsid w:val="006D69E6"/>
    <w:rsid w:val="006D6A82"/>
    <w:rsid w:val="006D6EFA"/>
    <w:rsid w:val="006E0C69"/>
    <w:rsid w:val="006E2478"/>
    <w:rsid w:val="006E24CB"/>
    <w:rsid w:val="006E4565"/>
    <w:rsid w:val="006E4F1A"/>
    <w:rsid w:val="006E536B"/>
    <w:rsid w:val="006E5FAC"/>
    <w:rsid w:val="006E6D0C"/>
    <w:rsid w:val="006F00E3"/>
    <w:rsid w:val="006F0122"/>
    <w:rsid w:val="006F0ABF"/>
    <w:rsid w:val="006F3911"/>
    <w:rsid w:val="006F6B01"/>
    <w:rsid w:val="006F7A6A"/>
    <w:rsid w:val="00700B55"/>
    <w:rsid w:val="0070118A"/>
    <w:rsid w:val="00701506"/>
    <w:rsid w:val="00702266"/>
    <w:rsid w:val="00702CE5"/>
    <w:rsid w:val="007039AC"/>
    <w:rsid w:val="007051FE"/>
    <w:rsid w:val="00705289"/>
    <w:rsid w:val="007062CF"/>
    <w:rsid w:val="0070686B"/>
    <w:rsid w:val="007076C4"/>
    <w:rsid w:val="007102E1"/>
    <w:rsid w:val="00710589"/>
    <w:rsid w:val="0071084E"/>
    <w:rsid w:val="007116F6"/>
    <w:rsid w:val="00712AE6"/>
    <w:rsid w:val="00715144"/>
    <w:rsid w:val="0071636F"/>
    <w:rsid w:val="007163D8"/>
    <w:rsid w:val="007172B0"/>
    <w:rsid w:val="0071757B"/>
    <w:rsid w:val="0072286E"/>
    <w:rsid w:val="00722BCC"/>
    <w:rsid w:val="007235E7"/>
    <w:rsid w:val="007246ED"/>
    <w:rsid w:val="0072565D"/>
    <w:rsid w:val="00725D89"/>
    <w:rsid w:val="00726BA8"/>
    <w:rsid w:val="00730C0D"/>
    <w:rsid w:val="007320ED"/>
    <w:rsid w:val="0073489D"/>
    <w:rsid w:val="0073504B"/>
    <w:rsid w:val="0073709E"/>
    <w:rsid w:val="00740DFB"/>
    <w:rsid w:val="007440E8"/>
    <w:rsid w:val="00746E39"/>
    <w:rsid w:val="0075138A"/>
    <w:rsid w:val="00752483"/>
    <w:rsid w:val="00752AC3"/>
    <w:rsid w:val="00752DC7"/>
    <w:rsid w:val="007548F3"/>
    <w:rsid w:val="00754D9C"/>
    <w:rsid w:val="00754E67"/>
    <w:rsid w:val="0075617B"/>
    <w:rsid w:val="00760B34"/>
    <w:rsid w:val="00763220"/>
    <w:rsid w:val="00763B63"/>
    <w:rsid w:val="007640C6"/>
    <w:rsid w:val="007652EF"/>
    <w:rsid w:val="00765B4A"/>
    <w:rsid w:val="00767F00"/>
    <w:rsid w:val="007722C0"/>
    <w:rsid w:val="00773A0C"/>
    <w:rsid w:val="00774291"/>
    <w:rsid w:val="007758CE"/>
    <w:rsid w:val="007770D0"/>
    <w:rsid w:val="007772A1"/>
    <w:rsid w:val="00777FD2"/>
    <w:rsid w:val="007904D6"/>
    <w:rsid w:val="0079093F"/>
    <w:rsid w:val="00791309"/>
    <w:rsid w:val="007917FC"/>
    <w:rsid w:val="00794134"/>
    <w:rsid w:val="00794EFF"/>
    <w:rsid w:val="0079592F"/>
    <w:rsid w:val="00795DFD"/>
    <w:rsid w:val="00796F95"/>
    <w:rsid w:val="007A284F"/>
    <w:rsid w:val="007A2A88"/>
    <w:rsid w:val="007A62F3"/>
    <w:rsid w:val="007A7D4D"/>
    <w:rsid w:val="007B02C7"/>
    <w:rsid w:val="007B05B2"/>
    <w:rsid w:val="007B17A9"/>
    <w:rsid w:val="007B32F4"/>
    <w:rsid w:val="007B70F3"/>
    <w:rsid w:val="007B7FCF"/>
    <w:rsid w:val="007C0740"/>
    <w:rsid w:val="007C394B"/>
    <w:rsid w:val="007C3E8C"/>
    <w:rsid w:val="007C3E9F"/>
    <w:rsid w:val="007C4355"/>
    <w:rsid w:val="007C7060"/>
    <w:rsid w:val="007D186F"/>
    <w:rsid w:val="007D3F06"/>
    <w:rsid w:val="007D7D3A"/>
    <w:rsid w:val="007E3A94"/>
    <w:rsid w:val="007E3F84"/>
    <w:rsid w:val="007E6F1A"/>
    <w:rsid w:val="007F03B5"/>
    <w:rsid w:val="007F0F2A"/>
    <w:rsid w:val="007F4313"/>
    <w:rsid w:val="007F5875"/>
    <w:rsid w:val="007F7DEB"/>
    <w:rsid w:val="00801441"/>
    <w:rsid w:val="0080282A"/>
    <w:rsid w:val="008028E3"/>
    <w:rsid w:val="0080518D"/>
    <w:rsid w:val="008056FE"/>
    <w:rsid w:val="008104A5"/>
    <w:rsid w:val="00814730"/>
    <w:rsid w:val="008200A6"/>
    <w:rsid w:val="0082082A"/>
    <w:rsid w:val="00820A0C"/>
    <w:rsid w:val="00820ACD"/>
    <w:rsid w:val="00820F4F"/>
    <w:rsid w:val="00821691"/>
    <w:rsid w:val="008218F8"/>
    <w:rsid w:val="0082193C"/>
    <w:rsid w:val="00821F23"/>
    <w:rsid w:val="00823468"/>
    <w:rsid w:val="0082608D"/>
    <w:rsid w:val="00826A10"/>
    <w:rsid w:val="0083142B"/>
    <w:rsid w:val="00832468"/>
    <w:rsid w:val="008344DD"/>
    <w:rsid w:val="00834821"/>
    <w:rsid w:val="00834972"/>
    <w:rsid w:val="0083507F"/>
    <w:rsid w:val="008352A6"/>
    <w:rsid w:val="00836C93"/>
    <w:rsid w:val="00836E4E"/>
    <w:rsid w:val="00842D9F"/>
    <w:rsid w:val="00843188"/>
    <w:rsid w:val="00843BDF"/>
    <w:rsid w:val="00844B43"/>
    <w:rsid w:val="0084583F"/>
    <w:rsid w:val="00850802"/>
    <w:rsid w:val="00851975"/>
    <w:rsid w:val="00851D13"/>
    <w:rsid w:val="00852F7C"/>
    <w:rsid w:val="008549EC"/>
    <w:rsid w:val="008551D1"/>
    <w:rsid w:val="00857B38"/>
    <w:rsid w:val="00861451"/>
    <w:rsid w:val="00862452"/>
    <w:rsid w:val="008626E9"/>
    <w:rsid w:val="00864A33"/>
    <w:rsid w:val="00864C06"/>
    <w:rsid w:val="008656E8"/>
    <w:rsid w:val="008662DD"/>
    <w:rsid w:val="00867108"/>
    <w:rsid w:val="008715F7"/>
    <w:rsid w:val="00871917"/>
    <w:rsid w:val="00871AC2"/>
    <w:rsid w:val="00873AFE"/>
    <w:rsid w:val="008740D8"/>
    <w:rsid w:val="00876FA4"/>
    <w:rsid w:val="00877957"/>
    <w:rsid w:val="00880965"/>
    <w:rsid w:val="00884BBB"/>
    <w:rsid w:val="00886A97"/>
    <w:rsid w:val="00887BE6"/>
    <w:rsid w:val="008912B3"/>
    <w:rsid w:val="0089440E"/>
    <w:rsid w:val="00895A30"/>
    <w:rsid w:val="00895C6B"/>
    <w:rsid w:val="008972D4"/>
    <w:rsid w:val="008977E0"/>
    <w:rsid w:val="00897E90"/>
    <w:rsid w:val="008A27E9"/>
    <w:rsid w:val="008A482A"/>
    <w:rsid w:val="008A530F"/>
    <w:rsid w:val="008A5D5A"/>
    <w:rsid w:val="008A5F52"/>
    <w:rsid w:val="008A66EC"/>
    <w:rsid w:val="008A6FB2"/>
    <w:rsid w:val="008B00A9"/>
    <w:rsid w:val="008B204E"/>
    <w:rsid w:val="008B5086"/>
    <w:rsid w:val="008B64B9"/>
    <w:rsid w:val="008C0CE3"/>
    <w:rsid w:val="008C1D2A"/>
    <w:rsid w:val="008C3945"/>
    <w:rsid w:val="008C3F6E"/>
    <w:rsid w:val="008C447A"/>
    <w:rsid w:val="008C5092"/>
    <w:rsid w:val="008C59CF"/>
    <w:rsid w:val="008C6DE9"/>
    <w:rsid w:val="008C7B53"/>
    <w:rsid w:val="008D0548"/>
    <w:rsid w:val="008D08C7"/>
    <w:rsid w:val="008D0E8D"/>
    <w:rsid w:val="008D0F5B"/>
    <w:rsid w:val="008D25F9"/>
    <w:rsid w:val="008D57A2"/>
    <w:rsid w:val="008D720B"/>
    <w:rsid w:val="008E0140"/>
    <w:rsid w:val="008E0A9D"/>
    <w:rsid w:val="008E10DE"/>
    <w:rsid w:val="008E1B29"/>
    <w:rsid w:val="008E2312"/>
    <w:rsid w:val="008E2B9F"/>
    <w:rsid w:val="008E4683"/>
    <w:rsid w:val="008E4C1E"/>
    <w:rsid w:val="008E6A1E"/>
    <w:rsid w:val="008F085B"/>
    <w:rsid w:val="008F3AC3"/>
    <w:rsid w:val="008F441C"/>
    <w:rsid w:val="008F5149"/>
    <w:rsid w:val="008F76BB"/>
    <w:rsid w:val="008F78CD"/>
    <w:rsid w:val="00900C56"/>
    <w:rsid w:val="00902B19"/>
    <w:rsid w:val="00903539"/>
    <w:rsid w:val="00903603"/>
    <w:rsid w:val="00905549"/>
    <w:rsid w:val="009056C9"/>
    <w:rsid w:val="0090661B"/>
    <w:rsid w:val="00907F19"/>
    <w:rsid w:val="0091239E"/>
    <w:rsid w:val="00913D56"/>
    <w:rsid w:val="009143BE"/>
    <w:rsid w:val="00915BA6"/>
    <w:rsid w:val="00916853"/>
    <w:rsid w:val="00916E20"/>
    <w:rsid w:val="0091727F"/>
    <w:rsid w:val="00921890"/>
    <w:rsid w:val="00922366"/>
    <w:rsid w:val="00924489"/>
    <w:rsid w:val="009249D5"/>
    <w:rsid w:val="00927DAA"/>
    <w:rsid w:val="009301AE"/>
    <w:rsid w:val="009307AA"/>
    <w:rsid w:val="00930B40"/>
    <w:rsid w:val="0093138B"/>
    <w:rsid w:val="009313D3"/>
    <w:rsid w:val="00932E3C"/>
    <w:rsid w:val="009346C6"/>
    <w:rsid w:val="00941B0E"/>
    <w:rsid w:val="00941C65"/>
    <w:rsid w:val="009430ED"/>
    <w:rsid w:val="00944F72"/>
    <w:rsid w:val="00945509"/>
    <w:rsid w:val="00945888"/>
    <w:rsid w:val="00951550"/>
    <w:rsid w:val="0095212E"/>
    <w:rsid w:val="009527A7"/>
    <w:rsid w:val="0095362C"/>
    <w:rsid w:val="009537A9"/>
    <w:rsid w:val="00953C8A"/>
    <w:rsid w:val="009567E7"/>
    <w:rsid w:val="00963BF2"/>
    <w:rsid w:val="009679F1"/>
    <w:rsid w:val="00971AE3"/>
    <w:rsid w:val="00971B19"/>
    <w:rsid w:val="00974600"/>
    <w:rsid w:val="00975E38"/>
    <w:rsid w:val="009761E2"/>
    <w:rsid w:val="0097673F"/>
    <w:rsid w:val="00981586"/>
    <w:rsid w:val="00981954"/>
    <w:rsid w:val="0098222C"/>
    <w:rsid w:val="009822C6"/>
    <w:rsid w:val="00982EE6"/>
    <w:rsid w:val="00984B15"/>
    <w:rsid w:val="00985B2E"/>
    <w:rsid w:val="00985F62"/>
    <w:rsid w:val="00986932"/>
    <w:rsid w:val="00990D7F"/>
    <w:rsid w:val="00995B41"/>
    <w:rsid w:val="0099772B"/>
    <w:rsid w:val="00997A92"/>
    <w:rsid w:val="009A0AE0"/>
    <w:rsid w:val="009A0C55"/>
    <w:rsid w:val="009A224C"/>
    <w:rsid w:val="009A28FE"/>
    <w:rsid w:val="009A2C45"/>
    <w:rsid w:val="009A5438"/>
    <w:rsid w:val="009A6E4F"/>
    <w:rsid w:val="009B0ED7"/>
    <w:rsid w:val="009B1727"/>
    <w:rsid w:val="009B25CD"/>
    <w:rsid w:val="009B3057"/>
    <w:rsid w:val="009B3ADA"/>
    <w:rsid w:val="009B3B70"/>
    <w:rsid w:val="009B47D2"/>
    <w:rsid w:val="009B70D5"/>
    <w:rsid w:val="009C0967"/>
    <w:rsid w:val="009C0C38"/>
    <w:rsid w:val="009C1096"/>
    <w:rsid w:val="009C1CCF"/>
    <w:rsid w:val="009C3AA8"/>
    <w:rsid w:val="009C4EEA"/>
    <w:rsid w:val="009D0D58"/>
    <w:rsid w:val="009D1EBB"/>
    <w:rsid w:val="009D34E5"/>
    <w:rsid w:val="009D3C6C"/>
    <w:rsid w:val="009D3F26"/>
    <w:rsid w:val="009D5F1F"/>
    <w:rsid w:val="009D5FD6"/>
    <w:rsid w:val="009D796B"/>
    <w:rsid w:val="009E01CF"/>
    <w:rsid w:val="009E180F"/>
    <w:rsid w:val="009E238F"/>
    <w:rsid w:val="009E23E4"/>
    <w:rsid w:val="009E4EDB"/>
    <w:rsid w:val="009E6B4B"/>
    <w:rsid w:val="009F02A7"/>
    <w:rsid w:val="009F06C7"/>
    <w:rsid w:val="009F3442"/>
    <w:rsid w:val="009F3A32"/>
    <w:rsid w:val="009F4BAF"/>
    <w:rsid w:val="009F5406"/>
    <w:rsid w:val="009F5AA6"/>
    <w:rsid w:val="009F5D2B"/>
    <w:rsid w:val="009F6BEA"/>
    <w:rsid w:val="009F7385"/>
    <w:rsid w:val="009F7E8E"/>
    <w:rsid w:val="00A0156E"/>
    <w:rsid w:val="00A02597"/>
    <w:rsid w:val="00A030A4"/>
    <w:rsid w:val="00A03D17"/>
    <w:rsid w:val="00A04216"/>
    <w:rsid w:val="00A04B00"/>
    <w:rsid w:val="00A05896"/>
    <w:rsid w:val="00A06C24"/>
    <w:rsid w:val="00A106BF"/>
    <w:rsid w:val="00A11401"/>
    <w:rsid w:val="00A11538"/>
    <w:rsid w:val="00A15D1C"/>
    <w:rsid w:val="00A16ABC"/>
    <w:rsid w:val="00A16D50"/>
    <w:rsid w:val="00A21831"/>
    <w:rsid w:val="00A21A57"/>
    <w:rsid w:val="00A225DE"/>
    <w:rsid w:val="00A243E8"/>
    <w:rsid w:val="00A2488A"/>
    <w:rsid w:val="00A26F31"/>
    <w:rsid w:val="00A31193"/>
    <w:rsid w:val="00A31A98"/>
    <w:rsid w:val="00A321E0"/>
    <w:rsid w:val="00A34E89"/>
    <w:rsid w:val="00A35952"/>
    <w:rsid w:val="00A3688E"/>
    <w:rsid w:val="00A40B6E"/>
    <w:rsid w:val="00A42321"/>
    <w:rsid w:val="00A427C8"/>
    <w:rsid w:val="00A44962"/>
    <w:rsid w:val="00A44FEF"/>
    <w:rsid w:val="00A46377"/>
    <w:rsid w:val="00A4711B"/>
    <w:rsid w:val="00A47FB2"/>
    <w:rsid w:val="00A539F0"/>
    <w:rsid w:val="00A553C4"/>
    <w:rsid w:val="00A56B00"/>
    <w:rsid w:val="00A56F1E"/>
    <w:rsid w:val="00A570C3"/>
    <w:rsid w:val="00A571B0"/>
    <w:rsid w:val="00A617A3"/>
    <w:rsid w:val="00A6212A"/>
    <w:rsid w:val="00A62A8E"/>
    <w:rsid w:val="00A62C4E"/>
    <w:rsid w:val="00A66436"/>
    <w:rsid w:val="00A70389"/>
    <w:rsid w:val="00A712D5"/>
    <w:rsid w:val="00A72B50"/>
    <w:rsid w:val="00A7519E"/>
    <w:rsid w:val="00A76E16"/>
    <w:rsid w:val="00A7781B"/>
    <w:rsid w:val="00A82BDA"/>
    <w:rsid w:val="00A83149"/>
    <w:rsid w:val="00A85051"/>
    <w:rsid w:val="00A858C6"/>
    <w:rsid w:val="00A92585"/>
    <w:rsid w:val="00A93384"/>
    <w:rsid w:val="00A94B1B"/>
    <w:rsid w:val="00A96D19"/>
    <w:rsid w:val="00AA0387"/>
    <w:rsid w:val="00AA299D"/>
    <w:rsid w:val="00AA3D8C"/>
    <w:rsid w:val="00AB2BBC"/>
    <w:rsid w:val="00AB626A"/>
    <w:rsid w:val="00AB75AD"/>
    <w:rsid w:val="00AC066B"/>
    <w:rsid w:val="00AC14D7"/>
    <w:rsid w:val="00AC50F6"/>
    <w:rsid w:val="00AC512B"/>
    <w:rsid w:val="00AC53CF"/>
    <w:rsid w:val="00AC5588"/>
    <w:rsid w:val="00AC75FB"/>
    <w:rsid w:val="00AC77EB"/>
    <w:rsid w:val="00AD0056"/>
    <w:rsid w:val="00AD20D6"/>
    <w:rsid w:val="00AD3285"/>
    <w:rsid w:val="00AD4FCD"/>
    <w:rsid w:val="00AD5118"/>
    <w:rsid w:val="00AD60AD"/>
    <w:rsid w:val="00AE079E"/>
    <w:rsid w:val="00AE22D8"/>
    <w:rsid w:val="00AE2B7C"/>
    <w:rsid w:val="00AE680A"/>
    <w:rsid w:val="00AF1D56"/>
    <w:rsid w:val="00AF2469"/>
    <w:rsid w:val="00AF24F5"/>
    <w:rsid w:val="00AF2BBC"/>
    <w:rsid w:val="00AF3EBF"/>
    <w:rsid w:val="00AF436D"/>
    <w:rsid w:val="00AF4514"/>
    <w:rsid w:val="00AF4C7F"/>
    <w:rsid w:val="00AF4F19"/>
    <w:rsid w:val="00AF6238"/>
    <w:rsid w:val="00AF67B7"/>
    <w:rsid w:val="00AF696A"/>
    <w:rsid w:val="00B00DDA"/>
    <w:rsid w:val="00B01BAF"/>
    <w:rsid w:val="00B03795"/>
    <w:rsid w:val="00B0515C"/>
    <w:rsid w:val="00B05CA8"/>
    <w:rsid w:val="00B06129"/>
    <w:rsid w:val="00B0640A"/>
    <w:rsid w:val="00B11132"/>
    <w:rsid w:val="00B161D6"/>
    <w:rsid w:val="00B16438"/>
    <w:rsid w:val="00B165EE"/>
    <w:rsid w:val="00B20216"/>
    <w:rsid w:val="00B2024B"/>
    <w:rsid w:val="00B204E2"/>
    <w:rsid w:val="00B20814"/>
    <w:rsid w:val="00B23C09"/>
    <w:rsid w:val="00B24348"/>
    <w:rsid w:val="00B26515"/>
    <w:rsid w:val="00B26744"/>
    <w:rsid w:val="00B26D59"/>
    <w:rsid w:val="00B27AC5"/>
    <w:rsid w:val="00B31DA1"/>
    <w:rsid w:val="00B3228B"/>
    <w:rsid w:val="00B32BAA"/>
    <w:rsid w:val="00B34578"/>
    <w:rsid w:val="00B35013"/>
    <w:rsid w:val="00B36363"/>
    <w:rsid w:val="00B401B4"/>
    <w:rsid w:val="00B419F6"/>
    <w:rsid w:val="00B42249"/>
    <w:rsid w:val="00B43B1C"/>
    <w:rsid w:val="00B44379"/>
    <w:rsid w:val="00B4466D"/>
    <w:rsid w:val="00B473AA"/>
    <w:rsid w:val="00B50951"/>
    <w:rsid w:val="00B51B44"/>
    <w:rsid w:val="00B52B62"/>
    <w:rsid w:val="00B535EF"/>
    <w:rsid w:val="00B55C42"/>
    <w:rsid w:val="00B56BF5"/>
    <w:rsid w:val="00B57244"/>
    <w:rsid w:val="00B6007C"/>
    <w:rsid w:val="00B602A5"/>
    <w:rsid w:val="00B605D6"/>
    <w:rsid w:val="00B611C9"/>
    <w:rsid w:val="00B63194"/>
    <w:rsid w:val="00B65FF0"/>
    <w:rsid w:val="00B66FFC"/>
    <w:rsid w:val="00B70960"/>
    <w:rsid w:val="00B76372"/>
    <w:rsid w:val="00B763F5"/>
    <w:rsid w:val="00B80791"/>
    <w:rsid w:val="00B8374C"/>
    <w:rsid w:val="00B85941"/>
    <w:rsid w:val="00B86E49"/>
    <w:rsid w:val="00B904CC"/>
    <w:rsid w:val="00B91518"/>
    <w:rsid w:val="00B91AD2"/>
    <w:rsid w:val="00B91B54"/>
    <w:rsid w:val="00B94C9B"/>
    <w:rsid w:val="00B95AE4"/>
    <w:rsid w:val="00B963CD"/>
    <w:rsid w:val="00B971DB"/>
    <w:rsid w:val="00B97DB8"/>
    <w:rsid w:val="00BA01FB"/>
    <w:rsid w:val="00BA1F38"/>
    <w:rsid w:val="00BA216D"/>
    <w:rsid w:val="00BA6ADC"/>
    <w:rsid w:val="00BA6B05"/>
    <w:rsid w:val="00BA70DB"/>
    <w:rsid w:val="00BB21B7"/>
    <w:rsid w:val="00BB428A"/>
    <w:rsid w:val="00BB64D2"/>
    <w:rsid w:val="00BC0F49"/>
    <w:rsid w:val="00BC36D2"/>
    <w:rsid w:val="00BC38C7"/>
    <w:rsid w:val="00BC6B9F"/>
    <w:rsid w:val="00BD1824"/>
    <w:rsid w:val="00BD7C48"/>
    <w:rsid w:val="00BD7E15"/>
    <w:rsid w:val="00BE1F92"/>
    <w:rsid w:val="00BE42C3"/>
    <w:rsid w:val="00BE61BD"/>
    <w:rsid w:val="00BE694D"/>
    <w:rsid w:val="00BE7727"/>
    <w:rsid w:val="00BF1498"/>
    <w:rsid w:val="00BF2833"/>
    <w:rsid w:val="00BF63D2"/>
    <w:rsid w:val="00C001D4"/>
    <w:rsid w:val="00C03033"/>
    <w:rsid w:val="00C0396A"/>
    <w:rsid w:val="00C047E8"/>
    <w:rsid w:val="00C0559F"/>
    <w:rsid w:val="00C05C76"/>
    <w:rsid w:val="00C06372"/>
    <w:rsid w:val="00C078B7"/>
    <w:rsid w:val="00C07FDD"/>
    <w:rsid w:val="00C128CF"/>
    <w:rsid w:val="00C147AA"/>
    <w:rsid w:val="00C15083"/>
    <w:rsid w:val="00C1744F"/>
    <w:rsid w:val="00C21D14"/>
    <w:rsid w:val="00C2229C"/>
    <w:rsid w:val="00C2342D"/>
    <w:rsid w:val="00C2440F"/>
    <w:rsid w:val="00C25956"/>
    <w:rsid w:val="00C26551"/>
    <w:rsid w:val="00C265E7"/>
    <w:rsid w:val="00C273E3"/>
    <w:rsid w:val="00C320A2"/>
    <w:rsid w:val="00C33D3E"/>
    <w:rsid w:val="00C34944"/>
    <w:rsid w:val="00C34B58"/>
    <w:rsid w:val="00C34B7E"/>
    <w:rsid w:val="00C35112"/>
    <w:rsid w:val="00C351A8"/>
    <w:rsid w:val="00C36352"/>
    <w:rsid w:val="00C37CD2"/>
    <w:rsid w:val="00C40E0A"/>
    <w:rsid w:val="00C44A1B"/>
    <w:rsid w:val="00C44D82"/>
    <w:rsid w:val="00C45BB5"/>
    <w:rsid w:val="00C460A8"/>
    <w:rsid w:val="00C461C0"/>
    <w:rsid w:val="00C5044A"/>
    <w:rsid w:val="00C51443"/>
    <w:rsid w:val="00C54E14"/>
    <w:rsid w:val="00C56EA0"/>
    <w:rsid w:val="00C57DEC"/>
    <w:rsid w:val="00C62116"/>
    <w:rsid w:val="00C63C0B"/>
    <w:rsid w:val="00C64D40"/>
    <w:rsid w:val="00C65FA2"/>
    <w:rsid w:val="00C674B0"/>
    <w:rsid w:val="00C7321A"/>
    <w:rsid w:val="00C74117"/>
    <w:rsid w:val="00C752BB"/>
    <w:rsid w:val="00C76223"/>
    <w:rsid w:val="00C77EB3"/>
    <w:rsid w:val="00C82301"/>
    <w:rsid w:val="00C836C7"/>
    <w:rsid w:val="00C841B9"/>
    <w:rsid w:val="00C843A2"/>
    <w:rsid w:val="00C84AFC"/>
    <w:rsid w:val="00C8773B"/>
    <w:rsid w:val="00C9210B"/>
    <w:rsid w:val="00C92EBB"/>
    <w:rsid w:val="00C92EC4"/>
    <w:rsid w:val="00C96452"/>
    <w:rsid w:val="00CA14C1"/>
    <w:rsid w:val="00CA4F28"/>
    <w:rsid w:val="00CA51B5"/>
    <w:rsid w:val="00CA5866"/>
    <w:rsid w:val="00CA7170"/>
    <w:rsid w:val="00CA744B"/>
    <w:rsid w:val="00CB02DC"/>
    <w:rsid w:val="00CB3957"/>
    <w:rsid w:val="00CB5C5A"/>
    <w:rsid w:val="00CB5DC2"/>
    <w:rsid w:val="00CC04A0"/>
    <w:rsid w:val="00CC0878"/>
    <w:rsid w:val="00CC1102"/>
    <w:rsid w:val="00CC14A4"/>
    <w:rsid w:val="00CC1542"/>
    <w:rsid w:val="00CC19A0"/>
    <w:rsid w:val="00CD0A62"/>
    <w:rsid w:val="00CD133C"/>
    <w:rsid w:val="00CD133D"/>
    <w:rsid w:val="00CD47D7"/>
    <w:rsid w:val="00CD5F0D"/>
    <w:rsid w:val="00CD754E"/>
    <w:rsid w:val="00CE0D6A"/>
    <w:rsid w:val="00CE0DB0"/>
    <w:rsid w:val="00CE1DC3"/>
    <w:rsid w:val="00CE45A6"/>
    <w:rsid w:val="00CE5913"/>
    <w:rsid w:val="00CE628F"/>
    <w:rsid w:val="00CE67DC"/>
    <w:rsid w:val="00CF0794"/>
    <w:rsid w:val="00CF0C12"/>
    <w:rsid w:val="00CF0CDD"/>
    <w:rsid w:val="00CF0E85"/>
    <w:rsid w:val="00CF0EEC"/>
    <w:rsid w:val="00CF1462"/>
    <w:rsid w:val="00CF525F"/>
    <w:rsid w:val="00CF6450"/>
    <w:rsid w:val="00CF6CF3"/>
    <w:rsid w:val="00CF7E2A"/>
    <w:rsid w:val="00CF7EC7"/>
    <w:rsid w:val="00D003FD"/>
    <w:rsid w:val="00D00630"/>
    <w:rsid w:val="00D039F8"/>
    <w:rsid w:val="00D0429C"/>
    <w:rsid w:val="00D06A08"/>
    <w:rsid w:val="00D11583"/>
    <w:rsid w:val="00D117BE"/>
    <w:rsid w:val="00D1363A"/>
    <w:rsid w:val="00D138BD"/>
    <w:rsid w:val="00D16276"/>
    <w:rsid w:val="00D162FC"/>
    <w:rsid w:val="00D177A6"/>
    <w:rsid w:val="00D2169F"/>
    <w:rsid w:val="00D25247"/>
    <w:rsid w:val="00D26C06"/>
    <w:rsid w:val="00D32CF2"/>
    <w:rsid w:val="00D338B5"/>
    <w:rsid w:val="00D34411"/>
    <w:rsid w:val="00D36373"/>
    <w:rsid w:val="00D40BF3"/>
    <w:rsid w:val="00D46B9F"/>
    <w:rsid w:val="00D46E8B"/>
    <w:rsid w:val="00D47027"/>
    <w:rsid w:val="00D506D9"/>
    <w:rsid w:val="00D50D27"/>
    <w:rsid w:val="00D54205"/>
    <w:rsid w:val="00D54C62"/>
    <w:rsid w:val="00D566DC"/>
    <w:rsid w:val="00D570D7"/>
    <w:rsid w:val="00D57B10"/>
    <w:rsid w:val="00D66636"/>
    <w:rsid w:val="00D7229B"/>
    <w:rsid w:val="00D7331D"/>
    <w:rsid w:val="00D75CF8"/>
    <w:rsid w:val="00D76A3C"/>
    <w:rsid w:val="00D77191"/>
    <w:rsid w:val="00D8059A"/>
    <w:rsid w:val="00D83483"/>
    <w:rsid w:val="00D84BA9"/>
    <w:rsid w:val="00D85962"/>
    <w:rsid w:val="00D86785"/>
    <w:rsid w:val="00D86E33"/>
    <w:rsid w:val="00D968ED"/>
    <w:rsid w:val="00DA0AC0"/>
    <w:rsid w:val="00DA51B4"/>
    <w:rsid w:val="00DA5D4B"/>
    <w:rsid w:val="00DB06D6"/>
    <w:rsid w:val="00DB141E"/>
    <w:rsid w:val="00DB3600"/>
    <w:rsid w:val="00DB3DF2"/>
    <w:rsid w:val="00DB52A8"/>
    <w:rsid w:val="00DB64F7"/>
    <w:rsid w:val="00DB6B58"/>
    <w:rsid w:val="00DB75F6"/>
    <w:rsid w:val="00DC1A70"/>
    <w:rsid w:val="00DC7256"/>
    <w:rsid w:val="00DC7570"/>
    <w:rsid w:val="00DD1166"/>
    <w:rsid w:val="00DD1CBD"/>
    <w:rsid w:val="00DD2031"/>
    <w:rsid w:val="00DD24C0"/>
    <w:rsid w:val="00DD27C6"/>
    <w:rsid w:val="00DD2A7E"/>
    <w:rsid w:val="00DD2CCF"/>
    <w:rsid w:val="00DD34F3"/>
    <w:rsid w:val="00DE1B64"/>
    <w:rsid w:val="00DE1DA9"/>
    <w:rsid w:val="00DE3082"/>
    <w:rsid w:val="00DE5C1E"/>
    <w:rsid w:val="00DF0568"/>
    <w:rsid w:val="00DF0DC8"/>
    <w:rsid w:val="00DF18C9"/>
    <w:rsid w:val="00DF2A6B"/>
    <w:rsid w:val="00DF3487"/>
    <w:rsid w:val="00DF6A79"/>
    <w:rsid w:val="00DF70AA"/>
    <w:rsid w:val="00E05470"/>
    <w:rsid w:val="00E0567A"/>
    <w:rsid w:val="00E05E93"/>
    <w:rsid w:val="00E0643A"/>
    <w:rsid w:val="00E119C0"/>
    <w:rsid w:val="00E12968"/>
    <w:rsid w:val="00E12E42"/>
    <w:rsid w:val="00E13BC9"/>
    <w:rsid w:val="00E141F5"/>
    <w:rsid w:val="00E14679"/>
    <w:rsid w:val="00E15720"/>
    <w:rsid w:val="00E17C02"/>
    <w:rsid w:val="00E20275"/>
    <w:rsid w:val="00E20383"/>
    <w:rsid w:val="00E20B32"/>
    <w:rsid w:val="00E20F6B"/>
    <w:rsid w:val="00E22E7D"/>
    <w:rsid w:val="00E23A6A"/>
    <w:rsid w:val="00E24098"/>
    <w:rsid w:val="00E25F3F"/>
    <w:rsid w:val="00E30222"/>
    <w:rsid w:val="00E30369"/>
    <w:rsid w:val="00E31778"/>
    <w:rsid w:val="00E318A7"/>
    <w:rsid w:val="00E319C5"/>
    <w:rsid w:val="00E3434A"/>
    <w:rsid w:val="00E36280"/>
    <w:rsid w:val="00E36A69"/>
    <w:rsid w:val="00E3715F"/>
    <w:rsid w:val="00E37874"/>
    <w:rsid w:val="00E4135D"/>
    <w:rsid w:val="00E42AD6"/>
    <w:rsid w:val="00E44278"/>
    <w:rsid w:val="00E44F0C"/>
    <w:rsid w:val="00E47E58"/>
    <w:rsid w:val="00E51F3E"/>
    <w:rsid w:val="00E52EA4"/>
    <w:rsid w:val="00E54ACB"/>
    <w:rsid w:val="00E62402"/>
    <w:rsid w:val="00E62500"/>
    <w:rsid w:val="00E65533"/>
    <w:rsid w:val="00E700A4"/>
    <w:rsid w:val="00E70EB8"/>
    <w:rsid w:val="00E716DB"/>
    <w:rsid w:val="00E72192"/>
    <w:rsid w:val="00E72659"/>
    <w:rsid w:val="00E72CE5"/>
    <w:rsid w:val="00E73028"/>
    <w:rsid w:val="00E73460"/>
    <w:rsid w:val="00E7502C"/>
    <w:rsid w:val="00E75519"/>
    <w:rsid w:val="00E771AA"/>
    <w:rsid w:val="00E80DDF"/>
    <w:rsid w:val="00E81AE8"/>
    <w:rsid w:val="00E831CB"/>
    <w:rsid w:val="00E838DE"/>
    <w:rsid w:val="00E83A54"/>
    <w:rsid w:val="00E85032"/>
    <w:rsid w:val="00E855E4"/>
    <w:rsid w:val="00E85857"/>
    <w:rsid w:val="00E85F45"/>
    <w:rsid w:val="00E86C04"/>
    <w:rsid w:val="00E901B5"/>
    <w:rsid w:val="00E91E6A"/>
    <w:rsid w:val="00E934B0"/>
    <w:rsid w:val="00E94981"/>
    <w:rsid w:val="00E9655D"/>
    <w:rsid w:val="00E96886"/>
    <w:rsid w:val="00E977CA"/>
    <w:rsid w:val="00EA0728"/>
    <w:rsid w:val="00EA185F"/>
    <w:rsid w:val="00EA24CA"/>
    <w:rsid w:val="00EA34D9"/>
    <w:rsid w:val="00EA4886"/>
    <w:rsid w:val="00EA5DC9"/>
    <w:rsid w:val="00EB146C"/>
    <w:rsid w:val="00EB4F03"/>
    <w:rsid w:val="00EB5E67"/>
    <w:rsid w:val="00EC31C9"/>
    <w:rsid w:val="00EC43C6"/>
    <w:rsid w:val="00EC469F"/>
    <w:rsid w:val="00EC507D"/>
    <w:rsid w:val="00EC5129"/>
    <w:rsid w:val="00EC51FF"/>
    <w:rsid w:val="00EC7939"/>
    <w:rsid w:val="00ED0220"/>
    <w:rsid w:val="00ED044B"/>
    <w:rsid w:val="00ED052A"/>
    <w:rsid w:val="00ED2291"/>
    <w:rsid w:val="00ED30FC"/>
    <w:rsid w:val="00ED6B6E"/>
    <w:rsid w:val="00ED73D2"/>
    <w:rsid w:val="00EE0784"/>
    <w:rsid w:val="00EE07A2"/>
    <w:rsid w:val="00EE0EB5"/>
    <w:rsid w:val="00EE2F6D"/>
    <w:rsid w:val="00EE42E6"/>
    <w:rsid w:val="00EE4723"/>
    <w:rsid w:val="00EE4B7B"/>
    <w:rsid w:val="00EE51A1"/>
    <w:rsid w:val="00EE6A87"/>
    <w:rsid w:val="00EF3F4F"/>
    <w:rsid w:val="00EF4768"/>
    <w:rsid w:val="00EF510C"/>
    <w:rsid w:val="00EF6773"/>
    <w:rsid w:val="00EF799D"/>
    <w:rsid w:val="00F00786"/>
    <w:rsid w:val="00F00C53"/>
    <w:rsid w:val="00F02736"/>
    <w:rsid w:val="00F03080"/>
    <w:rsid w:val="00F05C81"/>
    <w:rsid w:val="00F06A59"/>
    <w:rsid w:val="00F12E03"/>
    <w:rsid w:val="00F16408"/>
    <w:rsid w:val="00F16EBE"/>
    <w:rsid w:val="00F1779A"/>
    <w:rsid w:val="00F17AC1"/>
    <w:rsid w:val="00F17CFC"/>
    <w:rsid w:val="00F2255A"/>
    <w:rsid w:val="00F2293C"/>
    <w:rsid w:val="00F229EA"/>
    <w:rsid w:val="00F25151"/>
    <w:rsid w:val="00F2538F"/>
    <w:rsid w:val="00F26CC8"/>
    <w:rsid w:val="00F273A5"/>
    <w:rsid w:val="00F31E48"/>
    <w:rsid w:val="00F336BC"/>
    <w:rsid w:val="00F370B1"/>
    <w:rsid w:val="00F37145"/>
    <w:rsid w:val="00F37AB2"/>
    <w:rsid w:val="00F37CAD"/>
    <w:rsid w:val="00F43BE4"/>
    <w:rsid w:val="00F43DA9"/>
    <w:rsid w:val="00F44369"/>
    <w:rsid w:val="00F465F0"/>
    <w:rsid w:val="00F47A1B"/>
    <w:rsid w:val="00F507E8"/>
    <w:rsid w:val="00F52E57"/>
    <w:rsid w:val="00F53B7E"/>
    <w:rsid w:val="00F54681"/>
    <w:rsid w:val="00F54E1C"/>
    <w:rsid w:val="00F553F2"/>
    <w:rsid w:val="00F558D1"/>
    <w:rsid w:val="00F563A6"/>
    <w:rsid w:val="00F57406"/>
    <w:rsid w:val="00F57530"/>
    <w:rsid w:val="00F60CA2"/>
    <w:rsid w:val="00F61CB9"/>
    <w:rsid w:val="00F61D7B"/>
    <w:rsid w:val="00F63364"/>
    <w:rsid w:val="00F64AEE"/>
    <w:rsid w:val="00F65298"/>
    <w:rsid w:val="00F65F88"/>
    <w:rsid w:val="00F66A73"/>
    <w:rsid w:val="00F71293"/>
    <w:rsid w:val="00F7319D"/>
    <w:rsid w:val="00F73DCB"/>
    <w:rsid w:val="00F749C9"/>
    <w:rsid w:val="00F74A8A"/>
    <w:rsid w:val="00F76784"/>
    <w:rsid w:val="00F77544"/>
    <w:rsid w:val="00F77F8F"/>
    <w:rsid w:val="00F8103B"/>
    <w:rsid w:val="00F83892"/>
    <w:rsid w:val="00F83C74"/>
    <w:rsid w:val="00F84899"/>
    <w:rsid w:val="00F85788"/>
    <w:rsid w:val="00F86634"/>
    <w:rsid w:val="00F942B4"/>
    <w:rsid w:val="00FA0FD0"/>
    <w:rsid w:val="00FA3A2B"/>
    <w:rsid w:val="00FA423D"/>
    <w:rsid w:val="00FA52E7"/>
    <w:rsid w:val="00FA7E34"/>
    <w:rsid w:val="00FB1FC3"/>
    <w:rsid w:val="00FB2A67"/>
    <w:rsid w:val="00FB43B9"/>
    <w:rsid w:val="00FB5DBA"/>
    <w:rsid w:val="00FB62CB"/>
    <w:rsid w:val="00FB6DC0"/>
    <w:rsid w:val="00FC1BCC"/>
    <w:rsid w:val="00FC2086"/>
    <w:rsid w:val="00FC3168"/>
    <w:rsid w:val="00FC402B"/>
    <w:rsid w:val="00FC47B4"/>
    <w:rsid w:val="00FC4D5D"/>
    <w:rsid w:val="00FC64AF"/>
    <w:rsid w:val="00FC6BEB"/>
    <w:rsid w:val="00FD07FA"/>
    <w:rsid w:val="00FD2F76"/>
    <w:rsid w:val="00FD32AD"/>
    <w:rsid w:val="00FD3704"/>
    <w:rsid w:val="00FD3863"/>
    <w:rsid w:val="00FD60DC"/>
    <w:rsid w:val="00FE41A7"/>
    <w:rsid w:val="00FE42EA"/>
    <w:rsid w:val="00FE468C"/>
    <w:rsid w:val="00FE5F54"/>
    <w:rsid w:val="00FE6F21"/>
    <w:rsid w:val="00FE7032"/>
    <w:rsid w:val="00FE72F3"/>
    <w:rsid w:val="00FF15C4"/>
    <w:rsid w:val="00FF2710"/>
    <w:rsid w:val="00FF40D7"/>
    <w:rsid w:val="00FF473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0705"/>
    <o:shapelayout v:ext="edit">
      <o:idmap v:ext="edit" data="1"/>
    </o:shapelayout>
  </w:shapeDefaults>
  <w:decimalSymbol w:val=","/>
  <w:listSeparator w:val=";"/>
  <w14:docId w14:val="5240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BEB"/>
    <w:pPr>
      <w:spacing w:line="256" w:lineRule="auto"/>
    </w:pPr>
  </w:style>
  <w:style w:type="paragraph" w:styleId="1">
    <w:name w:val="heading 1"/>
    <w:aliases w:val="Мой"/>
    <w:basedOn w:val="a"/>
    <w:next w:val="a"/>
    <w:link w:val="10"/>
    <w:uiPriority w:val="9"/>
    <w:qFormat/>
    <w:rsid w:val="001B76F1"/>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aliases w:val="1 Мой заголовок"/>
    <w:basedOn w:val="a"/>
    <w:next w:val="a"/>
    <w:link w:val="20"/>
    <w:uiPriority w:val="9"/>
    <w:unhideWhenUsed/>
    <w:qFormat/>
    <w:rsid w:val="00103775"/>
    <w:pPr>
      <w:keepNext/>
      <w:keepLines/>
      <w:spacing w:after="0"/>
      <w:jc w:val="center"/>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semiHidden/>
    <w:unhideWhenUsed/>
    <w:qFormat/>
    <w:rsid w:val="006571F3"/>
    <w:pPr>
      <w:keepNext/>
      <w:keepLines/>
      <w:spacing w:before="200" w:after="0"/>
      <w:outlineLvl w:val="2"/>
    </w:pPr>
    <w:rPr>
      <w:rFonts w:ascii="Calibri Light" w:eastAsia="Times New Roman" w:hAnsi="Calibri Light" w:cs="Times New Roman"/>
      <w:b/>
      <w:bCs/>
      <w:color w:val="5B9BD5"/>
    </w:rPr>
  </w:style>
  <w:style w:type="paragraph" w:styleId="4">
    <w:name w:val="heading 4"/>
    <w:basedOn w:val="a"/>
    <w:next w:val="a"/>
    <w:link w:val="40"/>
    <w:uiPriority w:val="9"/>
    <w:semiHidden/>
    <w:unhideWhenUsed/>
    <w:qFormat/>
    <w:rsid w:val="005A3B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BF63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Мой Знак"/>
    <w:basedOn w:val="a0"/>
    <w:link w:val="1"/>
    <w:uiPriority w:val="9"/>
    <w:rsid w:val="001B76F1"/>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383117"/>
    <w:pPr>
      <w:outlineLvl w:val="9"/>
    </w:pPr>
    <w:rPr>
      <w:lang w:eastAsia="ru-RU"/>
    </w:rPr>
  </w:style>
  <w:style w:type="paragraph" w:styleId="11">
    <w:name w:val="toc 1"/>
    <w:basedOn w:val="a"/>
    <w:next w:val="a"/>
    <w:autoRedefine/>
    <w:uiPriority w:val="39"/>
    <w:unhideWhenUsed/>
    <w:qFormat/>
    <w:rsid w:val="006C3A31"/>
    <w:pPr>
      <w:tabs>
        <w:tab w:val="right" w:leader="dot" w:pos="9344"/>
      </w:tabs>
      <w:spacing w:after="100"/>
      <w:ind w:left="-57"/>
    </w:pPr>
  </w:style>
  <w:style w:type="character" w:styleId="a4">
    <w:name w:val="Hyperlink"/>
    <w:basedOn w:val="a0"/>
    <w:uiPriority w:val="99"/>
    <w:unhideWhenUsed/>
    <w:rsid w:val="00DA51B4"/>
    <w:rPr>
      <w:color w:val="0563C1" w:themeColor="hyperlink"/>
      <w:u w:val="single"/>
    </w:rPr>
  </w:style>
  <w:style w:type="paragraph" w:styleId="a5">
    <w:name w:val="List Paragraph"/>
    <w:basedOn w:val="a"/>
    <w:uiPriority w:val="1"/>
    <w:qFormat/>
    <w:rsid w:val="00390DA4"/>
    <w:pPr>
      <w:ind w:left="720"/>
      <w:contextualSpacing/>
    </w:pPr>
  </w:style>
  <w:style w:type="character" w:customStyle="1" w:styleId="20">
    <w:name w:val="Заголовок 2 Знак"/>
    <w:aliases w:val="1 Мой заголовок Знак"/>
    <w:basedOn w:val="a0"/>
    <w:link w:val="2"/>
    <w:uiPriority w:val="9"/>
    <w:rsid w:val="00103775"/>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qFormat/>
    <w:rsid w:val="007B7FCF"/>
    <w:pPr>
      <w:tabs>
        <w:tab w:val="right" w:pos="284"/>
        <w:tab w:val="right" w:leader="dot" w:pos="9344"/>
      </w:tabs>
      <w:spacing w:after="100"/>
      <w:ind w:left="142"/>
    </w:pPr>
    <w:rPr>
      <w:rFonts w:ascii="Times New Roman" w:eastAsia="Times New Roman" w:hAnsi="Times New Roman" w:cs="Times New Roman"/>
      <w:noProof/>
      <w:lang w:eastAsia="ru-RU"/>
    </w:rPr>
  </w:style>
  <w:style w:type="paragraph" w:styleId="a6">
    <w:name w:val="header"/>
    <w:basedOn w:val="a"/>
    <w:link w:val="a7"/>
    <w:uiPriority w:val="99"/>
    <w:unhideWhenUsed/>
    <w:rsid w:val="00BE61B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1BD"/>
  </w:style>
  <w:style w:type="paragraph" w:styleId="a8">
    <w:name w:val="footer"/>
    <w:basedOn w:val="a"/>
    <w:link w:val="a9"/>
    <w:uiPriority w:val="99"/>
    <w:unhideWhenUsed/>
    <w:rsid w:val="00BE61B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1BD"/>
  </w:style>
  <w:style w:type="paragraph" w:styleId="31">
    <w:name w:val="Body Text 3"/>
    <w:basedOn w:val="a"/>
    <w:link w:val="32"/>
    <w:rsid w:val="00BE61BD"/>
    <w:pPr>
      <w:spacing w:after="0" w:line="240" w:lineRule="auto"/>
      <w:jc w:val="center"/>
    </w:pPr>
    <w:rPr>
      <w:rFonts w:ascii="GOST 2.304 A" w:eastAsia="Times New Roman" w:hAnsi="GOST 2.304 A" w:cs="Times New Roman"/>
      <w:i/>
      <w:sz w:val="32"/>
      <w:szCs w:val="24"/>
      <w:lang w:eastAsia="ru-RU"/>
    </w:rPr>
  </w:style>
  <w:style w:type="character" w:customStyle="1" w:styleId="32">
    <w:name w:val="Основной текст 3 Знак"/>
    <w:basedOn w:val="a0"/>
    <w:link w:val="31"/>
    <w:rsid w:val="00BE61BD"/>
    <w:rPr>
      <w:rFonts w:ascii="GOST 2.304 A" w:eastAsia="Times New Roman" w:hAnsi="GOST 2.304 A" w:cs="Times New Roman"/>
      <w:i/>
      <w:sz w:val="32"/>
      <w:szCs w:val="24"/>
      <w:lang w:eastAsia="ru-RU"/>
    </w:rPr>
  </w:style>
  <w:style w:type="character" w:styleId="aa">
    <w:name w:val="page number"/>
    <w:basedOn w:val="a0"/>
    <w:rsid w:val="00944F72"/>
  </w:style>
  <w:style w:type="paragraph" w:styleId="ab">
    <w:name w:val="Body Text Indent"/>
    <w:basedOn w:val="a"/>
    <w:link w:val="ac"/>
    <w:uiPriority w:val="99"/>
    <w:unhideWhenUsed/>
    <w:rsid w:val="00843188"/>
    <w:pPr>
      <w:spacing w:after="120"/>
      <w:ind w:left="283"/>
    </w:pPr>
  </w:style>
  <w:style w:type="character" w:customStyle="1" w:styleId="ac">
    <w:name w:val="Основной текст с отступом Знак"/>
    <w:basedOn w:val="a0"/>
    <w:link w:val="ab"/>
    <w:uiPriority w:val="99"/>
    <w:rsid w:val="00843188"/>
  </w:style>
  <w:style w:type="table" w:styleId="ad">
    <w:name w:val="Table Grid"/>
    <w:basedOn w:val="a1"/>
    <w:uiPriority w:val="39"/>
    <w:rsid w:val="00843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843188"/>
    <w:pPr>
      <w:spacing w:after="0" w:line="240" w:lineRule="auto"/>
    </w:pPr>
    <w:rPr>
      <w:rFonts w:ascii="Times New Roman" w:eastAsiaTheme="minorEastAsia" w:hAnsi="Times New Roman" w:cs="Times New Roman"/>
      <w:sz w:val="24"/>
      <w:szCs w:val="28"/>
      <w:lang w:eastAsia="ru-RU"/>
    </w:rPr>
  </w:style>
  <w:style w:type="paragraph" w:styleId="af">
    <w:name w:val="Balloon Text"/>
    <w:basedOn w:val="a"/>
    <w:link w:val="af0"/>
    <w:uiPriority w:val="99"/>
    <w:semiHidden/>
    <w:unhideWhenUsed/>
    <w:rsid w:val="0084318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43188"/>
    <w:rPr>
      <w:rFonts w:ascii="Segoe UI" w:hAnsi="Segoe UI" w:cs="Segoe UI"/>
      <w:sz w:val="18"/>
      <w:szCs w:val="18"/>
    </w:rPr>
  </w:style>
  <w:style w:type="paragraph" w:styleId="22">
    <w:name w:val="Body Text Indent 2"/>
    <w:basedOn w:val="a"/>
    <w:link w:val="23"/>
    <w:unhideWhenUsed/>
    <w:rsid w:val="00843188"/>
    <w:pPr>
      <w:spacing w:after="120" w:line="480" w:lineRule="auto"/>
      <w:ind w:left="283"/>
    </w:pPr>
  </w:style>
  <w:style w:type="character" w:customStyle="1" w:styleId="23">
    <w:name w:val="Основной текст с отступом 2 Знак"/>
    <w:basedOn w:val="a0"/>
    <w:link w:val="22"/>
    <w:rsid w:val="00843188"/>
  </w:style>
  <w:style w:type="paragraph" w:customStyle="1" w:styleId="TNR1415">
    <w:name w:val="TNR_14_1.5"/>
    <w:basedOn w:val="ae"/>
    <w:link w:val="TNR14150"/>
    <w:qFormat/>
    <w:rsid w:val="002D6714"/>
    <w:pPr>
      <w:spacing w:line="360" w:lineRule="auto"/>
      <w:ind w:firstLine="709"/>
    </w:pPr>
    <w:rPr>
      <w:sz w:val="28"/>
      <w:szCs w:val="22"/>
    </w:rPr>
  </w:style>
  <w:style w:type="character" w:customStyle="1" w:styleId="TNR14150">
    <w:name w:val="TNR_14_1.5 Знак"/>
    <w:basedOn w:val="a0"/>
    <w:link w:val="TNR1415"/>
    <w:rsid w:val="002D6714"/>
    <w:rPr>
      <w:rFonts w:ascii="Times New Roman" w:eastAsiaTheme="minorEastAsia" w:hAnsi="Times New Roman" w:cs="Times New Roman"/>
      <w:sz w:val="28"/>
      <w:lang w:eastAsia="ru-RU"/>
    </w:rPr>
  </w:style>
  <w:style w:type="table" w:customStyle="1" w:styleId="12">
    <w:name w:val="Сетка таблицы1"/>
    <w:basedOn w:val="a1"/>
    <w:next w:val="ad"/>
    <w:rsid w:val="000F17C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FB43B9"/>
    <w:rPr>
      <w:color w:val="808080"/>
    </w:rPr>
  </w:style>
  <w:style w:type="table" w:customStyle="1" w:styleId="110">
    <w:name w:val="Сетка таблицы11"/>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39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532DA2"/>
  </w:style>
  <w:style w:type="paragraph" w:customStyle="1" w:styleId="af2">
    <w:name w:val="Чертежный"/>
    <w:rsid w:val="001C6235"/>
    <w:pPr>
      <w:spacing w:after="0" w:line="240" w:lineRule="auto"/>
      <w:jc w:val="both"/>
    </w:pPr>
    <w:rPr>
      <w:rFonts w:ascii="ISOCPEUR" w:eastAsia="Times New Roman" w:hAnsi="ISOCPEUR" w:cs="Times New Roman"/>
      <w:i/>
      <w:sz w:val="28"/>
      <w:szCs w:val="20"/>
      <w:lang w:val="uk-UA" w:eastAsia="ru-RU"/>
    </w:rPr>
  </w:style>
  <w:style w:type="paragraph" w:customStyle="1" w:styleId="af3">
    <w:name w:val="Листинг программы"/>
    <w:rsid w:val="001C6235"/>
    <w:pPr>
      <w:suppressAutoHyphens/>
      <w:spacing w:after="0" w:line="240" w:lineRule="auto"/>
    </w:pPr>
    <w:rPr>
      <w:rFonts w:ascii="Times New Roman" w:eastAsia="Times New Roman" w:hAnsi="Times New Roman" w:cs="Times New Roman"/>
      <w:noProof/>
      <w:sz w:val="20"/>
      <w:szCs w:val="20"/>
      <w:lang w:eastAsia="ru-RU"/>
    </w:rPr>
  </w:style>
  <w:style w:type="paragraph" w:styleId="33">
    <w:name w:val="toc 3"/>
    <w:basedOn w:val="a"/>
    <w:next w:val="a"/>
    <w:autoRedefine/>
    <w:uiPriority w:val="39"/>
    <w:unhideWhenUsed/>
    <w:qFormat/>
    <w:rsid w:val="009F4BAF"/>
    <w:pPr>
      <w:spacing w:after="100" w:line="276" w:lineRule="auto"/>
      <w:ind w:left="440"/>
    </w:pPr>
    <w:rPr>
      <w:rFonts w:eastAsiaTheme="minorEastAsia"/>
      <w:lang w:eastAsia="ru-RU"/>
    </w:rPr>
  </w:style>
  <w:style w:type="paragraph" w:styleId="41">
    <w:name w:val="toc 4"/>
    <w:basedOn w:val="a"/>
    <w:next w:val="a"/>
    <w:autoRedefine/>
    <w:uiPriority w:val="39"/>
    <w:unhideWhenUsed/>
    <w:rsid w:val="009F4BAF"/>
    <w:pPr>
      <w:spacing w:after="100" w:line="276" w:lineRule="auto"/>
      <w:ind w:left="660"/>
    </w:pPr>
    <w:rPr>
      <w:rFonts w:eastAsiaTheme="minorEastAsia"/>
      <w:lang w:eastAsia="ru-RU"/>
    </w:rPr>
  </w:style>
  <w:style w:type="paragraph" w:styleId="5">
    <w:name w:val="toc 5"/>
    <w:basedOn w:val="a"/>
    <w:next w:val="a"/>
    <w:autoRedefine/>
    <w:uiPriority w:val="39"/>
    <w:unhideWhenUsed/>
    <w:rsid w:val="009F4BAF"/>
    <w:pPr>
      <w:spacing w:after="100" w:line="276" w:lineRule="auto"/>
      <w:ind w:left="880"/>
    </w:pPr>
    <w:rPr>
      <w:rFonts w:eastAsiaTheme="minorEastAsia"/>
      <w:lang w:eastAsia="ru-RU"/>
    </w:rPr>
  </w:style>
  <w:style w:type="paragraph" w:styleId="61">
    <w:name w:val="toc 6"/>
    <w:basedOn w:val="a"/>
    <w:next w:val="a"/>
    <w:autoRedefine/>
    <w:uiPriority w:val="39"/>
    <w:unhideWhenUsed/>
    <w:rsid w:val="009F4BAF"/>
    <w:pPr>
      <w:spacing w:after="100" w:line="276" w:lineRule="auto"/>
      <w:ind w:left="1100"/>
    </w:pPr>
    <w:rPr>
      <w:rFonts w:eastAsiaTheme="minorEastAsia"/>
      <w:lang w:eastAsia="ru-RU"/>
    </w:rPr>
  </w:style>
  <w:style w:type="paragraph" w:styleId="7">
    <w:name w:val="toc 7"/>
    <w:basedOn w:val="a"/>
    <w:next w:val="a"/>
    <w:autoRedefine/>
    <w:uiPriority w:val="39"/>
    <w:unhideWhenUsed/>
    <w:rsid w:val="009F4BAF"/>
    <w:pPr>
      <w:spacing w:after="100" w:line="276" w:lineRule="auto"/>
      <w:ind w:left="1320"/>
    </w:pPr>
    <w:rPr>
      <w:rFonts w:eastAsiaTheme="minorEastAsia"/>
      <w:lang w:eastAsia="ru-RU"/>
    </w:rPr>
  </w:style>
  <w:style w:type="paragraph" w:styleId="8">
    <w:name w:val="toc 8"/>
    <w:basedOn w:val="a"/>
    <w:next w:val="a"/>
    <w:autoRedefine/>
    <w:uiPriority w:val="39"/>
    <w:unhideWhenUsed/>
    <w:rsid w:val="009F4BAF"/>
    <w:pPr>
      <w:spacing w:after="100" w:line="276" w:lineRule="auto"/>
      <w:ind w:left="1540"/>
    </w:pPr>
    <w:rPr>
      <w:rFonts w:eastAsiaTheme="minorEastAsia"/>
      <w:lang w:eastAsia="ru-RU"/>
    </w:rPr>
  </w:style>
  <w:style w:type="paragraph" w:styleId="9">
    <w:name w:val="toc 9"/>
    <w:basedOn w:val="a"/>
    <w:next w:val="a"/>
    <w:autoRedefine/>
    <w:uiPriority w:val="39"/>
    <w:unhideWhenUsed/>
    <w:rsid w:val="009F4BAF"/>
    <w:pPr>
      <w:spacing w:after="100" w:line="276" w:lineRule="auto"/>
      <w:ind w:left="1760"/>
    </w:pPr>
    <w:rPr>
      <w:rFonts w:eastAsiaTheme="minorEastAsia"/>
      <w:lang w:eastAsia="ru-RU"/>
    </w:rPr>
  </w:style>
  <w:style w:type="paragraph" w:styleId="af4">
    <w:name w:val="Normal (Web)"/>
    <w:aliases w:val="Обычный (Web)1,Обычный (Web)"/>
    <w:basedOn w:val="a"/>
    <w:uiPriority w:val="99"/>
    <w:unhideWhenUsed/>
    <w:rsid w:val="00445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s-item-maininfo">
    <w:name w:val="js-item-maininfo"/>
    <w:basedOn w:val="a0"/>
    <w:rsid w:val="00B63194"/>
  </w:style>
  <w:style w:type="paragraph" w:customStyle="1" w:styleId="af5">
    <w:name w:val="Штамп"/>
    <w:basedOn w:val="a"/>
    <w:rsid w:val="00F85788"/>
    <w:pPr>
      <w:spacing w:after="0" w:line="240" w:lineRule="auto"/>
      <w:jc w:val="center"/>
    </w:pPr>
    <w:rPr>
      <w:rFonts w:ascii="ГОСТ тип А" w:eastAsia="Times New Roman" w:hAnsi="ГОСТ тип А" w:cs="Times New Roman"/>
      <w:i/>
      <w:noProof/>
      <w:sz w:val="18"/>
      <w:szCs w:val="20"/>
      <w:lang w:eastAsia="ru-RU"/>
    </w:rPr>
  </w:style>
  <w:style w:type="character" w:styleId="af6">
    <w:name w:val="FollowedHyperlink"/>
    <w:basedOn w:val="a0"/>
    <w:unhideWhenUsed/>
    <w:rsid w:val="00106FA1"/>
    <w:rPr>
      <w:color w:val="954F72"/>
      <w:u w:val="single"/>
    </w:rPr>
  </w:style>
  <w:style w:type="paragraph" w:customStyle="1" w:styleId="msonormal0">
    <w:name w:val="msonormal"/>
    <w:basedOn w:val="a"/>
    <w:rsid w:val="00106F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5">
    <w:name w:val="font5"/>
    <w:basedOn w:val="a"/>
    <w:rsid w:val="00106FA1"/>
    <w:pPr>
      <w:spacing w:before="100" w:beforeAutospacing="1" w:after="100" w:afterAutospacing="1" w:line="240" w:lineRule="auto"/>
    </w:pPr>
    <w:rPr>
      <w:rFonts w:ascii="Calibri" w:eastAsia="Times New Roman" w:hAnsi="Calibri" w:cs="Calibri"/>
      <w:color w:val="000000"/>
      <w:lang w:eastAsia="ru-RU"/>
    </w:rPr>
  </w:style>
  <w:style w:type="paragraph" w:customStyle="1" w:styleId="xl65">
    <w:name w:val="xl65"/>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6">
    <w:name w:val="xl66"/>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
    <w:rsid w:val="00106F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106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106FA1"/>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
    <w:rsid w:val="00106FA1"/>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
    <w:rsid w:val="00106FA1"/>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7">
    <w:name w:val="xl77"/>
    <w:basedOn w:val="a"/>
    <w:rsid w:val="00106FA1"/>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character" w:customStyle="1" w:styleId="nowrap">
    <w:name w:val="nowrap"/>
    <w:basedOn w:val="a0"/>
    <w:rsid w:val="001A7B8F"/>
  </w:style>
  <w:style w:type="paragraph" w:customStyle="1" w:styleId="af7">
    <w:name w:val="ДГТУ рисунки"/>
    <w:basedOn w:val="a"/>
    <w:link w:val="af8"/>
    <w:qFormat/>
    <w:rsid w:val="00722BCC"/>
    <w:pPr>
      <w:autoSpaceDE w:val="0"/>
      <w:autoSpaceDN w:val="0"/>
      <w:adjustRightInd w:val="0"/>
      <w:spacing w:after="0" w:line="360" w:lineRule="auto"/>
      <w:ind w:firstLine="709"/>
      <w:contextualSpacing/>
      <w:jc w:val="center"/>
    </w:pPr>
    <w:rPr>
      <w:rFonts w:ascii="Times New Roman" w:eastAsiaTheme="minorEastAsia" w:hAnsi="Times New Roman" w:cs="Times New Roman"/>
      <w:bCs/>
      <w:sz w:val="24"/>
      <w:szCs w:val="24"/>
      <w:lang w:eastAsia="ru-RU"/>
    </w:rPr>
  </w:style>
  <w:style w:type="character" w:customStyle="1" w:styleId="af8">
    <w:name w:val="ДГТУ рисунки Знак"/>
    <w:basedOn w:val="a0"/>
    <w:link w:val="af7"/>
    <w:rsid w:val="00722BCC"/>
    <w:rPr>
      <w:rFonts w:ascii="Times New Roman" w:eastAsiaTheme="minorEastAsia" w:hAnsi="Times New Roman" w:cs="Times New Roman"/>
      <w:bCs/>
      <w:sz w:val="24"/>
      <w:szCs w:val="24"/>
      <w:lang w:eastAsia="ru-RU"/>
    </w:rPr>
  </w:style>
  <w:style w:type="paragraph" w:customStyle="1" w:styleId="310">
    <w:name w:val="Заголовок 31"/>
    <w:basedOn w:val="a"/>
    <w:next w:val="a"/>
    <w:unhideWhenUsed/>
    <w:qFormat/>
    <w:rsid w:val="006571F3"/>
    <w:pPr>
      <w:keepNext/>
      <w:keepLines/>
      <w:spacing w:before="200" w:after="0" w:line="259" w:lineRule="auto"/>
      <w:outlineLvl w:val="2"/>
    </w:pPr>
    <w:rPr>
      <w:rFonts w:ascii="Calibri Light" w:eastAsia="Times New Roman" w:hAnsi="Calibri Light" w:cs="Times New Roman"/>
      <w:b/>
      <w:bCs/>
      <w:color w:val="5B9BD5"/>
    </w:rPr>
  </w:style>
  <w:style w:type="numbering" w:customStyle="1" w:styleId="13">
    <w:name w:val="Нет списка1"/>
    <w:next w:val="a2"/>
    <w:uiPriority w:val="99"/>
    <w:semiHidden/>
    <w:unhideWhenUsed/>
    <w:rsid w:val="006571F3"/>
  </w:style>
  <w:style w:type="numbering" w:customStyle="1" w:styleId="111">
    <w:name w:val="Нет списка11"/>
    <w:next w:val="a2"/>
    <w:uiPriority w:val="99"/>
    <w:semiHidden/>
    <w:unhideWhenUsed/>
    <w:rsid w:val="006571F3"/>
  </w:style>
  <w:style w:type="paragraph" w:customStyle="1" w:styleId="14">
    <w:name w:val="Обычный1"/>
    <w:rsid w:val="006571F3"/>
    <w:pPr>
      <w:spacing w:before="100" w:after="100" w:line="240" w:lineRule="auto"/>
    </w:pPr>
    <w:rPr>
      <w:rFonts w:ascii="Times New Roman" w:eastAsia="Times New Roman" w:hAnsi="Times New Roman" w:cs="Times New Roman"/>
      <w:snapToGrid w:val="0"/>
      <w:sz w:val="24"/>
      <w:szCs w:val="20"/>
      <w:lang w:eastAsia="ru-RU"/>
    </w:rPr>
  </w:style>
  <w:style w:type="character" w:styleId="af9">
    <w:name w:val="annotation reference"/>
    <w:basedOn w:val="a0"/>
    <w:semiHidden/>
    <w:rsid w:val="006571F3"/>
    <w:rPr>
      <w:sz w:val="16"/>
      <w:szCs w:val="16"/>
    </w:rPr>
  </w:style>
  <w:style w:type="paragraph" w:styleId="afa">
    <w:name w:val="annotation text"/>
    <w:basedOn w:val="a"/>
    <w:link w:val="afb"/>
    <w:semiHidden/>
    <w:rsid w:val="006571F3"/>
    <w:pPr>
      <w:spacing w:after="0" w:line="240" w:lineRule="auto"/>
    </w:pPr>
    <w:rPr>
      <w:rFonts w:ascii="Times New Roman" w:eastAsia="Times New Roman" w:hAnsi="Times New Roman" w:cs="Times New Roman"/>
      <w:sz w:val="20"/>
      <w:szCs w:val="20"/>
      <w:lang w:eastAsia="ru-RU"/>
    </w:rPr>
  </w:style>
  <w:style w:type="character" w:customStyle="1" w:styleId="afb">
    <w:name w:val="Текст примечания Знак"/>
    <w:basedOn w:val="a0"/>
    <w:link w:val="afa"/>
    <w:semiHidden/>
    <w:rsid w:val="006571F3"/>
    <w:rPr>
      <w:rFonts w:ascii="Times New Roman" w:eastAsia="Times New Roman" w:hAnsi="Times New Roman" w:cs="Times New Roman"/>
      <w:sz w:val="20"/>
      <w:szCs w:val="20"/>
      <w:lang w:eastAsia="ru-RU"/>
    </w:rPr>
  </w:style>
  <w:style w:type="paragraph" w:styleId="afc">
    <w:name w:val="annotation subject"/>
    <w:basedOn w:val="afa"/>
    <w:next w:val="afa"/>
    <w:link w:val="afd"/>
    <w:semiHidden/>
    <w:rsid w:val="006571F3"/>
    <w:rPr>
      <w:b/>
      <w:bCs/>
    </w:rPr>
  </w:style>
  <w:style w:type="character" w:customStyle="1" w:styleId="afd">
    <w:name w:val="Тема примечания Знак"/>
    <w:basedOn w:val="afb"/>
    <w:link w:val="afc"/>
    <w:semiHidden/>
    <w:rsid w:val="006571F3"/>
    <w:rPr>
      <w:rFonts w:ascii="Times New Roman" w:eastAsia="Times New Roman" w:hAnsi="Times New Roman" w:cs="Times New Roman"/>
      <w:b/>
      <w:bCs/>
      <w:sz w:val="20"/>
      <w:szCs w:val="20"/>
      <w:lang w:eastAsia="ru-RU"/>
    </w:rPr>
  </w:style>
  <w:style w:type="paragraph" w:customStyle="1" w:styleId="font0">
    <w:name w:val="font0"/>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1">
    <w:name w:val="font1"/>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6">
    <w:name w:val="font6"/>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font7">
    <w:name w:val="font7"/>
    <w:basedOn w:val="a"/>
    <w:rsid w:val="006571F3"/>
    <w:pPr>
      <w:spacing w:before="100" w:beforeAutospacing="1" w:after="100" w:afterAutospacing="1" w:line="240" w:lineRule="auto"/>
    </w:pPr>
    <w:rPr>
      <w:rFonts w:ascii="Arial CYR" w:eastAsia="Times New Roman" w:hAnsi="Arial CYR" w:cs="Arial CYR"/>
      <w:sz w:val="16"/>
      <w:szCs w:val="16"/>
      <w:lang w:eastAsia="ru-RU"/>
    </w:rPr>
  </w:style>
  <w:style w:type="paragraph" w:customStyle="1" w:styleId="xl24">
    <w:name w:val="xl24"/>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5">
    <w:name w:val="xl25"/>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6">
    <w:name w:val="xl26"/>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7">
    <w:name w:val="xl27"/>
    <w:basedOn w:val="a"/>
    <w:rsid w:val="006571F3"/>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8">
    <w:name w:val="xl28"/>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29">
    <w:name w:val="xl29"/>
    <w:basedOn w:val="a"/>
    <w:rsid w:val="006571F3"/>
    <w:pPr>
      <w:pBdr>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0">
    <w:name w:val="xl30"/>
    <w:basedOn w:val="a"/>
    <w:rsid w:val="006571F3"/>
    <w:pPr>
      <w:pBdr>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1">
    <w:name w:val="xl31"/>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2">
    <w:name w:val="xl32"/>
    <w:basedOn w:val="a"/>
    <w:rsid w:val="006571F3"/>
    <w:pPr>
      <w:pBdr>
        <w:left w:val="single" w:sz="4" w:space="0" w:color="auto"/>
        <w:bottom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3">
    <w:name w:val="xl33"/>
    <w:basedOn w:val="a"/>
    <w:rsid w:val="006571F3"/>
    <w:pPr>
      <w:pBdr>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4">
    <w:name w:val="xl34"/>
    <w:basedOn w:val="a"/>
    <w:rsid w:val="006571F3"/>
    <w:pPr>
      <w:pBdr>
        <w:top w:val="single" w:sz="4" w:space="0" w:color="auto"/>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5">
    <w:name w:val="xl35"/>
    <w:basedOn w:val="a"/>
    <w:rsid w:val="006571F3"/>
    <w:pPr>
      <w:pBdr>
        <w:top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6">
    <w:name w:val="xl36"/>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7">
    <w:name w:val="xl37"/>
    <w:basedOn w:val="a"/>
    <w:rsid w:val="006571F3"/>
    <w:pPr>
      <w:pBdr>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8">
    <w:name w:val="xl38"/>
    <w:basedOn w:val="a"/>
    <w:rsid w:val="006571F3"/>
    <w:pPr>
      <w:pBdr>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9">
    <w:name w:val="xl39"/>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0">
    <w:name w:val="xl40"/>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1">
    <w:name w:val="xl41"/>
    <w:basedOn w:val="a"/>
    <w:rsid w:val="006571F3"/>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e">
    <w:name w:val="caption"/>
    <w:basedOn w:val="a"/>
    <w:next w:val="a"/>
    <w:qFormat/>
    <w:rsid w:val="006571F3"/>
    <w:pPr>
      <w:spacing w:after="0" w:line="240" w:lineRule="auto"/>
      <w:ind w:firstLine="567"/>
      <w:jc w:val="right"/>
    </w:pPr>
    <w:rPr>
      <w:rFonts w:ascii="Times New Roman" w:eastAsia="Times New Roman" w:hAnsi="Times New Roman" w:cs="Times New Roman"/>
      <w:color w:val="000000"/>
      <w:sz w:val="24"/>
      <w:szCs w:val="20"/>
      <w:lang w:eastAsia="ru-RU"/>
    </w:rPr>
  </w:style>
  <w:style w:type="paragraph" w:styleId="aff">
    <w:name w:val="Body Text"/>
    <w:basedOn w:val="a"/>
    <w:link w:val="aff0"/>
    <w:rsid w:val="006571F3"/>
    <w:pPr>
      <w:spacing w:after="120"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0"/>
    <w:link w:val="aff"/>
    <w:rsid w:val="006571F3"/>
    <w:rPr>
      <w:rFonts w:ascii="Times New Roman" w:eastAsia="Times New Roman" w:hAnsi="Times New Roman" w:cs="Times New Roman"/>
      <w:sz w:val="24"/>
      <w:szCs w:val="24"/>
      <w:lang w:eastAsia="ru-RU"/>
    </w:rPr>
  </w:style>
  <w:style w:type="paragraph" w:styleId="34">
    <w:name w:val="Body Text Indent 3"/>
    <w:basedOn w:val="a"/>
    <w:link w:val="35"/>
    <w:rsid w:val="006571F3"/>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0"/>
    <w:link w:val="34"/>
    <w:rsid w:val="006571F3"/>
    <w:rPr>
      <w:rFonts w:ascii="Times New Roman" w:eastAsia="Times New Roman" w:hAnsi="Times New Roman" w:cs="Times New Roman"/>
      <w:sz w:val="16"/>
      <w:szCs w:val="16"/>
      <w:lang w:eastAsia="ru-RU"/>
    </w:rPr>
  </w:style>
  <w:style w:type="character" w:customStyle="1" w:styleId="spelle">
    <w:name w:val="spelle"/>
    <w:basedOn w:val="a0"/>
    <w:rsid w:val="006571F3"/>
  </w:style>
  <w:style w:type="character" w:styleId="aff1">
    <w:name w:val="Emphasis"/>
    <w:basedOn w:val="a0"/>
    <w:uiPriority w:val="20"/>
    <w:qFormat/>
    <w:rsid w:val="006571F3"/>
    <w:rPr>
      <w:i/>
      <w:iCs/>
    </w:rPr>
  </w:style>
  <w:style w:type="numbering" w:customStyle="1" w:styleId="25">
    <w:name w:val="Нет списка2"/>
    <w:next w:val="a2"/>
    <w:uiPriority w:val="99"/>
    <w:semiHidden/>
    <w:unhideWhenUsed/>
    <w:rsid w:val="006571F3"/>
  </w:style>
  <w:style w:type="table" w:customStyle="1" w:styleId="210">
    <w:name w:val="Сетка таблицы21"/>
    <w:basedOn w:val="a1"/>
    <w:next w:val="ad"/>
    <w:uiPriority w:val="59"/>
    <w:rsid w:val="0065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line number"/>
    <w:basedOn w:val="a0"/>
    <w:uiPriority w:val="99"/>
    <w:semiHidden/>
    <w:unhideWhenUsed/>
    <w:rsid w:val="006571F3"/>
  </w:style>
  <w:style w:type="character" w:customStyle="1" w:styleId="30">
    <w:name w:val="Заголовок 3 Знак"/>
    <w:basedOn w:val="a0"/>
    <w:link w:val="3"/>
    <w:rsid w:val="006571F3"/>
    <w:rPr>
      <w:rFonts w:ascii="Calibri Light" w:eastAsia="Times New Roman" w:hAnsi="Calibri Light" w:cs="Times New Roman"/>
      <w:b/>
      <w:bCs/>
      <w:color w:val="5B9BD5"/>
    </w:rPr>
  </w:style>
  <w:style w:type="character" w:customStyle="1" w:styleId="mw-headline">
    <w:name w:val="mw-headline"/>
    <w:basedOn w:val="a0"/>
    <w:rsid w:val="006571F3"/>
  </w:style>
  <w:style w:type="character" w:styleId="aff3">
    <w:name w:val="Strong"/>
    <w:basedOn w:val="a0"/>
    <w:uiPriority w:val="22"/>
    <w:qFormat/>
    <w:rsid w:val="006571F3"/>
    <w:rPr>
      <w:b/>
      <w:bCs/>
    </w:rPr>
  </w:style>
  <w:style w:type="character" w:customStyle="1" w:styleId="coordinates">
    <w:name w:val="coordinates"/>
    <w:basedOn w:val="a0"/>
    <w:rsid w:val="006571F3"/>
  </w:style>
  <w:style w:type="character" w:customStyle="1" w:styleId="geo-geohack">
    <w:name w:val="geo-geohack"/>
    <w:basedOn w:val="a0"/>
    <w:rsid w:val="006571F3"/>
  </w:style>
  <w:style w:type="character" w:customStyle="1" w:styleId="geo-google">
    <w:name w:val="geo-google"/>
    <w:basedOn w:val="a0"/>
    <w:rsid w:val="006571F3"/>
  </w:style>
  <w:style w:type="character" w:customStyle="1" w:styleId="geo-yandex">
    <w:name w:val="geo-yandex"/>
    <w:basedOn w:val="a0"/>
    <w:rsid w:val="006571F3"/>
  </w:style>
  <w:style w:type="character" w:customStyle="1" w:styleId="geo-osm">
    <w:name w:val="geo-osm"/>
    <w:basedOn w:val="a0"/>
    <w:rsid w:val="006571F3"/>
  </w:style>
  <w:style w:type="character" w:customStyle="1" w:styleId="nobr">
    <w:name w:val="nobr"/>
    <w:basedOn w:val="a0"/>
    <w:rsid w:val="006571F3"/>
  </w:style>
  <w:style w:type="character" w:customStyle="1" w:styleId="311">
    <w:name w:val="Заголовок 3 Знак1"/>
    <w:basedOn w:val="a0"/>
    <w:uiPriority w:val="9"/>
    <w:semiHidden/>
    <w:rsid w:val="006571F3"/>
    <w:rPr>
      <w:rFonts w:asciiTheme="majorHAnsi" w:eastAsiaTheme="majorEastAsia" w:hAnsiTheme="majorHAnsi" w:cstheme="majorBidi"/>
      <w:b/>
      <w:bCs/>
      <w:color w:val="5B9BD5" w:themeColor="accent1"/>
    </w:rPr>
  </w:style>
  <w:style w:type="numbering" w:customStyle="1" w:styleId="36">
    <w:name w:val="Нет списка3"/>
    <w:next w:val="a2"/>
    <w:uiPriority w:val="99"/>
    <w:semiHidden/>
    <w:unhideWhenUsed/>
    <w:rsid w:val="00527CB5"/>
  </w:style>
  <w:style w:type="paragraph" w:customStyle="1" w:styleId="112">
    <w:name w:val="1 Мой заголовок1"/>
    <w:basedOn w:val="a"/>
    <w:next w:val="a"/>
    <w:uiPriority w:val="9"/>
    <w:unhideWhenUsed/>
    <w:qFormat/>
    <w:rsid w:val="00527CB5"/>
    <w:pPr>
      <w:keepNext/>
      <w:keepLines/>
      <w:spacing w:after="0" w:line="259" w:lineRule="auto"/>
      <w:jc w:val="center"/>
      <w:outlineLvl w:val="1"/>
    </w:pPr>
    <w:rPr>
      <w:rFonts w:ascii="Times New Roman" w:eastAsia="Times New Roman" w:hAnsi="Times New Roman" w:cs="Times New Roman"/>
      <w:color w:val="000000"/>
      <w:sz w:val="28"/>
      <w:szCs w:val="26"/>
    </w:rPr>
  </w:style>
  <w:style w:type="numbering" w:customStyle="1" w:styleId="120">
    <w:name w:val="Нет списка12"/>
    <w:next w:val="a2"/>
    <w:uiPriority w:val="99"/>
    <w:semiHidden/>
    <w:unhideWhenUsed/>
    <w:rsid w:val="00527CB5"/>
  </w:style>
  <w:style w:type="character" w:customStyle="1" w:styleId="15">
    <w:name w:val="Гиперссылка1"/>
    <w:basedOn w:val="a0"/>
    <w:uiPriority w:val="99"/>
    <w:unhideWhenUsed/>
    <w:rsid w:val="00527CB5"/>
    <w:rPr>
      <w:color w:val="0563C1"/>
      <w:u w:val="single"/>
    </w:rPr>
  </w:style>
  <w:style w:type="paragraph" w:customStyle="1" w:styleId="16">
    <w:name w:val="Без интервала1"/>
    <w:next w:val="ae"/>
    <w:uiPriority w:val="1"/>
    <w:qFormat/>
    <w:rsid w:val="00527CB5"/>
    <w:pPr>
      <w:spacing w:after="0" w:line="240" w:lineRule="auto"/>
    </w:pPr>
    <w:rPr>
      <w:rFonts w:ascii="Times New Roman" w:eastAsia="Times New Roman" w:hAnsi="Times New Roman" w:cs="Times New Roman"/>
      <w:sz w:val="24"/>
      <w:szCs w:val="28"/>
      <w:lang w:eastAsia="ru-RU"/>
    </w:rPr>
  </w:style>
  <w:style w:type="numbering" w:customStyle="1" w:styleId="1110">
    <w:name w:val="Нет списка111"/>
    <w:next w:val="a2"/>
    <w:uiPriority w:val="99"/>
    <w:semiHidden/>
    <w:unhideWhenUsed/>
    <w:rsid w:val="00527CB5"/>
  </w:style>
  <w:style w:type="numbering" w:customStyle="1" w:styleId="211">
    <w:name w:val="Нет списка21"/>
    <w:next w:val="a2"/>
    <w:uiPriority w:val="99"/>
    <w:semiHidden/>
    <w:unhideWhenUsed/>
    <w:rsid w:val="00527CB5"/>
  </w:style>
  <w:style w:type="table" w:customStyle="1" w:styleId="220">
    <w:name w:val="Сетка таблицы22"/>
    <w:basedOn w:val="a1"/>
    <w:next w:val="ad"/>
    <w:uiPriority w:val="59"/>
    <w:rsid w:val="0052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4">
    <w:name w:val="Subtitle"/>
    <w:basedOn w:val="a"/>
    <w:link w:val="aff5"/>
    <w:qFormat/>
    <w:rsid w:val="00527CB5"/>
    <w:pPr>
      <w:spacing w:after="0" w:line="240" w:lineRule="auto"/>
      <w:ind w:right="142" w:firstLine="851"/>
      <w:jc w:val="right"/>
    </w:pPr>
    <w:rPr>
      <w:rFonts w:ascii="Times New Roman" w:eastAsia="Times New Roman" w:hAnsi="Times New Roman" w:cs="Times New Roman"/>
      <w:sz w:val="28"/>
      <w:szCs w:val="24"/>
      <w:lang w:eastAsia="ru-RU"/>
    </w:rPr>
  </w:style>
  <w:style w:type="character" w:customStyle="1" w:styleId="aff5">
    <w:name w:val="Подзаголовок Знак"/>
    <w:basedOn w:val="a0"/>
    <w:link w:val="aff4"/>
    <w:rsid w:val="00527CB5"/>
    <w:rPr>
      <w:rFonts w:ascii="Times New Roman" w:eastAsia="Times New Roman" w:hAnsi="Times New Roman" w:cs="Times New Roman"/>
      <w:sz w:val="28"/>
      <w:szCs w:val="24"/>
      <w:lang w:eastAsia="ru-RU"/>
    </w:rPr>
  </w:style>
  <w:style w:type="character" w:customStyle="1" w:styleId="fontstyle01">
    <w:name w:val="fontstyle01"/>
    <w:basedOn w:val="a0"/>
    <w:rsid w:val="00527CB5"/>
    <w:rPr>
      <w:rFonts w:ascii="Times New Roman" w:hAnsi="Times New Roman" w:cs="Times New Roman" w:hint="default"/>
      <w:b w:val="0"/>
      <w:bCs w:val="0"/>
      <w:i w:val="0"/>
      <w:iCs w:val="0"/>
      <w:color w:val="000000"/>
      <w:sz w:val="28"/>
      <w:szCs w:val="28"/>
    </w:rPr>
  </w:style>
  <w:style w:type="paragraph" w:customStyle="1" w:styleId="note">
    <w:name w:val="not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portant">
    <w:name w:val="important"/>
    <w:basedOn w:val="a0"/>
    <w:rsid w:val="00527CB5"/>
  </w:style>
  <w:style w:type="paragraph" w:customStyle="1" w:styleId="picture">
    <w:name w:val="pic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pture">
    <w:name w:val="cap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1">
    <w:name w:val="Обычный12"/>
    <w:uiPriority w:val="99"/>
    <w:rsid w:val="00527CB5"/>
    <w:pPr>
      <w:widowControl w:val="0"/>
      <w:spacing w:after="0" w:line="240" w:lineRule="auto"/>
    </w:pPr>
    <w:rPr>
      <w:rFonts w:ascii="Times New Roman" w:eastAsia="Times New Roman" w:hAnsi="Times New Roman" w:cs="Times New Roman"/>
      <w:sz w:val="20"/>
      <w:szCs w:val="20"/>
      <w:lang w:eastAsia="ru-RU"/>
    </w:rPr>
  </w:style>
  <w:style w:type="character" w:customStyle="1" w:styleId="aff6">
    <w:name w:val="знак сноски"/>
    <w:uiPriority w:val="99"/>
    <w:rsid w:val="00527CB5"/>
    <w:rPr>
      <w:vertAlign w:val="superscript"/>
    </w:rPr>
  </w:style>
  <w:style w:type="character" w:customStyle="1" w:styleId="fontstyle21">
    <w:name w:val="fontstyle21"/>
    <w:basedOn w:val="a0"/>
    <w:rsid w:val="00527CB5"/>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527CB5"/>
    <w:rPr>
      <w:rFonts w:ascii="Cambria" w:eastAsia="Times New Roman" w:hAnsi="Cambria" w:cs="Times New Roman"/>
      <w:b/>
      <w:bCs/>
      <w:color w:val="4F81BD"/>
      <w:sz w:val="26"/>
      <w:szCs w:val="26"/>
    </w:rPr>
  </w:style>
  <w:style w:type="paragraph" w:customStyle="1" w:styleId="TableParagraph">
    <w:name w:val="Table Paragraph"/>
    <w:basedOn w:val="a"/>
    <w:uiPriority w:val="1"/>
    <w:qFormat/>
    <w:rsid w:val="00E7502C"/>
    <w:pPr>
      <w:widowControl w:val="0"/>
      <w:autoSpaceDE w:val="0"/>
      <w:autoSpaceDN w:val="0"/>
      <w:spacing w:after="0" w:line="240" w:lineRule="auto"/>
    </w:pPr>
    <w:rPr>
      <w:rFonts w:ascii="Times New Roman" w:eastAsia="Times New Roman" w:hAnsi="Times New Roman" w:cs="Times New Roman"/>
      <w:lang w:eastAsia="ru-RU" w:bidi="ru-RU"/>
    </w:rPr>
  </w:style>
  <w:style w:type="character" w:customStyle="1" w:styleId="chart-sectionperiod">
    <w:name w:val="chart-section__period"/>
    <w:basedOn w:val="a0"/>
    <w:rsid w:val="00CF525F"/>
  </w:style>
  <w:style w:type="character" w:customStyle="1" w:styleId="40">
    <w:name w:val="Заголовок 4 Знак"/>
    <w:basedOn w:val="a0"/>
    <w:link w:val="4"/>
    <w:uiPriority w:val="9"/>
    <w:semiHidden/>
    <w:rsid w:val="005A3B8C"/>
    <w:rPr>
      <w:rFonts w:asciiTheme="majorHAnsi" w:eastAsiaTheme="majorEastAsia" w:hAnsiTheme="majorHAnsi" w:cstheme="majorBidi"/>
      <w:i/>
      <w:iCs/>
      <w:color w:val="2E74B5" w:themeColor="accent1" w:themeShade="BF"/>
    </w:rPr>
  </w:style>
  <w:style w:type="paragraph" w:customStyle="1" w:styleId="qowt-stl-">
    <w:name w:val="qowt-stl-_обычный"/>
    <w:basedOn w:val="a"/>
    <w:rsid w:val="00A712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BF63D2"/>
    <w:rPr>
      <w:rFonts w:asciiTheme="majorHAnsi" w:eastAsiaTheme="majorEastAsia" w:hAnsiTheme="majorHAnsi" w:cstheme="majorBidi"/>
      <w:color w:val="1F4D78" w:themeColor="accent1" w:themeShade="7F"/>
    </w:rPr>
  </w:style>
  <w:style w:type="character" w:customStyle="1" w:styleId="UnresolvedMention">
    <w:name w:val="Unresolved Mention"/>
    <w:basedOn w:val="a0"/>
    <w:uiPriority w:val="99"/>
    <w:semiHidden/>
    <w:unhideWhenUsed/>
    <w:rsid w:val="000B78BC"/>
    <w:rPr>
      <w:color w:val="605E5C"/>
      <w:shd w:val="clear" w:color="auto" w:fill="E1DFDD"/>
    </w:rPr>
  </w:style>
  <w:style w:type="table" w:customStyle="1" w:styleId="TableGrid">
    <w:name w:val="TableGrid"/>
    <w:rsid w:val="003C25F3"/>
    <w:pPr>
      <w:spacing w:after="0" w:line="240" w:lineRule="auto"/>
    </w:pPr>
    <w:rPr>
      <w:rFonts w:eastAsiaTheme="minorEastAsia"/>
      <w:lang w:eastAsia="ru-RU"/>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BEB"/>
    <w:pPr>
      <w:spacing w:line="256" w:lineRule="auto"/>
    </w:pPr>
  </w:style>
  <w:style w:type="paragraph" w:styleId="1">
    <w:name w:val="heading 1"/>
    <w:aliases w:val="Мой"/>
    <w:basedOn w:val="a"/>
    <w:next w:val="a"/>
    <w:link w:val="10"/>
    <w:uiPriority w:val="9"/>
    <w:qFormat/>
    <w:rsid w:val="001B76F1"/>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aliases w:val="1 Мой заголовок"/>
    <w:basedOn w:val="a"/>
    <w:next w:val="a"/>
    <w:link w:val="20"/>
    <w:uiPriority w:val="9"/>
    <w:unhideWhenUsed/>
    <w:qFormat/>
    <w:rsid w:val="00103775"/>
    <w:pPr>
      <w:keepNext/>
      <w:keepLines/>
      <w:spacing w:after="0"/>
      <w:jc w:val="center"/>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semiHidden/>
    <w:unhideWhenUsed/>
    <w:qFormat/>
    <w:rsid w:val="006571F3"/>
    <w:pPr>
      <w:keepNext/>
      <w:keepLines/>
      <w:spacing w:before="200" w:after="0"/>
      <w:outlineLvl w:val="2"/>
    </w:pPr>
    <w:rPr>
      <w:rFonts w:ascii="Calibri Light" w:eastAsia="Times New Roman" w:hAnsi="Calibri Light" w:cs="Times New Roman"/>
      <w:b/>
      <w:bCs/>
      <w:color w:val="5B9BD5"/>
    </w:rPr>
  </w:style>
  <w:style w:type="paragraph" w:styleId="4">
    <w:name w:val="heading 4"/>
    <w:basedOn w:val="a"/>
    <w:next w:val="a"/>
    <w:link w:val="40"/>
    <w:uiPriority w:val="9"/>
    <w:semiHidden/>
    <w:unhideWhenUsed/>
    <w:qFormat/>
    <w:rsid w:val="005A3B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BF63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Мой Знак"/>
    <w:basedOn w:val="a0"/>
    <w:link w:val="1"/>
    <w:uiPriority w:val="9"/>
    <w:rsid w:val="001B76F1"/>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383117"/>
    <w:pPr>
      <w:outlineLvl w:val="9"/>
    </w:pPr>
    <w:rPr>
      <w:lang w:eastAsia="ru-RU"/>
    </w:rPr>
  </w:style>
  <w:style w:type="paragraph" w:styleId="11">
    <w:name w:val="toc 1"/>
    <w:basedOn w:val="a"/>
    <w:next w:val="a"/>
    <w:autoRedefine/>
    <w:uiPriority w:val="39"/>
    <w:unhideWhenUsed/>
    <w:qFormat/>
    <w:rsid w:val="006C3A31"/>
    <w:pPr>
      <w:tabs>
        <w:tab w:val="right" w:leader="dot" w:pos="9344"/>
      </w:tabs>
      <w:spacing w:after="100"/>
      <w:ind w:left="-57"/>
    </w:pPr>
  </w:style>
  <w:style w:type="character" w:styleId="a4">
    <w:name w:val="Hyperlink"/>
    <w:basedOn w:val="a0"/>
    <w:uiPriority w:val="99"/>
    <w:unhideWhenUsed/>
    <w:rsid w:val="00DA51B4"/>
    <w:rPr>
      <w:color w:val="0563C1" w:themeColor="hyperlink"/>
      <w:u w:val="single"/>
    </w:rPr>
  </w:style>
  <w:style w:type="paragraph" w:styleId="a5">
    <w:name w:val="List Paragraph"/>
    <w:basedOn w:val="a"/>
    <w:uiPriority w:val="1"/>
    <w:qFormat/>
    <w:rsid w:val="00390DA4"/>
    <w:pPr>
      <w:ind w:left="720"/>
      <w:contextualSpacing/>
    </w:pPr>
  </w:style>
  <w:style w:type="character" w:customStyle="1" w:styleId="20">
    <w:name w:val="Заголовок 2 Знак"/>
    <w:aliases w:val="1 Мой заголовок Знак"/>
    <w:basedOn w:val="a0"/>
    <w:link w:val="2"/>
    <w:uiPriority w:val="9"/>
    <w:rsid w:val="00103775"/>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qFormat/>
    <w:rsid w:val="007B7FCF"/>
    <w:pPr>
      <w:tabs>
        <w:tab w:val="right" w:pos="284"/>
        <w:tab w:val="right" w:leader="dot" w:pos="9344"/>
      </w:tabs>
      <w:spacing w:after="100"/>
      <w:ind w:left="142"/>
    </w:pPr>
    <w:rPr>
      <w:rFonts w:ascii="Times New Roman" w:eastAsia="Times New Roman" w:hAnsi="Times New Roman" w:cs="Times New Roman"/>
      <w:noProof/>
      <w:lang w:eastAsia="ru-RU"/>
    </w:rPr>
  </w:style>
  <w:style w:type="paragraph" w:styleId="a6">
    <w:name w:val="header"/>
    <w:basedOn w:val="a"/>
    <w:link w:val="a7"/>
    <w:uiPriority w:val="99"/>
    <w:unhideWhenUsed/>
    <w:rsid w:val="00BE61B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1BD"/>
  </w:style>
  <w:style w:type="paragraph" w:styleId="a8">
    <w:name w:val="footer"/>
    <w:basedOn w:val="a"/>
    <w:link w:val="a9"/>
    <w:uiPriority w:val="99"/>
    <w:unhideWhenUsed/>
    <w:rsid w:val="00BE61B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1BD"/>
  </w:style>
  <w:style w:type="paragraph" w:styleId="31">
    <w:name w:val="Body Text 3"/>
    <w:basedOn w:val="a"/>
    <w:link w:val="32"/>
    <w:rsid w:val="00BE61BD"/>
    <w:pPr>
      <w:spacing w:after="0" w:line="240" w:lineRule="auto"/>
      <w:jc w:val="center"/>
    </w:pPr>
    <w:rPr>
      <w:rFonts w:ascii="GOST 2.304 A" w:eastAsia="Times New Roman" w:hAnsi="GOST 2.304 A" w:cs="Times New Roman"/>
      <w:i/>
      <w:sz w:val="32"/>
      <w:szCs w:val="24"/>
      <w:lang w:eastAsia="ru-RU"/>
    </w:rPr>
  </w:style>
  <w:style w:type="character" w:customStyle="1" w:styleId="32">
    <w:name w:val="Основной текст 3 Знак"/>
    <w:basedOn w:val="a0"/>
    <w:link w:val="31"/>
    <w:rsid w:val="00BE61BD"/>
    <w:rPr>
      <w:rFonts w:ascii="GOST 2.304 A" w:eastAsia="Times New Roman" w:hAnsi="GOST 2.304 A" w:cs="Times New Roman"/>
      <w:i/>
      <w:sz w:val="32"/>
      <w:szCs w:val="24"/>
      <w:lang w:eastAsia="ru-RU"/>
    </w:rPr>
  </w:style>
  <w:style w:type="character" w:styleId="aa">
    <w:name w:val="page number"/>
    <w:basedOn w:val="a0"/>
    <w:rsid w:val="00944F72"/>
  </w:style>
  <w:style w:type="paragraph" w:styleId="ab">
    <w:name w:val="Body Text Indent"/>
    <w:basedOn w:val="a"/>
    <w:link w:val="ac"/>
    <w:uiPriority w:val="99"/>
    <w:unhideWhenUsed/>
    <w:rsid w:val="00843188"/>
    <w:pPr>
      <w:spacing w:after="120"/>
      <w:ind w:left="283"/>
    </w:pPr>
  </w:style>
  <w:style w:type="character" w:customStyle="1" w:styleId="ac">
    <w:name w:val="Основной текст с отступом Знак"/>
    <w:basedOn w:val="a0"/>
    <w:link w:val="ab"/>
    <w:uiPriority w:val="99"/>
    <w:rsid w:val="00843188"/>
  </w:style>
  <w:style w:type="table" w:styleId="ad">
    <w:name w:val="Table Grid"/>
    <w:basedOn w:val="a1"/>
    <w:uiPriority w:val="39"/>
    <w:rsid w:val="00843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843188"/>
    <w:pPr>
      <w:spacing w:after="0" w:line="240" w:lineRule="auto"/>
    </w:pPr>
    <w:rPr>
      <w:rFonts w:ascii="Times New Roman" w:eastAsiaTheme="minorEastAsia" w:hAnsi="Times New Roman" w:cs="Times New Roman"/>
      <w:sz w:val="24"/>
      <w:szCs w:val="28"/>
      <w:lang w:eastAsia="ru-RU"/>
    </w:rPr>
  </w:style>
  <w:style w:type="paragraph" w:styleId="af">
    <w:name w:val="Balloon Text"/>
    <w:basedOn w:val="a"/>
    <w:link w:val="af0"/>
    <w:uiPriority w:val="99"/>
    <w:semiHidden/>
    <w:unhideWhenUsed/>
    <w:rsid w:val="0084318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43188"/>
    <w:rPr>
      <w:rFonts w:ascii="Segoe UI" w:hAnsi="Segoe UI" w:cs="Segoe UI"/>
      <w:sz w:val="18"/>
      <w:szCs w:val="18"/>
    </w:rPr>
  </w:style>
  <w:style w:type="paragraph" w:styleId="22">
    <w:name w:val="Body Text Indent 2"/>
    <w:basedOn w:val="a"/>
    <w:link w:val="23"/>
    <w:unhideWhenUsed/>
    <w:rsid w:val="00843188"/>
    <w:pPr>
      <w:spacing w:after="120" w:line="480" w:lineRule="auto"/>
      <w:ind w:left="283"/>
    </w:pPr>
  </w:style>
  <w:style w:type="character" w:customStyle="1" w:styleId="23">
    <w:name w:val="Основной текст с отступом 2 Знак"/>
    <w:basedOn w:val="a0"/>
    <w:link w:val="22"/>
    <w:rsid w:val="00843188"/>
  </w:style>
  <w:style w:type="paragraph" w:customStyle="1" w:styleId="TNR1415">
    <w:name w:val="TNR_14_1.5"/>
    <w:basedOn w:val="ae"/>
    <w:link w:val="TNR14150"/>
    <w:qFormat/>
    <w:rsid w:val="002D6714"/>
    <w:pPr>
      <w:spacing w:line="360" w:lineRule="auto"/>
      <w:ind w:firstLine="709"/>
    </w:pPr>
    <w:rPr>
      <w:sz w:val="28"/>
      <w:szCs w:val="22"/>
    </w:rPr>
  </w:style>
  <w:style w:type="character" w:customStyle="1" w:styleId="TNR14150">
    <w:name w:val="TNR_14_1.5 Знак"/>
    <w:basedOn w:val="a0"/>
    <w:link w:val="TNR1415"/>
    <w:rsid w:val="002D6714"/>
    <w:rPr>
      <w:rFonts w:ascii="Times New Roman" w:eastAsiaTheme="minorEastAsia" w:hAnsi="Times New Roman" w:cs="Times New Roman"/>
      <w:sz w:val="28"/>
      <w:lang w:eastAsia="ru-RU"/>
    </w:rPr>
  </w:style>
  <w:style w:type="table" w:customStyle="1" w:styleId="12">
    <w:name w:val="Сетка таблицы1"/>
    <w:basedOn w:val="a1"/>
    <w:next w:val="ad"/>
    <w:rsid w:val="000F17C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FB43B9"/>
    <w:rPr>
      <w:color w:val="808080"/>
    </w:rPr>
  </w:style>
  <w:style w:type="table" w:customStyle="1" w:styleId="110">
    <w:name w:val="Сетка таблицы11"/>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39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532DA2"/>
  </w:style>
  <w:style w:type="paragraph" w:customStyle="1" w:styleId="af2">
    <w:name w:val="Чертежный"/>
    <w:rsid w:val="001C6235"/>
    <w:pPr>
      <w:spacing w:after="0" w:line="240" w:lineRule="auto"/>
      <w:jc w:val="both"/>
    </w:pPr>
    <w:rPr>
      <w:rFonts w:ascii="ISOCPEUR" w:eastAsia="Times New Roman" w:hAnsi="ISOCPEUR" w:cs="Times New Roman"/>
      <w:i/>
      <w:sz w:val="28"/>
      <w:szCs w:val="20"/>
      <w:lang w:val="uk-UA" w:eastAsia="ru-RU"/>
    </w:rPr>
  </w:style>
  <w:style w:type="paragraph" w:customStyle="1" w:styleId="af3">
    <w:name w:val="Листинг программы"/>
    <w:rsid w:val="001C6235"/>
    <w:pPr>
      <w:suppressAutoHyphens/>
      <w:spacing w:after="0" w:line="240" w:lineRule="auto"/>
    </w:pPr>
    <w:rPr>
      <w:rFonts w:ascii="Times New Roman" w:eastAsia="Times New Roman" w:hAnsi="Times New Roman" w:cs="Times New Roman"/>
      <w:noProof/>
      <w:sz w:val="20"/>
      <w:szCs w:val="20"/>
      <w:lang w:eastAsia="ru-RU"/>
    </w:rPr>
  </w:style>
  <w:style w:type="paragraph" w:styleId="33">
    <w:name w:val="toc 3"/>
    <w:basedOn w:val="a"/>
    <w:next w:val="a"/>
    <w:autoRedefine/>
    <w:uiPriority w:val="39"/>
    <w:unhideWhenUsed/>
    <w:qFormat/>
    <w:rsid w:val="009F4BAF"/>
    <w:pPr>
      <w:spacing w:after="100" w:line="276" w:lineRule="auto"/>
      <w:ind w:left="440"/>
    </w:pPr>
    <w:rPr>
      <w:rFonts w:eastAsiaTheme="minorEastAsia"/>
      <w:lang w:eastAsia="ru-RU"/>
    </w:rPr>
  </w:style>
  <w:style w:type="paragraph" w:styleId="41">
    <w:name w:val="toc 4"/>
    <w:basedOn w:val="a"/>
    <w:next w:val="a"/>
    <w:autoRedefine/>
    <w:uiPriority w:val="39"/>
    <w:unhideWhenUsed/>
    <w:rsid w:val="009F4BAF"/>
    <w:pPr>
      <w:spacing w:after="100" w:line="276" w:lineRule="auto"/>
      <w:ind w:left="660"/>
    </w:pPr>
    <w:rPr>
      <w:rFonts w:eastAsiaTheme="minorEastAsia"/>
      <w:lang w:eastAsia="ru-RU"/>
    </w:rPr>
  </w:style>
  <w:style w:type="paragraph" w:styleId="5">
    <w:name w:val="toc 5"/>
    <w:basedOn w:val="a"/>
    <w:next w:val="a"/>
    <w:autoRedefine/>
    <w:uiPriority w:val="39"/>
    <w:unhideWhenUsed/>
    <w:rsid w:val="009F4BAF"/>
    <w:pPr>
      <w:spacing w:after="100" w:line="276" w:lineRule="auto"/>
      <w:ind w:left="880"/>
    </w:pPr>
    <w:rPr>
      <w:rFonts w:eastAsiaTheme="minorEastAsia"/>
      <w:lang w:eastAsia="ru-RU"/>
    </w:rPr>
  </w:style>
  <w:style w:type="paragraph" w:styleId="61">
    <w:name w:val="toc 6"/>
    <w:basedOn w:val="a"/>
    <w:next w:val="a"/>
    <w:autoRedefine/>
    <w:uiPriority w:val="39"/>
    <w:unhideWhenUsed/>
    <w:rsid w:val="009F4BAF"/>
    <w:pPr>
      <w:spacing w:after="100" w:line="276" w:lineRule="auto"/>
      <w:ind w:left="1100"/>
    </w:pPr>
    <w:rPr>
      <w:rFonts w:eastAsiaTheme="minorEastAsia"/>
      <w:lang w:eastAsia="ru-RU"/>
    </w:rPr>
  </w:style>
  <w:style w:type="paragraph" w:styleId="7">
    <w:name w:val="toc 7"/>
    <w:basedOn w:val="a"/>
    <w:next w:val="a"/>
    <w:autoRedefine/>
    <w:uiPriority w:val="39"/>
    <w:unhideWhenUsed/>
    <w:rsid w:val="009F4BAF"/>
    <w:pPr>
      <w:spacing w:after="100" w:line="276" w:lineRule="auto"/>
      <w:ind w:left="1320"/>
    </w:pPr>
    <w:rPr>
      <w:rFonts w:eastAsiaTheme="minorEastAsia"/>
      <w:lang w:eastAsia="ru-RU"/>
    </w:rPr>
  </w:style>
  <w:style w:type="paragraph" w:styleId="8">
    <w:name w:val="toc 8"/>
    <w:basedOn w:val="a"/>
    <w:next w:val="a"/>
    <w:autoRedefine/>
    <w:uiPriority w:val="39"/>
    <w:unhideWhenUsed/>
    <w:rsid w:val="009F4BAF"/>
    <w:pPr>
      <w:spacing w:after="100" w:line="276" w:lineRule="auto"/>
      <w:ind w:left="1540"/>
    </w:pPr>
    <w:rPr>
      <w:rFonts w:eastAsiaTheme="minorEastAsia"/>
      <w:lang w:eastAsia="ru-RU"/>
    </w:rPr>
  </w:style>
  <w:style w:type="paragraph" w:styleId="9">
    <w:name w:val="toc 9"/>
    <w:basedOn w:val="a"/>
    <w:next w:val="a"/>
    <w:autoRedefine/>
    <w:uiPriority w:val="39"/>
    <w:unhideWhenUsed/>
    <w:rsid w:val="009F4BAF"/>
    <w:pPr>
      <w:spacing w:after="100" w:line="276" w:lineRule="auto"/>
      <w:ind w:left="1760"/>
    </w:pPr>
    <w:rPr>
      <w:rFonts w:eastAsiaTheme="minorEastAsia"/>
      <w:lang w:eastAsia="ru-RU"/>
    </w:rPr>
  </w:style>
  <w:style w:type="paragraph" w:styleId="af4">
    <w:name w:val="Normal (Web)"/>
    <w:aliases w:val="Обычный (Web)1,Обычный (Web)"/>
    <w:basedOn w:val="a"/>
    <w:uiPriority w:val="99"/>
    <w:unhideWhenUsed/>
    <w:rsid w:val="00445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s-item-maininfo">
    <w:name w:val="js-item-maininfo"/>
    <w:basedOn w:val="a0"/>
    <w:rsid w:val="00B63194"/>
  </w:style>
  <w:style w:type="paragraph" w:customStyle="1" w:styleId="af5">
    <w:name w:val="Штамп"/>
    <w:basedOn w:val="a"/>
    <w:rsid w:val="00F85788"/>
    <w:pPr>
      <w:spacing w:after="0" w:line="240" w:lineRule="auto"/>
      <w:jc w:val="center"/>
    </w:pPr>
    <w:rPr>
      <w:rFonts w:ascii="ГОСТ тип А" w:eastAsia="Times New Roman" w:hAnsi="ГОСТ тип А" w:cs="Times New Roman"/>
      <w:i/>
      <w:noProof/>
      <w:sz w:val="18"/>
      <w:szCs w:val="20"/>
      <w:lang w:eastAsia="ru-RU"/>
    </w:rPr>
  </w:style>
  <w:style w:type="character" w:styleId="af6">
    <w:name w:val="FollowedHyperlink"/>
    <w:basedOn w:val="a0"/>
    <w:unhideWhenUsed/>
    <w:rsid w:val="00106FA1"/>
    <w:rPr>
      <w:color w:val="954F72"/>
      <w:u w:val="single"/>
    </w:rPr>
  </w:style>
  <w:style w:type="paragraph" w:customStyle="1" w:styleId="msonormal0">
    <w:name w:val="msonormal"/>
    <w:basedOn w:val="a"/>
    <w:rsid w:val="00106F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5">
    <w:name w:val="font5"/>
    <w:basedOn w:val="a"/>
    <w:rsid w:val="00106FA1"/>
    <w:pPr>
      <w:spacing w:before="100" w:beforeAutospacing="1" w:after="100" w:afterAutospacing="1" w:line="240" w:lineRule="auto"/>
    </w:pPr>
    <w:rPr>
      <w:rFonts w:ascii="Calibri" w:eastAsia="Times New Roman" w:hAnsi="Calibri" w:cs="Calibri"/>
      <w:color w:val="000000"/>
      <w:lang w:eastAsia="ru-RU"/>
    </w:rPr>
  </w:style>
  <w:style w:type="paragraph" w:customStyle="1" w:styleId="xl65">
    <w:name w:val="xl65"/>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6">
    <w:name w:val="xl66"/>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
    <w:rsid w:val="00106F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106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106FA1"/>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
    <w:rsid w:val="00106FA1"/>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
    <w:rsid w:val="00106FA1"/>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7">
    <w:name w:val="xl77"/>
    <w:basedOn w:val="a"/>
    <w:rsid w:val="00106FA1"/>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character" w:customStyle="1" w:styleId="nowrap">
    <w:name w:val="nowrap"/>
    <w:basedOn w:val="a0"/>
    <w:rsid w:val="001A7B8F"/>
  </w:style>
  <w:style w:type="paragraph" w:customStyle="1" w:styleId="af7">
    <w:name w:val="ДГТУ рисунки"/>
    <w:basedOn w:val="a"/>
    <w:link w:val="af8"/>
    <w:qFormat/>
    <w:rsid w:val="00722BCC"/>
    <w:pPr>
      <w:autoSpaceDE w:val="0"/>
      <w:autoSpaceDN w:val="0"/>
      <w:adjustRightInd w:val="0"/>
      <w:spacing w:after="0" w:line="360" w:lineRule="auto"/>
      <w:ind w:firstLine="709"/>
      <w:contextualSpacing/>
      <w:jc w:val="center"/>
    </w:pPr>
    <w:rPr>
      <w:rFonts w:ascii="Times New Roman" w:eastAsiaTheme="minorEastAsia" w:hAnsi="Times New Roman" w:cs="Times New Roman"/>
      <w:bCs/>
      <w:sz w:val="24"/>
      <w:szCs w:val="24"/>
      <w:lang w:eastAsia="ru-RU"/>
    </w:rPr>
  </w:style>
  <w:style w:type="character" w:customStyle="1" w:styleId="af8">
    <w:name w:val="ДГТУ рисунки Знак"/>
    <w:basedOn w:val="a0"/>
    <w:link w:val="af7"/>
    <w:rsid w:val="00722BCC"/>
    <w:rPr>
      <w:rFonts w:ascii="Times New Roman" w:eastAsiaTheme="minorEastAsia" w:hAnsi="Times New Roman" w:cs="Times New Roman"/>
      <w:bCs/>
      <w:sz w:val="24"/>
      <w:szCs w:val="24"/>
      <w:lang w:eastAsia="ru-RU"/>
    </w:rPr>
  </w:style>
  <w:style w:type="paragraph" w:customStyle="1" w:styleId="310">
    <w:name w:val="Заголовок 31"/>
    <w:basedOn w:val="a"/>
    <w:next w:val="a"/>
    <w:unhideWhenUsed/>
    <w:qFormat/>
    <w:rsid w:val="006571F3"/>
    <w:pPr>
      <w:keepNext/>
      <w:keepLines/>
      <w:spacing w:before="200" w:after="0" w:line="259" w:lineRule="auto"/>
      <w:outlineLvl w:val="2"/>
    </w:pPr>
    <w:rPr>
      <w:rFonts w:ascii="Calibri Light" w:eastAsia="Times New Roman" w:hAnsi="Calibri Light" w:cs="Times New Roman"/>
      <w:b/>
      <w:bCs/>
      <w:color w:val="5B9BD5"/>
    </w:rPr>
  </w:style>
  <w:style w:type="numbering" w:customStyle="1" w:styleId="13">
    <w:name w:val="Нет списка1"/>
    <w:next w:val="a2"/>
    <w:uiPriority w:val="99"/>
    <w:semiHidden/>
    <w:unhideWhenUsed/>
    <w:rsid w:val="006571F3"/>
  </w:style>
  <w:style w:type="numbering" w:customStyle="1" w:styleId="111">
    <w:name w:val="Нет списка11"/>
    <w:next w:val="a2"/>
    <w:uiPriority w:val="99"/>
    <w:semiHidden/>
    <w:unhideWhenUsed/>
    <w:rsid w:val="006571F3"/>
  </w:style>
  <w:style w:type="paragraph" w:customStyle="1" w:styleId="14">
    <w:name w:val="Обычный1"/>
    <w:rsid w:val="006571F3"/>
    <w:pPr>
      <w:spacing w:before="100" w:after="100" w:line="240" w:lineRule="auto"/>
    </w:pPr>
    <w:rPr>
      <w:rFonts w:ascii="Times New Roman" w:eastAsia="Times New Roman" w:hAnsi="Times New Roman" w:cs="Times New Roman"/>
      <w:snapToGrid w:val="0"/>
      <w:sz w:val="24"/>
      <w:szCs w:val="20"/>
      <w:lang w:eastAsia="ru-RU"/>
    </w:rPr>
  </w:style>
  <w:style w:type="character" w:styleId="af9">
    <w:name w:val="annotation reference"/>
    <w:basedOn w:val="a0"/>
    <w:semiHidden/>
    <w:rsid w:val="006571F3"/>
    <w:rPr>
      <w:sz w:val="16"/>
      <w:szCs w:val="16"/>
    </w:rPr>
  </w:style>
  <w:style w:type="paragraph" w:styleId="afa">
    <w:name w:val="annotation text"/>
    <w:basedOn w:val="a"/>
    <w:link w:val="afb"/>
    <w:semiHidden/>
    <w:rsid w:val="006571F3"/>
    <w:pPr>
      <w:spacing w:after="0" w:line="240" w:lineRule="auto"/>
    </w:pPr>
    <w:rPr>
      <w:rFonts w:ascii="Times New Roman" w:eastAsia="Times New Roman" w:hAnsi="Times New Roman" w:cs="Times New Roman"/>
      <w:sz w:val="20"/>
      <w:szCs w:val="20"/>
      <w:lang w:eastAsia="ru-RU"/>
    </w:rPr>
  </w:style>
  <w:style w:type="character" w:customStyle="1" w:styleId="afb">
    <w:name w:val="Текст примечания Знак"/>
    <w:basedOn w:val="a0"/>
    <w:link w:val="afa"/>
    <w:semiHidden/>
    <w:rsid w:val="006571F3"/>
    <w:rPr>
      <w:rFonts w:ascii="Times New Roman" w:eastAsia="Times New Roman" w:hAnsi="Times New Roman" w:cs="Times New Roman"/>
      <w:sz w:val="20"/>
      <w:szCs w:val="20"/>
      <w:lang w:eastAsia="ru-RU"/>
    </w:rPr>
  </w:style>
  <w:style w:type="paragraph" w:styleId="afc">
    <w:name w:val="annotation subject"/>
    <w:basedOn w:val="afa"/>
    <w:next w:val="afa"/>
    <w:link w:val="afd"/>
    <w:semiHidden/>
    <w:rsid w:val="006571F3"/>
    <w:rPr>
      <w:b/>
      <w:bCs/>
    </w:rPr>
  </w:style>
  <w:style w:type="character" w:customStyle="1" w:styleId="afd">
    <w:name w:val="Тема примечания Знак"/>
    <w:basedOn w:val="afb"/>
    <w:link w:val="afc"/>
    <w:semiHidden/>
    <w:rsid w:val="006571F3"/>
    <w:rPr>
      <w:rFonts w:ascii="Times New Roman" w:eastAsia="Times New Roman" w:hAnsi="Times New Roman" w:cs="Times New Roman"/>
      <w:b/>
      <w:bCs/>
      <w:sz w:val="20"/>
      <w:szCs w:val="20"/>
      <w:lang w:eastAsia="ru-RU"/>
    </w:rPr>
  </w:style>
  <w:style w:type="paragraph" w:customStyle="1" w:styleId="font0">
    <w:name w:val="font0"/>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1">
    <w:name w:val="font1"/>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6">
    <w:name w:val="font6"/>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font7">
    <w:name w:val="font7"/>
    <w:basedOn w:val="a"/>
    <w:rsid w:val="006571F3"/>
    <w:pPr>
      <w:spacing w:before="100" w:beforeAutospacing="1" w:after="100" w:afterAutospacing="1" w:line="240" w:lineRule="auto"/>
    </w:pPr>
    <w:rPr>
      <w:rFonts w:ascii="Arial CYR" w:eastAsia="Times New Roman" w:hAnsi="Arial CYR" w:cs="Arial CYR"/>
      <w:sz w:val="16"/>
      <w:szCs w:val="16"/>
      <w:lang w:eastAsia="ru-RU"/>
    </w:rPr>
  </w:style>
  <w:style w:type="paragraph" w:customStyle="1" w:styleId="xl24">
    <w:name w:val="xl24"/>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5">
    <w:name w:val="xl25"/>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6">
    <w:name w:val="xl26"/>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7">
    <w:name w:val="xl27"/>
    <w:basedOn w:val="a"/>
    <w:rsid w:val="006571F3"/>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8">
    <w:name w:val="xl28"/>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29">
    <w:name w:val="xl29"/>
    <w:basedOn w:val="a"/>
    <w:rsid w:val="006571F3"/>
    <w:pPr>
      <w:pBdr>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0">
    <w:name w:val="xl30"/>
    <w:basedOn w:val="a"/>
    <w:rsid w:val="006571F3"/>
    <w:pPr>
      <w:pBdr>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1">
    <w:name w:val="xl31"/>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2">
    <w:name w:val="xl32"/>
    <w:basedOn w:val="a"/>
    <w:rsid w:val="006571F3"/>
    <w:pPr>
      <w:pBdr>
        <w:left w:val="single" w:sz="4" w:space="0" w:color="auto"/>
        <w:bottom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3">
    <w:name w:val="xl33"/>
    <w:basedOn w:val="a"/>
    <w:rsid w:val="006571F3"/>
    <w:pPr>
      <w:pBdr>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4">
    <w:name w:val="xl34"/>
    <w:basedOn w:val="a"/>
    <w:rsid w:val="006571F3"/>
    <w:pPr>
      <w:pBdr>
        <w:top w:val="single" w:sz="4" w:space="0" w:color="auto"/>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5">
    <w:name w:val="xl35"/>
    <w:basedOn w:val="a"/>
    <w:rsid w:val="006571F3"/>
    <w:pPr>
      <w:pBdr>
        <w:top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6">
    <w:name w:val="xl36"/>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7">
    <w:name w:val="xl37"/>
    <w:basedOn w:val="a"/>
    <w:rsid w:val="006571F3"/>
    <w:pPr>
      <w:pBdr>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8">
    <w:name w:val="xl38"/>
    <w:basedOn w:val="a"/>
    <w:rsid w:val="006571F3"/>
    <w:pPr>
      <w:pBdr>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9">
    <w:name w:val="xl39"/>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0">
    <w:name w:val="xl40"/>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1">
    <w:name w:val="xl41"/>
    <w:basedOn w:val="a"/>
    <w:rsid w:val="006571F3"/>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e">
    <w:name w:val="caption"/>
    <w:basedOn w:val="a"/>
    <w:next w:val="a"/>
    <w:qFormat/>
    <w:rsid w:val="006571F3"/>
    <w:pPr>
      <w:spacing w:after="0" w:line="240" w:lineRule="auto"/>
      <w:ind w:firstLine="567"/>
      <w:jc w:val="right"/>
    </w:pPr>
    <w:rPr>
      <w:rFonts w:ascii="Times New Roman" w:eastAsia="Times New Roman" w:hAnsi="Times New Roman" w:cs="Times New Roman"/>
      <w:color w:val="000000"/>
      <w:sz w:val="24"/>
      <w:szCs w:val="20"/>
      <w:lang w:eastAsia="ru-RU"/>
    </w:rPr>
  </w:style>
  <w:style w:type="paragraph" w:styleId="aff">
    <w:name w:val="Body Text"/>
    <w:basedOn w:val="a"/>
    <w:link w:val="aff0"/>
    <w:rsid w:val="006571F3"/>
    <w:pPr>
      <w:spacing w:after="120"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0"/>
    <w:link w:val="aff"/>
    <w:rsid w:val="006571F3"/>
    <w:rPr>
      <w:rFonts w:ascii="Times New Roman" w:eastAsia="Times New Roman" w:hAnsi="Times New Roman" w:cs="Times New Roman"/>
      <w:sz w:val="24"/>
      <w:szCs w:val="24"/>
      <w:lang w:eastAsia="ru-RU"/>
    </w:rPr>
  </w:style>
  <w:style w:type="paragraph" w:styleId="34">
    <w:name w:val="Body Text Indent 3"/>
    <w:basedOn w:val="a"/>
    <w:link w:val="35"/>
    <w:rsid w:val="006571F3"/>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0"/>
    <w:link w:val="34"/>
    <w:rsid w:val="006571F3"/>
    <w:rPr>
      <w:rFonts w:ascii="Times New Roman" w:eastAsia="Times New Roman" w:hAnsi="Times New Roman" w:cs="Times New Roman"/>
      <w:sz w:val="16"/>
      <w:szCs w:val="16"/>
      <w:lang w:eastAsia="ru-RU"/>
    </w:rPr>
  </w:style>
  <w:style w:type="character" w:customStyle="1" w:styleId="spelle">
    <w:name w:val="spelle"/>
    <w:basedOn w:val="a0"/>
    <w:rsid w:val="006571F3"/>
  </w:style>
  <w:style w:type="character" w:styleId="aff1">
    <w:name w:val="Emphasis"/>
    <w:basedOn w:val="a0"/>
    <w:uiPriority w:val="20"/>
    <w:qFormat/>
    <w:rsid w:val="006571F3"/>
    <w:rPr>
      <w:i/>
      <w:iCs/>
    </w:rPr>
  </w:style>
  <w:style w:type="numbering" w:customStyle="1" w:styleId="25">
    <w:name w:val="Нет списка2"/>
    <w:next w:val="a2"/>
    <w:uiPriority w:val="99"/>
    <w:semiHidden/>
    <w:unhideWhenUsed/>
    <w:rsid w:val="006571F3"/>
  </w:style>
  <w:style w:type="table" w:customStyle="1" w:styleId="210">
    <w:name w:val="Сетка таблицы21"/>
    <w:basedOn w:val="a1"/>
    <w:next w:val="ad"/>
    <w:uiPriority w:val="59"/>
    <w:rsid w:val="0065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line number"/>
    <w:basedOn w:val="a0"/>
    <w:uiPriority w:val="99"/>
    <w:semiHidden/>
    <w:unhideWhenUsed/>
    <w:rsid w:val="006571F3"/>
  </w:style>
  <w:style w:type="character" w:customStyle="1" w:styleId="30">
    <w:name w:val="Заголовок 3 Знак"/>
    <w:basedOn w:val="a0"/>
    <w:link w:val="3"/>
    <w:rsid w:val="006571F3"/>
    <w:rPr>
      <w:rFonts w:ascii="Calibri Light" w:eastAsia="Times New Roman" w:hAnsi="Calibri Light" w:cs="Times New Roman"/>
      <w:b/>
      <w:bCs/>
      <w:color w:val="5B9BD5"/>
    </w:rPr>
  </w:style>
  <w:style w:type="character" w:customStyle="1" w:styleId="mw-headline">
    <w:name w:val="mw-headline"/>
    <w:basedOn w:val="a0"/>
    <w:rsid w:val="006571F3"/>
  </w:style>
  <w:style w:type="character" w:styleId="aff3">
    <w:name w:val="Strong"/>
    <w:basedOn w:val="a0"/>
    <w:uiPriority w:val="22"/>
    <w:qFormat/>
    <w:rsid w:val="006571F3"/>
    <w:rPr>
      <w:b/>
      <w:bCs/>
    </w:rPr>
  </w:style>
  <w:style w:type="character" w:customStyle="1" w:styleId="coordinates">
    <w:name w:val="coordinates"/>
    <w:basedOn w:val="a0"/>
    <w:rsid w:val="006571F3"/>
  </w:style>
  <w:style w:type="character" w:customStyle="1" w:styleId="geo-geohack">
    <w:name w:val="geo-geohack"/>
    <w:basedOn w:val="a0"/>
    <w:rsid w:val="006571F3"/>
  </w:style>
  <w:style w:type="character" w:customStyle="1" w:styleId="geo-google">
    <w:name w:val="geo-google"/>
    <w:basedOn w:val="a0"/>
    <w:rsid w:val="006571F3"/>
  </w:style>
  <w:style w:type="character" w:customStyle="1" w:styleId="geo-yandex">
    <w:name w:val="geo-yandex"/>
    <w:basedOn w:val="a0"/>
    <w:rsid w:val="006571F3"/>
  </w:style>
  <w:style w:type="character" w:customStyle="1" w:styleId="geo-osm">
    <w:name w:val="geo-osm"/>
    <w:basedOn w:val="a0"/>
    <w:rsid w:val="006571F3"/>
  </w:style>
  <w:style w:type="character" w:customStyle="1" w:styleId="nobr">
    <w:name w:val="nobr"/>
    <w:basedOn w:val="a0"/>
    <w:rsid w:val="006571F3"/>
  </w:style>
  <w:style w:type="character" w:customStyle="1" w:styleId="311">
    <w:name w:val="Заголовок 3 Знак1"/>
    <w:basedOn w:val="a0"/>
    <w:uiPriority w:val="9"/>
    <w:semiHidden/>
    <w:rsid w:val="006571F3"/>
    <w:rPr>
      <w:rFonts w:asciiTheme="majorHAnsi" w:eastAsiaTheme="majorEastAsia" w:hAnsiTheme="majorHAnsi" w:cstheme="majorBidi"/>
      <w:b/>
      <w:bCs/>
      <w:color w:val="5B9BD5" w:themeColor="accent1"/>
    </w:rPr>
  </w:style>
  <w:style w:type="numbering" w:customStyle="1" w:styleId="36">
    <w:name w:val="Нет списка3"/>
    <w:next w:val="a2"/>
    <w:uiPriority w:val="99"/>
    <w:semiHidden/>
    <w:unhideWhenUsed/>
    <w:rsid w:val="00527CB5"/>
  </w:style>
  <w:style w:type="paragraph" w:customStyle="1" w:styleId="112">
    <w:name w:val="1 Мой заголовок1"/>
    <w:basedOn w:val="a"/>
    <w:next w:val="a"/>
    <w:uiPriority w:val="9"/>
    <w:unhideWhenUsed/>
    <w:qFormat/>
    <w:rsid w:val="00527CB5"/>
    <w:pPr>
      <w:keepNext/>
      <w:keepLines/>
      <w:spacing w:after="0" w:line="259" w:lineRule="auto"/>
      <w:jc w:val="center"/>
      <w:outlineLvl w:val="1"/>
    </w:pPr>
    <w:rPr>
      <w:rFonts w:ascii="Times New Roman" w:eastAsia="Times New Roman" w:hAnsi="Times New Roman" w:cs="Times New Roman"/>
      <w:color w:val="000000"/>
      <w:sz w:val="28"/>
      <w:szCs w:val="26"/>
    </w:rPr>
  </w:style>
  <w:style w:type="numbering" w:customStyle="1" w:styleId="120">
    <w:name w:val="Нет списка12"/>
    <w:next w:val="a2"/>
    <w:uiPriority w:val="99"/>
    <w:semiHidden/>
    <w:unhideWhenUsed/>
    <w:rsid w:val="00527CB5"/>
  </w:style>
  <w:style w:type="character" w:customStyle="1" w:styleId="15">
    <w:name w:val="Гиперссылка1"/>
    <w:basedOn w:val="a0"/>
    <w:uiPriority w:val="99"/>
    <w:unhideWhenUsed/>
    <w:rsid w:val="00527CB5"/>
    <w:rPr>
      <w:color w:val="0563C1"/>
      <w:u w:val="single"/>
    </w:rPr>
  </w:style>
  <w:style w:type="paragraph" w:customStyle="1" w:styleId="16">
    <w:name w:val="Без интервала1"/>
    <w:next w:val="ae"/>
    <w:uiPriority w:val="1"/>
    <w:qFormat/>
    <w:rsid w:val="00527CB5"/>
    <w:pPr>
      <w:spacing w:after="0" w:line="240" w:lineRule="auto"/>
    </w:pPr>
    <w:rPr>
      <w:rFonts w:ascii="Times New Roman" w:eastAsia="Times New Roman" w:hAnsi="Times New Roman" w:cs="Times New Roman"/>
      <w:sz w:val="24"/>
      <w:szCs w:val="28"/>
      <w:lang w:eastAsia="ru-RU"/>
    </w:rPr>
  </w:style>
  <w:style w:type="numbering" w:customStyle="1" w:styleId="1110">
    <w:name w:val="Нет списка111"/>
    <w:next w:val="a2"/>
    <w:uiPriority w:val="99"/>
    <w:semiHidden/>
    <w:unhideWhenUsed/>
    <w:rsid w:val="00527CB5"/>
  </w:style>
  <w:style w:type="numbering" w:customStyle="1" w:styleId="211">
    <w:name w:val="Нет списка21"/>
    <w:next w:val="a2"/>
    <w:uiPriority w:val="99"/>
    <w:semiHidden/>
    <w:unhideWhenUsed/>
    <w:rsid w:val="00527CB5"/>
  </w:style>
  <w:style w:type="table" w:customStyle="1" w:styleId="220">
    <w:name w:val="Сетка таблицы22"/>
    <w:basedOn w:val="a1"/>
    <w:next w:val="ad"/>
    <w:uiPriority w:val="59"/>
    <w:rsid w:val="0052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4">
    <w:name w:val="Subtitle"/>
    <w:basedOn w:val="a"/>
    <w:link w:val="aff5"/>
    <w:qFormat/>
    <w:rsid w:val="00527CB5"/>
    <w:pPr>
      <w:spacing w:after="0" w:line="240" w:lineRule="auto"/>
      <w:ind w:right="142" w:firstLine="851"/>
      <w:jc w:val="right"/>
    </w:pPr>
    <w:rPr>
      <w:rFonts w:ascii="Times New Roman" w:eastAsia="Times New Roman" w:hAnsi="Times New Roman" w:cs="Times New Roman"/>
      <w:sz w:val="28"/>
      <w:szCs w:val="24"/>
      <w:lang w:eastAsia="ru-RU"/>
    </w:rPr>
  </w:style>
  <w:style w:type="character" w:customStyle="1" w:styleId="aff5">
    <w:name w:val="Подзаголовок Знак"/>
    <w:basedOn w:val="a0"/>
    <w:link w:val="aff4"/>
    <w:rsid w:val="00527CB5"/>
    <w:rPr>
      <w:rFonts w:ascii="Times New Roman" w:eastAsia="Times New Roman" w:hAnsi="Times New Roman" w:cs="Times New Roman"/>
      <w:sz w:val="28"/>
      <w:szCs w:val="24"/>
      <w:lang w:eastAsia="ru-RU"/>
    </w:rPr>
  </w:style>
  <w:style w:type="character" w:customStyle="1" w:styleId="fontstyle01">
    <w:name w:val="fontstyle01"/>
    <w:basedOn w:val="a0"/>
    <w:rsid w:val="00527CB5"/>
    <w:rPr>
      <w:rFonts w:ascii="Times New Roman" w:hAnsi="Times New Roman" w:cs="Times New Roman" w:hint="default"/>
      <w:b w:val="0"/>
      <w:bCs w:val="0"/>
      <w:i w:val="0"/>
      <w:iCs w:val="0"/>
      <w:color w:val="000000"/>
      <w:sz w:val="28"/>
      <w:szCs w:val="28"/>
    </w:rPr>
  </w:style>
  <w:style w:type="paragraph" w:customStyle="1" w:styleId="note">
    <w:name w:val="not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portant">
    <w:name w:val="important"/>
    <w:basedOn w:val="a0"/>
    <w:rsid w:val="00527CB5"/>
  </w:style>
  <w:style w:type="paragraph" w:customStyle="1" w:styleId="picture">
    <w:name w:val="pic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pture">
    <w:name w:val="cap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1">
    <w:name w:val="Обычный12"/>
    <w:uiPriority w:val="99"/>
    <w:rsid w:val="00527CB5"/>
    <w:pPr>
      <w:widowControl w:val="0"/>
      <w:spacing w:after="0" w:line="240" w:lineRule="auto"/>
    </w:pPr>
    <w:rPr>
      <w:rFonts w:ascii="Times New Roman" w:eastAsia="Times New Roman" w:hAnsi="Times New Roman" w:cs="Times New Roman"/>
      <w:sz w:val="20"/>
      <w:szCs w:val="20"/>
      <w:lang w:eastAsia="ru-RU"/>
    </w:rPr>
  </w:style>
  <w:style w:type="character" w:customStyle="1" w:styleId="aff6">
    <w:name w:val="знак сноски"/>
    <w:uiPriority w:val="99"/>
    <w:rsid w:val="00527CB5"/>
    <w:rPr>
      <w:vertAlign w:val="superscript"/>
    </w:rPr>
  </w:style>
  <w:style w:type="character" w:customStyle="1" w:styleId="fontstyle21">
    <w:name w:val="fontstyle21"/>
    <w:basedOn w:val="a0"/>
    <w:rsid w:val="00527CB5"/>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527CB5"/>
    <w:rPr>
      <w:rFonts w:ascii="Cambria" w:eastAsia="Times New Roman" w:hAnsi="Cambria" w:cs="Times New Roman"/>
      <w:b/>
      <w:bCs/>
      <w:color w:val="4F81BD"/>
      <w:sz w:val="26"/>
      <w:szCs w:val="26"/>
    </w:rPr>
  </w:style>
  <w:style w:type="paragraph" w:customStyle="1" w:styleId="TableParagraph">
    <w:name w:val="Table Paragraph"/>
    <w:basedOn w:val="a"/>
    <w:uiPriority w:val="1"/>
    <w:qFormat/>
    <w:rsid w:val="00E7502C"/>
    <w:pPr>
      <w:widowControl w:val="0"/>
      <w:autoSpaceDE w:val="0"/>
      <w:autoSpaceDN w:val="0"/>
      <w:spacing w:after="0" w:line="240" w:lineRule="auto"/>
    </w:pPr>
    <w:rPr>
      <w:rFonts w:ascii="Times New Roman" w:eastAsia="Times New Roman" w:hAnsi="Times New Roman" w:cs="Times New Roman"/>
      <w:lang w:eastAsia="ru-RU" w:bidi="ru-RU"/>
    </w:rPr>
  </w:style>
  <w:style w:type="character" w:customStyle="1" w:styleId="chart-sectionperiod">
    <w:name w:val="chart-section__period"/>
    <w:basedOn w:val="a0"/>
    <w:rsid w:val="00CF525F"/>
  </w:style>
  <w:style w:type="character" w:customStyle="1" w:styleId="40">
    <w:name w:val="Заголовок 4 Знак"/>
    <w:basedOn w:val="a0"/>
    <w:link w:val="4"/>
    <w:uiPriority w:val="9"/>
    <w:semiHidden/>
    <w:rsid w:val="005A3B8C"/>
    <w:rPr>
      <w:rFonts w:asciiTheme="majorHAnsi" w:eastAsiaTheme="majorEastAsia" w:hAnsiTheme="majorHAnsi" w:cstheme="majorBidi"/>
      <w:i/>
      <w:iCs/>
      <w:color w:val="2E74B5" w:themeColor="accent1" w:themeShade="BF"/>
    </w:rPr>
  </w:style>
  <w:style w:type="paragraph" w:customStyle="1" w:styleId="qowt-stl-">
    <w:name w:val="qowt-stl-_обычный"/>
    <w:basedOn w:val="a"/>
    <w:rsid w:val="00A712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BF63D2"/>
    <w:rPr>
      <w:rFonts w:asciiTheme="majorHAnsi" w:eastAsiaTheme="majorEastAsia" w:hAnsiTheme="majorHAnsi" w:cstheme="majorBidi"/>
      <w:color w:val="1F4D78" w:themeColor="accent1" w:themeShade="7F"/>
    </w:rPr>
  </w:style>
  <w:style w:type="character" w:customStyle="1" w:styleId="UnresolvedMention">
    <w:name w:val="Unresolved Mention"/>
    <w:basedOn w:val="a0"/>
    <w:uiPriority w:val="99"/>
    <w:semiHidden/>
    <w:unhideWhenUsed/>
    <w:rsid w:val="000B78BC"/>
    <w:rPr>
      <w:color w:val="605E5C"/>
      <w:shd w:val="clear" w:color="auto" w:fill="E1DFDD"/>
    </w:rPr>
  </w:style>
  <w:style w:type="table" w:customStyle="1" w:styleId="TableGrid">
    <w:name w:val="TableGrid"/>
    <w:rsid w:val="003C25F3"/>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9122">
      <w:bodyDiv w:val="1"/>
      <w:marLeft w:val="0"/>
      <w:marRight w:val="0"/>
      <w:marTop w:val="0"/>
      <w:marBottom w:val="0"/>
      <w:divBdr>
        <w:top w:val="none" w:sz="0" w:space="0" w:color="auto"/>
        <w:left w:val="none" w:sz="0" w:space="0" w:color="auto"/>
        <w:bottom w:val="none" w:sz="0" w:space="0" w:color="auto"/>
        <w:right w:val="none" w:sz="0" w:space="0" w:color="auto"/>
      </w:divBdr>
    </w:div>
    <w:div w:id="27223724">
      <w:bodyDiv w:val="1"/>
      <w:marLeft w:val="0"/>
      <w:marRight w:val="0"/>
      <w:marTop w:val="0"/>
      <w:marBottom w:val="0"/>
      <w:divBdr>
        <w:top w:val="none" w:sz="0" w:space="0" w:color="auto"/>
        <w:left w:val="none" w:sz="0" w:space="0" w:color="auto"/>
        <w:bottom w:val="none" w:sz="0" w:space="0" w:color="auto"/>
        <w:right w:val="none" w:sz="0" w:space="0" w:color="auto"/>
      </w:divBdr>
    </w:div>
    <w:div w:id="50464804">
      <w:bodyDiv w:val="1"/>
      <w:marLeft w:val="0"/>
      <w:marRight w:val="0"/>
      <w:marTop w:val="0"/>
      <w:marBottom w:val="0"/>
      <w:divBdr>
        <w:top w:val="none" w:sz="0" w:space="0" w:color="auto"/>
        <w:left w:val="none" w:sz="0" w:space="0" w:color="auto"/>
        <w:bottom w:val="none" w:sz="0" w:space="0" w:color="auto"/>
        <w:right w:val="none" w:sz="0" w:space="0" w:color="auto"/>
      </w:divBdr>
    </w:div>
    <w:div w:id="74281119">
      <w:bodyDiv w:val="1"/>
      <w:marLeft w:val="0"/>
      <w:marRight w:val="0"/>
      <w:marTop w:val="0"/>
      <w:marBottom w:val="0"/>
      <w:divBdr>
        <w:top w:val="none" w:sz="0" w:space="0" w:color="auto"/>
        <w:left w:val="none" w:sz="0" w:space="0" w:color="auto"/>
        <w:bottom w:val="none" w:sz="0" w:space="0" w:color="auto"/>
        <w:right w:val="none" w:sz="0" w:space="0" w:color="auto"/>
      </w:divBdr>
    </w:div>
    <w:div w:id="80949278">
      <w:bodyDiv w:val="1"/>
      <w:marLeft w:val="0"/>
      <w:marRight w:val="0"/>
      <w:marTop w:val="0"/>
      <w:marBottom w:val="0"/>
      <w:divBdr>
        <w:top w:val="none" w:sz="0" w:space="0" w:color="auto"/>
        <w:left w:val="none" w:sz="0" w:space="0" w:color="auto"/>
        <w:bottom w:val="none" w:sz="0" w:space="0" w:color="auto"/>
        <w:right w:val="none" w:sz="0" w:space="0" w:color="auto"/>
      </w:divBdr>
    </w:div>
    <w:div w:id="99492525">
      <w:bodyDiv w:val="1"/>
      <w:marLeft w:val="0"/>
      <w:marRight w:val="0"/>
      <w:marTop w:val="0"/>
      <w:marBottom w:val="0"/>
      <w:divBdr>
        <w:top w:val="none" w:sz="0" w:space="0" w:color="auto"/>
        <w:left w:val="none" w:sz="0" w:space="0" w:color="auto"/>
        <w:bottom w:val="none" w:sz="0" w:space="0" w:color="auto"/>
        <w:right w:val="none" w:sz="0" w:space="0" w:color="auto"/>
      </w:divBdr>
    </w:div>
    <w:div w:id="140004393">
      <w:bodyDiv w:val="1"/>
      <w:marLeft w:val="0"/>
      <w:marRight w:val="0"/>
      <w:marTop w:val="0"/>
      <w:marBottom w:val="0"/>
      <w:divBdr>
        <w:top w:val="none" w:sz="0" w:space="0" w:color="auto"/>
        <w:left w:val="none" w:sz="0" w:space="0" w:color="auto"/>
        <w:bottom w:val="none" w:sz="0" w:space="0" w:color="auto"/>
        <w:right w:val="none" w:sz="0" w:space="0" w:color="auto"/>
      </w:divBdr>
    </w:div>
    <w:div w:id="168368971">
      <w:bodyDiv w:val="1"/>
      <w:marLeft w:val="0"/>
      <w:marRight w:val="0"/>
      <w:marTop w:val="0"/>
      <w:marBottom w:val="0"/>
      <w:divBdr>
        <w:top w:val="none" w:sz="0" w:space="0" w:color="auto"/>
        <w:left w:val="none" w:sz="0" w:space="0" w:color="auto"/>
        <w:bottom w:val="none" w:sz="0" w:space="0" w:color="auto"/>
        <w:right w:val="none" w:sz="0" w:space="0" w:color="auto"/>
      </w:divBdr>
    </w:div>
    <w:div w:id="172305111">
      <w:bodyDiv w:val="1"/>
      <w:marLeft w:val="0"/>
      <w:marRight w:val="0"/>
      <w:marTop w:val="0"/>
      <w:marBottom w:val="0"/>
      <w:divBdr>
        <w:top w:val="none" w:sz="0" w:space="0" w:color="auto"/>
        <w:left w:val="none" w:sz="0" w:space="0" w:color="auto"/>
        <w:bottom w:val="none" w:sz="0" w:space="0" w:color="auto"/>
        <w:right w:val="none" w:sz="0" w:space="0" w:color="auto"/>
      </w:divBdr>
    </w:div>
    <w:div w:id="182788124">
      <w:bodyDiv w:val="1"/>
      <w:marLeft w:val="0"/>
      <w:marRight w:val="0"/>
      <w:marTop w:val="0"/>
      <w:marBottom w:val="0"/>
      <w:divBdr>
        <w:top w:val="none" w:sz="0" w:space="0" w:color="auto"/>
        <w:left w:val="none" w:sz="0" w:space="0" w:color="auto"/>
        <w:bottom w:val="none" w:sz="0" w:space="0" w:color="auto"/>
        <w:right w:val="none" w:sz="0" w:space="0" w:color="auto"/>
      </w:divBdr>
    </w:div>
    <w:div w:id="188568942">
      <w:bodyDiv w:val="1"/>
      <w:marLeft w:val="0"/>
      <w:marRight w:val="0"/>
      <w:marTop w:val="0"/>
      <w:marBottom w:val="0"/>
      <w:divBdr>
        <w:top w:val="none" w:sz="0" w:space="0" w:color="auto"/>
        <w:left w:val="none" w:sz="0" w:space="0" w:color="auto"/>
        <w:bottom w:val="none" w:sz="0" w:space="0" w:color="auto"/>
        <w:right w:val="none" w:sz="0" w:space="0" w:color="auto"/>
      </w:divBdr>
    </w:div>
    <w:div w:id="192573634">
      <w:bodyDiv w:val="1"/>
      <w:marLeft w:val="0"/>
      <w:marRight w:val="0"/>
      <w:marTop w:val="0"/>
      <w:marBottom w:val="0"/>
      <w:divBdr>
        <w:top w:val="none" w:sz="0" w:space="0" w:color="auto"/>
        <w:left w:val="none" w:sz="0" w:space="0" w:color="auto"/>
        <w:bottom w:val="none" w:sz="0" w:space="0" w:color="auto"/>
        <w:right w:val="none" w:sz="0" w:space="0" w:color="auto"/>
      </w:divBdr>
    </w:div>
    <w:div w:id="200870195">
      <w:bodyDiv w:val="1"/>
      <w:marLeft w:val="0"/>
      <w:marRight w:val="0"/>
      <w:marTop w:val="0"/>
      <w:marBottom w:val="0"/>
      <w:divBdr>
        <w:top w:val="none" w:sz="0" w:space="0" w:color="auto"/>
        <w:left w:val="none" w:sz="0" w:space="0" w:color="auto"/>
        <w:bottom w:val="none" w:sz="0" w:space="0" w:color="auto"/>
        <w:right w:val="none" w:sz="0" w:space="0" w:color="auto"/>
      </w:divBdr>
    </w:div>
    <w:div w:id="208221990">
      <w:bodyDiv w:val="1"/>
      <w:marLeft w:val="0"/>
      <w:marRight w:val="0"/>
      <w:marTop w:val="0"/>
      <w:marBottom w:val="0"/>
      <w:divBdr>
        <w:top w:val="none" w:sz="0" w:space="0" w:color="auto"/>
        <w:left w:val="none" w:sz="0" w:space="0" w:color="auto"/>
        <w:bottom w:val="none" w:sz="0" w:space="0" w:color="auto"/>
        <w:right w:val="none" w:sz="0" w:space="0" w:color="auto"/>
      </w:divBdr>
    </w:div>
    <w:div w:id="245113391">
      <w:bodyDiv w:val="1"/>
      <w:marLeft w:val="0"/>
      <w:marRight w:val="0"/>
      <w:marTop w:val="0"/>
      <w:marBottom w:val="0"/>
      <w:divBdr>
        <w:top w:val="none" w:sz="0" w:space="0" w:color="auto"/>
        <w:left w:val="none" w:sz="0" w:space="0" w:color="auto"/>
        <w:bottom w:val="none" w:sz="0" w:space="0" w:color="auto"/>
        <w:right w:val="none" w:sz="0" w:space="0" w:color="auto"/>
      </w:divBdr>
    </w:div>
    <w:div w:id="258875878">
      <w:bodyDiv w:val="1"/>
      <w:marLeft w:val="0"/>
      <w:marRight w:val="0"/>
      <w:marTop w:val="0"/>
      <w:marBottom w:val="0"/>
      <w:divBdr>
        <w:top w:val="none" w:sz="0" w:space="0" w:color="auto"/>
        <w:left w:val="none" w:sz="0" w:space="0" w:color="auto"/>
        <w:bottom w:val="none" w:sz="0" w:space="0" w:color="auto"/>
        <w:right w:val="none" w:sz="0" w:space="0" w:color="auto"/>
      </w:divBdr>
    </w:div>
    <w:div w:id="259802395">
      <w:bodyDiv w:val="1"/>
      <w:marLeft w:val="0"/>
      <w:marRight w:val="0"/>
      <w:marTop w:val="0"/>
      <w:marBottom w:val="0"/>
      <w:divBdr>
        <w:top w:val="none" w:sz="0" w:space="0" w:color="auto"/>
        <w:left w:val="none" w:sz="0" w:space="0" w:color="auto"/>
        <w:bottom w:val="none" w:sz="0" w:space="0" w:color="auto"/>
        <w:right w:val="none" w:sz="0" w:space="0" w:color="auto"/>
      </w:divBdr>
    </w:div>
    <w:div w:id="325284768">
      <w:bodyDiv w:val="1"/>
      <w:marLeft w:val="0"/>
      <w:marRight w:val="0"/>
      <w:marTop w:val="0"/>
      <w:marBottom w:val="0"/>
      <w:divBdr>
        <w:top w:val="none" w:sz="0" w:space="0" w:color="auto"/>
        <w:left w:val="none" w:sz="0" w:space="0" w:color="auto"/>
        <w:bottom w:val="none" w:sz="0" w:space="0" w:color="auto"/>
        <w:right w:val="none" w:sz="0" w:space="0" w:color="auto"/>
      </w:divBdr>
    </w:div>
    <w:div w:id="376508306">
      <w:bodyDiv w:val="1"/>
      <w:marLeft w:val="0"/>
      <w:marRight w:val="0"/>
      <w:marTop w:val="0"/>
      <w:marBottom w:val="0"/>
      <w:divBdr>
        <w:top w:val="none" w:sz="0" w:space="0" w:color="auto"/>
        <w:left w:val="none" w:sz="0" w:space="0" w:color="auto"/>
        <w:bottom w:val="none" w:sz="0" w:space="0" w:color="auto"/>
        <w:right w:val="none" w:sz="0" w:space="0" w:color="auto"/>
      </w:divBdr>
    </w:div>
    <w:div w:id="380056682">
      <w:bodyDiv w:val="1"/>
      <w:marLeft w:val="0"/>
      <w:marRight w:val="0"/>
      <w:marTop w:val="0"/>
      <w:marBottom w:val="0"/>
      <w:divBdr>
        <w:top w:val="none" w:sz="0" w:space="0" w:color="auto"/>
        <w:left w:val="none" w:sz="0" w:space="0" w:color="auto"/>
        <w:bottom w:val="none" w:sz="0" w:space="0" w:color="auto"/>
        <w:right w:val="none" w:sz="0" w:space="0" w:color="auto"/>
      </w:divBdr>
    </w:div>
    <w:div w:id="392313295">
      <w:bodyDiv w:val="1"/>
      <w:marLeft w:val="0"/>
      <w:marRight w:val="0"/>
      <w:marTop w:val="0"/>
      <w:marBottom w:val="0"/>
      <w:divBdr>
        <w:top w:val="none" w:sz="0" w:space="0" w:color="auto"/>
        <w:left w:val="none" w:sz="0" w:space="0" w:color="auto"/>
        <w:bottom w:val="none" w:sz="0" w:space="0" w:color="auto"/>
        <w:right w:val="none" w:sz="0" w:space="0" w:color="auto"/>
      </w:divBdr>
    </w:div>
    <w:div w:id="402264918">
      <w:bodyDiv w:val="1"/>
      <w:marLeft w:val="0"/>
      <w:marRight w:val="0"/>
      <w:marTop w:val="0"/>
      <w:marBottom w:val="0"/>
      <w:divBdr>
        <w:top w:val="none" w:sz="0" w:space="0" w:color="auto"/>
        <w:left w:val="none" w:sz="0" w:space="0" w:color="auto"/>
        <w:bottom w:val="none" w:sz="0" w:space="0" w:color="auto"/>
        <w:right w:val="none" w:sz="0" w:space="0" w:color="auto"/>
      </w:divBdr>
    </w:div>
    <w:div w:id="408236102">
      <w:bodyDiv w:val="1"/>
      <w:marLeft w:val="0"/>
      <w:marRight w:val="0"/>
      <w:marTop w:val="0"/>
      <w:marBottom w:val="0"/>
      <w:divBdr>
        <w:top w:val="none" w:sz="0" w:space="0" w:color="auto"/>
        <w:left w:val="none" w:sz="0" w:space="0" w:color="auto"/>
        <w:bottom w:val="none" w:sz="0" w:space="0" w:color="auto"/>
        <w:right w:val="none" w:sz="0" w:space="0" w:color="auto"/>
      </w:divBdr>
    </w:div>
    <w:div w:id="477573012">
      <w:bodyDiv w:val="1"/>
      <w:marLeft w:val="0"/>
      <w:marRight w:val="0"/>
      <w:marTop w:val="0"/>
      <w:marBottom w:val="0"/>
      <w:divBdr>
        <w:top w:val="none" w:sz="0" w:space="0" w:color="auto"/>
        <w:left w:val="none" w:sz="0" w:space="0" w:color="auto"/>
        <w:bottom w:val="none" w:sz="0" w:space="0" w:color="auto"/>
        <w:right w:val="none" w:sz="0" w:space="0" w:color="auto"/>
      </w:divBdr>
    </w:div>
    <w:div w:id="501967357">
      <w:bodyDiv w:val="1"/>
      <w:marLeft w:val="0"/>
      <w:marRight w:val="0"/>
      <w:marTop w:val="0"/>
      <w:marBottom w:val="0"/>
      <w:divBdr>
        <w:top w:val="none" w:sz="0" w:space="0" w:color="auto"/>
        <w:left w:val="none" w:sz="0" w:space="0" w:color="auto"/>
        <w:bottom w:val="none" w:sz="0" w:space="0" w:color="auto"/>
        <w:right w:val="none" w:sz="0" w:space="0" w:color="auto"/>
      </w:divBdr>
    </w:div>
    <w:div w:id="549538997">
      <w:bodyDiv w:val="1"/>
      <w:marLeft w:val="0"/>
      <w:marRight w:val="0"/>
      <w:marTop w:val="0"/>
      <w:marBottom w:val="0"/>
      <w:divBdr>
        <w:top w:val="none" w:sz="0" w:space="0" w:color="auto"/>
        <w:left w:val="none" w:sz="0" w:space="0" w:color="auto"/>
        <w:bottom w:val="none" w:sz="0" w:space="0" w:color="auto"/>
        <w:right w:val="none" w:sz="0" w:space="0" w:color="auto"/>
      </w:divBdr>
    </w:div>
    <w:div w:id="570195032">
      <w:bodyDiv w:val="1"/>
      <w:marLeft w:val="0"/>
      <w:marRight w:val="0"/>
      <w:marTop w:val="0"/>
      <w:marBottom w:val="0"/>
      <w:divBdr>
        <w:top w:val="none" w:sz="0" w:space="0" w:color="auto"/>
        <w:left w:val="none" w:sz="0" w:space="0" w:color="auto"/>
        <w:bottom w:val="none" w:sz="0" w:space="0" w:color="auto"/>
        <w:right w:val="none" w:sz="0" w:space="0" w:color="auto"/>
      </w:divBdr>
    </w:div>
    <w:div w:id="607322913">
      <w:bodyDiv w:val="1"/>
      <w:marLeft w:val="0"/>
      <w:marRight w:val="0"/>
      <w:marTop w:val="0"/>
      <w:marBottom w:val="0"/>
      <w:divBdr>
        <w:top w:val="none" w:sz="0" w:space="0" w:color="auto"/>
        <w:left w:val="none" w:sz="0" w:space="0" w:color="auto"/>
        <w:bottom w:val="none" w:sz="0" w:space="0" w:color="auto"/>
        <w:right w:val="none" w:sz="0" w:space="0" w:color="auto"/>
      </w:divBdr>
    </w:div>
    <w:div w:id="615480207">
      <w:bodyDiv w:val="1"/>
      <w:marLeft w:val="0"/>
      <w:marRight w:val="0"/>
      <w:marTop w:val="0"/>
      <w:marBottom w:val="0"/>
      <w:divBdr>
        <w:top w:val="none" w:sz="0" w:space="0" w:color="auto"/>
        <w:left w:val="none" w:sz="0" w:space="0" w:color="auto"/>
        <w:bottom w:val="none" w:sz="0" w:space="0" w:color="auto"/>
        <w:right w:val="none" w:sz="0" w:space="0" w:color="auto"/>
      </w:divBdr>
    </w:div>
    <w:div w:id="621687988">
      <w:bodyDiv w:val="1"/>
      <w:marLeft w:val="0"/>
      <w:marRight w:val="0"/>
      <w:marTop w:val="0"/>
      <w:marBottom w:val="0"/>
      <w:divBdr>
        <w:top w:val="none" w:sz="0" w:space="0" w:color="auto"/>
        <w:left w:val="none" w:sz="0" w:space="0" w:color="auto"/>
        <w:bottom w:val="none" w:sz="0" w:space="0" w:color="auto"/>
        <w:right w:val="none" w:sz="0" w:space="0" w:color="auto"/>
      </w:divBdr>
    </w:div>
    <w:div w:id="622231282">
      <w:bodyDiv w:val="1"/>
      <w:marLeft w:val="0"/>
      <w:marRight w:val="0"/>
      <w:marTop w:val="0"/>
      <w:marBottom w:val="0"/>
      <w:divBdr>
        <w:top w:val="none" w:sz="0" w:space="0" w:color="auto"/>
        <w:left w:val="none" w:sz="0" w:space="0" w:color="auto"/>
        <w:bottom w:val="none" w:sz="0" w:space="0" w:color="auto"/>
        <w:right w:val="none" w:sz="0" w:space="0" w:color="auto"/>
      </w:divBdr>
    </w:div>
    <w:div w:id="640041839">
      <w:bodyDiv w:val="1"/>
      <w:marLeft w:val="0"/>
      <w:marRight w:val="0"/>
      <w:marTop w:val="0"/>
      <w:marBottom w:val="0"/>
      <w:divBdr>
        <w:top w:val="none" w:sz="0" w:space="0" w:color="auto"/>
        <w:left w:val="none" w:sz="0" w:space="0" w:color="auto"/>
        <w:bottom w:val="none" w:sz="0" w:space="0" w:color="auto"/>
        <w:right w:val="none" w:sz="0" w:space="0" w:color="auto"/>
      </w:divBdr>
    </w:div>
    <w:div w:id="644970786">
      <w:bodyDiv w:val="1"/>
      <w:marLeft w:val="0"/>
      <w:marRight w:val="0"/>
      <w:marTop w:val="0"/>
      <w:marBottom w:val="0"/>
      <w:divBdr>
        <w:top w:val="none" w:sz="0" w:space="0" w:color="auto"/>
        <w:left w:val="none" w:sz="0" w:space="0" w:color="auto"/>
        <w:bottom w:val="none" w:sz="0" w:space="0" w:color="auto"/>
        <w:right w:val="none" w:sz="0" w:space="0" w:color="auto"/>
      </w:divBdr>
    </w:div>
    <w:div w:id="647369523">
      <w:bodyDiv w:val="1"/>
      <w:marLeft w:val="0"/>
      <w:marRight w:val="0"/>
      <w:marTop w:val="0"/>
      <w:marBottom w:val="0"/>
      <w:divBdr>
        <w:top w:val="none" w:sz="0" w:space="0" w:color="auto"/>
        <w:left w:val="none" w:sz="0" w:space="0" w:color="auto"/>
        <w:bottom w:val="none" w:sz="0" w:space="0" w:color="auto"/>
        <w:right w:val="none" w:sz="0" w:space="0" w:color="auto"/>
      </w:divBdr>
    </w:div>
    <w:div w:id="659231803">
      <w:bodyDiv w:val="1"/>
      <w:marLeft w:val="0"/>
      <w:marRight w:val="0"/>
      <w:marTop w:val="0"/>
      <w:marBottom w:val="0"/>
      <w:divBdr>
        <w:top w:val="none" w:sz="0" w:space="0" w:color="auto"/>
        <w:left w:val="none" w:sz="0" w:space="0" w:color="auto"/>
        <w:bottom w:val="none" w:sz="0" w:space="0" w:color="auto"/>
        <w:right w:val="none" w:sz="0" w:space="0" w:color="auto"/>
      </w:divBdr>
    </w:div>
    <w:div w:id="687758084">
      <w:bodyDiv w:val="1"/>
      <w:marLeft w:val="0"/>
      <w:marRight w:val="0"/>
      <w:marTop w:val="0"/>
      <w:marBottom w:val="0"/>
      <w:divBdr>
        <w:top w:val="none" w:sz="0" w:space="0" w:color="auto"/>
        <w:left w:val="none" w:sz="0" w:space="0" w:color="auto"/>
        <w:bottom w:val="none" w:sz="0" w:space="0" w:color="auto"/>
        <w:right w:val="none" w:sz="0" w:space="0" w:color="auto"/>
      </w:divBdr>
    </w:div>
    <w:div w:id="709692499">
      <w:bodyDiv w:val="1"/>
      <w:marLeft w:val="0"/>
      <w:marRight w:val="0"/>
      <w:marTop w:val="0"/>
      <w:marBottom w:val="0"/>
      <w:divBdr>
        <w:top w:val="none" w:sz="0" w:space="0" w:color="auto"/>
        <w:left w:val="none" w:sz="0" w:space="0" w:color="auto"/>
        <w:bottom w:val="none" w:sz="0" w:space="0" w:color="auto"/>
        <w:right w:val="none" w:sz="0" w:space="0" w:color="auto"/>
      </w:divBdr>
    </w:div>
    <w:div w:id="714811756">
      <w:bodyDiv w:val="1"/>
      <w:marLeft w:val="0"/>
      <w:marRight w:val="0"/>
      <w:marTop w:val="0"/>
      <w:marBottom w:val="0"/>
      <w:divBdr>
        <w:top w:val="none" w:sz="0" w:space="0" w:color="auto"/>
        <w:left w:val="none" w:sz="0" w:space="0" w:color="auto"/>
        <w:bottom w:val="none" w:sz="0" w:space="0" w:color="auto"/>
        <w:right w:val="none" w:sz="0" w:space="0" w:color="auto"/>
      </w:divBdr>
    </w:div>
    <w:div w:id="716855741">
      <w:bodyDiv w:val="1"/>
      <w:marLeft w:val="0"/>
      <w:marRight w:val="0"/>
      <w:marTop w:val="0"/>
      <w:marBottom w:val="0"/>
      <w:divBdr>
        <w:top w:val="none" w:sz="0" w:space="0" w:color="auto"/>
        <w:left w:val="none" w:sz="0" w:space="0" w:color="auto"/>
        <w:bottom w:val="none" w:sz="0" w:space="0" w:color="auto"/>
        <w:right w:val="none" w:sz="0" w:space="0" w:color="auto"/>
      </w:divBdr>
    </w:div>
    <w:div w:id="733746594">
      <w:bodyDiv w:val="1"/>
      <w:marLeft w:val="0"/>
      <w:marRight w:val="0"/>
      <w:marTop w:val="0"/>
      <w:marBottom w:val="0"/>
      <w:divBdr>
        <w:top w:val="none" w:sz="0" w:space="0" w:color="auto"/>
        <w:left w:val="none" w:sz="0" w:space="0" w:color="auto"/>
        <w:bottom w:val="none" w:sz="0" w:space="0" w:color="auto"/>
        <w:right w:val="none" w:sz="0" w:space="0" w:color="auto"/>
      </w:divBdr>
    </w:div>
    <w:div w:id="735468723">
      <w:bodyDiv w:val="1"/>
      <w:marLeft w:val="0"/>
      <w:marRight w:val="0"/>
      <w:marTop w:val="0"/>
      <w:marBottom w:val="0"/>
      <w:divBdr>
        <w:top w:val="none" w:sz="0" w:space="0" w:color="auto"/>
        <w:left w:val="none" w:sz="0" w:space="0" w:color="auto"/>
        <w:bottom w:val="none" w:sz="0" w:space="0" w:color="auto"/>
        <w:right w:val="none" w:sz="0" w:space="0" w:color="auto"/>
      </w:divBdr>
    </w:div>
    <w:div w:id="747507345">
      <w:bodyDiv w:val="1"/>
      <w:marLeft w:val="0"/>
      <w:marRight w:val="0"/>
      <w:marTop w:val="0"/>
      <w:marBottom w:val="0"/>
      <w:divBdr>
        <w:top w:val="none" w:sz="0" w:space="0" w:color="auto"/>
        <w:left w:val="none" w:sz="0" w:space="0" w:color="auto"/>
        <w:bottom w:val="none" w:sz="0" w:space="0" w:color="auto"/>
        <w:right w:val="none" w:sz="0" w:space="0" w:color="auto"/>
      </w:divBdr>
    </w:div>
    <w:div w:id="776562814">
      <w:bodyDiv w:val="1"/>
      <w:marLeft w:val="0"/>
      <w:marRight w:val="0"/>
      <w:marTop w:val="0"/>
      <w:marBottom w:val="0"/>
      <w:divBdr>
        <w:top w:val="none" w:sz="0" w:space="0" w:color="auto"/>
        <w:left w:val="none" w:sz="0" w:space="0" w:color="auto"/>
        <w:bottom w:val="none" w:sz="0" w:space="0" w:color="auto"/>
        <w:right w:val="none" w:sz="0" w:space="0" w:color="auto"/>
      </w:divBdr>
    </w:div>
    <w:div w:id="784885354">
      <w:bodyDiv w:val="1"/>
      <w:marLeft w:val="0"/>
      <w:marRight w:val="0"/>
      <w:marTop w:val="0"/>
      <w:marBottom w:val="0"/>
      <w:divBdr>
        <w:top w:val="none" w:sz="0" w:space="0" w:color="auto"/>
        <w:left w:val="none" w:sz="0" w:space="0" w:color="auto"/>
        <w:bottom w:val="none" w:sz="0" w:space="0" w:color="auto"/>
        <w:right w:val="none" w:sz="0" w:space="0" w:color="auto"/>
      </w:divBdr>
    </w:div>
    <w:div w:id="792792933">
      <w:bodyDiv w:val="1"/>
      <w:marLeft w:val="0"/>
      <w:marRight w:val="0"/>
      <w:marTop w:val="0"/>
      <w:marBottom w:val="0"/>
      <w:divBdr>
        <w:top w:val="none" w:sz="0" w:space="0" w:color="auto"/>
        <w:left w:val="none" w:sz="0" w:space="0" w:color="auto"/>
        <w:bottom w:val="none" w:sz="0" w:space="0" w:color="auto"/>
        <w:right w:val="none" w:sz="0" w:space="0" w:color="auto"/>
      </w:divBdr>
    </w:div>
    <w:div w:id="811873499">
      <w:bodyDiv w:val="1"/>
      <w:marLeft w:val="0"/>
      <w:marRight w:val="0"/>
      <w:marTop w:val="0"/>
      <w:marBottom w:val="0"/>
      <w:divBdr>
        <w:top w:val="none" w:sz="0" w:space="0" w:color="auto"/>
        <w:left w:val="none" w:sz="0" w:space="0" w:color="auto"/>
        <w:bottom w:val="none" w:sz="0" w:space="0" w:color="auto"/>
        <w:right w:val="none" w:sz="0" w:space="0" w:color="auto"/>
      </w:divBdr>
    </w:div>
    <w:div w:id="813717522">
      <w:bodyDiv w:val="1"/>
      <w:marLeft w:val="0"/>
      <w:marRight w:val="0"/>
      <w:marTop w:val="0"/>
      <w:marBottom w:val="0"/>
      <w:divBdr>
        <w:top w:val="none" w:sz="0" w:space="0" w:color="auto"/>
        <w:left w:val="none" w:sz="0" w:space="0" w:color="auto"/>
        <w:bottom w:val="none" w:sz="0" w:space="0" w:color="auto"/>
        <w:right w:val="none" w:sz="0" w:space="0" w:color="auto"/>
      </w:divBdr>
    </w:div>
    <w:div w:id="820970798">
      <w:bodyDiv w:val="1"/>
      <w:marLeft w:val="0"/>
      <w:marRight w:val="0"/>
      <w:marTop w:val="0"/>
      <w:marBottom w:val="0"/>
      <w:divBdr>
        <w:top w:val="none" w:sz="0" w:space="0" w:color="auto"/>
        <w:left w:val="none" w:sz="0" w:space="0" w:color="auto"/>
        <w:bottom w:val="none" w:sz="0" w:space="0" w:color="auto"/>
        <w:right w:val="none" w:sz="0" w:space="0" w:color="auto"/>
      </w:divBdr>
    </w:div>
    <w:div w:id="824202270">
      <w:bodyDiv w:val="1"/>
      <w:marLeft w:val="0"/>
      <w:marRight w:val="0"/>
      <w:marTop w:val="0"/>
      <w:marBottom w:val="0"/>
      <w:divBdr>
        <w:top w:val="none" w:sz="0" w:space="0" w:color="auto"/>
        <w:left w:val="none" w:sz="0" w:space="0" w:color="auto"/>
        <w:bottom w:val="none" w:sz="0" w:space="0" w:color="auto"/>
        <w:right w:val="none" w:sz="0" w:space="0" w:color="auto"/>
      </w:divBdr>
    </w:div>
    <w:div w:id="825824739">
      <w:bodyDiv w:val="1"/>
      <w:marLeft w:val="0"/>
      <w:marRight w:val="0"/>
      <w:marTop w:val="0"/>
      <w:marBottom w:val="0"/>
      <w:divBdr>
        <w:top w:val="none" w:sz="0" w:space="0" w:color="auto"/>
        <w:left w:val="none" w:sz="0" w:space="0" w:color="auto"/>
        <w:bottom w:val="none" w:sz="0" w:space="0" w:color="auto"/>
        <w:right w:val="none" w:sz="0" w:space="0" w:color="auto"/>
      </w:divBdr>
    </w:div>
    <w:div w:id="853541517">
      <w:bodyDiv w:val="1"/>
      <w:marLeft w:val="0"/>
      <w:marRight w:val="0"/>
      <w:marTop w:val="0"/>
      <w:marBottom w:val="0"/>
      <w:divBdr>
        <w:top w:val="none" w:sz="0" w:space="0" w:color="auto"/>
        <w:left w:val="none" w:sz="0" w:space="0" w:color="auto"/>
        <w:bottom w:val="none" w:sz="0" w:space="0" w:color="auto"/>
        <w:right w:val="none" w:sz="0" w:space="0" w:color="auto"/>
      </w:divBdr>
    </w:div>
    <w:div w:id="894048360">
      <w:bodyDiv w:val="1"/>
      <w:marLeft w:val="0"/>
      <w:marRight w:val="0"/>
      <w:marTop w:val="0"/>
      <w:marBottom w:val="0"/>
      <w:divBdr>
        <w:top w:val="none" w:sz="0" w:space="0" w:color="auto"/>
        <w:left w:val="none" w:sz="0" w:space="0" w:color="auto"/>
        <w:bottom w:val="none" w:sz="0" w:space="0" w:color="auto"/>
        <w:right w:val="none" w:sz="0" w:space="0" w:color="auto"/>
      </w:divBdr>
    </w:div>
    <w:div w:id="911354191">
      <w:bodyDiv w:val="1"/>
      <w:marLeft w:val="0"/>
      <w:marRight w:val="0"/>
      <w:marTop w:val="0"/>
      <w:marBottom w:val="0"/>
      <w:divBdr>
        <w:top w:val="none" w:sz="0" w:space="0" w:color="auto"/>
        <w:left w:val="none" w:sz="0" w:space="0" w:color="auto"/>
        <w:bottom w:val="none" w:sz="0" w:space="0" w:color="auto"/>
        <w:right w:val="none" w:sz="0" w:space="0" w:color="auto"/>
      </w:divBdr>
    </w:div>
    <w:div w:id="915095662">
      <w:bodyDiv w:val="1"/>
      <w:marLeft w:val="0"/>
      <w:marRight w:val="0"/>
      <w:marTop w:val="0"/>
      <w:marBottom w:val="0"/>
      <w:divBdr>
        <w:top w:val="none" w:sz="0" w:space="0" w:color="auto"/>
        <w:left w:val="none" w:sz="0" w:space="0" w:color="auto"/>
        <w:bottom w:val="none" w:sz="0" w:space="0" w:color="auto"/>
        <w:right w:val="none" w:sz="0" w:space="0" w:color="auto"/>
      </w:divBdr>
    </w:div>
    <w:div w:id="932669664">
      <w:bodyDiv w:val="1"/>
      <w:marLeft w:val="0"/>
      <w:marRight w:val="0"/>
      <w:marTop w:val="0"/>
      <w:marBottom w:val="0"/>
      <w:divBdr>
        <w:top w:val="none" w:sz="0" w:space="0" w:color="auto"/>
        <w:left w:val="none" w:sz="0" w:space="0" w:color="auto"/>
        <w:bottom w:val="none" w:sz="0" w:space="0" w:color="auto"/>
        <w:right w:val="none" w:sz="0" w:space="0" w:color="auto"/>
      </w:divBdr>
    </w:div>
    <w:div w:id="949356926">
      <w:bodyDiv w:val="1"/>
      <w:marLeft w:val="0"/>
      <w:marRight w:val="0"/>
      <w:marTop w:val="0"/>
      <w:marBottom w:val="0"/>
      <w:divBdr>
        <w:top w:val="none" w:sz="0" w:space="0" w:color="auto"/>
        <w:left w:val="none" w:sz="0" w:space="0" w:color="auto"/>
        <w:bottom w:val="none" w:sz="0" w:space="0" w:color="auto"/>
        <w:right w:val="none" w:sz="0" w:space="0" w:color="auto"/>
      </w:divBdr>
    </w:div>
    <w:div w:id="979991239">
      <w:bodyDiv w:val="1"/>
      <w:marLeft w:val="0"/>
      <w:marRight w:val="0"/>
      <w:marTop w:val="0"/>
      <w:marBottom w:val="0"/>
      <w:divBdr>
        <w:top w:val="none" w:sz="0" w:space="0" w:color="auto"/>
        <w:left w:val="none" w:sz="0" w:space="0" w:color="auto"/>
        <w:bottom w:val="none" w:sz="0" w:space="0" w:color="auto"/>
        <w:right w:val="none" w:sz="0" w:space="0" w:color="auto"/>
      </w:divBdr>
    </w:div>
    <w:div w:id="996768527">
      <w:bodyDiv w:val="1"/>
      <w:marLeft w:val="0"/>
      <w:marRight w:val="0"/>
      <w:marTop w:val="0"/>
      <w:marBottom w:val="0"/>
      <w:divBdr>
        <w:top w:val="none" w:sz="0" w:space="0" w:color="auto"/>
        <w:left w:val="none" w:sz="0" w:space="0" w:color="auto"/>
        <w:bottom w:val="none" w:sz="0" w:space="0" w:color="auto"/>
        <w:right w:val="none" w:sz="0" w:space="0" w:color="auto"/>
      </w:divBdr>
      <w:divsChild>
        <w:div w:id="1755980230">
          <w:marLeft w:val="0"/>
          <w:marRight w:val="0"/>
          <w:marTop w:val="0"/>
          <w:marBottom w:val="0"/>
          <w:divBdr>
            <w:top w:val="none" w:sz="0" w:space="0" w:color="auto"/>
            <w:left w:val="none" w:sz="0" w:space="0" w:color="auto"/>
            <w:bottom w:val="none" w:sz="0" w:space="0" w:color="auto"/>
            <w:right w:val="none" w:sz="0" w:space="0" w:color="auto"/>
          </w:divBdr>
        </w:div>
        <w:div w:id="1223447385">
          <w:marLeft w:val="0"/>
          <w:marRight w:val="0"/>
          <w:marTop w:val="0"/>
          <w:marBottom w:val="0"/>
          <w:divBdr>
            <w:top w:val="none" w:sz="0" w:space="0" w:color="auto"/>
            <w:left w:val="none" w:sz="0" w:space="0" w:color="auto"/>
            <w:bottom w:val="none" w:sz="0" w:space="0" w:color="auto"/>
            <w:right w:val="none" w:sz="0" w:space="0" w:color="auto"/>
          </w:divBdr>
        </w:div>
        <w:div w:id="701171083">
          <w:marLeft w:val="0"/>
          <w:marRight w:val="0"/>
          <w:marTop w:val="0"/>
          <w:marBottom w:val="0"/>
          <w:divBdr>
            <w:top w:val="none" w:sz="0" w:space="0" w:color="auto"/>
            <w:left w:val="none" w:sz="0" w:space="0" w:color="auto"/>
            <w:bottom w:val="none" w:sz="0" w:space="0" w:color="auto"/>
            <w:right w:val="none" w:sz="0" w:space="0" w:color="auto"/>
          </w:divBdr>
        </w:div>
        <w:div w:id="1046485259">
          <w:marLeft w:val="0"/>
          <w:marRight w:val="0"/>
          <w:marTop w:val="0"/>
          <w:marBottom w:val="0"/>
          <w:divBdr>
            <w:top w:val="none" w:sz="0" w:space="0" w:color="auto"/>
            <w:left w:val="none" w:sz="0" w:space="0" w:color="auto"/>
            <w:bottom w:val="none" w:sz="0" w:space="0" w:color="auto"/>
            <w:right w:val="none" w:sz="0" w:space="0" w:color="auto"/>
          </w:divBdr>
        </w:div>
        <w:div w:id="1003583063">
          <w:marLeft w:val="0"/>
          <w:marRight w:val="0"/>
          <w:marTop w:val="0"/>
          <w:marBottom w:val="0"/>
          <w:divBdr>
            <w:top w:val="none" w:sz="0" w:space="0" w:color="auto"/>
            <w:left w:val="none" w:sz="0" w:space="0" w:color="auto"/>
            <w:bottom w:val="none" w:sz="0" w:space="0" w:color="auto"/>
            <w:right w:val="none" w:sz="0" w:space="0" w:color="auto"/>
          </w:divBdr>
        </w:div>
        <w:div w:id="195972471">
          <w:marLeft w:val="0"/>
          <w:marRight w:val="0"/>
          <w:marTop w:val="0"/>
          <w:marBottom w:val="0"/>
          <w:divBdr>
            <w:top w:val="none" w:sz="0" w:space="0" w:color="auto"/>
            <w:left w:val="none" w:sz="0" w:space="0" w:color="auto"/>
            <w:bottom w:val="none" w:sz="0" w:space="0" w:color="auto"/>
            <w:right w:val="none" w:sz="0" w:space="0" w:color="auto"/>
          </w:divBdr>
        </w:div>
        <w:div w:id="1518617075">
          <w:marLeft w:val="0"/>
          <w:marRight w:val="0"/>
          <w:marTop w:val="0"/>
          <w:marBottom w:val="0"/>
          <w:divBdr>
            <w:top w:val="none" w:sz="0" w:space="0" w:color="auto"/>
            <w:left w:val="none" w:sz="0" w:space="0" w:color="auto"/>
            <w:bottom w:val="none" w:sz="0" w:space="0" w:color="auto"/>
            <w:right w:val="none" w:sz="0" w:space="0" w:color="auto"/>
          </w:divBdr>
        </w:div>
        <w:div w:id="883491291">
          <w:marLeft w:val="0"/>
          <w:marRight w:val="0"/>
          <w:marTop w:val="0"/>
          <w:marBottom w:val="0"/>
          <w:divBdr>
            <w:top w:val="none" w:sz="0" w:space="0" w:color="auto"/>
            <w:left w:val="none" w:sz="0" w:space="0" w:color="auto"/>
            <w:bottom w:val="none" w:sz="0" w:space="0" w:color="auto"/>
            <w:right w:val="none" w:sz="0" w:space="0" w:color="auto"/>
          </w:divBdr>
        </w:div>
        <w:div w:id="1079716154">
          <w:marLeft w:val="0"/>
          <w:marRight w:val="0"/>
          <w:marTop w:val="0"/>
          <w:marBottom w:val="0"/>
          <w:divBdr>
            <w:top w:val="none" w:sz="0" w:space="0" w:color="auto"/>
            <w:left w:val="none" w:sz="0" w:space="0" w:color="auto"/>
            <w:bottom w:val="none" w:sz="0" w:space="0" w:color="auto"/>
            <w:right w:val="none" w:sz="0" w:space="0" w:color="auto"/>
          </w:divBdr>
        </w:div>
        <w:div w:id="618728420">
          <w:marLeft w:val="0"/>
          <w:marRight w:val="0"/>
          <w:marTop w:val="0"/>
          <w:marBottom w:val="0"/>
          <w:divBdr>
            <w:top w:val="none" w:sz="0" w:space="0" w:color="auto"/>
            <w:left w:val="none" w:sz="0" w:space="0" w:color="auto"/>
            <w:bottom w:val="none" w:sz="0" w:space="0" w:color="auto"/>
            <w:right w:val="none" w:sz="0" w:space="0" w:color="auto"/>
          </w:divBdr>
        </w:div>
        <w:div w:id="970862769">
          <w:marLeft w:val="0"/>
          <w:marRight w:val="0"/>
          <w:marTop w:val="0"/>
          <w:marBottom w:val="0"/>
          <w:divBdr>
            <w:top w:val="none" w:sz="0" w:space="0" w:color="auto"/>
            <w:left w:val="none" w:sz="0" w:space="0" w:color="auto"/>
            <w:bottom w:val="none" w:sz="0" w:space="0" w:color="auto"/>
            <w:right w:val="none" w:sz="0" w:space="0" w:color="auto"/>
          </w:divBdr>
        </w:div>
        <w:div w:id="409695819">
          <w:marLeft w:val="0"/>
          <w:marRight w:val="0"/>
          <w:marTop w:val="0"/>
          <w:marBottom w:val="0"/>
          <w:divBdr>
            <w:top w:val="none" w:sz="0" w:space="0" w:color="auto"/>
            <w:left w:val="none" w:sz="0" w:space="0" w:color="auto"/>
            <w:bottom w:val="none" w:sz="0" w:space="0" w:color="auto"/>
            <w:right w:val="none" w:sz="0" w:space="0" w:color="auto"/>
          </w:divBdr>
        </w:div>
        <w:div w:id="975837609">
          <w:marLeft w:val="0"/>
          <w:marRight w:val="0"/>
          <w:marTop w:val="0"/>
          <w:marBottom w:val="0"/>
          <w:divBdr>
            <w:top w:val="none" w:sz="0" w:space="0" w:color="auto"/>
            <w:left w:val="none" w:sz="0" w:space="0" w:color="auto"/>
            <w:bottom w:val="none" w:sz="0" w:space="0" w:color="auto"/>
            <w:right w:val="none" w:sz="0" w:space="0" w:color="auto"/>
          </w:divBdr>
        </w:div>
        <w:div w:id="139730232">
          <w:marLeft w:val="0"/>
          <w:marRight w:val="0"/>
          <w:marTop w:val="0"/>
          <w:marBottom w:val="0"/>
          <w:divBdr>
            <w:top w:val="none" w:sz="0" w:space="0" w:color="auto"/>
            <w:left w:val="none" w:sz="0" w:space="0" w:color="auto"/>
            <w:bottom w:val="none" w:sz="0" w:space="0" w:color="auto"/>
            <w:right w:val="none" w:sz="0" w:space="0" w:color="auto"/>
          </w:divBdr>
        </w:div>
        <w:div w:id="31074085">
          <w:marLeft w:val="0"/>
          <w:marRight w:val="0"/>
          <w:marTop w:val="0"/>
          <w:marBottom w:val="0"/>
          <w:divBdr>
            <w:top w:val="none" w:sz="0" w:space="0" w:color="auto"/>
            <w:left w:val="none" w:sz="0" w:space="0" w:color="auto"/>
            <w:bottom w:val="none" w:sz="0" w:space="0" w:color="auto"/>
            <w:right w:val="none" w:sz="0" w:space="0" w:color="auto"/>
          </w:divBdr>
        </w:div>
        <w:div w:id="1434478957">
          <w:marLeft w:val="0"/>
          <w:marRight w:val="0"/>
          <w:marTop w:val="0"/>
          <w:marBottom w:val="0"/>
          <w:divBdr>
            <w:top w:val="none" w:sz="0" w:space="0" w:color="auto"/>
            <w:left w:val="none" w:sz="0" w:space="0" w:color="auto"/>
            <w:bottom w:val="none" w:sz="0" w:space="0" w:color="auto"/>
            <w:right w:val="none" w:sz="0" w:space="0" w:color="auto"/>
          </w:divBdr>
        </w:div>
        <w:div w:id="606306206">
          <w:marLeft w:val="0"/>
          <w:marRight w:val="0"/>
          <w:marTop w:val="0"/>
          <w:marBottom w:val="0"/>
          <w:divBdr>
            <w:top w:val="none" w:sz="0" w:space="0" w:color="auto"/>
            <w:left w:val="none" w:sz="0" w:space="0" w:color="auto"/>
            <w:bottom w:val="none" w:sz="0" w:space="0" w:color="auto"/>
            <w:right w:val="none" w:sz="0" w:space="0" w:color="auto"/>
          </w:divBdr>
        </w:div>
        <w:div w:id="2023430004">
          <w:marLeft w:val="0"/>
          <w:marRight w:val="0"/>
          <w:marTop w:val="0"/>
          <w:marBottom w:val="0"/>
          <w:divBdr>
            <w:top w:val="none" w:sz="0" w:space="0" w:color="auto"/>
            <w:left w:val="none" w:sz="0" w:space="0" w:color="auto"/>
            <w:bottom w:val="none" w:sz="0" w:space="0" w:color="auto"/>
            <w:right w:val="none" w:sz="0" w:space="0" w:color="auto"/>
          </w:divBdr>
        </w:div>
        <w:div w:id="1200977165">
          <w:marLeft w:val="0"/>
          <w:marRight w:val="0"/>
          <w:marTop w:val="0"/>
          <w:marBottom w:val="0"/>
          <w:divBdr>
            <w:top w:val="none" w:sz="0" w:space="0" w:color="auto"/>
            <w:left w:val="none" w:sz="0" w:space="0" w:color="auto"/>
            <w:bottom w:val="none" w:sz="0" w:space="0" w:color="auto"/>
            <w:right w:val="none" w:sz="0" w:space="0" w:color="auto"/>
          </w:divBdr>
        </w:div>
        <w:div w:id="824592510">
          <w:marLeft w:val="0"/>
          <w:marRight w:val="0"/>
          <w:marTop w:val="0"/>
          <w:marBottom w:val="0"/>
          <w:divBdr>
            <w:top w:val="none" w:sz="0" w:space="0" w:color="auto"/>
            <w:left w:val="none" w:sz="0" w:space="0" w:color="auto"/>
            <w:bottom w:val="none" w:sz="0" w:space="0" w:color="auto"/>
            <w:right w:val="none" w:sz="0" w:space="0" w:color="auto"/>
          </w:divBdr>
        </w:div>
        <w:div w:id="943465452">
          <w:marLeft w:val="0"/>
          <w:marRight w:val="0"/>
          <w:marTop w:val="0"/>
          <w:marBottom w:val="0"/>
          <w:divBdr>
            <w:top w:val="none" w:sz="0" w:space="0" w:color="auto"/>
            <w:left w:val="none" w:sz="0" w:space="0" w:color="auto"/>
            <w:bottom w:val="none" w:sz="0" w:space="0" w:color="auto"/>
            <w:right w:val="none" w:sz="0" w:space="0" w:color="auto"/>
          </w:divBdr>
        </w:div>
        <w:div w:id="621035696">
          <w:marLeft w:val="0"/>
          <w:marRight w:val="0"/>
          <w:marTop w:val="0"/>
          <w:marBottom w:val="0"/>
          <w:divBdr>
            <w:top w:val="none" w:sz="0" w:space="0" w:color="auto"/>
            <w:left w:val="none" w:sz="0" w:space="0" w:color="auto"/>
            <w:bottom w:val="none" w:sz="0" w:space="0" w:color="auto"/>
            <w:right w:val="none" w:sz="0" w:space="0" w:color="auto"/>
          </w:divBdr>
        </w:div>
        <w:div w:id="721905749">
          <w:marLeft w:val="0"/>
          <w:marRight w:val="0"/>
          <w:marTop w:val="0"/>
          <w:marBottom w:val="0"/>
          <w:divBdr>
            <w:top w:val="none" w:sz="0" w:space="0" w:color="auto"/>
            <w:left w:val="none" w:sz="0" w:space="0" w:color="auto"/>
            <w:bottom w:val="none" w:sz="0" w:space="0" w:color="auto"/>
            <w:right w:val="none" w:sz="0" w:space="0" w:color="auto"/>
          </w:divBdr>
        </w:div>
        <w:div w:id="462816911">
          <w:marLeft w:val="0"/>
          <w:marRight w:val="0"/>
          <w:marTop w:val="0"/>
          <w:marBottom w:val="0"/>
          <w:divBdr>
            <w:top w:val="none" w:sz="0" w:space="0" w:color="auto"/>
            <w:left w:val="none" w:sz="0" w:space="0" w:color="auto"/>
            <w:bottom w:val="none" w:sz="0" w:space="0" w:color="auto"/>
            <w:right w:val="none" w:sz="0" w:space="0" w:color="auto"/>
          </w:divBdr>
        </w:div>
        <w:div w:id="610165082">
          <w:marLeft w:val="0"/>
          <w:marRight w:val="0"/>
          <w:marTop w:val="0"/>
          <w:marBottom w:val="0"/>
          <w:divBdr>
            <w:top w:val="none" w:sz="0" w:space="0" w:color="auto"/>
            <w:left w:val="none" w:sz="0" w:space="0" w:color="auto"/>
            <w:bottom w:val="none" w:sz="0" w:space="0" w:color="auto"/>
            <w:right w:val="none" w:sz="0" w:space="0" w:color="auto"/>
          </w:divBdr>
        </w:div>
        <w:div w:id="1562668796">
          <w:marLeft w:val="0"/>
          <w:marRight w:val="0"/>
          <w:marTop w:val="0"/>
          <w:marBottom w:val="0"/>
          <w:divBdr>
            <w:top w:val="none" w:sz="0" w:space="0" w:color="auto"/>
            <w:left w:val="none" w:sz="0" w:space="0" w:color="auto"/>
            <w:bottom w:val="none" w:sz="0" w:space="0" w:color="auto"/>
            <w:right w:val="none" w:sz="0" w:space="0" w:color="auto"/>
          </w:divBdr>
        </w:div>
        <w:div w:id="1657876805">
          <w:marLeft w:val="0"/>
          <w:marRight w:val="0"/>
          <w:marTop w:val="0"/>
          <w:marBottom w:val="0"/>
          <w:divBdr>
            <w:top w:val="none" w:sz="0" w:space="0" w:color="auto"/>
            <w:left w:val="none" w:sz="0" w:space="0" w:color="auto"/>
            <w:bottom w:val="none" w:sz="0" w:space="0" w:color="auto"/>
            <w:right w:val="none" w:sz="0" w:space="0" w:color="auto"/>
          </w:divBdr>
        </w:div>
        <w:div w:id="712772752">
          <w:marLeft w:val="0"/>
          <w:marRight w:val="0"/>
          <w:marTop w:val="0"/>
          <w:marBottom w:val="0"/>
          <w:divBdr>
            <w:top w:val="none" w:sz="0" w:space="0" w:color="auto"/>
            <w:left w:val="none" w:sz="0" w:space="0" w:color="auto"/>
            <w:bottom w:val="none" w:sz="0" w:space="0" w:color="auto"/>
            <w:right w:val="none" w:sz="0" w:space="0" w:color="auto"/>
          </w:divBdr>
        </w:div>
        <w:div w:id="1858274466">
          <w:marLeft w:val="0"/>
          <w:marRight w:val="0"/>
          <w:marTop w:val="0"/>
          <w:marBottom w:val="0"/>
          <w:divBdr>
            <w:top w:val="none" w:sz="0" w:space="0" w:color="auto"/>
            <w:left w:val="none" w:sz="0" w:space="0" w:color="auto"/>
            <w:bottom w:val="none" w:sz="0" w:space="0" w:color="auto"/>
            <w:right w:val="none" w:sz="0" w:space="0" w:color="auto"/>
          </w:divBdr>
        </w:div>
        <w:div w:id="1172642953">
          <w:marLeft w:val="0"/>
          <w:marRight w:val="0"/>
          <w:marTop w:val="0"/>
          <w:marBottom w:val="0"/>
          <w:divBdr>
            <w:top w:val="none" w:sz="0" w:space="0" w:color="auto"/>
            <w:left w:val="none" w:sz="0" w:space="0" w:color="auto"/>
            <w:bottom w:val="none" w:sz="0" w:space="0" w:color="auto"/>
            <w:right w:val="none" w:sz="0" w:space="0" w:color="auto"/>
          </w:divBdr>
        </w:div>
        <w:div w:id="1215388515">
          <w:marLeft w:val="0"/>
          <w:marRight w:val="0"/>
          <w:marTop w:val="0"/>
          <w:marBottom w:val="0"/>
          <w:divBdr>
            <w:top w:val="none" w:sz="0" w:space="0" w:color="auto"/>
            <w:left w:val="none" w:sz="0" w:space="0" w:color="auto"/>
            <w:bottom w:val="none" w:sz="0" w:space="0" w:color="auto"/>
            <w:right w:val="none" w:sz="0" w:space="0" w:color="auto"/>
          </w:divBdr>
        </w:div>
        <w:div w:id="357895042">
          <w:marLeft w:val="0"/>
          <w:marRight w:val="0"/>
          <w:marTop w:val="0"/>
          <w:marBottom w:val="0"/>
          <w:divBdr>
            <w:top w:val="none" w:sz="0" w:space="0" w:color="auto"/>
            <w:left w:val="none" w:sz="0" w:space="0" w:color="auto"/>
            <w:bottom w:val="none" w:sz="0" w:space="0" w:color="auto"/>
            <w:right w:val="none" w:sz="0" w:space="0" w:color="auto"/>
          </w:divBdr>
        </w:div>
        <w:div w:id="370226014">
          <w:marLeft w:val="0"/>
          <w:marRight w:val="0"/>
          <w:marTop w:val="0"/>
          <w:marBottom w:val="0"/>
          <w:divBdr>
            <w:top w:val="none" w:sz="0" w:space="0" w:color="auto"/>
            <w:left w:val="none" w:sz="0" w:space="0" w:color="auto"/>
            <w:bottom w:val="none" w:sz="0" w:space="0" w:color="auto"/>
            <w:right w:val="none" w:sz="0" w:space="0" w:color="auto"/>
          </w:divBdr>
        </w:div>
        <w:div w:id="991520274">
          <w:marLeft w:val="0"/>
          <w:marRight w:val="0"/>
          <w:marTop w:val="0"/>
          <w:marBottom w:val="0"/>
          <w:divBdr>
            <w:top w:val="none" w:sz="0" w:space="0" w:color="auto"/>
            <w:left w:val="none" w:sz="0" w:space="0" w:color="auto"/>
            <w:bottom w:val="none" w:sz="0" w:space="0" w:color="auto"/>
            <w:right w:val="none" w:sz="0" w:space="0" w:color="auto"/>
          </w:divBdr>
        </w:div>
        <w:div w:id="1615362335">
          <w:marLeft w:val="0"/>
          <w:marRight w:val="0"/>
          <w:marTop w:val="0"/>
          <w:marBottom w:val="0"/>
          <w:divBdr>
            <w:top w:val="none" w:sz="0" w:space="0" w:color="auto"/>
            <w:left w:val="none" w:sz="0" w:space="0" w:color="auto"/>
            <w:bottom w:val="none" w:sz="0" w:space="0" w:color="auto"/>
            <w:right w:val="none" w:sz="0" w:space="0" w:color="auto"/>
          </w:divBdr>
        </w:div>
        <w:div w:id="1284920955">
          <w:marLeft w:val="0"/>
          <w:marRight w:val="0"/>
          <w:marTop w:val="0"/>
          <w:marBottom w:val="0"/>
          <w:divBdr>
            <w:top w:val="none" w:sz="0" w:space="0" w:color="auto"/>
            <w:left w:val="none" w:sz="0" w:space="0" w:color="auto"/>
            <w:bottom w:val="none" w:sz="0" w:space="0" w:color="auto"/>
            <w:right w:val="none" w:sz="0" w:space="0" w:color="auto"/>
          </w:divBdr>
        </w:div>
        <w:div w:id="1506672717">
          <w:marLeft w:val="0"/>
          <w:marRight w:val="0"/>
          <w:marTop w:val="0"/>
          <w:marBottom w:val="0"/>
          <w:divBdr>
            <w:top w:val="none" w:sz="0" w:space="0" w:color="auto"/>
            <w:left w:val="none" w:sz="0" w:space="0" w:color="auto"/>
            <w:bottom w:val="none" w:sz="0" w:space="0" w:color="auto"/>
            <w:right w:val="none" w:sz="0" w:space="0" w:color="auto"/>
          </w:divBdr>
        </w:div>
        <w:div w:id="16470253">
          <w:marLeft w:val="0"/>
          <w:marRight w:val="0"/>
          <w:marTop w:val="0"/>
          <w:marBottom w:val="0"/>
          <w:divBdr>
            <w:top w:val="none" w:sz="0" w:space="0" w:color="auto"/>
            <w:left w:val="none" w:sz="0" w:space="0" w:color="auto"/>
            <w:bottom w:val="none" w:sz="0" w:space="0" w:color="auto"/>
            <w:right w:val="none" w:sz="0" w:space="0" w:color="auto"/>
          </w:divBdr>
        </w:div>
        <w:div w:id="878391848">
          <w:marLeft w:val="0"/>
          <w:marRight w:val="0"/>
          <w:marTop w:val="0"/>
          <w:marBottom w:val="0"/>
          <w:divBdr>
            <w:top w:val="none" w:sz="0" w:space="0" w:color="auto"/>
            <w:left w:val="none" w:sz="0" w:space="0" w:color="auto"/>
            <w:bottom w:val="none" w:sz="0" w:space="0" w:color="auto"/>
            <w:right w:val="none" w:sz="0" w:space="0" w:color="auto"/>
          </w:divBdr>
        </w:div>
        <w:div w:id="1307516604">
          <w:marLeft w:val="0"/>
          <w:marRight w:val="0"/>
          <w:marTop w:val="0"/>
          <w:marBottom w:val="0"/>
          <w:divBdr>
            <w:top w:val="none" w:sz="0" w:space="0" w:color="auto"/>
            <w:left w:val="none" w:sz="0" w:space="0" w:color="auto"/>
            <w:bottom w:val="none" w:sz="0" w:space="0" w:color="auto"/>
            <w:right w:val="none" w:sz="0" w:space="0" w:color="auto"/>
          </w:divBdr>
        </w:div>
        <w:div w:id="437215524">
          <w:marLeft w:val="0"/>
          <w:marRight w:val="0"/>
          <w:marTop w:val="0"/>
          <w:marBottom w:val="0"/>
          <w:divBdr>
            <w:top w:val="none" w:sz="0" w:space="0" w:color="auto"/>
            <w:left w:val="none" w:sz="0" w:space="0" w:color="auto"/>
            <w:bottom w:val="none" w:sz="0" w:space="0" w:color="auto"/>
            <w:right w:val="none" w:sz="0" w:space="0" w:color="auto"/>
          </w:divBdr>
        </w:div>
        <w:div w:id="880170973">
          <w:marLeft w:val="0"/>
          <w:marRight w:val="0"/>
          <w:marTop w:val="0"/>
          <w:marBottom w:val="0"/>
          <w:divBdr>
            <w:top w:val="none" w:sz="0" w:space="0" w:color="auto"/>
            <w:left w:val="none" w:sz="0" w:space="0" w:color="auto"/>
            <w:bottom w:val="none" w:sz="0" w:space="0" w:color="auto"/>
            <w:right w:val="none" w:sz="0" w:space="0" w:color="auto"/>
          </w:divBdr>
        </w:div>
        <w:div w:id="1790926256">
          <w:marLeft w:val="0"/>
          <w:marRight w:val="0"/>
          <w:marTop w:val="0"/>
          <w:marBottom w:val="0"/>
          <w:divBdr>
            <w:top w:val="none" w:sz="0" w:space="0" w:color="auto"/>
            <w:left w:val="none" w:sz="0" w:space="0" w:color="auto"/>
            <w:bottom w:val="none" w:sz="0" w:space="0" w:color="auto"/>
            <w:right w:val="none" w:sz="0" w:space="0" w:color="auto"/>
          </w:divBdr>
        </w:div>
        <w:div w:id="1595436851">
          <w:marLeft w:val="0"/>
          <w:marRight w:val="0"/>
          <w:marTop w:val="0"/>
          <w:marBottom w:val="0"/>
          <w:divBdr>
            <w:top w:val="none" w:sz="0" w:space="0" w:color="auto"/>
            <w:left w:val="none" w:sz="0" w:space="0" w:color="auto"/>
            <w:bottom w:val="none" w:sz="0" w:space="0" w:color="auto"/>
            <w:right w:val="none" w:sz="0" w:space="0" w:color="auto"/>
          </w:divBdr>
        </w:div>
        <w:div w:id="805588267">
          <w:marLeft w:val="0"/>
          <w:marRight w:val="0"/>
          <w:marTop w:val="0"/>
          <w:marBottom w:val="0"/>
          <w:divBdr>
            <w:top w:val="none" w:sz="0" w:space="0" w:color="auto"/>
            <w:left w:val="none" w:sz="0" w:space="0" w:color="auto"/>
            <w:bottom w:val="none" w:sz="0" w:space="0" w:color="auto"/>
            <w:right w:val="none" w:sz="0" w:space="0" w:color="auto"/>
          </w:divBdr>
        </w:div>
        <w:div w:id="2119176508">
          <w:marLeft w:val="0"/>
          <w:marRight w:val="0"/>
          <w:marTop w:val="0"/>
          <w:marBottom w:val="0"/>
          <w:divBdr>
            <w:top w:val="none" w:sz="0" w:space="0" w:color="auto"/>
            <w:left w:val="none" w:sz="0" w:space="0" w:color="auto"/>
            <w:bottom w:val="none" w:sz="0" w:space="0" w:color="auto"/>
            <w:right w:val="none" w:sz="0" w:space="0" w:color="auto"/>
          </w:divBdr>
        </w:div>
        <w:div w:id="987169337">
          <w:marLeft w:val="0"/>
          <w:marRight w:val="0"/>
          <w:marTop w:val="0"/>
          <w:marBottom w:val="0"/>
          <w:divBdr>
            <w:top w:val="none" w:sz="0" w:space="0" w:color="auto"/>
            <w:left w:val="none" w:sz="0" w:space="0" w:color="auto"/>
            <w:bottom w:val="none" w:sz="0" w:space="0" w:color="auto"/>
            <w:right w:val="none" w:sz="0" w:space="0" w:color="auto"/>
          </w:divBdr>
        </w:div>
        <w:div w:id="1226799631">
          <w:marLeft w:val="0"/>
          <w:marRight w:val="0"/>
          <w:marTop w:val="0"/>
          <w:marBottom w:val="0"/>
          <w:divBdr>
            <w:top w:val="none" w:sz="0" w:space="0" w:color="auto"/>
            <w:left w:val="none" w:sz="0" w:space="0" w:color="auto"/>
            <w:bottom w:val="none" w:sz="0" w:space="0" w:color="auto"/>
            <w:right w:val="none" w:sz="0" w:space="0" w:color="auto"/>
          </w:divBdr>
        </w:div>
        <w:div w:id="992828825">
          <w:marLeft w:val="0"/>
          <w:marRight w:val="0"/>
          <w:marTop w:val="0"/>
          <w:marBottom w:val="0"/>
          <w:divBdr>
            <w:top w:val="none" w:sz="0" w:space="0" w:color="auto"/>
            <w:left w:val="none" w:sz="0" w:space="0" w:color="auto"/>
            <w:bottom w:val="none" w:sz="0" w:space="0" w:color="auto"/>
            <w:right w:val="none" w:sz="0" w:space="0" w:color="auto"/>
          </w:divBdr>
        </w:div>
        <w:div w:id="1671790297">
          <w:marLeft w:val="0"/>
          <w:marRight w:val="0"/>
          <w:marTop w:val="0"/>
          <w:marBottom w:val="0"/>
          <w:divBdr>
            <w:top w:val="none" w:sz="0" w:space="0" w:color="auto"/>
            <w:left w:val="none" w:sz="0" w:space="0" w:color="auto"/>
            <w:bottom w:val="none" w:sz="0" w:space="0" w:color="auto"/>
            <w:right w:val="none" w:sz="0" w:space="0" w:color="auto"/>
          </w:divBdr>
        </w:div>
        <w:div w:id="131603356">
          <w:marLeft w:val="0"/>
          <w:marRight w:val="0"/>
          <w:marTop w:val="0"/>
          <w:marBottom w:val="0"/>
          <w:divBdr>
            <w:top w:val="none" w:sz="0" w:space="0" w:color="auto"/>
            <w:left w:val="none" w:sz="0" w:space="0" w:color="auto"/>
            <w:bottom w:val="none" w:sz="0" w:space="0" w:color="auto"/>
            <w:right w:val="none" w:sz="0" w:space="0" w:color="auto"/>
          </w:divBdr>
        </w:div>
        <w:div w:id="1025670558">
          <w:marLeft w:val="0"/>
          <w:marRight w:val="0"/>
          <w:marTop w:val="0"/>
          <w:marBottom w:val="0"/>
          <w:divBdr>
            <w:top w:val="none" w:sz="0" w:space="0" w:color="auto"/>
            <w:left w:val="none" w:sz="0" w:space="0" w:color="auto"/>
            <w:bottom w:val="none" w:sz="0" w:space="0" w:color="auto"/>
            <w:right w:val="none" w:sz="0" w:space="0" w:color="auto"/>
          </w:divBdr>
        </w:div>
        <w:div w:id="1139230069">
          <w:marLeft w:val="0"/>
          <w:marRight w:val="0"/>
          <w:marTop w:val="0"/>
          <w:marBottom w:val="0"/>
          <w:divBdr>
            <w:top w:val="none" w:sz="0" w:space="0" w:color="auto"/>
            <w:left w:val="none" w:sz="0" w:space="0" w:color="auto"/>
            <w:bottom w:val="none" w:sz="0" w:space="0" w:color="auto"/>
            <w:right w:val="none" w:sz="0" w:space="0" w:color="auto"/>
          </w:divBdr>
        </w:div>
        <w:div w:id="868494141">
          <w:marLeft w:val="0"/>
          <w:marRight w:val="0"/>
          <w:marTop w:val="0"/>
          <w:marBottom w:val="0"/>
          <w:divBdr>
            <w:top w:val="none" w:sz="0" w:space="0" w:color="auto"/>
            <w:left w:val="none" w:sz="0" w:space="0" w:color="auto"/>
            <w:bottom w:val="none" w:sz="0" w:space="0" w:color="auto"/>
            <w:right w:val="none" w:sz="0" w:space="0" w:color="auto"/>
          </w:divBdr>
        </w:div>
        <w:div w:id="1258825955">
          <w:marLeft w:val="0"/>
          <w:marRight w:val="0"/>
          <w:marTop w:val="0"/>
          <w:marBottom w:val="0"/>
          <w:divBdr>
            <w:top w:val="none" w:sz="0" w:space="0" w:color="auto"/>
            <w:left w:val="none" w:sz="0" w:space="0" w:color="auto"/>
            <w:bottom w:val="none" w:sz="0" w:space="0" w:color="auto"/>
            <w:right w:val="none" w:sz="0" w:space="0" w:color="auto"/>
          </w:divBdr>
        </w:div>
        <w:div w:id="578177349">
          <w:marLeft w:val="0"/>
          <w:marRight w:val="0"/>
          <w:marTop w:val="0"/>
          <w:marBottom w:val="0"/>
          <w:divBdr>
            <w:top w:val="none" w:sz="0" w:space="0" w:color="auto"/>
            <w:left w:val="none" w:sz="0" w:space="0" w:color="auto"/>
            <w:bottom w:val="none" w:sz="0" w:space="0" w:color="auto"/>
            <w:right w:val="none" w:sz="0" w:space="0" w:color="auto"/>
          </w:divBdr>
        </w:div>
        <w:div w:id="1995407289">
          <w:marLeft w:val="0"/>
          <w:marRight w:val="0"/>
          <w:marTop w:val="0"/>
          <w:marBottom w:val="0"/>
          <w:divBdr>
            <w:top w:val="none" w:sz="0" w:space="0" w:color="auto"/>
            <w:left w:val="none" w:sz="0" w:space="0" w:color="auto"/>
            <w:bottom w:val="none" w:sz="0" w:space="0" w:color="auto"/>
            <w:right w:val="none" w:sz="0" w:space="0" w:color="auto"/>
          </w:divBdr>
        </w:div>
        <w:div w:id="295381984">
          <w:marLeft w:val="0"/>
          <w:marRight w:val="0"/>
          <w:marTop w:val="0"/>
          <w:marBottom w:val="0"/>
          <w:divBdr>
            <w:top w:val="none" w:sz="0" w:space="0" w:color="auto"/>
            <w:left w:val="none" w:sz="0" w:space="0" w:color="auto"/>
            <w:bottom w:val="none" w:sz="0" w:space="0" w:color="auto"/>
            <w:right w:val="none" w:sz="0" w:space="0" w:color="auto"/>
          </w:divBdr>
        </w:div>
        <w:div w:id="1205487302">
          <w:marLeft w:val="0"/>
          <w:marRight w:val="0"/>
          <w:marTop w:val="0"/>
          <w:marBottom w:val="0"/>
          <w:divBdr>
            <w:top w:val="none" w:sz="0" w:space="0" w:color="auto"/>
            <w:left w:val="none" w:sz="0" w:space="0" w:color="auto"/>
            <w:bottom w:val="none" w:sz="0" w:space="0" w:color="auto"/>
            <w:right w:val="none" w:sz="0" w:space="0" w:color="auto"/>
          </w:divBdr>
        </w:div>
        <w:div w:id="641278537">
          <w:marLeft w:val="0"/>
          <w:marRight w:val="0"/>
          <w:marTop w:val="0"/>
          <w:marBottom w:val="0"/>
          <w:divBdr>
            <w:top w:val="none" w:sz="0" w:space="0" w:color="auto"/>
            <w:left w:val="none" w:sz="0" w:space="0" w:color="auto"/>
            <w:bottom w:val="none" w:sz="0" w:space="0" w:color="auto"/>
            <w:right w:val="none" w:sz="0" w:space="0" w:color="auto"/>
          </w:divBdr>
        </w:div>
        <w:div w:id="1835871563">
          <w:marLeft w:val="0"/>
          <w:marRight w:val="0"/>
          <w:marTop w:val="0"/>
          <w:marBottom w:val="0"/>
          <w:divBdr>
            <w:top w:val="none" w:sz="0" w:space="0" w:color="auto"/>
            <w:left w:val="none" w:sz="0" w:space="0" w:color="auto"/>
            <w:bottom w:val="none" w:sz="0" w:space="0" w:color="auto"/>
            <w:right w:val="none" w:sz="0" w:space="0" w:color="auto"/>
          </w:divBdr>
        </w:div>
        <w:div w:id="606667719">
          <w:marLeft w:val="0"/>
          <w:marRight w:val="0"/>
          <w:marTop w:val="0"/>
          <w:marBottom w:val="0"/>
          <w:divBdr>
            <w:top w:val="none" w:sz="0" w:space="0" w:color="auto"/>
            <w:left w:val="none" w:sz="0" w:space="0" w:color="auto"/>
            <w:bottom w:val="none" w:sz="0" w:space="0" w:color="auto"/>
            <w:right w:val="none" w:sz="0" w:space="0" w:color="auto"/>
          </w:divBdr>
        </w:div>
        <w:div w:id="1726829429">
          <w:marLeft w:val="0"/>
          <w:marRight w:val="0"/>
          <w:marTop w:val="0"/>
          <w:marBottom w:val="0"/>
          <w:divBdr>
            <w:top w:val="none" w:sz="0" w:space="0" w:color="auto"/>
            <w:left w:val="none" w:sz="0" w:space="0" w:color="auto"/>
            <w:bottom w:val="none" w:sz="0" w:space="0" w:color="auto"/>
            <w:right w:val="none" w:sz="0" w:space="0" w:color="auto"/>
          </w:divBdr>
        </w:div>
        <w:div w:id="1482498247">
          <w:marLeft w:val="0"/>
          <w:marRight w:val="0"/>
          <w:marTop w:val="0"/>
          <w:marBottom w:val="0"/>
          <w:divBdr>
            <w:top w:val="none" w:sz="0" w:space="0" w:color="auto"/>
            <w:left w:val="none" w:sz="0" w:space="0" w:color="auto"/>
            <w:bottom w:val="none" w:sz="0" w:space="0" w:color="auto"/>
            <w:right w:val="none" w:sz="0" w:space="0" w:color="auto"/>
          </w:divBdr>
        </w:div>
        <w:div w:id="2128237716">
          <w:marLeft w:val="0"/>
          <w:marRight w:val="0"/>
          <w:marTop w:val="0"/>
          <w:marBottom w:val="0"/>
          <w:divBdr>
            <w:top w:val="none" w:sz="0" w:space="0" w:color="auto"/>
            <w:left w:val="none" w:sz="0" w:space="0" w:color="auto"/>
            <w:bottom w:val="none" w:sz="0" w:space="0" w:color="auto"/>
            <w:right w:val="none" w:sz="0" w:space="0" w:color="auto"/>
          </w:divBdr>
        </w:div>
        <w:div w:id="1482575400">
          <w:marLeft w:val="0"/>
          <w:marRight w:val="0"/>
          <w:marTop w:val="0"/>
          <w:marBottom w:val="0"/>
          <w:divBdr>
            <w:top w:val="none" w:sz="0" w:space="0" w:color="auto"/>
            <w:left w:val="none" w:sz="0" w:space="0" w:color="auto"/>
            <w:bottom w:val="none" w:sz="0" w:space="0" w:color="auto"/>
            <w:right w:val="none" w:sz="0" w:space="0" w:color="auto"/>
          </w:divBdr>
        </w:div>
        <w:div w:id="1989089328">
          <w:marLeft w:val="0"/>
          <w:marRight w:val="0"/>
          <w:marTop w:val="0"/>
          <w:marBottom w:val="0"/>
          <w:divBdr>
            <w:top w:val="none" w:sz="0" w:space="0" w:color="auto"/>
            <w:left w:val="none" w:sz="0" w:space="0" w:color="auto"/>
            <w:bottom w:val="none" w:sz="0" w:space="0" w:color="auto"/>
            <w:right w:val="none" w:sz="0" w:space="0" w:color="auto"/>
          </w:divBdr>
        </w:div>
        <w:div w:id="1915310937">
          <w:marLeft w:val="0"/>
          <w:marRight w:val="0"/>
          <w:marTop w:val="0"/>
          <w:marBottom w:val="0"/>
          <w:divBdr>
            <w:top w:val="none" w:sz="0" w:space="0" w:color="auto"/>
            <w:left w:val="none" w:sz="0" w:space="0" w:color="auto"/>
            <w:bottom w:val="none" w:sz="0" w:space="0" w:color="auto"/>
            <w:right w:val="none" w:sz="0" w:space="0" w:color="auto"/>
          </w:divBdr>
        </w:div>
        <w:div w:id="808131852">
          <w:marLeft w:val="0"/>
          <w:marRight w:val="0"/>
          <w:marTop w:val="0"/>
          <w:marBottom w:val="0"/>
          <w:divBdr>
            <w:top w:val="none" w:sz="0" w:space="0" w:color="auto"/>
            <w:left w:val="none" w:sz="0" w:space="0" w:color="auto"/>
            <w:bottom w:val="none" w:sz="0" w:space="0" w:color="auto"/>
            <w:right w:val="none" w:sz="0" w:space="0" w:color="auto"/>
          </w:divBdr>
        </w:div>
        <w:div w:id="1609696670">
          <w:marLeft w:val="0"/>
          <w:marRight w:val="0"/>
          <w:marTop w:val="0"/>
          <w:marBottom w:val="0"/>
          <w:divBdr>
            <w:top w:val="none" w:sz="0" w:space="0" w:color="auto"/>
            <w:left w:val="none" w:sz="0" w:space="0" w:color="auto"/>
            <w:bottom w:val="none" w:sz="0" w:space="0" w:color="auto"/>
            <w:right w:val="none" w:sz="0" w:space="0" w:color="auto"/>
          </w:divBdr>
        </w:div>
        <w:div w:id="316963579">
          <w:marLeft w:val="0"/>
          <w:marRight w:val="0"/>
          <w:marTop w:val="0"/>
          <w:marBottom w:val="0"/>
          <w:divBdr>
            <w:top w:val="none" w:sz="0" w:space="0" w:color="auto"/>
            <w:left w:val="none" w:sz="0" w:space="0" w:color="auto"/>
            <w:bottom w:val="none" w:sz="0" w:space="0" w:color="auto"/>
            <w:right w:val="none" w:sz="0" w:space="0" w:color="auto"/>
          </w:divBdr>
        </w:div>
        <w:div w:id="248780940">
          <w:marLeft w:val="0"/>
          <w:marRight w:val="0"/>
          <w:marTop w:val="0"/>
          <w:marBottom w:val="0"/>
          <w:divBdr>
            <w:top w:val="none" w:sz="0" w:space="0" w:color="auto"/>
            <w:left w:val="none" w:sz="0" w:space="0" w:color="auto"/>
            <w:bottom w:val="none" w:sz="0" w:space="0" w:color="auto"/>
            <w:right w:val="none" w:sz="0" w:space="0" w:color="auto"/>
          </w:divBdr>
        </w:div>
        <w:div w:id="1011951853">
          <w:marLeft w:val="0"/>
          <w:marRight w:val="0"/>
          <w:marTop w:val="0"/>
          <w:marBottom w:val="0"/>
          <w:divBdr>
            <w:top w:val="none" w:sz="0" w:space="0" w:color="auto"/>
            <w:left w:val="none" w:sz="0" w:space="0" w:color="auto"/>
            <w:bottom w:val="none" w:sz="0" w:space="0" w:color="auto"/>
            <w:right w:val="none" w:sz="0" w:space="0" w:color="auto"/>
          </w:divBdr>
        </w:div>
        <w:div w:id="335576910">
          <w:marLeft w:val="0"/>
          <w:marRight w:val="0"/>
          <w:marTop w:val="0"/>
          <w:marBottom w:val="0"/>
          <w:divBdr>
            <w:top w:val="none" w:sz="0" w:space="0" w:color="auto"/>
            <w:left w:val="none" w:sz="0" w:space="0" w:color="auto"/>
            <w:bottom w:val="none" w:sz="0" w:space="0" w:color="auto"/>
            <w:right w:val="none" w:sz="0" w:space="0" w:color="auto"/>
          </w:divBdr>
        </w:div>
        <w:div w:id="1926450857">
          <w:marLeft w:val="0"/>
          <w:marRight w:val="0"/>
          <w:marTop w:val="0"/>
          <w:marBottom w:val="0"/>
          <w:divBdr>
            <w:top w:val="none" w:sz="0" w:space="0" w:color="auto"/>
            <w:left w:val="none" w:sz="0" w:space="0" w:color="auto"/>
            <w:bottom w:val="none" w:sz="0" w:space="0" w:color="auto"/>
            <w:right w:val="none" w:sz="0" w:space="0" w:color="auto"/>
          </w:divBdr>
        </w:div>
        <w:div w:id="1035351581">
          <w:marLeft w:val="0"/>
          <w:marRight w:val="0"/>
          <w:marTop w:val="0"/>
          <w:marBottom w:val="0"/>
          <w:divBdr>
            <w:top w:val="none" w:sz="0" w:space="0" w:color="auto"/>
            <w:left w:val="none" w:sz="0" w:space="0" w:color="auto"/>
            <w:bottom w:val="none" w:sz="0" w:space="0" w:color="auto"/>
            <w:right w:val="none" w:sz="0" w:space="0" w:color="auto"/>
          </w:divBdr>
        </w:div>
        <w:div w:id="135224854">
          <w:marLeft w:val="0"/>
          <w:marRight w:val="0"/>
          <w:marTop w:val="0"/>
          <w:marBottom w:val="0"/>
          <w:divBdr>
            <w:top w:val="none" w:sz="0" w:space="0" w:color="auto"/>
            <w:left w:val="none" w:sz="0" w:space="0" w:color="auto"/>
            <w:bottom w:val="none" w:sz="0" w:space="0" w:color="auto"/>
            <w:right w:val="none" w:sz="0" w:space="0" w:color="auto"/>
          </w:divBdr>
        </w:div>
        <w:div w:id="427508518">
          <w:marLeft w:val="0"/>
          <w:marRight w:val="0"/>
          <w:marTop w:val="0"/>
          <w:marBottom w:val="0"/>
          <w:divBdr>
            <w:top w:val="none" w:sz="0" w:space="0" w:color="auto"/>
            <w:left w:val="none" w:sz="0" w:space="0" w:color="auto"/>
            <w:bottom w:val="none" w:sz="0" w:space="0" w:color="auto"/>
            <w:right w:val="none" w:sz="0" w:space="0" w:color="auto"/>
          </w:divBdr>
        </w:div>
        <w:div w:id="862476006">
          <w:marLeft w:val="0"/>
          <w:marRight w:val="0"/>
          <w:marTop w:val="0"/>
          <w:marBottom w:val="0"/>
          <w:divBdr>
            <w:top w:val="none" w:sz="0" w:space="0" w:color="auto"/>
            <w:left w:val="none" w:sz="0" w:space="0" w:color="auto"/>
            <w:bottom w:val="none" w:sz="0" w:space="0" w:color="auto"/>
            <w:right w:val="none" w:sz="0" w:space="0" w:color="auto"/>
          </w:divBdr>
        </w:div>
        <w:div w:id="1209302280">
          <w:marLeft w:val="0"/>
          <w:marRight w:val="0"/>
          <w:marTop w:val="0"/>
          <w:marBottom w:val="0"/>
          <w:divBdr>
            <w:top w:val="none" w:sz="0" w:space="0" w:color="auto"/>
            <w:left w:val="none" w:sz="0" w:space="0" w:color="auto"/>
            <w:bottom w:val="none" w:sz="0" w:space="0" w:color="auto"/>
            <w:right w:val="none" w:sz="0" w:space="0" w:color="auto"/>
          </w:divBdr>
        </w:div>
        <w:div w:id="1127311024">
          <w:marLeft w:val="0"/>
          <w:marRight w:val="0"/>
          <w:marTop w:val="0"/>
          <w:marBottom w:val="0"/>
          <w:divBdr>
            <w:top w:val="none" w:sz="0" w:space="0" w:color="auto"/>
            <w:left w:val="none" w:sz="0" w:space="0" w:color="auto"/>
            <w:bottom w:val="none" w:sz="0" w:space="0" w:color="auto"/>
            <w:right w:val="none" w:sz="0" w:space="0" w:color="auto"/>
          </w:divBdr>
        </w:div>
        <w:div w:id="632444518">
          <w:marLeft w:val="0"/>
          <w:marRight w:val="0"/>
          <w:marTop w:val="0"/>
          <w:marBottom w:val="0"/>
          <w:divBdr>
            <w:top w:val="none" w:sz="0" w:space="0" w:color="auto"/>
            <w:left w:val="none" w:sz="0" w:space="0" w:color="auto"/>
            <w:bottom w:val="none" w:sz="0" w:space="0" w:color="auto"/>
            <w:right w:val="none" w:sz="0" w:space="0" w:color="auto"/>
          </w:divBdr>
        </w:div>
        <w:div w:id="773477038">
          <w:marLeft w:val="0"/>
          <w:marRight w:val="0"/>
          <w:marTop w:val="0"/>
          <w:marBottom w:val="0"/>
          <w:divBdr>
            <w:top w:val="none" w:sz="0" w:space="0" w:color="auto"/>
            <w:left w:val="none" w:sz="0" w:space="0" w:color="auto"/>
            <w:bottom w:val="none" w:sz="0" w:space="0" w:color="auto"/>
            <w:right w:val="none" w:sz="0" w:space="0" w:color="auto"/>
          </w:divBdr>
        </w:div>
        <w:div w:id="1977838057">
          <w:marLeft w:val="0"/>
          <w:marRight w:val="0"/>
          <w:marTop w:val="0"/>
          <w:marBottom w:val="0"/>
          <w:divBdr>
            <w:top w:val="none" w:sz="0" w:space="0" w:color="auto"/>
            <w:left w:val="none" w:sz="0" w:space="0" w:color="auto"/>
            <w:bottom w:val="none" w:sz="0" w:space="0" w:color="auto"/>
            <w:right w:val="none" w:sz="0" w:space="0" w:color="auto"/>
          </w:divBdr>
        </w:div>
        <w:div w:id="1096557248">
          <w:marLeft w:val="0"/>
          <w:marRight w:val="0"/>
          <w:marTop w:val="0"/>
          <w:marBottom w:val="0"/>
          <w:divBdr>
            <w:top w:val="none" w:sz="0" w:space="0" w:color="auto"/>
            <w:left w:val="none" w:sz="0" w:space="0" w:color="auto"/>
            <w:bottom w:val="none" w:sz="0" w:space="0" w:color="auto"/>
            <w:right w:val="none" w:sz="0" w:space="0" w:color="auto"/>
          </w:divBdr>
        </w:div>
        <w:div w:id="594484244">
          <w:marLeft w:val="0"/>
          <w:marRight w:val="0"/>
          <w:marTop w:val="0"/>
          <w:marBottom w:val="0"/>
          <w:divBdr>
            <w:top w:val="none" w:sz="0" w:space="0" w:color="auto"/>
            <w:left w:val="none" w:sz="0" w:space="0" w:color="auto"/>
            <w:bottom w:val="none" w:sz="0" w:space="0" w:color="auto"/>
            <w:right w:val="none" w:sz="0" w:space="0" w:color="auto"/>
          </w:divBdr>
        </w:div>
        <w:div w:id="1167138935">
          <w:marLeft w:val="0"/>
          <w:marRight w:val="0"/>
          <w:marTop w:val="0"/>
          <w:marBottom w:val="0"/>
          <w:divBdr>
            <w:top w:val="none" w:sz="0" w:space="0" w:color="auto"/>
            <w:left w:val="none" w:sz="0" w:space="0" w:color="auto"/>
            <w:bottom w:val="none" w:sz="0" w:space="0" w:color="auto"/>
            <w:right w:val="none" w:sz="0" w:space="0" w:color="auto"/>
          </w:divBdr>
        </w:div>
        <w:div w:id="2038503366">
          <w:marLeft w:val="0"/>
          <w:marRight w:val="0"/>
          <w:marTop w:val="0"/>
          <w:marBottom w:val="0"/>
          <w:divBdr>
            <w:top w:val="none" w:sz="0" w:space="0" w:color="auto"/>
            <w:left w:val="none" w:sz="0" w:space="0" w:color="auto"/>
            <w:bottom w:val="none" w:sz="0" w:space="0" w:color="auto"/>
            <w:right w:val="none" w:sz="0" w:space="0" w:color="auto"/>
          </w:divBdr>
        </w:div>
        <w:div w:id="153958178">
          <w:marLeft w:val="0"/>
          <w:marRight w:val="0"/>
          <w:marTop w:val="0"/>
          <w:marBottom w:val="0"/>
          <w:divBdr>
            <w:top w:val="none" w:sz="0" w:space="0" w:color="auto"/>
            <w:left w:val="none" w:sz="0" w:space="0" w:color="auto"/>
            <w:bottom w:val="none" w:sz="0" w:space="0" w:color="auto"/>
            <w:right w:val="none" w:sz="0" w:space="0" w:color="auto"/>
          </w:divBdr>
        </w:div>
        <w:div w:id="823738034">
          <w:marLeft w:val="0"/>
          <w:marRight w:val="0"/>
          <w:marTop w:val="0"/>
          <w:marBottom w:val="0"/>
          <w:divBdr>
            <w:top w:val="none" w:sz="0" w:space="0" w:color="auto"/>
            <w:left w:val="none" w:sz="0" w:space="0" w:color="auto"/>
            <w:bottom w:val="none" w:sz="0" w:space="0" w:color="auto"/>
            <w:right w:val="none" w:sz="0" w:space="0" w:color="auto"/>
          </w:divBdr>
        </w:div>
        <w:div w:id="1217551929">
          <w:marLeft w:val="0"/>
          <w:marRight w:val="0"/>
          <w:marTop w:val="0"/>
          <w:marBottom w:val="0"/>
          <w:divBdr>
            <w:top w:val="none" w:sz="0" w:space="0" w:color="auto"/>
            <w:left w:val="none" w:sz="0" w:space="0" w:color="auto"/>
            <w:bottom w:val="none" w:sz="0" w:space="0" w:color="auto"/>
            <w:right w:val="none" w:sz="0" w:space="0" w:color="auto"/>
          </w:divBdr>
        </w:div>
        <w:div w:id="1356729422">
          <w:marLeft w:val="0"/>
          <w:marRight w:val="0"/>
          <w:marTop w:val="0"/>
          <w:marBottom w:val="0"/>
          <w:divBdr>
            <w:top w:val="none" w:sz="0" w:space="0" w:color="auto"/>
            <w:left w:val="none" w:sz="0" w:space="0" w:color="auto"/>
            <w:bottom w:val="none" w:sz="0" w:space="0" w:color="auto"/>
            <w:right w:val="none" w:sz="0" w:space="0" w:color="auto"/>
          </w:divBdr>
        </w:div>
        <w:div w:id="322316860">
          <w:marLeft w:val="0"/>
          <w:marRight w:val="0"/>
          <w:marTop w:val="0"/>
          <w:marBottom w:val="0"/>
          <w:divBdr>
            <w:top w:val="none" w:sz="0" w:space="0" w:color="auto"/>
            <w:left w:val="none" w:sz="0" w:space="0" w:color="auto"/>
            <w:bottom w:val="none" w:sz="0" w:space="0" w:color="auto"/>
            <w:right w:val="none" w:sz="0" w:space="0" w:color="auto"/>
          </w:divBdr>
        </w:div>
        <w:div w:id="1609896183">
          <w:marLeft w:val="0"/>
          <w:marRight w:val="0"/>
          <w:marTop w:val="0"/>
          <w:marBottom w:val="0"/>
          <w:divBdr>
            <w:top w:val="none" w:sz="0" w:space="0" w:color="auto"/>
            <w:left w:val="none" w:sz="0" w:space="0" w:color="auto"/>
            <w:bottom w:val="none" w:sz="0" w:space="0" w:color="auto"/>
            <w:right w:val="none" w:sz="0" w:space="0" w:color="auto"/>
          </w:divBdr>
        </w:div>
        <w:div w:id="1578981576">
          <w:marLeft w:val="0"/>
          <w:marRight w:val="0"/>
          <w:marTop w:val="0"/>
          <w:marBottom w:val="0"/>
          <w:divBdr>
            <w:top w:val="none" w:sz="0" w:space="0" w:color="auto"/>
            <w:left w:val="none" w:sz="0" w:space="0" w:color="auto"/>
            <w:bottom w:val="none" w:sz="0" w:space="0" w:color="auto"/>
            <w:right w:val="none" w:sz="0" w:space="0" w:color="auto"/>
          </w:divBdr>
        </w:div>
        <w:div w:id="577136370">
          <w:marLeft w:val="0"/>
          <w:marRight w:val="0"/>
          <w:marTop w:val="0"/>
          <w:marBottom w:val="0"/>
          <w:divBdr>
            <w:top w:val="none" w:sz="0" w:space="0" w:color="auto"/>
            <w:left w:val="none" w:sz="0" w:space="0" w:color="auto"/>
            <w:bottom w:val="none" w:sz="0" w:space="0" w:color="auto"/>
            <w:right w:val="none" w:sz="0" w:space="0" w:color="auto"/>
          </w:divBdr>
        </w:div>
        <w:div w:id="1968776547">
          <w:marLeft w:val="0"/>
          <w:marRight w:val="0"/>
          <w:marTop w:val="0"/>
          <w:marBottom w:val="0"/>
          <w:divBdr>
            <w:top w:val="none" w:sz="0" w:space="0" w:color="auto"/>
            <w:left w:val="none" w:sz="0" w:space="0" w:color="auto"/>
            <w:bottom w:val="none" w:sz="0" w:space="0" w:color="auto"/>
            <w:right w:val="none" w:sz="0" w:space="0" w:color="auto"/>
          </w:divBdr>
        </w:div>
        <w:div w:id="1536389873">
          <w:marLeft w:val="0"/>
          <w:marRight w:val="0"/>
          <w:marTop w:val="0"/>
          <w:marBottom w:val="0"/>
          <w:divBdr>
            <w:top w:val="none" w:sz="0" w:space="0" w:color="auto"/>
            <w:left w:val="none" w:sz="0" w:space="0" w:color="auto"/>
            <w:bottom w:val="none" w:sz="0" w:space="0" w:color="auto"/>
            <w:right w:val="none" w:sz="0" w:space="0" w:color="auto"/>
          </w:divBdr>
        </w:div>
        <w:div w:id="1116372049">
          <w:marLeft w:val="0"/>
          <w:marRight w:val="0"/>
          <w:marTop w:val="0"/>
          <w:marBottom w:val="0"/>
          <w:divBdr>
            <w:top w:val="none" w:sz="0" w:space="0" w:color="auto"/>
            <w:left w:val="none" w:sz="0" w:space="0" w:color="auto"/>
            <w:bottom w:val="none" w:sz="0" w:space="0" w:color="auto"/>
            <w:right w:val="none" w:sz="0" w:space="0" w:color="auto"/>
          </w:divBdr>
        </w:div>
        <w:div w:id="1284849503">
          <w:marLeft w:val="0"/>
          <w:marRight w:val="0"/>
          <w:marTop w:val="0"/>
          <w:marBottom w:val="0"/>
          <w:divBdr>
            <w:top w:val="none" w:sz="0" w:space="0" w:color="auto"/>
            <w:left w:val="none" w:sz="0" w:space="0" w:color="auto"/>
            <w:bottom w:val="none" w:sz="0" w:space="0" w:color="auto"/>
            <w:right w:val="none" w:sz="0" w:space="0" w:color="auto"/>
          </w:divBdr>
        </w:div>
        <w:div w:id="871961726">
          <w:marLeft w:val="0"/>
          <w:marRight w:val="0"/>
          <w:marTop w:val="0"/>
          <w:marBottom w:val="0"/>
          <w:divBdr>
            <w:top w:val="none" w:sz="0" w:space="0" w:color="auto"/>
            <w:left w:val="none" w:sz="0" w:space="0" w:color="auto"/>
            <w:bottom w:val="none" w:sz="0" w:space="0" w:color="auto"/>
            <w:right w:val="none" w:sz="0" w:space="0" w:color="auto"/>
          </w:divBdr>
        </w:div>
        <w:div w:id="741952799">
          <w:marLeft w:val="0"/>
          <w:marRight w:val="0"/>
          <w:marTop w:val="0"/>
          <w:marBottom w:val="0"/>
          <w:divBdr>
            <w:top w:val="none" w:sz="0" w:space="0" w:color="auto"/>
            <w:left w:val="none" w:sz="0" w:space="0" w:color="auto"/>
            <w:bottom w:val="none" w:sz="0" w:space="0" w:color="auto"/>
            <w:right w:val="none" w:sz="0" w:space="0" w:color="auto"/>
          </w:divBdr>
        </w:div>
        <w:div w:id="920484797">
          <w:marLeft w:val="0"/>
          <w:marRight w:val="0"/>
          <w:marTop w:val="0"/>
          <w:marBottom w:val="0"/>
          <w:divBdr>
            <w:top w:val="none" w:sz="0" w:space="0" w:color="auto"/>
            <w:left w:val="none" w:sz="0" w:space="0" w:color="auto"/>
            <w:bottom w:val="none" w:sz="0" w:space="0" w:color="auto"/>
            <w:right w:val="none" w:sz="0" w:space="0" w:color="auto"/>
          </w:divBdr>
        </w:div>
        <w:div w:id="674188460">
          <w:marLeft w:val="0"/>
          <w:marRight w:val="0"/>
          <w:marTop w:val="0"/>
          <w:marBottom w:val="0"/>
          <w:divBdr>
            <w:top w:val="none" w:sz="0" w:space="0" w:color="auto"/>
            <w:left w:val="none" w:sz="0" w:space="0" w:color="auto"/>
            <w:bottom w:val="none" w:sz="0" w:space="0" w:color="auto"/>
            <w:right w:val="none" w:sz="0" w:space="0" w:color="auto"/>
          </w:divBdr>
        </w:div>
        <w:div w:id="2019385026">
          <w:marLeft w:val="0"/>
          <w:marRight w:val="0"/>
          <w:marTop w:val="0"/>
          <w:marBottom w:val="0"/>
          <w:divBdr>
            <w:top w:val="none" w:sz="0" w:space="0" w:color="auto"/>
            <w:left w:val="none" w:sz="0" w:space="0" w:color="auto"/>
            <w:bottom w:val="none" w:sz="0" w:space="0" w:color="auto"/>
            <w:right w:val="none" w:sz="0" w:space="0" w:color="auto"/>
          </w:divBdr>
        </w:div>
        <w:div w:id="1246722683">
          <w:marLeft w:val="0"/>
          <w:marRight w:val="0"/>
          <w:marTop w:val="0"/>
          <w:marBottom w:val="0"/>
          <w:divBdr>
            <w:top w:val="none" w:sz="0" w:space="0" w:color="auto"/>
            <w:left w:val="none" w:sz="0" w:space="0" w:color="auto"/>
            <w:bottom w:val="none" w:sz="0" w:space="0" w:color="auto"/>
            <w:right w:val="none" w:sz="0" w:space="0" w:color="auto"/>
          </w:divBdr>
        </w:div>
        <w:div w:id="1841000707">
          <w:marLeft w:val="0"/>
          <w:marRight w:val="0"/>
          <w:marTop w:val="0"/>
          <w:marBottom w:val="0"/>
          <w:divBdr>
            <w:top w:val="none" w:sz="0" w:space="0" w:color="auto"/>
            <w:left w:val="none" w:sz="0" w:space="0" w:color="auto"/>
            <w:bottom w:val="none" w:sz="0" w:space="0" w:color="auto"/>
            <w:right w:val="none" w:sz="0" w:space="0" w:color="auto"/>
          </w:divBdr>
        </w:div>
        <w:div w:id="762266670">
          <w:marLeft w:val="0"/>
          <w:marRight w:val="0"/>
          <w:marTop w:val="0"/>
          <w:marBottom w:val="0"/>
          <w:divBdr>
            <w:top w:val="none" w:sz="0" w:space="0" w:color="auto"/>
            <w:left w:val="none" w:sz="0" w:space="0" w:color="auto"/>
            <w:bottom w:val="none" w:sz="0" w:space="0" w:color="auto"/>
            <w:right w:val="none" w:sz="0" w:space="0" w:color="auto"/>
          </w:divBdr>
        </w:div>
        <w:div w:id="685863191">
          <w:marLeft w:val="0"/>
          <w:marRight w:val="0"/>
          <w:marTop w:val="0"/>
          <w:marBottom w:val="0"/>
          <w:divBdr>
            <w:top w:val="none" w:sz="0" w:space="0" w:color="auto"/>
            <w:left w:val="none" w:sz="0" w:space="0" w:color="auto"/>
            <w:bottom w:val="none" w:sz="0" w:space="0" w:color="auto"/>
            <w:right w:val="none" w:sz="0" w:space="0" w:color="auto"/>
          </w:divBdr>
        </w:div>
        <w:div w:id="673068701">
          <w:marLeft w:val="0"/>
          <w:marRight w:val="0"/>
          <w:marTop w:val="0"/>
          <w:marBottom w:val="0"/>
          <w:divBdr>
            <w:top w:val="none" w:sz="0" w:space="0" w:color="auto"/>
            <w:left w:val="none" w:sz="0" w:space="0" w:color="auto"/>
            <w:bottom w:val="none" w:sz="0" w:space="0" w:color="auto"/>
            <w:right w:val="none" w:sz="0" w:space="0" w:color="auto"/>
          </w:divBdr>
        </w:div>
        <w:div w:id="1277568128">
          <w:marLeft w:val="0"/>
          <w:marRight w:val="0"/>
          <w:marTop w:val="0"/>
          <w:marBottom w:val="0"/>
          <w:divBdr>
            <w:top w:val="none" w:sz="0" w:space="0" w:color="auto"/>
            <w:left w:val="none" w:sz="0" w:space="0" w:color="auto"/>
            <w:bottom w:val="none" w:sz="0" w:space="0" w:color="auto"/>
            <w:right w:val="none" w:sz="0" w:space="0" w:color="auto"/>
          </w:divBdr>
        </w:div>
        <w:div w:id="1364162883">
          <w:marLeft w:val="0"/>
          <w:marRight w:val="0"/>
          <w:marTop w:val="0"/>
          <w:marBottom w:val="0"/>
          <w:divBdr>
            <w:top w:val="none" w:sz="0" w:space="0" w:color="auto"/>
            <w:left w:val="none" w:sz="0" w:space="0" w:color="auto"/>
            <w:bottom w:val="none" w:sz="0" w:space="0" w:color="auto"/>
            <w:right w:val="none" w:sz="0" w:space="0" w:color="auto"/>
          </w:divBdr>
        </w:div>
        <w:div w:id="484202684">
          <w:marLeft w:val="0"/>
          <w:marRight w:val="0"/>
          <w:marTop w:val="0"/>
          <w:marBottom w:val="0"/>
          <w:divBdr>
            <w:top w:val="none" w:sz="0" w:space="0" w:color="auto"/>
            <w:left w:val="none" w:sz="0" w:space="0" w:color="auto"/>
            <w:bottom w:val="none" w:sz="0" w:space="0" w:color="auto"/>
            <w:right w:val="none" w:sz="0" w:space="0" w:color="auto"/>
          </w:divBdr>
        </w:div>
        <w:div w:id="902106110">
          <w:marLeft w:val="0"/>
          <w:marRight w:val="0"/>
          <w:marTop w:val="0"/>
          <w:marBottom w:val="0"/>
          <w:divBdr>
            <w:top w:val="none" w:sz="0" w:space="0" w:color="auto"/>
            <w:left w:val="none" w:sz="0" w:space="0" w:color="auto"/>
            <w:bottom w:val="none" w:sz="0" w:space="0" w:color="auto"/>
            <w:right w:val="none" w:sz="0" w:space="0" w:color="auto"/>
          </w:divBdr>
        </w:div>
        <w:div w:id="370229043">
          <w:marLeft w:val="0"/>
          <w:marRight w:val="0"/>
          <w:marTop w:val="0"/>
          <w:marBottom w:val="0"/>
          <w:divBdr>
            <w:top w:val="none" w:sz="0" w:space="0" w:color="auto"/>
            <w:left w:val="none" w:sz="0" w:space="0" w:color="auto"/>
            <w:bottom w:val="none" w:sz="0" w:space="0" w:color="auto"/>
            <w:right w:val="none" w:sz="0" w:space="0" w:color="auto"/>
          </w:divBdr>
        </w:div>
        <w:div w:id="471404587">
          <w:marLeft w:val="0"/>
          <w:marRight w:val="0"/>
          <w:marTop w:val="0"/>
          <w:marBottom w:val="0"/>
          <w:divBdr>
            <w:top w:val="none" w:sz="0" w:space="0" w:color="auto"/>
            <w:left w:val="none" w:sz="0" w:space="0" w:color="auto"/>
            <w:bottom w:val="none" w:sz="0" w:space="0" w:color="auto"/>
            <w:right w:val="none" w:sz="0" w:space="0" w:color="auto"/>
          </w:divBdr>
        </w:div>
        <w:div w:id="1369797369">
          <w:marLeft w:val="0"/>
          <w:marRight w:val="0"/>
          <w:marTop w:val="0"/>
          <w:marBottom w:val="0"/>
          <w:divBdr>
            <w:top w:val="none" w:sz="0" w:space="0" w:color="auto"/>
            <w:left w:val="none" w:sz="0" w:space="0" w:color="auto"/>
            <w:bottom w:val="none" w:sz="0" w:space="0" w:color="auto"/>
            <w:right w:val="none" w:sz="0" w:space="0" w:color="auto"/>
          </w:divBdr>
        </w:div>
        <w:div w:id="1929382295">
          <w:marLeft w:val="0"/>
          <w:marRight w:val="0"/>
          <w:marTop w:val="0"/>
          <w:marBottom w:val="0"/>
          <w:divBdr>
            <w:top w:val="none" w:sz="0" w:space="0" w:color="auto"/>
            <w:left w:val="none" w:sz="0" w:space="0" w:color="auto"/>
            <w:bottom w:val="none" w:sz="0" w:space="0" w:color="auto"/>
            <w:right w:val="none" w:sz="0" w:space="0" w:color="auto"/>
          </w:divBdr>
        </w:div>
        <w:div w:id="1644576959">
          <w:marLeft w:val="0"/>
          <w:marRight w:val="0"/>
          <w:marTop w:val="0"/>
          <w:marBottom w:val="0"/>
          <w:divBdr>
            <w:top w:val="none" w:sz="0" w:space="0" w:color="auto"/>
            <w:left w:val="none" w:sz="0" w:space="0" w:color="auto"/>
            <w:bottom w:val="none" w:sz="0" w:space="0" w:color="auto"/>
            <w:right w:val="none" w:sz="0" w:space="0" w:color="auto"/>
          </w:divBdr>
        </w:div>
        <w:div w:id="1825005259">
          <w:marLeft w:val="0"/>
          <w:marRight w:val="0"/>
          <w:marTop w:val="0"/>
          <w:marBottom w:val="0"/>
          <w:divBdr>
            <w:top w:val="none" w:sz="0" w:space="0" w:color="auto"/>
            <w:left w:val="none" w:sz="0" w:space="0" w:color="auto"/>
            <w:bottom w:val="none" w:sz="0" w:space="0" w:color="auto"/>
            <w:right w:val="none" w:sz="0" w:space="0" w:color="auto"/>
          </w:divBdr>
        </w:div>
        <w:div w:id="599528814">
          <w:marLeft w:val="0"/>
          <w:marRight w:val="0"/>
          <w:marTop w:val="0"/>
          <w:marBottom w:val="0"/>
          <w:divBdr>
            <w:top w:val="none" w:sz="0" w:space="0" w:color="auto"/>
            <w:left w:val="none" w:sz="0" w:space="0" w:color="auto"/>
            <w:bottom w:val="none" w:sz="0" w:space="0" w:color="auto"/>
            <w:right w:val="none" w:sz="0" w:space="0" w:color="auto"/>
          </w:divBdr>
        </w:div>
        <w:div w:id="542985519">
          <w:marLeft w:val="0"/>
          <w:marRight w:val="0"/>
          <w:marTop w:val="0"/>
          <w:marBottom w:val="0"/>
          <w:divBdr>
            <w:top w:val="none" w:sz="0" w:space="0" w:color="auto"/>
            <w:left w:val="none" w:sz="0" w:space="0" w:color="auto"/>
            <w:bottom w:val="none" w:sz="0" w:space="0" w:color="auto"/>
            <w:right w:val="none" w:sz="0" w:space="0" w:color="auto"/>
          </w:divBdr>
        </w:div>
        <w:div w:id="839543170">
          <w:marLeft w:val="0"/>
          <w:marRight w:val="0"/>
          <w:marTop w:val="0"/>
          <w:marBottom w:val="0"/>
          <w:divBdr>
            <w:top w:val="none" w:sz="0" w:space="0" w:color="auto"/>
            <w:left w:val="none" w:sz="0" w:space="0" w:color="auto"/>
            <w:bottom w:val="none" w:sz="0" w:space="0" w:color="auto"/>
            <w:right w:val="none" w:sz="0" w:space="0" w:color="auto"/>
          </w:divBdr>
        </w:div>
        <w:div w:id="1436439411">
          <w:marLeft w:val="0"/>
          <w:marRight w:val="0"/>
          <w:marTop w:val="0"/>
          <w:marBottom w:val="0"/>
          <w:divBdr>
            <w:top w:val="none" w:sz="0" w:space="0" w:color="auto"/>
            <w:left w:val="none" w:sz="0" w:space="0" w:color="auto"/>
            <w:bottom w:val="none" w:sz="0" w:space="0" w:color="auto"/>
            <w:right w:val="none" w:sz="0" w:space="0" w:color="auto"/>
          </w:divBdr>
        </w:div>
        <w:div w:id="19405441">
          <w:marLeft w:val="0"/>
          <w:marRight w:val="0"/>
          <w:marTop w:val="0"/>
          <w:marBottom w:val="0"/>
          <w:divBdr>
            <w:top w:val="none" w:sz="0" w:space="0" w:color="auto"/>
            <w:left w:val="none" w:sz="0" w:space="0" w:color="auto"/>
            <w:bottom w:val="none" w:sz="0" w:space="0" w:color="auto"/>
            <w:right w:val="none" w:sz="0" w:space="0" w:color="auto"/>
          </w:divBdr>
        </w:div>
        <w:div w:id="1609660406">
          <w:marLeft w:val="0"/>
          <w:marRight w:val="0"/>
          <w:marTop w:val="0"/>
          <w:marBottom w:val="0"/>
          <w:divBdr>
            <w:top w:val="none" w:sz="0" w:space="0" w:color="auto"/>
            <w:left w:val="none" w:sz="0" w:space="0" w:color="auto"/>
            <w:bottom w:val="none" w:sz="0" w:space="0" w:color="auto"/>
            <w:right w:val="none" w:sz="0" w:space="0" w:color="auto"/>
          </w:divBdr>
        </w:div>
        <w:div w:id="1390153490">
          <w:marLeft w:val="0"/>
          <w:marRight w:val="0"/>
          <w:marTop w:val="0"/>
          <w:marBottom w:val="0"/>
          <w:divBdr>
            <w:top w:val="none" w:sz="0" w:space="0" w:color="auto"/>
            <w:left w:val="none" w:sz="0" w:space="0" w:color="auto"/>
            <w:bottom w:val="none" w:sz="0" w:space="0" w:color="auto"/>
            <w:right w:val="none" w:sz="0" w:space="0" w:color="auto"/>
          </w:divBdr>
        </w:div>
        <w:div w:id="728503902">
          <w:marLeft w:val="0"/>
          <w:marRight w:val="0"/>
          <w:marTop w:val="0"/>
          <w:marBottom w:val="0"/>
          <w:divBdr>
            <w:top w:val="none" w:sz="0" w:space="0" w:color="auto"/>
            <w:left w:val="none" w:sz="0" w:space="0" w:color="auto"/>
            <w:bottom w:val="none" w:sz="0" w:space="0" w:color="auto"/>
            <w:right w:val="none" w:sz="0" w:space="0" w:color="auto"/>
          </w:divBdr>
        </w:div>
        <w:div w:id="713500146">
          <w:marLeft w:val="0"/>
          <w:marRight w:val="0"/>
          <w:marTop w:val="0"/>
          <w:marBottom w:val="0"/>
          <w:divBdr>
            <w:top w:val="none" w:sz="0" w:space="0" w:color="auto"/>
            <w:left w:val="none" w:sz="0" w:space="0" w:color="auto"/>
            <w:bottom w:val="none" w:sz="0" w:space="0" w:color="auto"/>
            <w:right w:val="none" w:sz="0" w:space="0" w:color="auto"/>
          </w:divBdr>
        </w:div>
        <w:div w:id="1441336256">
          <w:marLeft w:val="0"/>
          <w:marRight w:val="0"/>
          <w:marTop w:val="0"/>
          <w:marBottom w:val="0"/>
          <w:divBdr>
            <w:top w:val="none" w:sz="0" w:space="0" w:color="auto"/>
            <w:left w:val="none" w:sz="0" w:space="0" w:color="auto"/>
            <w:bottom w:val="none" w:sz="0" w:space="0" w:color="auto"/>
            <w:right w:val="none" w:sz="0" w:space="0" w:color="auto"/>
          </w:divBdr>
        </w:div>
        <w:div w:id="1353608773">
          <w:marLeft w:val="0"/>
          <w:marRight w:val="0"/>
          <w:marTop w:val="0"/>
          <w:marBottom w:val="0"/>
          <w:divBdr>
            <w:top w:val="none" w:sz="0" w:space="0" w:color="auto"/>
            <w:left w:val="none" w:sz="0" w:space="0" w:color="auto"/>
            <w:bottom w:val="none" w:sz="0" w:space="0" w:color="auto"/>
            <w:right w:val="none" w:sz="0" w:space="0" w:color="auto"/>
          </w:divBdr>
        </w:div>
        <w:div w:id="1847015331">
          <w:marLeft w:val="0"/>
          <w:marRight w:val="0"/>
          <w:marTop w:val="0"/>
          <w:marBottom w:val="0"/>
          <w:divBdr>
            <w:top w:val="none" w:sz="0" w:space="0" w:color="auto"/>
            <w:left w:val="none" w:sz="0" w:space="0" w:color="auto"/>
            <w:bottom w:val="none" w:sz="0" w:space="0" w:color="auto"/>
            <w:right w:val="none" w:sz="0" w:space="0" w:color="auto"/>
          </w:divBdr>
        </w:div>
        <w:div w:id="274678772">
          <w:marLeft w:val="0"/>
          <w:marRight w:val="0"/>
          <w:marTop w:val="0"/>
          <w:marBottom w:val="0"/>
          <w:divBdr>
            <w:top w:val="none" w:sz="0" w:space="0" w:color="auto"/>
            <w:left w:val="none" w:sz="0" w:space="0" w:color="auto"/>
            <w:bottom w:val="none" w:sz="0" w:space="0" w:color="auto"/>
            <w:right w:val="none" w:sz="0" w:space="0" w:color="auto"/>
          </w:divBdr>
        </w:div>
        <w:div w:id="123164112">
          <w:marLeft w:val="0"/>
          <w:marRight w:val="0"/>
          <w:marTop w:val="0"/>
          <w:marBottom w:val="0"/>
          <w:divBdr>
            <w:top w:val="none" w:sz="0" w:space="0" w:color="auto"/>
            <w:left w:val="none" w:sz="0" w:space="0" w:color="auto"/>
            <w:bottom w:val="none" w:sz="0" w:space="0" w:color="auto"/>
            <w:right w:val="none" w:sz="0" w:space="0" w:color="auto"/>
          </w:divBdr>
        </w:div>
        <w:div w:id="800878943">
          <w:marLeft w:val="0"/>
          <w:marRight w:val="0"/>
          <w:marTop w:val="0"/>
          <w:marBottom w:val="0"/>
          <w:divBdr>
            <w:top w:val="none" w:sz="0" w:space="0" w:color="auto"/>
            <w:left w:val="none" w:sz="0" w:space="0" w:color="auto"/>
            <w:bottom w:val="none" w:sz="0" w:space="0" w:color="auto"/>
            <w:right w:val="none" w:sz="0" w:space="0" w:color="auto"/>
          </w:divBdr>
        </w:div>
        <w:div w:id="1836846825">
          <w:marLeft w:val="0"/>
          <w:marRight w:val="0"/>
          <w:marTop w:val="0"/>
          <w:marBottom w:val="0"/>
          <w:divBdr>
            <w:top w:val="none" w:sz="0" w:space="0" w:color="auto"/>
            <w:left w:val="none" w:sz="0" w:space="0" w:color="auto"/>
            <w:bottom w:val="none" w:sz="0" w:space="0" w:color="auto"/>
            <w:right w:val="none" w:sz="0" w:space="0" w:color="auto"/>
          </w:divBdr>
        </w:div>
        <w:div w:id="496116586">
          <w:marLeft w:val="0"/>
          <w:marRight w:val="0"/>
          <w:marTop w:val="0"/>
          <w:marBottom w:val="0"/>
          <w:divBdr>
            <w:top w:val="none" w:sz="0" w:space="0" w:color="auto"/>
            <w:left w:val="none" w:sz="0" w:space="0" w:color="auto"/>
            <w:bottom w:val="none" w:sz="0" w:space="0" w:color="auto"/>
            <w:right w:val="none" w:sz="0" w:space="0" w:color="auto"/>
          </w:divBdr>
        </w:div>
        <w:div w:id="573396590">
          <w:marLeft w:val="0"/>
          <w:marRight w:val="0"/>
          <w:marTop w:val="0"/>
          <w:marBottom w:val="0"/>
          <w:divBdr>
            <w:top w:val="none" w:sz="0" w:space="0" w:color="auto"/>
            <w:left w:val="none" w:sz="0" w:space="0" w:color="auto"/>
            <w:bottom w:val="none" w:sz="0" w:space="0" w:color="auto"/>
            <w:right w:val="none" w:sz="0" w:space="0" w:color="auto"/>
          </w:divBdr>
        </w:div>
        <w:div w:id="1471746405">
          <w:marLeft w:val="0"/>
          <w:marRight w:val="0"/>
          <w:marTop w:val="0"/>
          <w:marBottom w:val="0"/>
          <w:divBdr>
            <w:top w:val="none" w:sz="0" w:space="0" w:color="auto"/>
            <w:left w:val="none" w:sz="0" w:space="0" w:color="auto"/>
            <w:bottom w:val="none" w:sz="0" w:space="0" w:color="auto"/>
            <w:right w:val="none" w:sz="0" w:space="0" w:color="auto"/>
          </w:divBdr>
        </w:div>
        <w:div w:id="1460220390">
          <w:marLeft w:val="0"/>
          <w:marRight w:val="0"/>
          <w:marTop w:val="0"/>
          <w:marBottom w:val="0"/>
          <w:divBdr>
            <w:top w:val="none" w:sz="0" w:space="0" w:color="auto"/>
            <w:left w:val="none" w:sz="0" w:space="0" w:color="auto"/>
            <w:bottom w:val="none" w:sz="0" w:space="0" w:color="auto"/>
            <w:right w:val="none" w:sz="0" w:space="0" w:color="auto"/>
          </w:divBdr>
        </w:div>
        <w:div w:id="1413162500">
          <w:marLeft w:val="0"/>
          <w:marRight w:val="0"/>
          <w:marTop w:val="0"/>
          <w:marBottom w:val="0"/>
          <w:divBdr>
            <w:top w:val="none" w:sz="0" w:space="0" w:color="auto"/>
            <w:left w:val="none" w:sz="0" w:space="0" w:color="auto"/>
            <w:bottom w:val="none" w:sz="0" w:space="0" w:color="auto"/>
            <w:right w:val="none" w:sz="0" w:space="0" w:color="auto"/>
          </w:divBdr>
        </w:div>
        <w:div w:id="1753622404">
          <w:marLeft w:val="0"/>
          <w:marRight w:val="0"/>
          <w:marTop w:val="0"/>
          <w:marBottom w:val="0"/>
          <w:divBdr>
            <w:top w:val="none" w:sz="0" w:space="0" w:color="auto"/>
            <w:left w:val="none" w:sz="0" w:space="0" w:color="auto"/>
            <w:bottom w:val="none" w:sz="0" w:space="0" w:color="auto"/>
            <w:right w:val="none" w:sz="0" w:space="0" w:color="auto"/>
          </w:divBdr>
        </w:div>
        <w:div w:id="2097822054">
          <w:marLeft w:val="0"/>
          <w:marRight w:val="0"/>
          <w:marTop w:val="0"/>
          <w:marBottom w:val="0"/>
          <w:divBdr>
            <w:top w:val="none" w:sz="0" w:space="0" w:color="auto"/>
            <w:left w:val="none" w:sz="0" w:space="0" w:color="auto"/>
            <w:bottom w:val="none" w:sz="0" w:space="0" w:color="auto"/>
            <w:right w:val="none" w:sz="0" w:space="0" w:color="auto"/>
          </w:divBdr>
        </w:div>
        <w:div w:id="706831496">
          <w:marLeft w:val="0"/>
          <w:marRight w:val="0"/>
          <w:marTop w:val="0"/>
          <w:marBottom w:val="0"/>
          <w:divBdr>
            <w:top w:val="none" w:sz="0" w:space="0" w:color="auto"/>
            <w:left w:val="none" w:sz="0" w:space="0" w:color="auto"/>
            <w:bottom w:val="none" w:sz="0" w:space="0" w:color="auto"/>
            <w:right w:val="none" w:sz="0" w:space="0" w:color="auto"/>
          </w:divBdr>
        </w:div>
        <w:div w:id="1837767640">
          <w:marLeft w:val="0"/>
          <w:marRight w:val="0"/>
          <w:marTop w:val="0"/>
          <w:marBottom w:val="0"/>
          <w:divBdr>
            <w:top w:val="none" w:sz="0" w:space="0" w:color="auto"/>
            <w:left w:val="none" w:sz="0" w:space="0" w:color="auto"/>
            <w:bottom w:val="none" w:sz="0" w:space="0" w:color="auto"/>
            <w:right w:val="none" w:sz="0" w:space="0" w:color="auto"/>
          </w:divBdr>
        </w:div>
        <w:div w:id="1045179444">
          <w:marLeft w:val="0"/>
          <w:marRight w:val="0"/>
          <w:marTop w:val="0"/>
          <w:marBottom w:val="0"/>
          <w:divBdr>
            <w:top w:val="none" w:sz="0" w:space="0" w:color="auto"/>
            <w:left w:val="none" w:sz="0" w:space="0" w:color="auto"/>
            <w:bottom w:val="none" w:sz="0" w:space="0" w:color="auto"/>
            <w:right w:val="none" w:sz="0" w:space="0" w:color="auto"/>
          </w:divBdr>
        </w:div>
        <w:div w:id="1812744965">
          <w:marLeft w:val="0"/>
          <w:marRight w:val="0"/>
          <w:marTop w:val="0"/>
          <w:marBottom w:val="0"/>
          <w:divBdr>
            <w:top w:val="none" w:sz="0" w:space="0" w:color="auto"/>
            <w:left w:val="none" w:sz="0" w:space="0" w:color="auto"/>
            <w:bottom w:val="none" w:sz="0" w:space="0" w:color="auto"/>
            <w:right w:val="none" w:sz="0" w:space="0" w:color="auto"/>
          </w:divBdr>
        </w:div>
        <w:div w:id="389503732">
          <w:marLeft w:val="0"/>
          <w:marRight w:val="0"/>
          <w:marTop w:val="0"/>
          <w:marBottom w:val="0"/>
          <w:divBdr>
            <w:top w:val="none" w:sz="0" w:space="0" w:color="auto"/>
            <w:left w:val="none" w:sz="0" w:space="0" w:color="auto"/>
            <w:bottom w:val="none" w:sz="0" w:space="0" w:color="auto"/>
            <w:right w:val="none" w:sz="0" w:space="0" w:color="auto"/>
          </w:divBdr>
        </w:div>
        <w:div w:id="1451238424">
          <w:marLeft w:val="0"/>
          <w:marRight w:val="0"/>
          <w:marTop w:val="0"/>
          <w:marBottom w:val="0"/>
          <w:divBdr>
            <w:top w:val="none" w:sz="0" w:space="0" w:color="auto"/>
            <w:left w:val="none" w:sz="0" w:space="0" w:color="auto"/>
            <w:bottom w:val="none" w:sz="0" w:space="0" w:color="auto"/>
            <w:right w:val="none" w:sz="0" w:space="0" w:color="auto"/>
          </w:divBdr>
        </w:div>
        <w:div w:id="969896631">
          <w:marLeft w:val="0"/>
          <w:marRight w:val="0"/>
          <w:marTop w:val="0"/>
          <w:marBottom w:val="0"/>
          <w:divBdr>
            <w:top w:val="none" w:sz="0" w:space="0" w:color="auto"/>
            <w:left w:val="none" w:sz="0" w:space="0" w:color="auto"/>
            <w:bottom w:val="none" w:sz="0" w:space="0" w:color="auto"/>
            <w:right w:val="none" w:sz="0" w:space="0" w:color="auto"/>
          </w:divBdr>
        </w:div>
        <w:div w:id="75444765">
          <w:marLeft w:val="0"/>
          <w:marRight w:val="0"/>
          <w:marTop w:val="0"/>
          <w:marBottom w:val="0"/>
          <w:divBdr>
            <w:top w:val="none" w:sz="0" w:space="0" w:color="auto"/>
            <w:left w:val="none" w:sz="0" w:space="0" w:color="auto"/>
            <w:bottom w:val="none" w:sz="0" w:space="0" w:color="auto"/>
            <w:right w:val="none" w:sz="0" w:space="0" w:color="auto"/>
          </w:divBdr>
        </w:div>
        <w:div w:id="460618032">
          <w:marLeft w:val="0"/>
          <w:marRight w:val="0"/>
          <w:marTop w:val="0"/>
          <w:marBottom w:val="0"/>
          <w:divBdr>
            <w:top w:val="none" w:sz="0" w:space="0" w:color="auto"/>
            <w:left w:val="none" w:sz="0" w:space="0" w:color="auto"/>
            <w:bottom w:val="none" w:sz="0" w:space="0" w:color="auto"/>
            <w:right w:val="none" w:sz="0" w:space="0" w:color="auto"/>
          </w:divBdr>
        </w:div>
        <w:div w:id="1328359792">
          <w:marLeft w:val="0"/>
          <w:marRight w:val="0"/>
          <w:marTop w:val="0"/>
          <w:marBottom w:val="0"/>
          <w:divBdr>
            <w:top w:val="none" w:sz="0" w:space="0" w:color="auto"/>
            <w:left w:val="none" w:sz="0" w:space="0" w:color="auto"/>
            <w:bottom w:val="none" w:sz="0" w:space="0" w:color="auto"/>
            <w:right w:val="none" w:sz="0" w:space="0" w:color="auto"/>
          </w:divBdr>
        </w:div>
        <w:div w:id="927083985">
          <w:marLeft w:val="0"/>
          <w:marRight w:val="0"/>
          <w:marTop w:val="0"/>
          <w:marBottom w:val="0"/>
          <w:divBdr>
            <w:top w:val="none" w:sz="0" w:space="0" w:color="auto"/>
            <w:left w:val="none" w:sz="0" w:space="0" w:color="auto"/>
            <w:bottom w:val="none" w:sz="0" w:space="0" w:color="auto"/>
            <w:right w:val="none" w:sz="0" w:space="0" w:color="auto"/>
          </w:divBdr>
        </w:div>
        <w:div w:id="1004699150">
          <w:marLeft w:val="0"/>
          <w:marRight w:val="0"/>
          <w:marTop w:val="0"/>
          <w:marBottom w:val="0"/>
          <w:divBdr>
            <w:top w:val="none" w:sz="0" w:space="0" w:color="auto"/>
            <w:left w:val="none" w:sz="0" w:space="0" w:color="auto"/>
            <w:bottom w:val="none" w:sz="0" w:space="0" w:color="auto"/>
            <w:right w:val="none" w:sz="0" w:space="0" w:color="auto"/>
          </w:divBdr>
        </w:div>
        <w:div w:id="528643848">
          <w:marLeft w:val="0"/>
          <w:marRight w:val="0"/>
          <w:marTop w:val="0"/>
          <w:marBottom w:val="0"/>
          <w:divBdr>
            <w:top w:val="none" w:sz="0" w:space="0" w:color="auto"/>
            <w:left w:val="none" w:sz="0" w:space="0" w:color="auto"/>
            <w:bottom w:val="none" w:sz="0" w:space="0" w:color="auto"/>
            <w:right w:val="none" w:sz="0" w:space="0" w:color="auto"/>
          </w:divBdr>
        </w:div>
        <w:div w:id="666782568">
          <w:marLeft w:val="0"/>
          <w:marRight w:val="0"/>
          <w:marTop w:val="0"/>
          <w:marBottom w:val="0"/>
          <w:divBdr>
            <w:top w:val="none" w:sz="0" w:space="0" w:color="auto"/>
            <w:left w:val="none" w:sz="0" w:space="0" w:color="auto"/>
            <w:bottom w:val="none" w:sz="0" w:space="0" w:color="auto"/>
            <w:right w:val="none" w:sz="0" w:space="0" w:color="auto"/>
          </w:divBdr>
        </w:div>
        <w:div w:id="1949920800">
          <w:marLeft w:val="0"/>
          <w:marRight w:val="0"/>
          <w:marTop w:val="0"/>
          <w:marBottom w:val="0"/>
          <w:divBdr>
            <w:top w:val="none" w:sz="0" w:space="0" w:color="auto"/>
            <w:left w:val="none" w:sz="0" w:space="0" w:color="auto"/>
            <w:bottom w:val="none" w:sz="0" w:space="0" w:color="auto"/>
            <w:right w:val="none" w:sz="0" w:space="0" w:color="auto"/>
          </w:divBdr>
        </w:div>
        <w:div w:id="1608125083">
          <w:marLeft w:val="0"/>
          <w:marRight w:val="0"/>
          <w:marTop w:val="0"/>
          <w:marBottom w:val="0"/>
          <w:divBdr>
            <w:top w:val="none" w:sz="0" w:space="0" w:color="auto"/>
            <w:left w:val="none" w:sz="0" w:space="0" w:color="auto"/>
            <w:bottom w:val="none" w:sz="0" w:space="0" w:color="auto"/>
            <w:right w:val="none" w:sz="0" w:space="0" w:color="auto"/>
          </w:divBdr>
        </w:div>
        <w:div w:id="1480222470">
          <w:marLeft w:val="0"/>
          <w:marRight w:val="0"/>
          <w:marTop w:val="0"/>
          <w:marBottom w:val="0"/>
          <w:divBdr>
            <w:top w:val="none" w:sz="0" w:space="0" w:color="auto"/>
            <w:left w:val="none" w:sz="0" w:space="0" w:color="auto"/>
            <w:bottom w:val="none" w:sz="0" w:space="0" w:color="auto"/>
            <w:right w:val="none" w:sz="0" w:space="0" w:color="auto"/>
          </w:divBdr>
        </w:div>
        <w:div w:id="1880243641">
          <w:marLeft w:val="0"/>
          <w:marRight w:val="0"/>
          <w:marTop w:val="0"/>
          <w:marBottom w:val="0"/>
          <w:divBdr>
            <w:top w:val="none" w:sz="0" w:space="0" w:color="auto"/>
            <w:left w:val="none" w:sz="0" w:space="0" w:color="auto"/>
            <w:bottom w:val="none" w:sz="0" w:space="0" w:color="auto"/>
            <w:right w:val="none" w:sz="0" w:space="0" w:color="auto"/>
          </w:divBdr>
        </w:div>
        <w:div w:id="1907763042">
          <w:marLeft w:val="0"/>
          <w:marRight w:val="0"/>
          <w:marTop w:val="0"/>
          <w:marBottom w:val="0"/>
          <w:divBdr>
            <w:top w:val="none" w:sz="0" w:space="0" w:color="auto"/>
            <w:left w:val="none" w:sz="0" w:space="0" w:color="auto"/>
            <w:bottom w:val="none" w:sz="0" w:space="0" w:color="auto"/>
            <w:right w:val="none" w:sz="0" w:space="0" w:color="auto"/>
          </w:divBdr>
        </w:div>
        <w:div w:id="1543246732">
          <w:marLeft w:val="0"/>
          <w:marRight w:val="0"/>
          <w:marTop w:val="0"/>
          <w:marBottom w:val="0"/>
          <w:divBdr>
            <w:top w:val="none" w:sz="0" w:space="0" w:color="auto"/>
            <w:left w:val="none" w:sz="0" w:space="0" w:color="auto"/>
            <w:bottom w:val="none" w:sz="0" w:space="0" w:color="auto"/>
            <w:right w:val="none" w:sz="0" w:space="0" w:color="auto"/>
          </w:divBdr>
        </w:div>
        <w:div w:id="1722824386">
          <w:marLeft w:val="0"/>
          <w:marRight w:val="0"/>
          <w:marTop w:val="0"/>
          <w:marBottom w:val="0"/>
          <w:divBdr>
            <w:top w:val="none" w:sz="0" w:space="0" w:color="auto"/>
            <w:left w:val="none" w:sz="0" w:space="0" w:color="auto"/>
            <w:bottom w:val="none" w:sz="0" w:space="0" w:color="auto"/>
            <w:right w:val="none" w:sz="0" w:space="0" w:color="auto"/>
          </w:divBdr>
        </w:div>
        <w:div w:id="939534325">
          <w:marLeft w:val="0"/>
          <w:marRight w:val="0"/>
          <w:marTop w:val="0"/>
          <w:marBottom w:val="0"/>
          <w:divBdr>
            <w:top w:val="none" w:sz="0" w:space="0" w:color="auto"/>
            <w:left w:val="none" w:sz="0" w:space="0" w:color="auto"/>
            <w:bottom w:val="none" w:sz="0" w:space="0" w:color="auto"/>
            <w:right w:val="none" w:sz="0" w:space="0" w:color="auto"/>
          </w:divBdr>
        </w:div>
        <w:div w:id="2087149270">
          <w:marLeft w:val="0"/>
          <w:marRight w:val="0"/>
          <w:marTop w:val="0"/>
          <w:marBottom w:val="0"/>
          <w:divBdr>
            <w:top w:val="none" w:sz="0" w:space="0" w:color="auto"/>
            <w:left w:val="none" w:sz="0" w:space="0" w:color="auto"/>
            <w:bottom w:val="none" w:sz="0" w:space="0" w:color="auto"/>
            <w:right w:val="none" w:sz="0" w:space="0" w:color="auto"/>
          </w:divBdr>
        </w:div>
        <w:div w:id="1291322879">
          <w:marLeft w:val="0"/>
          <w:marRight w:val="0"/>
          <w:marTop w:val="0"/>
          <w:marBottom w:val="0"/>
          <w:divBdr>
            <w:top w:val="none" w:sz="0" w:space="0" w:color="auto"/>
            <w:left w:val="none" w:sz="0" w:space="0" w:color="auto"/>
            <w:bottom w:val="none" w:sz="0" w:space="0" w:color="auto"/>
            <w:right w:val="none" w:sz="0" w:space="0" w:color="auto"/>
          </w:divBdr>
        </w:div>
        <w:div w:id="204828759">
          <w:marLeft w:val="0"/>
          <w:marRight w:val="0"/>
          <w:marTop w:val="0"/>
          <w:marBottom w:val="0"/>
          <w:divBdr>
            <w:top w:val="none" w:sz="0" w:space="0" w:color="auto"/>
            <w:left w:val="none" w:sz="0" w:space="0" w:color="auto"/>
            <w:bottom w:val="none" w:sz="0" w:space="0" w:color="auto"/>
            <w:right w:val="none" w:sz="0" w:space="0" w:color="auto"/>
          </w:divBdr>
        </w:div>
        <w:div w:id="1487435557">
          <w:marLeft w:val="0"/>
          <w:marRight w:val="0"/>
          <w:marTop w:val="0"/>
          <w:marBottom w:val="0"/>
          <w:divBdr>
            <w:top w:val="none" w:sz="0" w:space="0" w:color="auto"/>
            <w:left w:val="none" w:sz="0" w:space="0" w:color="auto"/>
            <w:bottom w:val="none" w:sz="0" w:space="0" w:color="auto"/>
            <w:right w:val="none" w:sz="0" w:space="0" w:color="auto"/>
          </w:divBdr>
        </w:div>
        <w:div w:id="1774981091">
          <w:marLeft w:val="0"/>
          <w:marRight w:val="0"/>
          <w:marTop w:val="0"/>
          <w:marBottom w:val="0"/>
          <w:divBdr>
            <w:top w:val="none" w:sz="0" w:space="0" w:color="auto"/>
            <w:left w:val="none" w:sz="0" w:space="0" w:color="auto"/>
            <w:bottom w:val="none" w:sz="0" w:space="0" w:color="auto"/>
            <w:right w:val="none" w:sz="0" w:space="0" w:color="auto"/>
          </w:divBdr>
        </w:div>
        <w:div w:id="307562012">
          <w:marLeft w:val="0"/>
          <w:marRight w:val="0"/>
          <w:marTop w:val="0"/>
          <w:marBottom w:val="0"/>
          <w:divBdr>
            <w:top w:val="none" w:sz="0" w:space="0" w:color="auto"/>
            <w:left w:val="none" w:sz="0" w:space="0" w:color="auto"/>
            <w:bottom w:val="none" w:sz="0" w:space="0" w:color="auto"/>
            <w:right w:val="none" w:sz="0" w:space="0" w:color="auto"/>
          </w:divBdr>
        </w:div>
        <w:div w:id="1573002662">
          <w:marLeft w:val="0"/>
          <w:marRight w:val="0"/>
          <w:marTop w:val="0"/>
          <w:marBottom w:val="0"/>
          <w:divBdr>
            <w:top w:val="none" w:sz="0" w:space="0" w:color="auto"/>
            <w:left w:val="none" w:sz="0" w:space="0" w:color="auto"/>
            <w:bottom w:val="none" w:sz="0" w:space="0" w:color="auto"/>
            <w:right w:val="none" w:sz="0" w:space="0" w:color="auto"/>
          </w:divBdr>
        </w:div>
        <w:div w:id="15431137">
          <w:marLeft w:val="0"/>
          <w:marRight w:val="0"/>
          <w:marTop w:val="0"/>
          <w:marBottom w:val="0"/>
          <w:divBdr>
            <w:top w:val="none" w:sz="0" w:space="0" w:color="auto"/>
            <w:left w:val="none" w:sz="0" w:space="0" w:color="auto"/>
            <w:bottom w:val="none" w:sz="0" w:space="0" w:color="auto"/>
            <w:right w:val="none" w:sz="0" w:space="0" w:color="auto"/>
          </w:divBdr>
        </w:div>
        <w:div w:id="1739328063">
          <w:marLeft w:val="0"/>
          <w:marRight w:val="0"/>
          <w:marTop w:val="0"/>
          <w:marBottom w:val="0"/>
          <w:divBdr>
            <w:top w:val="none" w:sz="0" w:space="0" w:color="auto"/>
            <w:left w:val="none" w:sz="0" w:space="0" w:color="auto"/>
            <w:bottom w:val="none" w:sz="0" w:space="0" w:color="auto"/>
            <w:right w:val="none" w:sz="0" w:space="0" w:color="auto"/>
          </w:divBdr>
        </w:div>
        <w:div w:id="732312805">
          <w:marLeft w:val="0"/>
          <w:marRight w:val="0"/>
          <w:marTop w:val="0"/>
          <w:marBottom w:val="0"/>
          <w:divBdr>
            <w:top w:val="none" w:sz="0" w:space="0" w:color="auto"/>
            <w:left w:val="none" w:sz="0" w:space="0" w:color="auto"/>
            <w:bottom w:val="none" w:sz="0" w:space="0" w:color="auto"/>
            <w:right w:val="none" w:sz="0" w:space="0" w:color="auto"/>
          </w:divBdr>
        </w:div>
        <w:div w:id="1170633150">
          <w:marLeft w:val="0"/>
          <w:marRight w:val="0"/>
          <w:marTop w:val="0"/>
          <w:marBottom w:val="0"/>
          <w:divBdr>
            <w:top w:val="none" w:sz="0" w:space="0" w:color="auto"/>
            <w:left w:val="none" w:sz="0" w:space="0" w:color="auto"/>
            <w:bottom w:val="none" w:sz="0" w:space="0" w:color="auto"/>
            <w:right w:val="none" w:sz="0" w:space="0" w:color="auto"/>
          </w:divBdr>
        </w:div>
        <w:div w:id="1035082827">
          <w:marLeft w:val="0"/>
          <w:marRight w:val="0"/>
          <w:marTop w:val="0"/>
          <w:marBottom w:val="0"/>
          <w:divBdr>
            <w:top w:val="none" w:sz="0" w:space="0" w:color="auto"/>
            <w:left w:val="none" w:sz="0" w:space="0" w:color="auto"/>
            <w:bottom w:val="none" w:sz="0" w:space="0" w:color="auto"/>
            <w:right w:val="none" w:sz="0" w:space="0" w:color="auto"/>
          </w:divBdr>
        </w:div>
        <w:div w:id="2000424259">
          <w:marLeft w:val="0"/>
          <w:marRight w:val="0"/>
          <w:marTop w:val="0"/>
          <w:marBottom w:val="0"/>
          <w:divBdr>
            <w:top w:val="none" w:sz="0" w:space="0" w:color="auto"/>
            <w:left w:val="none" w:sz="0" w:space="0" w:color="auto"/>
            <w:bottom w:val="none" w:sz="0" w:space="0" w:color="auto"/>
            <w:right w:val="none" w:sz="0" w:space="0" w:color="auto"/>
          </w:divBdr>
        </w:div>
        <w:div w:id="1508328225">
          <w:marLeft w:val="0"/>
          <w:marRight w:val="0"/>
          <w:marTop w:val="0"/>
          <w:marBottom w:val="0"/>
          <w:divBdr>
            <w:top w:val="none" w:sz="0" w:space="0" w:color="auto"/>
            <w:left w:val="none" w:sz="0" w:space="0" w:color="auto"/>
            <w:bottom w:val="none" w:sz="0" w:space="0" w:color="auto"/>
            <w:right w:val="none" w:sz="0" w:space="0" w:color="auto"/>
          </w:divBdr>
        </w:div>
        <w:div w:id="1768235790">
          <w:marLeft w:val="0"/>
          <w:marRight w:val="0"/>
          <w:marTop w:val="0"/>
          <w:marBottom w:val="0"/>
          <w:divBdr>
            <w:top w:val="none" w:sz="0" w:space="0" w:color="auto"/>
            <w:left w:val="none" w:sz="0" w:space="0" w:color="auto"/>
            <w:bottom w:val="none" w:sz="0" w:space="0" w:color="auto"/>
            <w:right w:val="none" w:sz="0" w:space="0" w:color="auto"/>
          </w:divBdr>
        </w:div>
        <w:div w:id="1720085035">
          <w:marLeft w:val="0"/>
          <w:marRight w:val="0"/>
          <w:marTop w:val="0"/>
          <w:marBottom w:val="0"/>
          <w:divBdr>
            <w:top w:val="none" w:sz="0" w:space="0" w:color="auto"/>
            <w:left w:val="none" w:sz="0" w:space="0" w:color="auto"/>
            <w:bottom w:val="none" w:sz="0" w:space="0" w:color="auto"/>
            <w:right w:val="none" w:sz="0" w:space="0" w:color="auto"/>
          </w:divBdr>
        </w:div>
        <w:div w:id="416026553">
          <w:marLeft w:val="0"/>
          <w:marRight w:val="0"/>
          <w:marTop w:val="0"/>
          <w:marBottom w:val="0"/>
          <w:divBdr>
            <w:top w:val="none" w:sz="0" w:space="0" w:color="auto"/>
            <w:left w:val="none" w:sz="0" w:space="0" w:color="auto"/>
            <w:bottom w:val="none" w:sz="0" w:space="0" w:color="auto"/>
            <w:right w:val="none" w:sz="0" w:space="0" w:color="auto"/>
          </w:divBdr>
        </w:div>
        <w:div w:id="1142770541">
          <w:marLeft w:val="0"/>
          <w:marRight w:val="0"/>
          <w:marTop w:val="0"/>
          <w:marBottom w:val="0"/>
          <w:divBdr>
            <w:top w:val="none" w:sz="0" w:space="0" w:color="auto"/>
            <w:left w:val="none" w:sz="0" w:space="0" w:color="auto"/>
            <w:bottom w:val="none" w:sz="0" w:space="0" w:color="auto"/>
            <w:right w:val="none" w:sz="0" w:space="0" w:color="auto"/>
          </w:divBdr>
        </w:div>
        <w:div w:id="913048121">
          <w:marLeft w:val="0"/>
          <w:marRight w:val="0"/>
          <w:marTop w:val="0"/>
          <w:marBottom w:val="0"/>
          <w:divBdr>
            <w:top w:val="none" w:sz="0" w:space="0" w:color="auto"/>
            <w:left w:val="none" w:sz="0" w:space="0" w:color="auto"/>
            <w:bottom w:val="none" w:sz="0" w:space="0" w:color="auto"/>
            <w:right w:val="none" w:sz="0" w:space="0" w:color="auto"/>
          </w:divBdr>
        </w:div>
        <w:div w:id="1008095025">
          <w:marLeft w:val="0"/>
          <w:marRight w:val="0"/>
          <w:marTop w:val="0"/>
          <w:marBottom w:val="0"/>
          <w:divBdr>
            <w:top w:val="none" w:sz="0" w:space="0" w:color="auto"/>
            <w:left w:val="none" w:sz="0" w:space="0" w:color="auto"/>
            <w:bottom w:val="none" w:sz="0" w:space="0" w:color="auto"/>
            <w:right w:val="none" w:sz="0" w:space="0" w:color="auto"/>
          </w:divBdr>
        </w:div>
        <w:div w:id="883181555">
          <w:marLeft w:val="0"/>
          <w:marRight w:val="0"/>
          <w:marTop w:val="0"/>
          <w:marBottom w:val="0"/>
          <w:divBdr>
            <w:top w:val="none" w:sz="0" w:space="0" w:color="auto"/>
            <w:left w:val="none" w:sz="0" w:space="0" w:color="auto"/>
            <w:bottom w:val="none" w:sz="0" w:space="0" w:color="auto"/>
            <w:right w:val="none" w:sz="0" w:space="0" w:color="auto"/>
          </w:divBdr>
        </w:div>
        <w:div w:id="1489634406">
          <w:marLeft w:val="0"/>
          <w:marRight w:val="0"/>
          <w:marTop w:val="0"/>
          <w:marBottom w:val="0"/>
          <w:divBdr>
            <w:top w:val="none" w:sz="0" w:space="0" w:color="auto"/>
            <w:left w:val="none" w:sz="0" w:space="0" w:color="auto"/>
            <w:bottom w:val="none" w:sz="0" w:space="0" w:color="auto"/>
            <w:right w:val="none" w:sz="0" w:space="0" w:color="auto"/>
          </w:divBdr>
        </w:div>
        <w:div w:id="1158958468">
          <w:marLeft w:val="0"/>
          <w:marRight w:val="0"/>
          <w:marTop w:val="0"/>
          <w:marBottom w:val="0"/>
          <w:divBdr>
            <w:top w:val="none" w:sz="0" w:space="0" w:color="auto"/>
            <w:left w:val="none" w:sz="0" w:space="0" w:color="auto"/>
            <w:bottom w:val="none" w:sz="0" w:space="0" w:color="auto"/>
            <w:right w:val="none" w:sz="0" w:space="0" w:color="auto"/>
          </w:divBdr>
        </w:div>
        <w:div w:id="1879665702">
          <w:marLeft w:val="0"/>
          <w:marRight w:val="0"/>
          <w:marTop w:val="0"/>
          <w:marBottom w:val="0"/>
          <w:divBdr>
            <w:top w:val="none" w:sz="0" w:space="0" w:color="auto"/>
            <w:left w:val="none" w:sz="0" w:space="0" w:color="auto"/>
            <w:bottom w:val="none" w:sz="0" w:space="0" w:color="auto"/>
            <w:right w:val="none" w:sz="0" w:space="0" w:color="auto"/>
          </w:divBdr>
        </w:div>
        <w:div w:id="375275180">
          <w:marLeft w:val="0"/>
          <w:marRight w:val="0"/>
          <w:marTop w:val="0"/>
          <w:marBottom w:val="0"/>
          <w:divBdr>
            <w:top w:val="none" w:sz="0" w:space="0" w:color="auto"/>
            <w:left w:val="none" w:sz="0" w:space="0" w:color="auto"/>
            <w:bottom w:val="none" w:sz="0" w:space="0" w:color="auto"/>
            <w:right w:val="none" w:sz="0" w:space="0" w:color="auto"/>
          </w:divBdr>
        </w:div>
        <w:div w:id="1865171834">
          <w:marLeft w:val="0"/>
          <w:marRight w:val="0"/>
          <w:marTop w:val="0"/>
          <w:marBottom w:val="0"/>
          <w:divBdr>
            <w:top w:val="none" w:sz="0" w:space="0" w:color="auto"/>
            <w:left w:val="none" w:sz="0" w:space="0" w:color="auto"/>
            <w:bottom w:val="none" w:sz="0" w:space="0" w:color="auto"/>
            <w:right w:val="none" w:sz="0" w:space="0" w:color="auto"/>
          </w:divBdr>
        </w:div>
        <w:div w:id="1077555043">
          <w:marLeft w:val="0"/>
          <w:marRight w:val="0"/>
          <w:marTop w:val="0"/>
          <w:marBottom w:val="0"/>
          <w:divBdr>
            <w:top w:val="none" w:sz="0" w:space="0" w:color="auto"/>
            <w:left w:val="none" w:sz="0" w:space="0" w:color="auto"/>
            <w:bottom w:val="none" w:sz="0" w:space="0" w:color="auto"/>
            <w:right w:val="none" w:sz="0" w:space="0" w:color="auto"/>
          </w:divBdr>
        </w:div>
        <w:div w:id="73355956">
          <w:marLeft w:val="0"/>
          <w:marRight w:val="0"/>
          <w:marTop w:val="0"/>
          <w:marBottom w:val="0"/>
          <w:divBdr>
            <w:top w:val="none" w:sz="0" w:space="0" w:color="auto"/>
            <w:left w:val="none" w:sz="0" w:space="0" w:color="auto"/>
            <w:bottom w:val="none" w:sz="0" w:space="0" w:color="auto"/>
            <w:right w:val="none" w:sz="0" w:space="0" w:color="auto"/>
          </w:divBdr>
        </w:div>
        <w:div w:id="1729844266">
          <w:marLeft w:val="0"/>
          <w:marRight w:val="0"/>
          <w:marTop w:val="0"/>
          <w:marBottom w:val="0"/>
          <w:divBdr>
            <w:top w:val="none" w:sz="0" w:space="0" w:color="auto"/>
            <w:left w:val="none" w:sz="0" w:space="0" w:color="auto"/>
            <w:bottom w:val="none" w:sz="0" w:space="0" w:color="auto"/>
            <w:right w:val="none" w:sz="0" w:space="0" w:color="auto"/>
          </w:divBdr>
        </w:div>
        <w:div w:id="1862090093">
          <w:marLeft w:val="0"/>
          <w:marRight w:val="0"/>
          <w:marTop w:val="0"/>
          <w:marBottom w:val="0"/>
          <w:divBdr>
            <w:top w:val="none" w:sz="0" w:space="0" w:color="auto"/>
            <w:left w:val="none" w:sz="0" w:space="0" w:color="auto"/>
            <w:bottom w:val="none" w:sz="0" w:space="0" w:color="auto"/>
            <w:right w:val="none" w:sz="0" w:space="0" w:color="auto"/>
          </w:divBdr>
        </w:div>
        <w:div w:id="674890988">
          <w:marLeft w:val="0"/>
          <w:marRight w:val="0"/>
          <w:marTop w:val="0"/>
          <w:marBottom w:val="0"/>
          <w:divBdr>
            <w:top w:val="none" w:sz="0" w:space="0" w:color="auto"/>
            <w:left w:val="none" w:sz="0" w:space="0" w:color="auto"/>
            <w:bottom w:val="none" w:sz="0" w:space="0" w:color="auto"/>
            <w:right w:val="none" w:sz="0" w:space="0" w:color="auto"/>
          </w:divBdr>
        </w:div>
        <w:div w:id="1826820150">
          <w:marLeft w:val="0"/>
          <w:marRight w:val="0"/>
          <w:marTop w:val="0"/>
          <w:marBottom w:val="0"/>
          <w:divBdr>
            <w:top w:val="none" w:sz="0" w:space="0" w:color="auto"/>
            <w:left w:val="none" w:sz="0" w:space="0" w:color="auto"/>
            <w:bottom w:val="none" w:sz="0" w:space="0" w:color="auto"/>
            <w:right w:val="none" w:sz="0" w:space="0" w:color="auto"/>
          </w:divBdr>
        </w:div>
        <w:div w:id="119567850">
          <w:marLeft w:val="0"/>
          <w:marRight w:val="0"/>
          <w:marTop w:val="0"/>
          <w:marBottom w:val="0"/>
          <w:divBdr>
            <w:top w:val="none" w:sz="0" w:space="0" w:color="auto"/>
            <w:left w:val="none" w:sz="0" w:space="0" w:color="auto"/>
            <w:bottom w:val="none" w:sz="0" w:space="0" w:color="auto"/>
            <w:right w:val="none" w:sz="0" w:space="0" w:color="auto"/>
          </w:divBdr>
        </w:div>
        <w:div w:id="1117259030">
          <w:marLeft w:val="0"/>
          <w:marRight w:val="0"/>
          <w:marTop w:val="0"/>
          <w:marBottom w:val="0"/>
          <w:divBdr>
            <w:top w:val="none" w:sz="0" w:space="0" w:color="auto"/>
            <w:left w:val="none" w:sz="0" w:space="0" w:color="auto"/>
            <w:bottom w:val="none" w:sz="0" w:space="0" w:color="auto"/>
            <w:right w:val="none" w:sz="0" w:space="0" w:color="auto"/>
          </w:divBdr>
        </w:div>
        <w:div w:id="692194902">
          <w:marLeft w:val="0"/>
          <w:marRight w:val="0"/>
          <w:marTop w:val="0"/>
          <w:marBottom w:val="0"/>
          <w:divBdr>
            <w:top w:val="none" w:sz="0" w:space="0" w:color="auto"/>
            <w:left w:val="none" w:sz="0" w:space="0" w:color="auto"/>
            <w:bottom w:val="none" w:sz="0" w:space="0" w:color="auto"/>
            <w:right w:val="none" w:sz="0" w:space="0" w:color="auto"/>
          </w:divBdr>
        </w:div>
        <w:div w:id="325404464">
          <w:marLeft w:val="0"/>
          <w:marRight w:val="0"/>
          <w:marTop w:val="0"/>
          <w:marBottom w:val="0"/>
          <w:divBdr>
            <w:top w:val="none" w:sz="0" w:space="0" w:color="auto"/>
            <w:left w:val="none" w:sz="0" w:space="0" w:color="auto"/>
            <w:bottom w:val="none" w:sz="0" w:space="0" w:color="auto"/>
            <w:right w:val="none" w:sz="0" w:space="0" w:color="auto"/>
          </w:divBdr>
        </w:div>
        <w:div w:id="501551599">
          <w:marLeft w:val="0"/>
          <w:marRight w:val="0"/>
          <w:marTop w:val="0"/>
          <w:marBottom w:val="0"/>
          <w:divBdr>
            <w:top w:val="none" w:sz="0" w:space="0" w:color="auto"/>
            <w:left w:val="none" w:sz="0" w:space="0" w:color="auto"/>
            <w:bottom w:val="none" w:sz="0" w:space="0" w:color="auto"/>
            <w:right w:val="none" w:sz="0" w:space="0" w:color="auto"/>
          </w:divBdr>
        </w:div>
        <w:div w:id="137192708">
          <w:marLeft w:val="0"/>
          <w:marRight w:val="0"/>
          <w:marTop w:val="0"/>
          <w:marBottom w:val="0"/>
          <w:divBdr>
            <w:top w:val="none" w:sz="0" w:space="0" w:color="auto"/>
            <w:left w:val="none" w:sz="0" w:space="0" w:color="auto"/>
            <w:bottom w:val="none" w:sz="0" w:space="0" w:color="auto"/>
            <w:right w:val="none" w:sz="0" w:space="0" w:color="auto"/>
          </w:divBdr>
        </w:div>
        <w:div w:id="1873687130">
          <w:marLeft w:val="0"/>
          <w:marRight w:val="0"/>
          <w:marTop w:val="0"/>
          <w:marBottom w:val="0"/>
          <w:divBdr>
            <w:top w:val="none" w:sz="0" w:space="0" w:color="auto"/>
            <w:left w:val="none" w:sz="0" w:space="0" w:color="auto"/>
            <w:bottom w:val="none" w:sz="0" w:space="0" w:color="auto"/>
            <w:right w:val="none" w:sz="0" w:space="0" w:color="auto"/>
          </w:divBdr>
        </w:div>
        <w:div w:id="820779559">
          <w:marLeft w:val="0"/>
          <w:marRight w:val="0"/>
          <w:marTop w:val="0"/>
          <w:marBottom w:val="0"/>
          <w:divBdr>
            <w:top w:val="none" w:sz="0" w:space="0" w:color="auto"/>
            <w:left w:val="none" w:sz="0" w:space="0" w:color="auto"/>
            <w:bottom w:val="none" w:sz="0" w:space="0" w:color="auto"/>
            <w:right w:val="none" w:sz="0" w:space="0" w:color="auto"/>
          </w:divBdr>
        </w:div>
        <w:div w:id="1217819427">
          <w:marLeft w:val="0"/>
          <w:marRight w:val="0"/>
          <w:marTop w:val="0"/>
          <w:marBottom w:val="0"/>
          <w:divBdr>
            <w:top w:val="none" w:sz="0" w:space="0" w:color="auto"/>
            <w:left w:val="none" w:sz="0" w:space="0" w:color="auto"/>
            <w:bottom w:val="none" w:sz="0" w:space="0" w:color="auto"/>
            <w:right w:val="none" w:sz="0" w:space="0" w:color="auto"/>
          </w:divBdr>
        </w:div>
        <w:div w:id="869755990">
          <w:marLeft w:val="0"/>
          <w:marRight w:val="0"/>
          <w:marTop w:val="0"/>
          <w:marBottom w:val="0"/>
          <w:divBdr>
            <w:top w:val="none" w:sz="0" w:space="0" w:color="auto"/>
            <w:left w:val="none" w:sz="0" w:space="0" w:color="auto"/>
            <w:bottom w:val="none" w:sz="0" w:space="0" w:color="auto"/>
            <w:right w:val="none" w:sz="0" w:space="0" w:color="auto"/>
          </w:divBdr>
        </w:div>
        <w:div w:id="1145320643">
          <w:marLeft w:val="0"/>
          <w:marRight w:val="0"/>
          <w:marTop w:val="0"/>
          <w:marBottom w:val="0"/>
          <w:divBdr>
            <w:top w:val="none" w:sz="0" w:space="0" w:color="auto"/>
            <w:left w:val="none" w:sz="0" w:space="0" w:color="auto"/>
            <w:bottom w:val="none" w:sz="0" w:space="0" w:color="auto"/>
            <w:right w:val="none" w:sz="0" w:space="0" w:color="auto"/>
          </w:divBdr>
        </w:div>
        <w:div w:id="1187057548">
          <w:marLeft w:val="0"/>
          <w:marRight w:val="0"/>
          <w:marTop w:val="0"/>
          <w:marBottom w:val="0"/>
          <w:divBdr>
            <w:top w:val="none" w:sz="0" w:space="0" w:color="auto"/>
            <w:left w:val="none" w:sz="0" w:space="0" w:color="auto"/>
            <w:bottom w:val="none" w:sz="0" w:space="0" w:color="auto"/>
            <w:right w:val="none" w:sz="0" w:space="0" w:color="auto"/>
          </w:divBdr>
        </w:div>
        <w:div w:id="1742673546">
          <w:marLeft w:val="0"/>
          <w:marRight w:val="0"/>
          <w:marTop w:val="0"/>
          <w:marBottom w:val="0"/>
          <w:divBdr>
            <w:top w:val="none" w:sz="0" w:space="0" w:color="auto"/>
            <w:left w:val="none" w:sz="0" w:space="0" w:color="auto"/>
            <w:bottom w:val="none" w:sz="0" w:space="0" w:color="auto"/>
            <w:right w:val="none" w:sz="0" w:space="0" w:color="auto"/>
          </w:divBdr>
        </w:div>
        <w:div w:id="724567378">
          <w:marLeft w:val="0"/>
          <w:marRight w:val="0"/>
          <w:marTop w:val="0"/>
          <w:marBottom w:val="0"/>
          <w:divBdr>
            <w:top w:val="none" w:sz="0" w:space="0" w:color="auto"/>
            <w:left w:val="none" w:sz="0" w:space="0" w:color="auto"/>
            <w:bottom w:val="none" w:sz="0" w:space="0" w:color="auto"/>
            <w:right w:val="none" w:sz="0" w:space="0" w:color="auto"/>
          </w:divBdr>
        </w:div>
        <w:div w:id="442576121">
          <w:marLeft w:val="0"/>
          <w:marRight w:val="0"/>
          <w:marTop w:val="0"/>
          <w:marBottom w:val="0"/>
          <w:divBdr>
            <w:top w:val="none" w:sz="0" w:space="0" w:color="auto"/>
            <w:left w:val="none" w:sz="0" w:space="0" w:color="auto"/>
            <w:bottom w:val="none" w:sz="0" w:space="0" w:color="auto"/>
            <w:right w:val="none" w:sz="0" w:space="0" w:color="auto"/>
          </w:divBdr>
        </w:div>
        <w:div w:id="1552762133">
          <w:marLeft w:val="0"/>
          <w:marRight w:val="0"/>
          <w:marTop w:val="0"/>
          <w:marBottom w:val="0"/>
          <w:divBdr>
            <w:top w:val="none" w:sz="0" w:space="0" w:color="auto"/>
            <w:left w:val="none" w:sz="0" w:space="0" w:color="auto"/>
            <w:bottom w:val="none" w:sz="0" w:space="0" w:color="auto"/>
            <w:right w:val="none" w:sz="0" w:space="0" w:color="auto"/>
          </w:divBdr>
        </w:div>
        <w:div w:id="1279334109">
          <w:marLeft w:val="0"/>
          <w:marRight w:val="0"/>
          <w:marTop w:val="0"/>
          <w:marBottom w:val="0"/>
          <w:divBdr>
            <w:top w:val="none" w:sz="0" w:space="0" w:color="auto"/>
            <w:left w:val="none" w:sz="0" w:space="0" w:color="auto"/>
            <w:bottom w:val="none" w:sz="0" w:space="0" w:color="auto"/>
            <w:right w:val="none" w:sz="0" w:space="0" w:color="auto"/>
          </w:divBdr>
        </w:div>
        <w:div w:id="514419908">
          <w:marLeft w:val="0"/>
          <w:marRight w:val="0"/>
          <w:marTop w:val="0"/>
          <w:marBottom w:val="0"/>
          <w:divBdr>
            <w:top w:val="none" w:sz="0" w:space="0" w:color="auto"/>
            <w:left w:val="none" w:sz="0" w:space="0" w:color="auto"/>
            <w:bottom w:val="none" w:sz="0" w:space="0" w:color="auto"/>
            <w:right w:val="none" w:sz="0" w:space="0" w:color="auto"/>
          </w:divBdr>
        </w:div>
        <w:div w:id="1075008892">
          <w:marLeft w:val="0"/>
          <w:marRight w:val="0"/>
          <w:marTop w:val="0"/>
          <w:marBottom w:val="0"/>
          <w:divBdr>
            <w:top w:val="none" w:sz="0" w:space="0" w:color="auto"/>
            <w:left w:val="none" w:sz="0" w:space="0" w:color="auto"/>
            <w:bottom w:val="none" w:sz="0" w:space="0" w:color="auto"/>
            <w:right w:val="none" w:sz="0" w:space="0" w:color="auto"/>
          </w:divBdr>
        </w:div>
        <w:div w:id="497307347">
          <w:marLeft w:val="0"/>
          <w:marRight w:val="0"/>
          <w:marTop w:val="0"/>
          <w:marBottom w:val="0"/>
          <w:divBdr>
            <w:top w:val="none" w:sz="0" w:space="0" w:color="auto"/>
            <w:left w:val="none" w:sz="0" w:space="0" w:color="auto"/>
            <w:bottom w:val="none" w:sz="0" w:space="0" w:color="auto"/>
            <w:right w:val="none" w:sz="0" w:space="0" w:color="auto"/>
          </w:divBdr>
        </w:div>
        <w:div w:id="600187988">
          <w:marLeft w:val="0"/>
          <w:marRight w:val="0"/>
          <w:marTop w:val="0"/>
          <w:marBottom w:val="0"/>
          <w:divBdr>
            <w:top w:val="none" w:sz="0" w:space="0" w:color="auto"/>
            <w:left w:val="none" w:sz="0" w:space="0" w:color="auto"/>
            <w:bottom w:val="none" w:sz="0" w:space="0" w:color="auto"/>
            <w:right w:val="none" w:sz="0" w:space="0" w:color="auto"/>
          </w:divBdr>
        </w:div>
        <w:div w:id="908810514">
          <w:marLeft w:val="0"/>
          <w:marRight w:val="0"/>
          <w:marTop w:val="0"/>
          <w:marBottom w:val="0"/>
          <w:divBdr>
            <w:top w:val="none" w:sz="0" w:space="0" w:color="auto"/>
            <w:left w:val="none" w:sz="0" w:space="0" w:color="auto"/>
            <w:bottom w:val="none" w:sz="0" w:space="0" w:color="auto"/>
            <w:right w:val="none" w:sz="0" w:space="0" w:color="auto"/>
          </w:divBdr>
        </w:div>
        <w:div w:id="595675988">
          <w:marLeft w:val="0"/>
          <w:marRight w:val="0"/>
          <w:marTop w:val="0"/>
          <w:marBottom w:val="0"/>
          <w:divBdr>
            <w:top w:val="none" w:sz="0" w:space="0" w:color="auto"/>
            <w:left w:val="none" w:sz="0" w:space="0" w:color="auto"/>
            <w:bottom w:val="none" w:sz="0" w:space="0" w:color="auto"/>
            <w:right w:val="none" w:sz="0" w:space="0" w:color="auto"/>
          </w:divBdr>
        </w:div>
        <w:div w:id="41369728">
          <w:marLeft w:val="0"/>
          <w:marRight w:val="0"/>
          <w:marTop w:val="0"/>
          <w:marBottom w:val="0"/>
          <w:divBdr>
            <w:top w:val="none" w:sz="0" w:space="0" w:color="auto"/>
            <w:left w:val="none" w:sz="0" w:space="0" w:color="auto"/>
            <w:bottom w:val="none" w:sz="0" w:space="0" w:color="auto"/>
            <w:right w:val="none" w:sz="0" w:space="0" w:color="auto"/>
          </w:divBdr>
        </w:div>
        <w:div w:id="306714087">
          <w:marLeft w:val="0"/>
          <w:marRight w:val="0"/>
          <w:marTop w:val="0"/>
          <w:marBottom w:val="0"/>
          <w:divBdr>
            <w:top w:val="none" w:sz="0" w:space="0" w:color="auto"/>
            <w:left w:val="none" w:sz="0" w:space="0" w:color="auto"/>
            <w:bottom w:val="none" w:sz="0" w:space="0" w:color="auto"/>
            <w:right w:val="none" w:sz="0" w:space="0" w:color="auto"/>
          </w:divBdr>
        </w:div>
        <w:div w:id="1018580369">
          <w:marLeft w:val="0"/>
          <w:marRight w:val="0"/>
          <w:marTop w:val="0"/>
          <w:marBottom w:val="0"/>
          <w:divBdr>
            <w:top w:val="none" w:sz="0" w:space="0" w:color="auto"/>
            <w:left w:val="none" w:sz="0" w:space="0" w:color="auto"/>
            <w:bottom w:val="none" w:sz="0" w:space="0" w:color="auto"/>
            <w:right w:val="none" w:sz="0" w:space="0" w:color="auto"/>
          </w:divBdr>
        </w:div>
        <w:div w:id="1069888456">
          <w:marLeft w:val="0"/>
          <w:marRight w:val="0"/>
          <w:marTop w:val="0"/>
          <w:marBottom w:val="0"/>
          <w:divBdr>
            <w:top w:val="none" w:sz="0" w:space="0" w:color="auto"/>
            <w:left w:val="none" w:sz="0" w:space="0" w:color="auto"/>
            <w:bottom w:val="none" w:sz="0" w:space="0" w:color="auto"/>
            <w:right w:val="none" w:sz="0" w:space="0" w:color="auto"/>
          </w:divBdr>
        </w:div>
        <w:div w:id="307784633">
          <w:marLeft w:val="0"/>
          <w:marRight w:val="0"/>
          <w:marTop w:val="0"/>
          <w:marBottom w:val="0"/>
          <w:divBdr>
            <w:top w:val="none" w:sz="0" w:space="0" w:color="auto"/>
            <w:left w:val="none" w:sz="0" w:space="0" w:color="auto"/>
            <w:bottom w:val="none" w:sz="0" w:space="0" w:color="auto"/>
            <w:right w:val="none" w:sz="0" w:space="0" w:color="auto"/>
          </w:divBdr>
        </w:div>
        <w:div w:id="986975099">
          <w:marLeft w:val="0"/>
          <w:marRight w:val="0"/>
          <w:marTop w:val="0"/>
          <w:marBottom w:val="0"/>
          <w:divBdr>
            <w:top w:val="none" w:sz="0" w:space="0" w:color="auto"/>
            <w:left w:val="none" w:sz="0" w:space="0" w:color="auto"/>
            <w:bottom w:val="none" w:sz="0" w:space="0" w:color="auto"/>
            <w:right w:val="none" w:sz="0" w:space="0" w:color="auto"/>
          </w:divBdr>
        </w:div>
        <w:div w:id="1966276734">
          <w:marLeft w:val="0"/>
          <w:marRight w:val="0"/>
          <w:marTop w:val="0"/>
          <w:marBottom w:val="0"/>
          <w:divBdr>
            <w:top w:val="none" w:sz="0" w:space="0" w:color="auto"/>
            <w:left w:val="none" w:sz="0" w:space="0" w:color="auto"/>
            <w:bottom w:val="none" w:sz="0" w:space="0" w:color="auto"/>
            <w:right w:val="none" w:sz="0" w:space="0" w:color="auto"/>
          </w:divBdr>
        </w:div>
        <w:div w:id="1814171932">
          <w:marLeft w:val="0"/>
          <w:marRight w:val="0"/>
          <w:marTop w:val="0"/>
          <w:marBottom w:val="0"/>
          <w:divBdr>
            <w:top w:val="none" w:sz="0" w:space="0" w:color="auto"/>
            <w:left w:val="none" w:sz="0" w:space="0" w:color="auto"/>
            <w:bottom w:val="none" w:sz="0" w:space="0" w:color="auto"/>
            <w:right w:val="none" w:sz="0" w:space="0" w:color="auto"/>
          </w:divBdr>
        </w:div>
        <w:div w:id="2066175759">
          <w:marLeft w:val="0"/>
          <w:marRight w:val="0"/>
          <w:marTop w:val="0"/>
          <w:marBottom w:val="0"/>
          <w:divBdr>
            <w:top w:val="none" w:sz="0" w:space="0" w:color="auto"/>
            <w:left w:val="none" w:sz="0" w:space="0" w:color="auto"/>
            <w:bottom w:val="none" w:sz="0" w:space="0" w:color="auto"/>
            <w:right w:val="none" w:sz="0" w:space="0" w:color="auto"/>
          </w:divBdr>
        </w:div>
        <w:div w:id="1777364890">
          <w:marLeft w:val="0"/>
          <w:marRight w:val="0"/>
          <w:marTop w:val="0"/>
          <w:marBottom w:val="0"/>
          <w:divBdr>
            <w:top w:val="none" w:sz="0" w:space="0" w:color="auto"/>
            <w:left w:val="none" w:sz="0" w:space="0" w:color="auto"/>
            <w:bottom w:val="none" w:sz="0" w:space="0" w:color="auto"/>
            <w:right w:val="none" w:sz="0" w:space="0" w:color="auto"/>
          </w:divBdr>
        </w:div>
        <w:div w:id="48386632">
          <w:marLeft w:val="0"/>
          <w:marRight w:val="0"/>
          <w:marTop w:val="0"/>
          <w:marBottom w:val="0"/>
          <w:divBdr>
            <w:top w:val="none" w:sz="0" w:space="0" w:color="auto"/>
            <w:left w:val="none" w:sz="0" w:space="0" w:color="auto"/>
            <w:bottom w:val="none" w:sz="0" w:space="0" w:color="auto"/>
            <w:right w:val="none" w:sz="0" w:space="0" w:color="auto"/>
          </w:divBdr>
        </w:div>
        <w:div w:id="896015635">
          <w:marLeft w:val="0"/>
          <w:marRight w:val="0"/>
          <w:marTop w:val="0"/>
          <w:marBottom w:val="0"/>
          <w:divBdr>
            <w:top w:val="none" w:sz="0" w:space="0" w:color="auto"/>
            <w:left w:val="none" w:sz="0" w:space="0" w:color="auto"/>
            <w:bottom w:val="none" w:sz="0" w:space="0" w:color="auto"/>
            <w:right w:val="none" w:sz="0" w:space="0" w:color="auto"/>
          </w:divBdr>
        </w:div>
        <w:div w:id="1760176297">
          <w:marLeft w:val="0"/>
          <w:marRight w:val="0"/>
          <w:marTop w:val="0"/>
          <w:marBottom w:val="0"/>
          <w:divBdr>
            <w:top w:val="none" w:sz="0" w:space="0" w:color="auto"/>
            <w:left w:val="none" w:sz="0" w:space="0" w:color="auto"/>
            <w:bottom w:val="none" w:sz="0" w:space="0" w:color="auto"/>
            <w:right w:val="none" w:sz="0" w:space="0" w:color="auto"/>
          </w:divBdr>
        </w:div>
        <w:div w:id="1570337368">
          <w:marLeft w:val="0"/>
          <w:marRight w:val="0"/>
          <w:marTop w:val="0"/>
          <w:marBottom w:val="0"/>
          <w:divBdr>
            <w:top w:val="none" w:sz="0" w:space="0" w:color="auto"/>
            <w:left w:val="none" w:sz="0" w:space="0" w:color="auto"/>
            <w:bottom w:val="none" w:sz="0" w:space="0" w:color="auto"/>
            <w:right w:val="none" w:sz="0" w:space="0" w:color="auto"/>
          </w:divBdr>
        </w:div>
        <w:div w:id="1338267013">
          <w:marLeft w:val="0"/>
          <w:marRight w:val="0"/>
          <w:marTop w:val="0"/>
          <w:marBottom w:val="0"/>
          <w:divBdr>
            <w:top w:val="none" w:sz="0" w:space="0" w:color="auto"/>
            <w:left w:val="none" w:sz="0" w:space="0" w:color="auto"/>
            <w:bottom w:val="none" w:sz="0" w:space="0" w:color="auto"/>
            <w:right w:val="none" w:sz="0" w:space="0" w:color="auto"/>
          </w:divBdr>
        </w:div>
        <w:div w:id="1888491990">
          <w:marLeft w:val="0"/>
          <w:marRight w:val="0"/>
          <w:marTop w:val="0"/>
          <w:marBottom w:val="0"/>
          <w:divBdr>
            <w:top w:val="none" w:sz="0" w:space="0" w:color="auto"/>
            <w:left w:val="none" w:sz="0" w:space="0" w:color="auto"/>
            <w:bottom w:val="none" w:sz="0" w:space="0" w:color="auto"/>
            <w:right w:val="none" w:sz="0" w:space="0" w:color="auto"/>
          </w:divBdr>
        </w:div>
        <w:div w:id="1057820658">
          <w:marLeft w:val="0"/>
          <w:marRight w:val="0"/>
          <w:marTop w:val="0"/>
          <w:marBottom w:val="0"/>
          <w:divBdr>
            <w:top w:val="none" w:sz="0" w:space="0" w:color="auto"/>
            <w:left w:val="none" w:sz="0" w:space="0" w:color="auto"/>
            <w:bottom w:val="none" w:sz="0" w:space="0" w:color="auto"/>
            <w:right w:val="none" w:sz="0" w:space="0" w:color="auto"/>
          </w:divBdr>
        </w:div>
        <w:div w:id="1284459733">
          <w:marLeft w:val="0"/>
          <w:marRight w:val="0"/>
          <w:marTop w:val="0"/>
          <w:marBottom w:val="0"/>
          <w:divBdr>
            <w:top w:val="none" w:sz="0" w:space="0" w:color="auto"/>
            <w:left w:val="none" w:sz="0" w:space="0" w:color="auto"/>
            <w:bottom w:val="none" w:sz="0" w:space="0" w:color="auto"/>
            <w:right w:val="none" w:sz="0" w:space="0" w:color="auto"/>
          </w:divBdr>
        </w:div>
        <w:div w:id="801768259">
          <w:marLeft w:val="0"/>
          <w:marRight w:val="0"/>
          <w:marTop w:val="0"/>
          <w:marBottom w:val="0"/>
          <w:divBdr>
            <w:top w:val="none" w:sz="0" w:space="0" w:color="auto"/>
            <w:left w:val="none" w:sz="0" w:space="0" w:color="auto"/>
            <w:bottom w:val="none" w:sz="0" w:space="0" w:color="auto"/>
            <w:right w:val="none" w:sz="0" w:space="0" w:color="auto"/>
          </w:divBdr>
        </w:div>
        <w:div w:id="689335691">
          <w:marLeft w:val="0"/>
          <w:marRight w:val="0"/>
          <w:marTop w:val="0"/>
          <w:marBottom w:val="0"/>
          <w:divBdr>
            <w:top w:val="none" w:sz="0" w:space="0" w:color="auto"/>
            <w:left w:val="none" w:sz="0" w:space="0" w:color="auto"/>
            <w:bottom w:val="none" w:sz="0" w:space="0" w:color="auto"/>
            <w:right w:val="none" w:sz="0" w:space="0" w:color="auto"/>
          </w:divBdr>
        </w:div>
        <w:div w:id="287862536">
          <w:marLeft w:val="0"/>
          <w:marRight w:val="0"/>
          <w:marTop w:val="0"/>
          <w:marBottom w:val="0"/>
          <w:divBdr>
            <w:top w:val="none" w:sz="0" w:space="0" w:color="auto"/>
            <w:left w:val="none" w:sz="0" w:space="0" w:color="auto"/>
            <w:bottom w:val="none" w:sz="0" w:space="0" w:color="auto"/>
            <w:right w:val="none" w:sz="0" w:space="0" w:color="auto"/>
          </w:divBdr>
        </w:div>
        <w:div w:id="761994835">
          <w:marLeft w:val="0"/>
          <w:marRight w:val="0"/>
          <w:marTop w:val="0"/>
          <w:marBottom w:val="0"/>
          <w:divBdr>
            <w:top w:val="none" w:sz="0" w:space="0" w:color="auto"/>
            <w:left w:val="none" w:sz="0" w:space="0" w:color="auto"/>
            <w:bottom w:val="none" w:sz="0" w:space="0" w:color="auto"/>
            <w:right w:val="none" w:sz="0" w:space="0" w:color="auto"/>
          </w:divBdr>
        </w:div>
        <w:div w:id="1455557339">
          <w:marLeft w:val="0"/>
          <w:marRight w:val="0"/>
          <w:marTop w:val="0"/>
          <w:marBottom w:val="0"/>
          <w:divBdr>
            <w:top w:val="none" w:sz="0" w:space="0" w:color="auto"/>
            <w:left w:val="none" w:sz="0" w:space="0" w:color="auto"/>
            <w:bottom w:val="none" w:sz="0" w:space="0" w:color="auto"/>
            <w:right w:val="none" w:sz="0" w:space="0" w:color="auto"/>
          </w:divBdr>
        </w:div>
        <w:div w:id="127163229">
          <w:marLeft w:val="0"/>
          <w:marRight w:val="0"/>
          <w:marTop w:val="0"/>
          <w:marBottom w:val="0"/>
          <w:divBdr>
            <w:top w:val="none" w:sz="0" w:space="0" w:color="auto"/>
            <w:left w:val="none" w:sz="0" w:space="0" w:color="auto"/>
            <w:bottom w:val="none" w:sz="0" w:space="0" w:color="auto"/>
            <w:right w:val="none" w:sz="0" w:space="0" w:color="auto"/>
          </w:divBdr>
        </w:div>
        <w:div w:id="716511447">
          <w:marLeft w:val="0"/>
          <w:marRight w:val="0"/>
          <w:marTop w:val="0"/>
          <w:marBottom w:val="0"/>
          <w:divBdr>
            <w:top w:val="none" w:sz="0" w:space="0" w:color="auto"/>
            <w:left w:val="none" w:sz="0" w:space="0" w:color="auto"/>
            <w:bottom w:val="none" w:sz="0" w:space="0" w:color="auto"/>
            <w:right w:val="none" w:sz="0" w:space="0" w:color="auto"/>
          </w:divBdr>
        </w:div>
        <w:div w:id="124588344">
          <w:marLeft w:val="0"/>
          <w:marRight w:val="0"/>
          <w:marTop w:val="0"/>
          <w:marBottom w:val="0"/>
          <w:divBdr>
            <w:top w:val="none" w:sz="0" w:space="0" w:color="auto"/>
            <w:left w:val="none" w:sz="0" w:space="0" w:color="auto"/>
            <w:bottom w:val="none" w:sz="0" w:space="0" w:color="auto"/>
            <w:right w:val="none" w:sz="0" w:space="0" w:color="auto"/>
          </w:divBdr>
        </w:div>
        <w:div w:id="643703597">
          <w:marLeft w:val="0"/>
          <w:marRight w:val="0"/>
          <w:marTop w:val="0"/>
          <w:marBottom w:val="0"/>
          <w:divBdr>
            <w:top w:val="none" w:sz="0" w:space="0" w:color="auto"/>
            <w:left w:val="none" w:sz="0" w:space="0" w:color="auto"/>
            <w:bottom w:val="none" w:sz="0" w:space="0" w:color="auto"/>
            <w:right w:val="none" w:sz="0" w:space="0" w:color="auto"/>
          </w:divBdr>
        </w:div>
        <w:div w:id="165748985">
          <w:marLeft w:val="0"/>
          <w:marRight w:val="0"/>
          <w:marTop w:val="0"/>
          <w:marBottom w:val="0"/>
          <w:divBdr>
            <w:top w:val="none" w:sz="0" w:space="0" w:color="auto"/>
            <w:left w:val="none" w:sz="0" w:space="0" w:color="auto"/>
            <w:bottom w:val="none" w:sz="0" w:space="0" w:color="auto"/>
            <w:right w:val="none" w:sz="0" w:space="0" w:color="auto"/>
          </w:divBdr>
        </w:div>
        <w:div w:id="1864827541">
          <w:marLeft w:val="0"/>
          <w:marRight w:val="0"/>
          <w:marTop w:val="0"/>
          <w:marBottom w:val="0"/>
          <w:divBdr>
            <w:top w:val="none" w:sz="0" w:space="0" w:color="auto"/>
            <w:left w:val="none" w:sz="0" w:space="0" w:color="auto"/>
            <w:bottom w:val="none" w:sz="0" w:space="0" w:color="auto"/>
            <w:right w:val="none" w:sz="0" w:space="0" w:color="auto"/>
          </w:divBdr>
        </w:div>
        <w:div w:id="61566657">
          <w:marLeft w:val="0"/>
          <w:marRight w:val="0"/>
          <w:marTop w:val="0"/>
          <w:marBottom w:val="0"/>
          <w:divBdr>
            <w:top w:val="none" w:sz="0" w:space="0" w:color="auto"/>
            <w:left w:val="none" w:sz="0" w:space="0" w:color="auto"/>
            <w:bottom w:val="none" w:sz="0" w:space="0" w:color="auto"/>
            <w:right w:val="none" w:sz="0" w:space="0" w:color="auto"/>
          </w:divBdr>
        </w:div>
        <w:div w:id="473642096">
          <w:marLeft w:val="0"/>
          <w:marRight w:val="0"/>
          <w:marTop w:val="0"/>
          <w:marBottom w:val="0"/>
          <w:divBdr>
            <w:top w:val="none" w:sz="0" w:space="0" w:color="auto"/>
            <w:left w:val="none" w:sz="0" w:space="0" w:color="auto"/>
            <w:bottom w:val="none" w:sz="0" w:space="0" w:color="auto"/>
            <w:right w:val="none" w:sz="0" w:space="0" w:color="auto"/>
          </w:divBdr>
        </w:div>
        <w:div w:id="914317230">
          <w:marLeft w:val="0"/>
          <w:marRight w:val="0"/>
          <w:marTop w:val="0"/>
          <w:marBottom w:val="0"/>
          <w:divBdr>
            <w:top w:val="none" w:sz="0" w:space="0" w:color="auto"/>
            <w:left w:val="none" w:sz="0" w:space="0" w:color="auto"/>
            <w:bottom w:val="none" w:sz="0" w:space="0" w:color="auto"/>
            <w:right w:val="none" w:sz="0" w:space="0" w:color="auto"/>
          </w:divBdr>
        </w:div>
        <w:div w:id="768085819">
          <w:marLeft w:val="0"/>
          <w:marRight w:val="0"/>
          <w:marTop w:val="0"/>
          <w:marBottom w:val="0"/>
          <w:divBdr>
            <w:top w:val="none" w:sz="0" w:space="0" w:color="auto"/>
            <w:left w:val="none" w:sz="0" w:space="0" w:color="auto"/>
            <w:bottom w:val="none" w:sz="0" w:space="0" w:color="auto"/>
            <w:right w:val="none" w:sz="0" w:space="0" w:color="auto"/>
          </w:divBdr>
        </w:div>
        <w:div w:id="1571580054">
          <w:marLeft w:val="0"/>
          <w:marRight w:val="0"/>
          <w:marTop w:val="0"/>
          <w:marBottom w:val="0"/>
          <w:divBdr>
            <w:top w:val="none" w:sz="0" w:space="0" w:color="auto"/>
            <w:left w:val="none" w:sz="0" w:space="0" w:color="auto"/>
            <w:bottom w:val="none" w:sz="0" w:space="0" w:color="auto"/>
            <w:right w:val="none" w:sz="0" w:space="0" w:color="auto"/>
          </w:divBdr>
        </w:div>
        <w:div w:id="1850440528">
          <w:marLeft w:val="0"/>
          <w:marRight w:val="0"/>
          <w:marTop w:val="0"/>
          <w:marBottom w:val="0"/>
          <w:divBdr>
            <w:top w:val="none" w:sz="0" w:space="0" w:color="auto"/>
            <w:left w:val="none" w:sz="0" w:space="0" w:color="auto"/>
            <w:bottom w:val="none" w:sz="0" w:space="0" w:color="auto"/>
            <w:right w:val="none" w:sz="0" w:space="0" w:color="auto"/>
          </w:divBdr>
        </w:div>
        <w:div w:id="1768768423">
          <w:marLeft w:val="0"/>
          <w:marRight w:val="0"/>
          <w:marTop w:val="0"/>
          <w:marBottom w:val="0"/>
          <w:divBdr>
            <w:top w:val="none" w:sz="0" w:space="0" w:color="auto"/>
            <w:left w:val="none" w:sz="0" w:space="0" w:color="auto"/>
            <w:bottom w:val="none" w:sz="0" w:space="0" w:color="auto"/>
            <w:right w:val="none" w:sz="0" w:space="0" w:color="auto"/>
          </w:divBdr>
        </w:div>
        <w:div w:id="135608079">
          <w:marLeft w:val="0"/>
          <w:marRight w:val="0"/>
          <w:marTop w:val="0"/>
          <w:marBottom w:val="0"/>
          <w:divBdr>
            <w:top w:val="none" w:sz="0" w:space="0" w:color="auto"/>
            <w:left w:val="none" w:sz="0" w:space="0" w:color="auto"/>
            <w:bottom w:val="none" w:sz="0" w:space="0" w:color="auto"/>
            <w:right w:val="none" w:sz="0" w:space="0" w:color="auto"/>
          </w:divBdr>
        </w:div>
        <w:div w:id="1274436113">
          <w:marLeft w:val="0"/>
          <w:marRight w:val="0"/>
          <w:marTop w:val="0"/>
          <w:marBottom w:val="0"/>
          <w:divBdr>
            <w:top w:val="none" w:sz="0" w:space="0" w:color="auto"/>
            <w:left w:val="none" w:sz="0" w:space="0" w:color="auto"/>
            <w:bottom w:val="none" w:sz="0" w:space="0" w:color="auto"/>
            <w:right w:val="none" w:sz="0" w:space="0" w:color="auto"/>
          </w:divBdr>
        </w:div>
        <w:div w:id="1374385078">
          <w:marLeft w:val="0"/>
          <w:marRight w:val="0"/>
          <w:marTop w:val="0"/>
          <w:marBottom w:val="0"/>
          <w:divBdr>
            <w:top w:val="none" w:sz="0" w:space="0" w:color="auto"/>
            <w:left w:val="none" w:sz="0" w:space="0" w:color="auto"/>
            <w:bottom w:val="none" w:sz="0" w:space="0" w:color="auto"/>
            <w:right w:val="none" w:sz="0" w:space="0" w:color="auto"/>
          </w:divBdr>
        </w:div>
        <w:div w:id="817111896">
          <w:marLeft w:val="0"/>
          <w:marRight w:val="0"/>
          <w:marTop w:val="0"/>
          <w:marBottom w:val="0"/>
          <w:divBdr>
            <w:top w:val="none" w:sz="0" w:space="0" w:color="auto"/>
            <w:left w:val="none" w:sz="0" w:space="0" w:color="auto"/>
            <w:bottom w:val="none" w:sz="0" w:space="0" w:color="auto"/>
            <w:right w:val="none" w:sz="0" w:space="0" w:color="auto"/>
          </w:divBdr>
        </w:div>
        <w:div w:id="1729450268">
          <w:marLeft w:val="0"/>
          <w:marRight w:val="0"/>
          <w:marTop w:val="0"/>
          <w:marBottom w:val="0"/>
          <w:divBdr>
            <w:top w:val="none" w:sz="0" w:space="0" w:color="auto"/>
            <w:left w:val="none" w:sz="0" w:space="0" w:color="auto"/>
            <w:bottom w:val="none" w:sz="0" w:space="0" w:color="auto"/>
            <w:right w:val="none" w:sz="0" w:space="0" w:color="auto"/>
          </w:divBdr>
        </w:div>
        <w:div w:id="1309826167">
          <w:marLeft w:val="0"/>
          <w:marRight w:val="0"/>
          <w:marTop w:val="0"/>
          <w:marBottom w:val="0"/>
          <w:divBdr>
            <w:top w:val="none" w:sz="0" w:space="0" w:color="auto"/>
            <w:left w:val="none" w:sz="0" w:space="0" w:color="auto"/>
            <w:bottom w:val="none" w:sz="0" w:space="0" w:color="auto"/>
            <w:right w:val="none" w:sz="0" w:space="0" w:color="auto"/>
          </w:divBdr>
        </w:div>
        <w:div w:id="1642685435">
          <w:marLeft w:val="0"/>
          <w:marRight w:val="0"/>
          <w:marTop w:val="0"/>
          <w:marBottom w:val="0"/>
          <w:divBdr>
            <w:top w:val="none" w:sz="0" w:space="0" w:color="auto"/>
            <w:left w:val="none" w:sz="0" w:space="0" w:color="auto"/>
            <w:bottom w:val="none" w:sz="0" w:space="0" w:color="auto"/>
            <w:right w:val="none" w:sz="0" w:space="0" w:color="auto"/>
          </w:divBdr>
        </w:div>
        <w:div w:id="1166362275">
          <w:marLeft w:val="0"/>
          <w:marRight w:val="0"/>
          <w:marTop w:val="0"/>
          <w:marBottom w:val="0"/>
          <w:divBdr>
            <w:top w:val="none" w:sz="0" w:space="0" w:color="auto"/>
            <w:left w:val="none" w:sz="0" w:space="0" w:color="auto"/>
            <w:bottom w:val="none" w:sz="0" w:space="0" w:color="auto"/>
            <w:right w:val="none" w:sz="0" w:space="0" w:color="auto"/>
          </w:divBdr>
        </w:div>
        <w:div w:id="2108227761">
          <w:marLeft w:val="0"/>
          <w:marRight w:val="0"/>
          <w:marTop w:val="0"/>
          <w:marBottom w:val="0"/>
          <w:divBdr>
            <w:top w:val="none" w:sz="0" w:space="0" w:color="auto"/>
            <w:left w:val="none" w:sz="0" w:space="0" w:color="auto"/>
            <w:bottom w:val="none" w:sz="0" w:space="0" w:color="auto"/>
            <w:right w:val="none" w:sz="0" w:space="0" w:color="auto"/>
          </w:divBdr>
        </w:div>
        <w:div w:id="284777162">
          <w:marLeft w:val="0"/>
          <w:marRight w:val="0"/>
          <w:marTop w:val="0"/>
          <w:marBottom w:val="0"/>
          <w:divBdr>
            <w:top w:val="none" w:sz="0" w:space="0" w:color="auto"/>
            <w:left w:val="none" w:sz="0" w:space="0" w:color="auto"/>
            <w:bottom w:val="none" w:sz="0" w:space="0" w:color="auto"/>
            <w:right w:val="none" w:sz="0" w:space="0" w:color="auto"/>
          </w:divBdr>
        </w:div>
        <w:div w:id="343938060">
          <w:marLeft w:val="0"/>
          <w:marRight w:val="0"/>
          <w:marTop w:val="0"/>
          <w:marBottom w:val="0"/>
          <w:divBdr>
            <w:top w:val="none" w:sz="0" w:space="0" w:color="auto"/>
            <w:left w:val="none" w:sz="0" w:space="0" w:color="auto"/>
            <w:bottom w:val="none" w:sz="0" w:space="0" w:color="auto"/>
            <w:right w:val="none" w:sz="0" w:space="0" w:color="auto"/>
          </w:divBdr>
        </w:div>
        <w:div w:id="780878581">
          <w:marLeft w:val="0"/>
          <w:marRight w:val="0"/>
          <w:marTop w:val="0"/>
          <w:marBottom w:val="0"/>
          <w:divBdr>
            <w:top w:val="none" w:sz="0" w:space="0" w:color="auto"/>
            <w:left w:val="none" w:sz="0" w:space="0" w:color="auto"/>
            <w:bottom w:val="none" w:sz="0" w:space="0" w:color="auto"/>
            <w:right w:val="none" w:sz="0" w:space="0" w:color="auto"/>
          </w:divBdr>
        </w:div>
        <w:div w:id="1141732546">
          <w:marLeft w:val="0"/>
          <w:marRight w:val="0"/>
          <w:marTop w:val="0"/>
          <w:marBottom w:val="0"/>
          <w:divBdr>
            <w:top w:val="none" w:sz="0" w:space="0" w:color="auto"/>
            <w:left w:val="none" w:sz="0" w:space="0" w:color="auto"/>
            <w:bottom w:val="none" w:sz="0" w:space="0" w:color="auto"/>
            <w:right w:val="none" w:sz="0" w:space="0" w:color="auto"/>
          </w:divBdr>
        </w:div>
        <w:div w:id="1614481313">
          <w:marLeft w:val="0"/>
          <w:marRight w:val="0"/>
          <w:marTop w:val="0"/>
          <w:marBottom w:val="0"/>
          <w:divBdr>
            <w:top w:val="none" w:sz="0" w:space="0" w:color="auto"/>
            <w:left w:val="none" w:sz="0" w:space="0" w:color="auto"/>
            <w:bottom w:val="none" w:sz="0" w:space="0" w:color="auto"/>
            <w:right w:val="none" w:sz="0" w:space="0" w:color="auto"/>
          </w:divBdr>
        </w:div>
        <w:div w:id="1071276719">
          <w:marLeft w:val="0"/>
          <w:marRight w:val="0"/>
          <w:marTop w:val="0"/>
          <w:marBottom w:val="0"/>
          <w:divBdr>
            <w:top w:val="none" w:sz="0" w:space="0" w:color="auto"/>
            <w:left w:val="none" w:sz="0" w:space="0" w:color="auto"/>
            <w:bottom w:val="none" w:sz="0" w:space="0" w:color="auto"/>
            <w:right w:val="none" w:sz="0" w:space="0" w:color="auto"/>
          </w:divBdr>
        </w:div>
        <w:div w:id="2053920671">
          <w:marLeft w:val="0"/>
          <w:marRight w:val="0"/>
          <w:marTop w:val="0"/>
          <w:marBottom w:val="0"/>
          <w:divBdr>
            <w:top w:val="none" w:sz="0" w:space="0" w:color="auto"/>
            <w:left w:val="none" w:sz="0" w:space="0" w:color="auto"/>
            <w:bottom w:val="none" w:sz="0" w:space="0" w:color="auto"/>
            <w:right w:val="none" w:sz="0" w:space="0" w:color="auto"/>
          </w:divBdr>
        </w:div>
        <w:div w:id="526529773">
          <w:marLeft w:val="0"/>
          <w:marRight w:val="0"/>
          <w:marTop w:val="0"/>
          <w:marBottom w:val="0"/>
          <w:divBdr>
            <w:top w:val="none" w:sz="0" w:space="0" w:color="auto"/>
            <w:left w:val="none" w:sz="0" w:space="0" w:color="auto"/>
            <w:bottom w:val="none" w:sz="0" w:space="0" w:color="auto"/>
            <w:right w:val="none" w:sz="0" w:space="0" w:color="auto"/>
          </w:divBdr>
        </w:div>
        <w:div w:id="1974868283">
          <w:marLeft w:val="0"/>
          <w:marRight w:val="0"/>
          <w:marTop w:val="0"/>
          <w:marBottom w:val="0"/>
          <w:divBdr>
            <w:top w:val="none" w:sz="0" w:space="0" w:color="auto"/>
            <w:left w:val="none" w:sz="0" w:space="0" w:color="auto"/>
            <w:bottom w:val="none" w:sz="0" w:space="0" w:color="auto"/>
            <w:right w:val="none" w:sz="0" w:space="0" w:color="auto"/>
          </w:divBdr>
        </w:div>
        <w:div w:id="163790715">
          <w:marLeft w:val="0"/>
          <w:marRight w:val="0"/>
          <w:marTop w:val="0"/>
          <w:marBottom w:val="0"/>
          <w:divBdr>
            <w:top w:val="none" w:sz="0" w:space="0" w:color="auto"/>
            <w:left w:val="none" w:sz="0" w:space="0" w:color="auto"/>
            <w:bottom w:val="none" w:sz="0" w:space="0" w:color="auto"/>
            <w:right w:val="none" w:sz="0" w:space="0" w:color="auto"/>
          </w:divBdr>
        </w:div>
        <w:div w:id="1580627641">
          <w:marLeft w:val="0"/>
          <w:marRight w:val="0"/>
          <w:marTop w:val="0"/>
          <w:marBottom w:val="0"/>
          <w:divBdr>
            <w:top w:val="none" w:sz="0" w:space="0" w:color="auto"/>
            <w:left w:val="none" w:sz="0" w:space="0" w:color="auto"/>
            <w:bottom w:val="none" w:sz="0" w:space="0" w:color="auto"/>
            <w:right w:val="none" w:sz="0" w:space="0" w:color="auto"/>
          </w:divBdr>
        </w:div>
        <w:div w:id="1011295952">
          <w:marLeft w:val="0"/>
          <w:marRight w:val="0"/>
          <w:marTop w:val="0"/>
          <w:marBottom w:val="0"/>
          <w:divBdr>
            <w:top w:val="none" w:sz="0" w:space="0" w:color="auto"/>
            <w:left w:val="none" w:sz="0" w:space="0" w:color="auto"/>
            <w:bottom w:val="none" w:sz="0" w:space="0" w:color="auto"/>
            <w:right w:val="none" w:sz="0" w:space="0" w:color="auto"/>
          </w:divBdr>
        </w:div>
        <w:div w:id="137849109">
          <w:marLeft w:val="0"/>
          <w:marRight w:val="0"/>
          <w:marTop w:val="0"/>
          <w:marBottom w:val="0"/>
          <w:divBdr>
            <w:top w:val="none" w:sz="0" w:space="0" w:color="auto"/>
            <w:left w:val="none" w:sz="0" w:space="0" w:color="auto"/>
            <w:bottom w:val="none" w:sz="0" w:space="0" w:color="auto"/>
            <w:right w:val="none" w:sz="0" w:space="0" w:color="auto"/>
          </w:divBdr>
        </w:div>
        <w:div w:id="37898798">
          <w:marLeft w:val="0"/>
          <w:marRight w:val="0"/>
          <w:marTop w:val="0"/>
          <w:marBottom w:val="0"/>
          <w:divBdr>
            <w:top w:val="none" w:sz="0" w:space="0" w:color="auto"/>
            <w:left w:val="none" w:sz="0" w:space="0" w:color="auto"/>
            <w:bottom w:val="none" w:sz="0" w:space="0" w:color="auto"/>
            <w:right w:val="none" w:sz="0" w:space="0" w:color="auto"/>
          </w:divBdr>
        </w:div>
        <w:div w:id="1533573994">
          <w:marLeft w:val="0"/>
          <w:marRight w:val="0"/>
          <w:marTop w:val="0"/>
          <w:marBottom w:val="0"/>
          <w:divBdr>
            <w:top w:val="none" w:sz="0" w:space="0" w:color="auto"/>
            <w:left w:val="none" w:sz="0" w:space="0" w:color="auto"/>
            <w:bottom w:val="none" w:sz="0" w:space="0" w:color="auto"/>
            <w:right w:val="none" w:sz="0" w:space="0" w:color="auto"/>
          </w:divBdr>
        </w:div>
        <w:div w:id="967247945">
          <w:marLeft w:val="0"/>
          <w:marRight w:val="0"/>
          <w:marTop w:val="0"/>
          <w:marBottom w:val="0"/>
          <w:divBdr>
            <w:top w:val="none" w:sz="0" w:space="0" w:color="auto"/>
            <w:left w:val="none" w:sz="0" w:space="0" w:color="auto"/>
            <w:bottom w:val="none" w:sz="0" w:space="0" w:color="auto"/>
            <w:right w:val="none" w:sz="0" w:space="0" w:color="auto"/>
          </w:divBdr>
        </w:div>
        <w:div w:id="1840343361">
          <w:marLeft w:val="0"/>
          <w:marRight w:val="0"/>
          <w:marTop w:val="0"/>
          <w:marBottom w:val="0"/>
          <w:divBdr>
            <w:top w:val="none" w:sz="0" w:space="0" w:color="auto"/>
            <w:left w:val="none" w:sz="0" w:space="0" w:color="auto"/>
            <w:bottom w:val="none" w:sz="0" w:space="0" w:color="auto"/>
            <w:right w:val="none" w:sz="0" w:space="0" w:color="auto"/>
          </w:divBdr>
        </w:div>
        <w:div w:id="122116448">
          <w:marLeft w:val="0"/>
          <w:marRight w:val="0"/>
          <w:marTop w:val="0"/>
          <w:marBottom w:val="0"/>
          <w:divBdr>
            <w:top w:val="none" w:sz="0" w:space="0" w:color="auto"/>
            <w:left w:val="none" w:sz="0" w:space="0" w:color="auto"/>
            <w:bottom w:val="none" w:sz="0" w:space="0" w:color="auto"/>
            <w:right w:val="none" w:sz="0" w:space="0" w:color="auto"/>
          </w:divBdr>
        </w:div>
        <w:div w:id="1384526156">
          <w:marLeft w:val="0"/>
          <w:marRight w:val="0"/>
          <w:marTop w:val="0"/>
          <w:marBottom w:val="0"/>
          <w:divBdr>
            <w:top w:val="none" w:sz="0" w:space="0" w:color="auto"/>
            <w:left w:val="none" w:sz="0" w:space="0" w:color="auto"/>
            <w:bottom w:val="none" w:sz="0" w:space="0" w:color="auto"/>
            <w:right w:val="none" w:sz="0" w:space="0" w:color="auto"/>
          </w:divBdr>
        </w:div>
        <w:div w:id="877082182">
          <w:marLeft w:val="0"/>
          <w:marRight w:val="0"/>
          <w:marTop w:val="0"/>
          <w:marBottom w:val="0"/>
          <w:divBdr>
            <w:top w:val="none" w:sz="0" w:space="0" w:color="auto"/>
            <w:left w:val="none" w:sz="0" w:space="0" w:color="auto"/>
            <w:bottom w:val="none" w:sz="0" w:space="0" w:color="auto"/>
            <w:right w:val="none" w:sz="0" w:space="0" w:color="auto"/>
          </w:divBdr>
        </w:div>
        <w:div w:id="783155348">
          <w:marLeft w:val="0"/>
          <w:marRight w:val="0"/>
          <w:marTop w:val="0"/>
          <w:marBottom w:val="0"/>
          <w:divBdr>
            <w:top w:val="none" w:sz="0" w:space="0" w:color="auto"/>
            <w:left w:val="none" w:sz="0" w:space="0" w:color="auto"/>
            <w:bottom w:val="none" w:sz="0" w:space="0" w:color="auto"/>
            <w:right w:val="none" w:sz="0" w:space="0" w:color="auto"/>
          </w:divBdr>
        </w:div>
        <w:div w:id="675618566">
          <w:marLeft w:val="0"/>
          <w:marRight w:val="0"/>
          <w:marTop w:val="0"/>
          <w:marBottom w:val="0"/>
          <w:divBdr>
            <w:top w:val="none" w:sz="0" w:space="0" w:color="auto"/>
            <w:left w:val="none" w:sz="0" w:space="0" w:color="auto"/>
            <w:bottom w:val="none" w:sz="0" w:space="0" w:color="auto"/>
            <w:right w:val="none" w:sz="0" w:space="0" w:color="auto"/>
          </w:divBdr>
        </w:div>
        <w:div w:id="948665220">
          <w:marLeft w:val="0"/>
          <w:marRight w:val="0"/>
          <w:marTop w:val="0"/>
          <w:marBottom w:val="0"/>
          <w:divBdr>
            <w:top w:val="none" w:sz="0" w:space="0" w:color="auto"/>
            <w:left w:val="none" w:sz="0" w:space="0" w:color="auto"/>
            <w:bottom w:val="none" w:sz="0" w:space="0" w:color="auto"/>
            <w:right w:val="none" w:sz="0" w:space="0" w:color="auto"/>
          </w:divBdr>
        </w:div>
        <w:div w:id="472719433">
          <w:marLeft w:val="0"/>
          <w:marRight w:val="0"/>
          <w:marTop w:val="0"/>
          <w:marBottom w:val="0"/>
          <w:divBdr>
            <w:top w:val="none" w:sz="0" w:space="0" w:color="auto"/>
            <w:left w:val="none" w:sz="0" w:space="0" w:color="auto"/>
            <w:bottom w:val="none" w:sz="0" w:space="0" w:color="auto"/>
            <w:right w:val="none" w:sz="0" w:space="0" w:color="auto"/>
          </w:divBdr>
        </w:div>
        <w:div w:id="433018686">
          <w:marLeft w:val="0"/>
          <w:marRight w:val="0"/>
          <w:marTop w:val="0"/>
          <w:marBottom w:val="0"/>
          <w:divBdr>
            <w:top w:val="none" w:sz="0" w:space="0" w:color="auto"/>
            <w:left w:val="none" w:sz="0" w:space="0" w:color="auto"/>
            <w:bottom w:val="none" w:sz="0" w:space="0" w:color="auto"/>
            <w:right w:val="none" w:sz="0" w:space="0" w:color="auto"/>
          </w:divBdr>
        </w:div>
        <w:div w:id="208614635">
          <w:marLeft w:val="0"/>
          <w:marRight w:val="0"/>
          <w:marTop w:val="0"/>
          <w:marBottom w:val="0"/>
          <w:divBdr>
            <w:top w:val="none" w:sz="0" w:space="0" w:color="auto"/>
            <w:left w:val="none" w:sz="0" w:space="0" w:color="auto"/>
            <w:bottom w:val="none" w:sz="0" w:space="0" w:color="auto"/>
            <w:right w:val="none" w:sz="0" w:space="0" w:color="auto"/>
          </w:divBdr>
        </w:div>
        <w:div w:id="994652240">
          <w:marLeft w:val="0"/>
          <w:marRight w:val="0"/>
          <w:marTop w:val="0"/>
          <w:marBottom w:val="0"/>
          <w:divBdr>
            <w:top w:val="none" w:sz="0" w:space="0" w:color="auto"/>
            <w:left w:val="none" w:sz="0" w:space="0" w:color="auto"/>
            <w:bottom w:val="none" w:sz="0" w:space="0" w:color="auto"/>
            <w:right w:val="none" w:sz="0" w:space="0" w:color="auto"/>
          </w:divBdr>
        </w:div>
        <w:div w:id="107698541">
          <w:marLeft w:val="0"/>
          <w:marRight w:val="0"/>
          <w:marTop w:val="0"/>
          <w:marBottom w:val="0"/>
          <w:divBdr>
            <w:top w:val="none" w:sz="0" w:space="0" w:color="auto"/>
            <w:left w:val="none" w:sz="0" w:space="0" w:color="auto"/>
            <w:bottom w:val="none" w:sz="0" w:space="0" w:color="auto"/>
            <w:right w:val="none" w:sz="0" w:space="0" w:color="auto"/>
          </w:divBdr>
        </w:div>
        <w:div w:id="996151529">
          <w:marLeft w:val="0"/>
          <w:marRight w:val="0"/>
          <w:marTop w:val="0"/>
          <w:marBottom w:val="0"/>
          <w:divBdr>
            <w:top w:val="none" w:sz="0" w:space="0" w:color="auto"/>
            <w:left w:val="none" w:sz="0" w:space="0" w:color="auto"/>
            <w:bottom w:val="none" w:sz="0" w:space="0" w:color="auto"/>
            <w:right w:val="none" w:sz="0" w:space="0" w:color="auto"/>
          </w:divBdr>
        </w:div>
        <w:div w:id="1107310288">
          <w:marLeft w:val="0"/>
          <w:marRight w:val="0"/>
          <w:marTop w:val="0"/>
          <w:marBottom w:val="0"/>
          <w:divBdr>
            <w:top w:val="none" w:sz="0" w:space="0" w:color="auto"/>
            <w:left w:val="none" w:sz="0" w:space="0" w:color="auto"/>
            <w:bottom w:val="none" w:sz="0" w:space="0" w:color="auto"/>
            <w:right w:val="none" w:sz="0" w:space="0" w:color="auto"/>
          </w:divBdr>
        </w:div>
        <w:div w:id="1325889927">
          <w:marLeft w:val="0"/>
          <w:marRight w:val="0"/>
          <w:marTop w:val="0"/>
          <w:marBottom w:val="0"/>
          <w:divBdr>
            <w:top w:val="none" w:sz="0" w:space="0" w:color="auto"/>
            <w:left w:val="none" w:sz="0" w:space="0" w:color="auto"/>
            <w:bottom w:val="none" w:sz="0" w:space="0" w:color="auto"/>
            <w:right w:val="none" w:sz="0" w:space="0" w:color="auto"/>
          </w:divBdr>
        </w:div>
        <w:div w:id="1707869362">
          <w:marLeft w:val="0"/>
          <w:marRight w:val="0"/>
          <w:marTop w:val="0"/>
          <w:marBottom w:val="0"/>
          <w:divBdr>
            <w:top w:val="none" w:sz="0" w:space="0" w:color="auto"/>
            <w:left w:val="none" w:sz="0" w:space="0" w:color="auto"/>
            <w:bottom w:val="none" w:sz="0" w:space="0" w:color="auto"/>
            <w:right w:val="none" w:sz="0" w:space="0" w:color="auto"/>
          </w:divBdr>
        </w:div>
        <w:div w:id="583681428">
          <w:marLeft w:val="0"/>
          <w:marRight w:val="0"/>
          <w:marTop w:val="0"/>
          <w:marBottom w:val="0"/>
          <w:divBdr>
            <w:top w:val="none" w:sz="0" w:space="0" w:color="auto"/>
            <w:left w:val="none" w:sz="0" w:space="0" w:color="auto"/>
            <w:bottom w:val="none" w:sz="0" w:space="0" w:color="auto"/>
            <w:right w:val="none" w:sz="0" w:space="0" w:color="auto"/>
          </w:divBdr>
        </w:div>
        <w:div w:id="1386218121">
          <w:marLeft w:val="0"/>
          <w:marRight w:val="0"/>
          <w:marTop w:val="0"/>
          <w:marBottom w:val="0"/>
          <w:divBdr>
            <w:top w:val="none" w:sz="0" w:space="0" w:color="auto"/>
            <w:left w:val="none" w:sz="0" w:space="0" w:color="auto"/>
            <w:bottom w:val="none" w:sz="0" w:space="0" w:color="auto"/>
            <w:right w:val="none" w:sz="0" w:space="0" w:color="auto"/>
          </w:divBdr>
        </w:div>
        <w:div w:id="1206137162">
          <w:marLeft w:val="0"/>
          <w:marRight w:val="0"/>
          <w:marTop w:val="0"/>
          <w:marBottom w:val="0"/>
          <w:divBdr>
            <w:top w:val="none" w:sz="0" w:space="0" w:color="auto"/>
            <w:left w:val="none" w:sz="0" w:space="0" w:color="auto"/>
            <w:bottom w:val="none" w:sz="0" w:space="0" w:color="auto"/>
            <w:right w:val="none" w:sz="0" w:space="0" w:color="auto"/>
          </w:divBdr>
        </w:div>
        <w:div w:id="1912424872">
          <w:marLeft w:val="0"/>
          <w:marRight w:val="0"/>
          <w:marTop w:val="0"/>
          <w:marBottom w:val="0"/>
          <w:divBdr>
            <w:top w:val="none" w:sz="0" w:space="0" w:color="auto"/>
            <w:left w:val="none" w:sz="0" w:space="0" w:color="auto"/>
            <w:bottom w:val="none" w:sz="0" w:space="0" w:color="auto"/>
            <w:right w:val="none" w:sz="0" w:space="0" w:color="auto"/>
          </w:divBdr>
        </w:div>
        <w:div w:id="1328941119">
          <w:marLeft w:val="0"/>
          <w:marRight w:val="0"/>
          <w:marTop w:val="0"/>
          <w:marBottom w:val="0"/>
          <w:divBdr>
            <w:top w:val="none" w:sz="0" w:space="0" w:color="auto"/>
            <w:left w:val="none" w:sz="0" w:space="0" w:color="auto"/>
            <w:bottom w:val="none" w:sz="0" w:space="0" w:color="auto"/>
            <w:right w:val="none" w:sz="0" w:space="0" w:color="auto"/>
          </w:divBdr>
        </w:div>
        <w:div w:id="1874075092">
          <w:marLeft w:val="0"/>
          <w:marRight w:val="0"/>
          <w:marTop w:val="0"/>
          <w:marBottom w:val="0"/>
          <w:divBdr>
            <w:top w:val="none" w:sz="0" w:space="0" w:color="auto"/>
            <w:left w:val="none" w:sz="0" w:space="0" w:color="auto"/>
            <w:bottom w:val="none" w:sz="0" w:space="0" w:color="auto"/>
            <w:right w:val="none" w:sz="0" w:space="0" w:color="auto"/>
          </w:divBdr>
        </w:div>
        <w:div w:id="1373269187">
          <w:marLeft w:val="0"/>
          <w:marRight w:val="0"/>
          <w:marTop w:val="0"/>
          <w:marBottom w:val="0"/>
          <w:divBdr>
            <w:top w:val="none" w:sz="0" w:space="0" w:color="auto"/>
            <w:left w:val="none" w:sz="0" w:space="0" w:color="auto"/>
            <w:bottom w:val="none" w:sz="0" w:space="0" w:color="auto"/>
            <w:right w:val="none" w:sz="0" w:space="0" w:color="auto"/>
          </w:divBdr>
        </w:div>
        <w:div w:id="662585253">
          <w:marLeft w:val="0"/>
          <w:marRight w:val="0"/>
          <w:marTop w:val="0"/>
          <w:marBottom w:val="0"/>
          <w:divBdr>
            <w:top w:val="none" w:sz="0" w:space="0" w:color="auto"/>
            <w:left w:val="none" w:sz="0" w:space="0" w:color="auto"/>
            <w:bottom w:val="none" w:sz="0" w:space="0" w:color="auto"/>
            <w:right w:val="none" w:sz="0" w:space="0" w:color="auto"/>
          </w:divBdr>
        </w:div>
        <w:div w:id="828522387">
          <w:marLeft w:val="0"/>
          <w:marRight w:val="0"/>
          <w:marTop w:val="0"/>
          <w:marBottom w:val="0"/>
          <w:divBdr>
            <w:top w:val="none" w:sz="0" w:space="0" w:color="auto"/>
            <w:left w:val="none" w:sz="0" w:space="0" w:color="auto"/>
            <w:bottom w:val="none" w:sz="0" w:space="0" w:color="auto"/>
            <w:right w:val="none" w:sz="0" w:space="0" w:color="auto"/>
          </w:divBdr>
        </w:div>
        <w:div w:id="140274570">
          <w:marLeft w:val="0"/>
          <w:marRight w:val="0"/>
          <w:marTop w:val="0"/>
          <w:marBottom w:val="0"/>
          <w:divBdr>
            <w:top w:val="none" w:sz="0" w:space="0" w:color="auto"/>
            <w:left w:val="none" w:sz="0" w:space="0" w:color="auto"/>
            <w:bottom w:val="none" w:sz="0" w:space="0" w:color="auto"/>
            <w:right w:val="none" w:sz="0" w:space="0" w:color="auto"/>
          </w:divBdr>
        </w:div>
        <w:div w:id="1124351473">
          <w:marLeft w:val="0"/>
          <w:marRight w:val="0"/>
          <w:marTop w:val="0"/>
          <w:marBottom w:val="0"/>
          <w:divBdr>
            <w:top w:val="none" w:sz="0" w:space="0" w:color="auto"/>
            <w:left w:val="none" w:sz="0" w:space="0" w:color="auto"/>
            <w:bottom w:val="none" w:sz="0" w:space="0" w:color="auto"/>
            <w:right w:val="none" w:sz="0" w:space="0" w:color="auto"/>
          </w:divBdr>
        </w:div>
        <w:div w:id="1545291022">
          <w:marLeft w:val="0"/>
          <w:marRight w:val="0"/>
          <w:marTop w:val="0"/>
          <w:marBottom w:val="0"/>
          <w:divBdr>
            <w:top w:val="none" w:sz="0" w:space="0" w:color="auto"/>
            <w:left w:val="none" w:sz="0" w:space="0" w:color="auto"/>
            <w:bottom w:val="none" w:sz="0" w:space="0" w:color="auto"/>
            <w:right w:val="none" w:sz="0" w:space="0" w:color="auto"/>
          </w:divBdr>
        </w:div>
        <w:div w:id="1130900068">
          <w:marLeft w:val="0"/>
          <w:marRight w:val="0"/>
          <w:marTop w:val="0"/>
          <w:marBottom w:val="0"/>
          <w:divBdr>
            <w:top w:val="none" w:sz="0" w:space="0" w:color="auto"/>
            <w:left w:val="none" w:sz="0" w:space="0" w:color="auto"/>
            <w:bottom w:val="none" w:sz="0" w:space="0" w:color="auto"/>
            <w:right w:val="none" w:sz="0" w:space="0" w:color="auto"/>
          </w:divBdr>
        </w:div>
        <w:div w:id="1209226728">
          <w:marLeft w:val="0"/>
          <w:marRight w:val="0"/>
          <w:marTop w:val="0"/>
          <w:marBottom w:val="0"/>
          <w:divBdr>
            <w:top w:val="none" w:sz="0" w:space="0" w:color="auto"/>
            <w:left w:val="none" w:sz="0" w:space="0" w:color="auto"/>
            <w:bottom w:val="none" w:sz="0" w:space="0" w:color="auto"/>
            <w:right w:val="none" w:sz="0" w:space="0" w:color="auto"/>
          </w:divBdr>
        </w:div>
        <w:div w:id="943998135">
          <w:marLeft w:val="0"/>
          <w:marRight w:val="0"/>
          <w:marTop w:val="0"/>
          <w:marBottom w:val="0"/>
          <w:divBdr>
            <w:top w:val="none" w:sz="0" w:space="0" w:color="auto"/>
            <w:left w:val="none" w:sz="0" w:space="0" w:color="auto"/>
            <w:bottom w:val="none" w:sz="0" w:space="0" w:color="auto"/>
            <w:right w:val="none" w:sz="0" w:space="0" w:color="auto"/>
          </w:divBdr>
        </w:div>
        <w:div w:id="796217778">
          <w:marLeft w:val="0"/>
          <w:marRight w:val="0"/>
          <w:marTop w:val="0"/>
          <w:marBottom w:val="0"/>
          <w:divBdr>
            <w:top w:val="none" w:sz="0" w:space="0" w:color="auto"/>
            <w:left w:val="none" w:sz="0" w:space="0" w:color="auto"/>
            <w:bottom w:val="none" w:sz="0" w:space="0" w:color="auto"/>
            <w:right w:val="none" w:sz="0" w:space="0" w:color="auto"/>
          </w:divBdr>
        </w:div>
        <w:div w:id="1250113591">
          <w:marLeft w:val="0"/>
          <w:marRight w:val="0"/>
          <w:marTop w:val="0"/>
          <w:marBottom w:val="0"/>
          <w:divBdr>
            <w:top w:val="none" w:sz="0" w:space="0" w:color="auto"/>
            <w:left w:val="none" w:sz="0" w:space="0" w:color="auto"/>
            <w:bottom w:val="none" w:sz="0" w:space="0" w:color="auto"/>
            <w:right w:val="none" w:sz="0" w:space="0" w:color="auto"/>
          </w:divBdr>
        </w:div>
        <w:div w:id="1004939575">
          <w:marLeft w:val="0"/>
          <w:marRight w:val="0"/>
          <w:marTop w:val="0"/>
          <w:marBottom w:val="0"/>
          <w:divBdr>
            <w:top w:val="none" w:sz="0" w:space="0" w:color="auto"/>
            <w:left w:val="none" w:sz="0" w:space="0" w:color="auto"/>
            <w:bottom w:val="none" w:sz="0" w:space="0" w:color="auto"/>
            <w:right w:val="none" w:sz="0" w:space="0" w:color="auto"/>
          </w:divBdr>
        </w:div>
        <w:div w:id="871309786">
          <w:marLeft w:val="0"/>
          <w:marRight w:val="0"/>
          <w:marTop w:val="0"/>
          <w:marBottom w:val="0"/>
          <w:divBdr>
            <w:top w:val="none" w:sz="0" w:space="0" w:color="auto"/>
            <w:left w:val="none" w:sz="0" w:space="0" w:color="auto"/>
            <w:bottom w:val="none" w:sz="0" w:space="0" w:color="auto"/>
            <w:right w:val="none" w:sz="0" w:space="0" w:color="auto"/>
          </w:divBdr>
        </w:div>
        <w:div w:id="852917851">
          <w:marLeft w:val="0"/>
          <w:marRight w:val="0"/>
          <w:marTop w:val="0"/>
          <w:marBottom w:val="0"/>
          <w:divBdr>
            <w:top w:val="none" w:sz="0" w:space="0" w:color="auto"/>
            <w:left w:val="none" w:sz="0" w:space="0" w:color="auto"/>
            <w:bottom w:val="none" w:sz="0" w:space="0" w:color="auto"/>
            <w:right w:val="none" w:sz="0" w:space="0" w:color="auto"/>
          </w:divBdr>
        </w:div>
        <w:div w:id="625083100">
          <w:marLeft w:val="0"/>
          <w:marRight w:val="0"/>
          <w:marTop w:val="0"/>
          <w:marBottom w:val="0"/>
          <w:divBdr>
            <w:top w:val="none" w:sz="0" w:space="0" w:color="auto"/>
            <w:left w:val="none" w:sz="0" w:space="0" w:color="auto"/>
            <w:bottom w:val="none" w:sz="0" w:space="0" w:color="auto"/>
            <w:right w:val="none" w:sz="0" w:space="0" w:color="auto"/>
          </w:divBdr>
        </w:div>
        <w:div w:id="1191184120">
          <w:marLeft w:val="0"/>
          <w:marRight w:val="0"/>
          <w:marTop w:val="0"/>
          <w:marBottom w:val="0"/>
          <w:divBdr>
            <w:top w:val="none" w:sz="0" w:space="0" w:color="auto"/>
            <w:left w:val="none" w:sz="0" w:space="0" w:color="auto"/>
            <w:bottom w:val="none" w:sz="0" w:space="0" w:color="auto"/>
            <w:right w:val="none" w:sz="0" w:space="0" w:color="auto"/>
          </w:divBdr>
        </w:div>
        <w:div w:id="1805394147">
          <w:marLeft w:val="0"/>
          <w:marRight w:val="0"/>
          <w:marTop w:val="0"/>
          <w:marBottom w:val="0"/>
          <w:divBdr>
            <w:top w:val="none" w:sz="0" w:space="0" w:color="auto"/>
            <w:left w:val="none" w:sz="0" w:space="0" w:color="auto"/>
            <w:bottom w:val="none" w:sz="0" w:space="0" w:color="auto"/>
            <w:right w:val="none" w:sz="0" w:space="0" w:color="auto"/>
          </w:divBdr>
        </w:div>
        <w:div w:id="1001932384">
          <w:marLeft w:val="0"/>
          <w:marRight w:val="0"/>
          <w:marTop w:val="0"/>
          <w:marBottom w:val="0"/>
          <w:divBdr>
            <w:top w:val="none" w:sz="0" w:space="0" w:color="auto"/>
            <w:left w:val="none" w:sz="0" w:space="0" w:color="auto"/>
            <w:bottom w:val="none" w:sz="0" w:space="0" w:color="auto"/>
            <w:right w:val="none" w:sz="0" w:space="0" w:color="auto"/>
          </w:divBdr>
        </w:div>
        <w:div w:id="1755322452">
          <w:marLeft w:val="0"/>
          <w:marRight w:val="0"/>
          <w:marTop w:val="0"/>
          <w:marBottom w:val="0"/>
          <w:divBdr>
            <w:top w:val="none" w:sz="0" w:space="0" w:color="auto"/>
            <w:left w:val="none" w:sz="0" w:space="0" w:color="auto"/>
            <w:bottom w:val="none" w:sz="0" w:space="0" w:color="auto"/>
            <w:right w:val="none" w:sz="0" w:space="0" w:color="auto"/>
          </w:divBdr>
        </w:div>
        <w:div w:id="1557161225">
          <w:marLeft w:val="0"/>
          <w:marRight w:val="0"/>
          <w:marTop w:val="0"/>
          <w:marBottom w:val="0"/>
          <w:divBdr>
            <w:top w:val="none" w:sz="0" w:space="0" w:color="auto"/>
            <w:left w:val="none" w:sz="0" w:space="0" w:color="auto"/>
            <w:bottom w:val="none" w:sz="0" w:space="0" w:color="auto"/>
            <w:right w:val="none" w:sz="0" w:space="0" w:color="auto"/>
          </w:divBdr>
        </w:div>
        <w:div w:id="1088844593">
          <w:marLeft w:val="0"/>
          <w:marRight w:val="0"/>
          <w:marTop w:val="0"/>
          <w:marBottom w:val="0"/>
          <w:divBdr>
            <w:top w:val="none" w:sz="0" w:space="0" w:color="auto"/>
            <w:left w:val="none" w:sz="0" w:space="0" w:color="auto"/>
            <w:bottom w:val="none" w:sz="0" w:space="0" w:color="auto"/>
            <w:right w:val="none" w:sz="0" w:space="0" w:color="auto"/>
          </w:divBdr>
        </w:div>
        <w:div w:id="1208567396">
          <w:marLeft w:val="0"/>
          <w:marRight w:val="0"/>
          <w:marTop w:val="0"/>
          <w:marBottom w:val="0"/>
          <w:divBdr>
            <w:top w:val="none" w:sz="0" w:space="0" w:color="auto"/>
            <w:left w:val="none" w:sz="0" w:space="0" w:color="auto"/>
            <w:bottom w:val="none" w:sz="0" w:space="0" w:color="auto"/>
            <w:right w:val="none" w:sz="0" w:space="0" w:color="auto"/>
          </w:divBdr>
        </w:div>
        <w:div w:id="174806503">
          <w:marLeft w:val="0"/>
          <w:marRight w:val="0"/>
          <w:marTop w:val="0"/>
          <w:marBottom w:val="0"/>
          <w:divBdr>
            <w:top w:val="none" w:sz="0" w:space="0" w:color="auto"/>
            <w:left w:val="none" w:sz="0" w:space="0" w:color="auto"/>
            <w:bottom w:val="none" w:sz="0" w:space="0" w:color="auto"/>
            <w:right w:val="none" w:sz="0" w:space="0" w:color="auto"/>
          </w:divBdr>
        </w:div>
        <w:div w:id="425998720">
          <w:marLeft w:val="0"/>
          <w:marRight w:val="0"/>
          <w:marTop w:val="0"/>
          <w:marBottom w:val="0"/>
          <w:divBdr>
            <w:top w:val="none" w:sz="0" w:space="0" w:color="auto"/>
            <w:left w:val="none" w:sz="0" w:space="0" w:color="auto"/>
            <w:bottom w:val="none" w:sz="0" w:space="0" w:color="auto"/>
            <w:right w:val="none" w:sz="0" w:space="0" w:color="auto"/>
          </w:divBdr>
        </w:div>
        <w:div w:id="2023243233">
          <w:marLeft w:val="0"/>
          <w:marRight w:val="0"/>
          <w:marTop w:val="0"/>
          <w:marBottom w:val="0"/>
          <w:divBdr>
            <w:top w:val="none" w:sz="0" w:space="0" w:color="auto"/>
            <w:left w:val="none" w:sz="0" w:space="0" w:color="auto"/>
            <w:bottom w:val="none" w:sz="0" w:space="0" w:color="auto"/>
            <w:right w:val="none" w:sz="0" w:space="0" w:color="auto"/>
          </w:divBdr>
        </w:div>
        <w:div w:id="1973097545">
          <w:marLeft w:val="0"/>
          <w:marRight w:val="0"/>
          <w:marTop w:val="0"/>
          <w:marBottom w:val="0"/>
          <w:divBdr>
            <w:top w:val="none" w:sz="0" w:space="0" w:color="auto"/>
            <w:left w:val="none" w:sz="0" w:space="0" w:color="auto"/>
            <w:bottom w:val="none" w:sz="0" w:space="0" w:color="auto"/>
            <w:right w:val="none" w:sz="0" w:space="0" w:color="auto"/>
          </w:divBdr>
        </w:div>
        <w:div w:id="1223831674">
          <w:marLeft w:val="0"/>
          <w:marRight w:val="0"/>
          <w:marTop w:val="0"/>
          <w:marBottom w:val="0"/>
          <w:divBdr>
            <w:top w:val="none" w:sz="0" w:space="0" w:color="auto"/>
            <w:left w:val="none" w:sz="0" w:space="0" w:color="auto"/>
            <w:bottom w:val="none" w:sz="0" w:space="0" w:color="auto"/>
            <w:right w:val="none" w:sz="0" w:space="0" w:color="auto"/>
          </w:divBdr>
        </w:div>
        <w:div w:id="1098334885">
          <w:marLeft w:val="0"/>
          <w:marRight w:val="0"/>
          <w:marTop w:val="0"/>
          <w:marBottom w:val="0"/>
          <w:divBdr>
            <w:top w:val="none" w:sz="0" w:space="0" w:color="auto"/>
            <w:left w:val="none" w:sz="0" w:space="0" w:color="auto"/>
            <w:bottom w:val="none" w:sz="0" w:space="0" w:color="auto"/>
            <w:right w:val="none" w:sz="0" w:space="0" w:color="auto"/>
          </w:divBdr>
        </w:div>
        <w:div w:id="1598439240">
          <w:marLeft w:val="0"/>
          <w:marRight w:val="0"/>
          <w:marTop w:val="0"/>
          <w:marBottom w:val="0"/>
          <w:divBdr>
            <w:top w:val="none" w:sz="0" w:space="0" w:color="auto"/>
            <w:left w:val="none" w:sz="0" w:space="0" w:color="auto"/>
            <w:bottom w:val="none" w:sz="0" w:space="0" w:color="auto"/>
            <w:right w:val="none" w:sz="0" w:space="0" w:color="auto"/>
          </w:divBdr>
        </w:div>
        <w:div w:id="1245920519">
          <w:marLeft w:val="0"/>
          <w:marRight w:val="0"/>
          <w:marTop w:val="0"/>
          <w:marBottom w:val="0"/>
          <w:divBdr>
            <w:top w:val="none" w:sz="0" w:space="0" w:color="auto"/>
            <w:left w:val="none" w:sz="0" w:space="0" w:color="auto"/>
            <w:bottom w:val="none" w:sz="0" w:space="0" w:color="auto"/>
            <w:right w:val="none" w:sz="0" w:space="0" w:color="auto"/>
          </w:divBdr>
        </w:div>
        <w:div w:id="1401098814">
          <w:marLeft w:val="0"/>
          <w:marRight w:val="0"/>
          <w:marTop w:val="0"/>
          <w:marBottom w:val="0"/>
          <w:divBdr>
            <w:top w:val="none" w:sz="0" w:space="0" w:color="auto"/>
            <w:left w:val="none" w:sz="0" w:space="0" w:color="auto"/>
            <w:bottom w:val="none" w:sz="0" w:space="0" w:color="auto"/>
            <w:right w:val="none" w:sz="0" w:space="0" w:color="auto"/>
          </w:divBdr>
        </w:div>
        <w:div w:id="1677341805">
          <w:marLeft w:val="0"/>
          <w:marRight w:val="0"/>
          <w:marTop w:val="0"/>
          <w:marBottom w:val="0"/>
          <w:divBdr>
            <w:top w:val="none" w:sz="0" w:space="0" w:color="auto"/>
            <w:left w:val="none" w:sz="0" w:space="0" w:color="auto"/>
            <w:bottom w:val="none" w:sz="0" w:space="0" w:color="auto"/>
            <w:right w:val="none" w:sz="0" w:space="0" w:color="auto"/>
          </w:divBdr>
        </w:div>
        <w:div w:id="1666856008">
          <w:marLeft w:val="0"/>
          <w:marRight w:val="0"/>
          <w:marTop w:val="0"/>
          <w:marBottom w:val="0"/>
          <w:divBdr>
            <w:top w:val="none" w:sz="0" w:space="0" w:color="auto"/>
            <w:left w:val="none" w:sz="0" w:space="0" w:color="auto"/>
            <w:bottom w:val="none" w:sz="0" w:space="0" w:color="auto"/>
            <w:right w:val="none" w:sz="0" w:space="0" w:color="auto"/>
          </w:divBdr>
        </w:div>
        <w:div w:id="1406948264">
          <w:marLeft w:val="0"/>
          <w:marRight w:val="0"/>
          <w:marTop w:val="0"/>
          <w:marBottom w:val="0"/>
          <w:divBdr>
            <w:top w:val="none" w:sz="0" w:space="0" w:color="auto"/>
            <w:left w:val="none" w:sz="0" w:space="0" w:color="auto"/>
            <w:bottom w:val="none" w:sz="0" w:space="0" w:color="auto"/>
            <w:right w:val="none" w:sz="0" w:space="0" w:color="auto"/>
          </w:divBdr>
        </w:div>
        <w:div w:id="2132630898">
          <w:marLeft w:val="0"/>
          <w:marRight w:val="0"/>
          <w:marTop w:val="0"/>
          <w:marBottom w:val="0"/>
          <w:divBdr>
            <w:top w:val="none" w:sz="0" w:space="0" w:color="auto"/>
            <w:left w:val="none" w:sz="0" w:space="0" w:color="auto"/>
            <w:bottom w:val="none" w:sz="0" w:space="0" w:color="auto"/>
            <w:right w:val="none" w:sz="0" w:space="0" w:color="auto"/>
          </w:divBdr>
        </w:div>
        <w:div w:id="173571400">
          <w:marLeft w:val="0"/>
          <w:marRight w:val="0"/>
          <w:marTop w:val="0"/>
          <w:marBottom w:val="0"/>
          <w:divBdr>
            <w:top w:val="none" w:sz="0" w:space="0" w:color="auto"/>
            <w:left w:val="none" w:sz="0" w:space="0" w:color="auto"/>
            <w:bottom w:val="none" w:sz="0" w:space="0" w:color="auto"/>
            <w:right w:val="none" w:sz="0" w:space="0" w:color="auto"/>
          </w:divBdr>
        </w:div>
        <w:div w:id="1862549213">
          <w:marLeft w:val="0"/>
          <w:marRight w:val="0"/>
          <w:marTop w:val="0"/>
          <w:marBottom w:val="0"/>
          <w:divBdr>
            <w:top w:val="none" w:sz="0" w:space="0" w:color="auto"/>
            <w:left w:val="none" w:sz="0" w:space="0" w:color="auto"/>
            <w:bottom w:val="none" w:sz="0" w:space="0" w:color="auto"/>
            <w:right w:val="none" w:sz="0" w:space="0" w:color="auto"/>
          </w:divBdr>
        </w:div>
        <w:div w:id="1215652961">
          <w:marLeft w:val="0"/>
          <w:marRight w:val="0"/>
          <w:marTop w:val="0"/>
          <w:marBottom w:val="0"/>
          <w:divBdr>
            <w:top w:val="none" w:sz="0" w:space="0" w:color="auto"/>
            <w:left w:val="none" w:sz="0" w:space="0" w:color="auto"/>
            <w:bottom w:val="none" w:sz="0" w:space="0" w:color="auto"/>
            <w:right w:val="none" w:sz="0" w:space="0" w:color="auto"/>
          </w:divBdr>
        </w:div>
        <w:div w:id="2048288597">
          <w:marLeft w:val="0"/>
          <w:marRight w:val="0"/>
          <w:marTop w:val="0"/>
          <w:marBottom w:val="0"/>
          <w:divBdr>
            <w:top w:val="none" w:sz="0" w:space="0" w:color="auto"/>
            <w:left w:val="none" w:sz="0" w:space="0" w:color="auto"/>
            <w:bottom w:val="none" w:sz="0" w:space="0" w:color="auto"/>
            <w:right w:val="none" w:sz="0" w:space="0" w:color="auto"/>
          </w:divBdr>
        </w:div>
        <w:div w:id="1169514913">
          <w:marLeft w:val="0"/>
          <w:marRight w:val="0"/>
          <w:marTop w:val="0"/>
          <w:marBottom w:val="0"/>
          <w:divBdr>
            <w:top w:val="none" w:sz="0" w:space="0" w:color="auto"/>
            <w:left w:val="none" w:sz="0" w:space="0" w:color="auto"/>
            <w:bottom w:val="none" w:sz="0" w:space="0" w:color="auto"/>
            <w:right w:val="none" w:sz="0" w:space="0" w:color="auto"/>
          </w:divBdr>
        </w:div>
        <w:div w:id="163322098">
          <w:marLeft w:val="0"/>
          <w:marRight w:val="0"/>
          <w:marTop w:val="0"/>
          <w:marBottom w:val="0"/>
          <w:divBdr>
            <w:top w:val="none" w:sz="0" w:space="0" w:color="auto"/>
            <w:left w:val="none" w:sz="0" w:space="0" w:color="auto"/>
            <w:bottom w:val="none" w:sz="0" w:space="0" w:color="auto"/>
            <w:right w:val="none" w:sz="0" w:space="0" w:color="auto"/>
          </w:divBdr>
        </w:div>
        <w:div w:id="362559516">
          <w:marLeft w:val="0"/>
          <w:marRight w:val="0"/>
          <w:marTop w:val="0"/>
          <w:marBottom w:val="0"/>
          <w:divBdr>
            <w:top w:val="none" w:sz="0" w:space="0" w:color="auto"/>
            <w:left w:val="none" w:sz="0" w:space="0" w:color="auto"/>
            <w:bottom w:val="none" w:sz="0" w:space="0" w:color="auto"/>
            <w:right w:val="none" w:sz="0" w:space="0" w:color="auto"/>
          </w:divBdr>
        </w:div>
        <w:div w:id="496463917">
          <w:marLeft w:val="0"/>
          <w:marRight w:val="0"/>
          <w:marTop w:val="0"/>
          <w:marBottom w:val="0"/>
          <w:divBdr>
            <w:top w:val="none" w:sz="0" w:space="0" w:color="auto"/>
            <w:left w:val="none" w:sz="0" w:space="0" w:color="auto"/>
            <w:bottom w:val="none" w:sz="0" w:space="0" w:color="auto"/>
            <w:right w:val="none" w:sz="0" w:space="0" w:color="auto"/>
          </w:divBdr>
        </w:div>
        <w:div w:id="486480560">
          <w:marLeft w:val="0"/>
          <w:marRight w:val="0"/>
          <w:marTop w:val="0"/>
          <w:marBottom w:val="0"/>
          <w:divBdr>
            <w:top w:val="none" w:sz="0" w:space="0" w:color="auto"/>
            <w:left w:val="none" w:sz="0" w:space="0" w:color="auto"/>
            <w:bottom w:val="none" w:sz="0" w:space="0" w:color="auto"/>
            <w:right w:val="none" w:sz="0" w:space="0" w:color="auto"/>
          </w:divBdr>
        </w:div>
        <w:div w:id="1821997076">
          <w:marLeft w:val="0"/>
          <w:marRight w:val="0"/>
          <w:marTop w:val="0"/>
          <w:marBottom w:val="0"/>
          <w:divBdr>
            <w:top w:val="none" w:sz="0" w:space="0" w:color="auto"/>
            <w:left w:val="none" w:sz="0" w:space="0" w:color="auto"/>
            <w:bottom w:val="none" w:sz="0" w:space="0" w:color="auto"/>
            <w:right w:val="none" w:sz="0" w:space="0" w:color="auto"/>
          </w:divBdr>
        </w:div>
        <w:div w:id="858852277">
          <w:marLeft w:val="0"/>
          <w:marRight w:val="0"/>
          <w:marTop w:val="0"/>
          <w:marBottom w:val="0"/>
          <w:divBdr>
            <w:top w:val="none" w:sz="0" w:space="0" w:color="auto"/>
            <w:left w:val="none" w:sz="0" w:space="0" w:color="auto"/>
            <w:bottom w:val="none" w:sz="0" w:space="0" w:color="auto"/>
            <w:right w:val="none" w:sz="0" w:space="0" w:color="auto"/>
          </w:divBdr>
        </w:div>
        <w:div w:id="929191631">
          <w:marLeft w:val="0"/>
          <w:marRight w:val="0"/>
          <w:marTop w:val="0"/>
          <w:marBottom w:val="0"/>
          <w:divBdr>
            <w:top w:val="none" w:sz="0" w:space="0" w:color="auto"/>
            <w:left w:val="none" w:sz="0" w:space="0" w:color="auto"/>
            <w:bottom w:val="none" w:sz="0" w:space="0" w:color="auto"/>
            <w:right w:val="none" w:sz="0" w:space="0" w:color="auto"/>
          </w:divBdr>
        </w:div>
        <w:div w:id="1473791878">
          <w:marLeft w:val="0"/>
          <w:marRight w:val="0"/>
          <w:marTop w:val="0"/>
          <w:marBottom w:val="0"/>
          <w:divBdr>
            <w:top w:val="none" w:sz="0" w:space="0" w:color="auto"/>
            <w:left w:val="none" w:sz="0" w:space="0" w:color="auto"/>
            <w:bottom w:val="none" w:sz="0" w:space="0" w:color="auto"/>
            <w:right w:val="none" w:sz="0" w:space="0" w:color="auto"/>
          </w:divBdr>
        </w:div>
        <w:div w:id="1785810990">
          <w:marLeft w:val="0"/>
          <w:marRight w:val="0"/>
          <w:marTop w:val="0"/>
          <w:marBottom w:val="0"/>
          <w:divBdr>
            <w:top w:val="none" w:sz="0" w:space="0" w:color="auto"/>
            <w:left w:val="none" w:sz="0" w:space="0" w:color="auto"/>
            <w:bottom w:val="none" w:sz="0" w:space="0" w:color="auto"/>
            <w:right w:val="none" w:sz="0" w:space="0" w:color="auto"/>
          </w:divBdr>
        </w:div>
        <w:div w:id="473838666">
          <w:marLeft w:val="0"/>
          <w:marRight w:val="0"/>
          <w:marTop w:val="0"/>
          <w:marBottom w:val="0"/>
          <w:divBdr>
            <w:top w:val="none" w:sz="0" w:space="0" w:color="auto"/>
            <w:left w:val="none" w:sz="0" w:space="0" w:color="auto"/>
            <w:bottom w:val="none" w:sz="0" w:space="0" w:color="auto"/>
            <w:right w:val="none" w:sz="0" w:space="0" w:color="auto"/>
          </w:divBdr>
        </w:div>
        <w:div w:id="124084128">
          <w:marLeft w:val="0"/>
          <w:marRight w:val="0"/>
          <w:marTop w:val="0"/>
          <w:marBottom w:val="0"/>
          <w:divBdr>
            <w:top w:val="none" w:sz="0" w:space="0" w:color="auto"/>
            <w:left w:val="none" w:sz="0" w:space="0" w:color="auto"/>
            <w:bottom w:val="none" w:sz="0" w:space="0" w:color="auto"/>
            <w:right w:val="none" w:sz="0" w:space="0" w:color="auto"/>
          </w:divBdr>
        </w:div>
        <w:div w:id="799998338">
          <w:marLeft w:val="0"/>
          <w:marRight w:val="0"/>
          <w:marTop w:val="0"/>
          <w:marBottom w:val="0"/>
          <w:divBdr>
            <w:top w:val="none" w:sz="0" w:space="0" w:color="auto"/>
            <w:left w:val="none" w:sz="0" w:space="0" w:color="auto"/>
            <w:bottom w:val="none" w:sz="0" w:space="0" w:color="auto"/>
            <w:right w:val="none" w:sz="0" w:space="0" w:color="auto"/>
          </w:divBdr>
        </w:div>
        <w:div w:id="1312061637">
          <w:marLeft w:val="0"/>
          <w:marRight w:val="0"/>
          <w:marTop w:val="0"/>
          <w:marBottom w:val="0"/>
          <w:divBdr>
            <w:top w:val="none" w:sz="0" w:space="0" w:color="auto"/>
            <w:left w:val="none" w:sz="0" w:space="0" w:color="auto"/>
            <w:bottom w:val="none" w:sz="0" w:space="0" w:color="auto"/>
            <w:right w:val="none" w:sz="0" w:space="0" w:color="auto"/>
          </w:divBdr>
        </w:div>
        <w:div w:id="1382747270">
          <w:marLeft w:val="0"/>
          <w:marRight w:val="0"/>
          <w:marTop w:val="0"/>
          <w:marBottom w:val="0"/>
          <w:divBdr>
            <w:top w:val="none" w:sz="0" w:space="0" w:color="auto"/>
            <w:left w:val="none" w:sz="0" w:space="0" w:color="auto"/>
            <w:bottom w:val="none" w:sz="0" w:space="0" w:color="auto"/>
            <w:right w:val="none" w:sz="0" w:space="0" w:color="auto"/>
          </w:divBdr>
        </w:div>
        <w:div w:id="220794882">
          <w:marLeft w:val="0"/>
          <w:marRight w:val="0"/>
          <w:marTop w:val="0"/>
          <w:marBottom w:val="0"/>
          <w:divBdr>
            <w:top w:val="none" w:sz="0" w:space="0" w:color="auto"/>
            <w:left w:val="none" w:sz="0" w:space="0" w:color="auto"/>
            <w:bottom w:val="none" w:sz="0" w:space="0" w:color="auto"/>
            <w:right w:val="none" w:sz="0" w:space="0" w:color="auto"/>
          </w:divBdr>
        </w:div>
        <w:div w:id="926765475">
          <w:marLeft w:val="0"/>
          <w:marRight w:val="0"/>
          <w:marTop w:val="0"/>
          <w:marBottom w:val="0"/>
          <w:divBdr>
            <w:top w:val="none" w:sz="0" w:space="0" w:color="auto"/>
            <w:left w:val="none" w:sz="0" w:space="0" w:color="auto"/>
            <w:bottom w:val="none" w:sz="0" w:space="0" w:color="auto"/>
            <w:right w:val="none" w:sz="0" w:space="0" w:color="auto"/>
          </w:divBdr>
        </w:div>
        <w:div w:id="219679084">
          <w:marLeft w:val="0"/>
          <w:marRight w:val="0"/>
          <w:marTop w:val="0"/>
          <w:marBottom w:val="0"/>
          <w:divBdr>
            <w:top w:val="none" w:sz="0" w:space="0" w:color="auto"/>
            <w:left w:val="none" w:sz="0" w:space="0" w:color="auto"/>
            <w:bottom w:val="none" w:sz="0" w:space="0" w:color="auto"/>
            <w:right w:val="none" w:sz="0" w:space="0" w:color="auto"/>
          </w:divBdr>
        </w:div>
        <w:div w:id="2003193730">
          <w:marLeft w:val="0"/>
          <w:marRight w:val="0"/>
          <w:marTop w:val="0"/>
          <w:marBottom w:val="0"/>
          <w:divBdr>
            <w:top w:val="none" w:sz="0" w:space="0" w:color="auto"/>
            <w:left w:val="none" w:sz="0" w:space="0" w:color="auto"/>
            <w:bottom w:val="none" w:sz="0" w:space="0" w:color="auto"/>
            <w:right w:val="none" w:sz="0" w:space="0" w:color="auto"/>
          </w:divBdr>
        </w:div>
        <w:div w:id="1404135537">
          <w:marLeft w:val="0"/>
          <w:marRight w:val="0"/>
          <w:marTop w:val="0"/>
          <w:marBottom w:val="0"/>
          <w:divBdr>
            <w:top w:val="none" w:sz="0" w:space="0" w:color="auto"/>
            <w:left w:val="none" w:sz="0" w:space="0" w:color="auto"/>
            <w:bottom w:val="none" w:sz="0" w:space="0" w:color="auto"/>
            <w:right w:val="none" w:sz="0" w:space="0" w:color="auto"/>
          </w:divBdr>
        </w:div>
        <w:div w:id="1805730393">
          <w:marLeft w:val="0"/>
          <w:marRight w:val="0"/>
          <w:marTop w:val="0"/>
          <w:marBottom w:val="0"/>
          <w:divBdr>
            <w:top w:val="none" w:sz="0" w:space="0" w:color="auto"/>
            <w:left w:val="none" w:sz="0" w:space="0" w:color="auto"/>
            <w:bottom w:val="none" w:sz="0" w:space="0" w:color="auto"/>
            <w:right w:val="none" w:sz="0" w:space="0" w:color="auto"/>
          </w:divBdr>
        </w:div>
        <w:div w:id="1925408177">
          <w:marLeft w:val="0"/>
          <w:marRight w:val="0"/>
          <w:marTop w:val="0"/>
          <w:marBottom w:val="0"/>
          <w:divBdr>
            <w:top w:val="none" w:sz="0" w:space="0" w:color="auto"/>
            <w:left w:val="none" w:sz="0" w:space="0" w:color="auto"/>
            <w:bottom w:val="none" w:sz="0" w:space="0" w:color="auto"/>
            <w:right w:val="none" w:sz="0" w:space="0" w:color="auto"/>
          </w:divBdr>
        </w:div>
        <w:div w:id="1328241437">
          <w:marLeft w:val="0"/>
          <w:marRight w:val="0"/>
          <w:marTop w:val="0"/>
          <w:marBottom w:val="0"/>
          <w:divBdr>
            <w:top w:val="none" w:sz="0" w:space="0" w:color="auto"/>
            <w:left w:val="none" w:sz="0" w:space="0" w:color="auto"/>
            <w:bottom w:val="none" w:sz="0" w:space="0" w:color="auto"/>
            <w:right w:val="none" w:sz="0" w:space="0" w:color="auto"/>
          </w:divBdr>
        </w:div>
        <w:div w:id="84814814">
          <w:marLeft w:val="0"/>
          <w:marRight w:val="0"/>
          <w:marTop w:val="0"/>
          <w:marBottom w:val="0"/>
          <w:divBdr>
            <w:top w:val="none" w:sz="0" w:space="0" w:color="auto"/>
            <w:left w:val="none" w:sz="0" w:space="0" w:color="auto"/>
            <w:bottom w:val="none" w:sz="0" w:space="0" w:color="auto"/>
            <w:right w:val="none" w:sz="0" w:space="0" w:color="auto"/>
          </w:divBdr>
        </w:div>
        <w:div w:id="1991322041">
          <w:marLeft w:val="0"/>
          <w:marRight w:val="0"/>
          <w:marTop w:val="0"/>
          <w:marBottom w:val="0"/>
          <w:divBdr>
            <w:top w:val="none" w:sz="0" w:space="0" w:color="auto"/>
            <w:left w:val="none" w:sz="0" w:space="0" w:color="auto"/>
            <w:bottom w:val="none" w:sz="0" w:space="0" w:color="auto"/>
            <w:right w:val="none" w:sz="0" w:space="0" w:color="auto"/>
          </w:divBdr>
        </w:div>
        <w:div w:id="636880289">
          <w:marLeft w:val="0"/>
          <w:marRight w:val="0"/>
          <w:marTop w:val="0"/>
          <w:marBottom w:val="0"/>
          <w:divBdr>
            <w:top w:val="none" w:sz="0" w:space="0" w:color="auto"/>
            <w:left w:val="none" w:sz="0" w:space="0" w:color="auto"/>
            <w:bottom w:val="none" w:sz="0" w:space="0" w:color="auto"/>
            <w:right w:val="none" w:sz="0" w:space="0" w:color="auto"/>
          </w:divBdr>
        </w:div>
        <w:div w:id="56246893">
          <w:marLeft w:val="0"/>
          <w:marRight w:val="0"/>
          <w:marTop w:val="0"/>
          <w:marBottom w:val="0"/>
          <w:divBdr>
            <w:top w:val="none" w:sz="0" w:space="0" w:color="auto"/>
            <w:left w:val="none" w:sz="0" w:space="0" w:color="auto"/>
            <w:bottom w:val="none" w:sz="0" w:space="0" w:color="auto"/>
            <w:right w:val="none" w:sz="0" w:space="0" w:color="auto"/>
          </w:divBdr>
        </w:div>
        <w:div w:id="1801071650">
          <w:marLeft w:val="0"/>
          <w:marRight w:val="0"/>
          <w:marTop w:val="0"/>
          <w:marBottom w:val="0"/>
          <w:divBdr>
            <w:top w:val="none" w:sz="0" w:space="0" w:color="auto"/>
            <w:left w:val="none" w:sz="0" w:space="0" w:color="auto"/>
            <w:bottom w:val="none" w:sz="0" w:space="0" w:color="auto"/>
            <w:right w:val="none" w:sz="0" w:space="0" w:color="auto"/>
          </w:divBdr>
        </w:div>
        <w:div w:id="815755829">
          <w:marLeft w:val="0"/>
          <w:marRight w:val="0"/>
          <w:marTop w:val="0"/>
          <w:marBottom w:val="0"/>
          <w:divBdr>
            <w:top w:val="none" w:sz="0" w:space="0" w:color="auto"/>
            <w:left w:val="none" w:sz="0" w:space="0" w:color="auto"/>
            <w:bottom w:val="none" w:sz="0" w:space="0" w:color="auto"/>
            <w:right w:val="none" w:sz="0" w:space="0" w:color="auto"/>
          </w:divBdr>
        </w:div>
        <w:div w:id="2132625276">
          <w:marLeft w:val="0"/>
          <w:marRight w:val="0"/>
          <w:marTop w:val="0"/>
          <w:marBottom w:val="0"/>
          <w:divBdr>
            <w:top w:val="none" w:sz="0" w:space="0" w:color="auto"/>
            <w:left w:val="none" w:sz="0" w:space="0" w:color="auto"/>
            <w:bottom w:val="none" w:sz="0" w:space="0" w:color="auto"/>
            <w:right w:val="none" w:sz="0" w:space="0" w:color="auto"/>
          </w:divBdr>
        </w:div>
        <w:div w:id="2093314262">
          <w:marLeft w:val="0"/>
          <w:marRight w:val="0"/>
          <w:marTop w:val="0"/>
          <w:marBottom w:val="0"/>
          <w:divBdr>
            <w:top w:val="none" w:sz="0" w:space="0" w:color="auto"/>
            <w:left w:val="none" w:sz="0" w:space="0" w:color="auto"/>
            <w:bottom w:val="none" w:sz="0" w:space="0" w:color="auto"/>
            <w:right w:val="none" w:sz="0" w:space="0" w:color="auto"/>
          </w:divBdr>
        </w:div>
        <w:div w:id="1922058342">
          <w:marLeft w:val="0"/>
          <w:marRight w:val="0"/>
          <w:marTop w:val="0"/>
          <w:marBottom w:val="0"/>
          <w:divBdr>
            <w:top w:val="none" w:sz="0" w:space="0" w:color="auto"/>
            <w:left w:val="none" w:sz="0" w:space="0" w:color="auto"/>
            <w:bottom w:val="none" w:sz="0" w:space="0" w:color="auto"/>
            <w:right w:val="none" w:sz="0" w:space="0" w:color="auto"/>
          </w:divBdr>
        </w:div>
        <w:div w:id="219218235">
          <w:marLeft w:val="0"/>
          <w:marRight w:val="0"/>
          <w:marTop w:val="0"/>
          <w:marBottom w:val="0"/>
          <w:divBdr>
            <w:top w:val="none" w:sz="0" w:space="0" w:color="auto"/>
            <w:left w:val="none" w:sz="0" w:space="0" w:color="auto"/>
            <w:bottom w:val="none" w:sz="0" w:space="0" w:color="auto"/>
            <w:right w:val="none" w:sz="0" w:space="0" w:color="auto"/>
          </w:divBdr>
        </w:div>
        <w:div w:id="711342134">
          <w:marLeft w:val="0"/>
          <w:marRight w:val="0"/>
          <w:marTop w:val="0"/>
          <w:marBottom w:val="0"/>
          <w:divBdr>
            <w:top w:val="none" w:sz="0" w:space="0" w:color="auto"/>
            <w:left w:val="none" w:sz="0" w:space="0" w:color="auto"/>
            <w:bottom w:val="none" w:sz="0" w:space="0" w:color="auto"/>
            <w:right w:val="none" w:sz="0" w:space="0" w:color="auto"/>
          </w:divBdr>
        </w:div>
        <w:div w:id="2099785417">
          <w:marLeft w:val="0"/>
          <w:marRight w:val="0"/>
          <w:marTop w:val="0"/>
          <w:marBottom w:val="0"/>
          <w:divBdr>
            <w:top w:val="none" w:sz="0" w:space="0" w:color="auto"/>
            <w:left w:val="none" w:sz="0" w:space="0" w:color="auto"/>
            <w:bottom w:val="none" w:sz="0" w:space="0" w:color="auto"/>
            <w:right w:val="none" w:sz="0" w:space="0" w:color="auto"/>
          </w:divBdr>
        </w:div>
        <w:div w:id="1979678008">
          <w:marLeft w:val="0"/>
          <w:marRight w:val="0"/>
          <w:marTop w:val="0"/>
          <w:marBottom w:val="0"/>
          <w:divBdr>
            <w:top w:val="none" w:sz="0" w:space="0" w:color="auto"/>
            <w:left w:val="none" w:sz="0" w:space="0" w:color="auto"/>
            <w:bottom w:val="none" w:sz="0" w:space="0" w:color="auto"/>
            <w:right w:val="none" w:sz="0" w:space="0" w:color="auto"/>
          </w:divBdr>
        </w:div>
        <w:div w:id="1985960671">
          <w:marLeft w:val="0"/>
          <w:marRight w:val="0"/>
          <w:marTop w:val="0"/>
          <w:marBottom w:val="0"/>
          <w:divBdr>
            <w:top w:val="none" w:sz="0" w:space="0" w:color="auto"/>
            <w:left w:val="none" w:sz="0" w:space="0" w:color="auto"/>
            <w:bottom w:val="none" w:sz="0" w:space="0" w:color="auto"/>
            <w:right w:val="none" w:sz="0" w:space="0" w:color="auto"/>
          </w:divBdr>
        </w:div>
        <w:div w:id="826899585">
          <w:marLeft w:val="0"/>
          <w:marRight w:val="0"/>
          <w:marTop w:val="0"/>
          <w:marBottom w:val="0"/>
          <w:divBdr>
            <w:top w:val="none" w:sz="0" w:space="0" w:color="auto"/>
            <w:left w:val="none" w:sz="0" w:space="0" w:color="auto"/>
            <w:bottom w:val="none" w:sz="0" w:space="0" w:color="auto"/>
            <w:right w:val="none" w:sz="0" w:space="0" w:color="auto"/>
          </w:divBdr>
        </w:div>
        <w:div w:id="2141990959">
          <w:marLeft w:val="0"/>
          <w:marRight w:val="0"/>
          <w:marTop w:val="0"/>
          <w:marBottom w:val="0"/>
          <w:divBdr>
            <w:top w:val="none" w:sz="0" w:space="0" w:color="auto"/>
            <w:left w:val="none" w:sz="0" w:space="0" w:color="auto"/>
            <w:bottom w:val="none" w:sz="0" w:space="0" w:color="auto"/>
            <w:right w:val="none" w:sz="0" w:space="0" w:color="auto"/>
          </w:divBdr>
        </w:div>
        <w:div w:id="44187917">
          <w:marLeft w:val="0"/>
          <w:marRight w:val="0"/>
          <w:marTop w:val="0"/>
          <w:marBottom w:val="0"/>
          <w:divBdr>
            <w:top w:val="none" w:sz="0" w:space="0" w:color="auto"/>
            <w:left w:val="none" w:sz="0" w:space="0" w:color="auto"/>
            <w:bottom w:val="none" w:sz="0" w:space="0" w:color="auto"/>
            <w:right w:val="none" w:sz="0" w:space="0" w:color="auto"/>
          </w:divBdr>
        </w:div>
        <w:div w:id="658533844">
          <w:marLeft w:val="0"/>
          <w:marRight w:val="0"/>
          <w:marTop w:val="0"/>
          <w:marBottom w:val="0"/>
          <w:divBdr>
            <w:top w:val="none" w:sz="0" w:space="0" w:color="auto"/>
            <w:left w:val="none" w:sz="0" w:space="0" w:color="auto"/>
            <w:bottom w:val="none" w:sz="0" w:space="0" w:color="auto"/>
            <w:right w:val="none" w:sz="0" w:space="0" w:color="auto"/>
          </w:divBdr>
        </w:div>
        <w:div w:id="402918038">
          <w:marLeft w:val="0"/>
          <w:marRight w:val="0"/>
          <w:marTop w:val="0"/>
          <w:marBottom w:val="0"/>
          <w:divBdr>
            <w:top w:val="none" w:sz="0" w:space="0" w:color="auto"/>
            <w:left w:val="none" w:sz="0" w:space="0" w:color="auto"/>
            <w:bottom w:val="none" w:sz="0" w:space="0" w:color="auto"/>
            <w:right w:val="none" w:sz="0" w:space="0" w:color="auto"/>
          </w:divBdr>
        </w:div>
        <w:div w:id="979186611">
          <w:marLeft w:val="0"/>
          <w:marRight w:val="0"/>
          <w:marTop w:val="0"/>
          <w:marBottom w:val="0"/>
          <w:divBdr>
            <w:top w:val="none" w:sz="0" w:space="0" w:color="auto"/>
            <w:left w:val="none" w:sz="0" w:space="0" w:color="auto"/>
            <w:bottom w:val="none" w:sz="0" w:space="0" w:color="auto"/>
            <w:right w:val="none" w:sz="0" w:space="0" w:color="auto"/>
          </w:divBdr>
        </w:div>
        <w:div w:id="1990354914">
          <w:marLeft w:val="0"/>
          <w:marRight w:val="0"/>
          <w:marTop w:val="0"/>
          <w:marBottom w:val="0"/>
          <w:divBdr>
            <w:top w:val="none" w:sz="0" w:space="0" w:color="auto"/>
            <w:left w:val="none" w:sz="0" w:space="0" w:color="auto"/>
            <w:bottom w:val="none" w:sz="0" w:space="0" w:color="auto"/>
            <w:right w:val="none" w:sz="0" w:space="0" w:color="auto"/>
          </w:divBdr>
        </w:div>
        <w:div w:id="1836604176">
          <w:marLeft w:val="0"/>
          <w:marRight w:val="0"/>
          <w:marTop w:val="0"/>
          <w:marBottom w:val="0"/>
          <w:divBdr>
            <w:top w:val="none" w:sz="0" w:space="0" w:color="auto"/>
            <w:left w:val="none" w:sz="0" w:space="0" w:color="auto"/>
            <w:bottom w:val="none" w:sz="0" w:space="0" w:color="auto"/>
            <w:right w:val="none" w:sz="0" w:space="0" w:color="auto"/>
          </w:divBdr>
        </w:div>
        <w:div w:id="369496911">
          <w:marLeft w:val="0"/>
          <w:marRight w:val="0"/>
          <w:marTop w:val="0"/>
          <w:marBottom w:val="0"/>
          <w:divBdr>
            <w:top w:val="none" w:sz="0" w:space="0" w:color="auto"/>
            <w:left w:val="none" w:sz="0" w:space="0" w:color="auto"/>
            <w:bottom w:val="none" w:sz="0" w:space="0" w:color="auto"/>
            <w:right w:val="none" w:sz="0" w:space="0" w:color="auto"/>
          </w:divBdr>
        </w:div>
        <w:div w:id="1048071853">
          <w:marLeft w:val="0"/>
          <w:marRight w:val="0"/>
          <w:marTop w:val="0"/>
          <w:marBottom w:val="0"/>
          <w:divBdr>
            <w:top w:val="none" w:sz="0" w:space="0" w:color="auto"/>
            <w:left w:val="none" w:sz="0" w:space="0" w:color="auto"/>
            <w:bottom w:val="none" w:sz="0" w:space="0" w:color="auto"/>
            <w:right w:val="none" w:sz="0" w:space="0" w:color="auto"/>
          </w:divBdr>
        </w:div>
        <w:div w:id="1645046532">
          <w:marLeft w:val="0"/>
          <w:marRight w:val="0"/>
          <w:marTop w:val="0"/>
          <w:marBottom w:val="0"/>
          <w:divBdr>
            <w:top w:val="none" w:sz="0" w:space="0" w:color="auto"/>
            <w:left w:val="none" w:sz="0" w:space="0" w:color="auto"/>
            <w:bottom w:val="none" w:sz="0" w:space="0" w:color="auto"/>
            <w:right w:val="none" w:sz="0" w:space="0" w:color="auto"/>
          </w:divBdr>
        </w:div>
        <w:div w:id="233660423">
          <w:marLeft w:val="0"/>
          <w:marRight w:val="0"/>
          <w:marTop w:val="0"/>
          <w:marBottom w:val="0"/>
          <w:divBdr>
            <w:top w:val="none" w:sz="0" w:space="0" w:color="auto"/>
            <w:left w:val="none" w:sz="0" w:space="0" w:color="auto"/>
            <w:bottom w:val="none" w:sz="0" w:space="0" w:color="auto"/>
            <w:right w:val="none" w:sz="0" w:space="0" w:color="auto"/>
          </w:divBdr>
        </w:div>
        <w:div w:id="597107622">
          <w:marLeft w:val="0"/>
          <w:marRight w:val="0"/>
          <w:marTop w:val="0"/>
          <w:marBottom w:val="0"/>
          <w:divBdr>
            <w:top w:val="none" w:sz="0" w:space="0" w:color="auto"/>
            <w:left w:val="none" w:sz="0" w:space="0" w:color="auto"/>
            <w:bottom w:val="none" w:sz="0" w:space="0" w:color="auto"/>
            <w:right w:val="none" w:sz="0" w:space="0" w:color="auto"/>
          </w:divBdr>
        </w:div>
        <w:div w:id="900478333">
          <w:marLeft w:val="0"/>
          <w:marRight w:val="0"/>
          <w:marTop w:val="0"/>
          <w:marBottom w:val="0"/>
          <w:divBdr>
            <w:top w:val="none" w:sz="0" w:space="0" w:color="auto"/>
            <w:left w:val="none" w:sz="0" w:space="0" w:color="auto"/>
            <w:bottom w:val="none" w:sz="0" w:space="0" w:color="auto"/>
            <w:right w:val="none" w:sz="0" w:space="0" w:color="auto"/>
          </w:divBdr>
        </w:div>
        <w:div w:id="403337641">
          <w:marLeft w:val="0"/>
          <w:marRight w:val="0"/>
          <w:marTop w:val="0"/>
          <w:marBottom w:val="0"/>
          <w:divBdr>
            <w:top w:val="none" w:sz="0" w:space="0" w:color="auto"/>
            <w:left w:val="none" w:sz="0" w:space="0" w:color="auto"/>
            <w:bottom w:val="none" w:sz="0" w:space="0" w:color="auto"/>
            <w:right w:val="none" w:sz="0" w:space="0" w:color="auto"/>
          </w:divBdr>
        </w:div>
        <w:div w:id="18092750">
          <w:marLeft w:val="0"/>
          <w:marRight w:val="0"/>
          <w:marTop w:val="0"/>
          <w:marBottom w:val="0"/>
          <w:divBdr>
            <w:top w:val="none" w:sz="0" w:space="0" w:color="auto"/>
            <w:left w:val="none" w:sz="0" w:space="0" w:color="auto"/>
            <w:bottom w:val="none" w:sz="0" w:space="0" w:color="auto"/>
            <w:right w:val="none" w:sz="0" w:space="0" w:color="auto"/>
          </w:divBdr>
        </w:div>
        <w:div w:id="1965845374">
          <w:marLeft w:val="0"/>
          <w:marRight w:val="0"/>
          <w:marTop w:val="0"/>
          <w:marBottom w:val="0"/>
          <w:divBdr>
            <w:top w:val="none" w:sz="0" w:space="0" w:color="auto"/>
            <w:left w:val="none" w:sz="0" w:space="0" w:color="auto"/>
            <w:bottom w:val="none" w:sz="0" w:space="0" w:color="auto"/>
            <w:right w:val="none" w:sz="0" w:space="0" w:color="auto"/>
          </w:divBdr>
        </w:div>
        <w:div w:id="1934361983">
          <w:marLeft w:val="0"/>
          <w:marRight w:val="0"/>
          <w:marTop w:val="0"/>
          <w:marBottom w:val="0"/>
          <w:divBdr>
            <w:top w:val="none" w:sz="0" w:space="0" w:color="auto"/>
            <w:left w:val="none" w:sz="0" w:space="0" w:color="auto"/>
            <w:bottom w:val="none" w:sz="0" w:space="0" w:color="auto"/>
            <w:right w:val="none" w:sz="0" w:space="0" w:color="auto"/>
          </w:divBdr>
        </w:div>
        <w:div w:id="1939754914">
          <w:marLeft w:val="0"/>
          <w:marRight w:val="0"/>
          <w:marTop w:val="0"/>
          <w:marBottom w:val="0"/>
          <w:divBdr>
            <w:top w:val="none" w:sz="0" w:space="0" w:color="auto"/>
            <w:left w:val="none" w:sz="0" w:space="0" w:color="auto"/>
            <w:bottom w:val="none" w:sz="0" w:space="0" w:color="auto"/>
            <w:right w:val="none" w:sz="0" w:space="0" w:color="auto"/>
          </w:divBdr>
        </w:div>
        <w:div w:id="653484194">
          <w:marLeft w:val="0"/>
          <w:marRight w:val="0"/>
          <w:marTop w:val="0"/>
          <w:marBottom w:val="0"/>
          <w:divBdr>
            <w:top w:val="none" w:sz="0" w:space="0" w:color="auto"/>
            <w:left w:val="none" w:sz="0" w:space="0" w:color="auto"/>
            <w:bottom w:val="none" w:sz="0" w:space="0" w:color="auto"/>
            <w:right w:val="none" w:sz="0" w:space="0" w:color="auto"/>
          </w:divBdr>
        </w:div>
        <w:div w:id="1373267034">
          <w:marLeft w:val="0"/>
          <w:marRight w:val="0"/>
          <w:marTop w:val="0"/>
          <w:marBottom w:val="0"/>
          <w:divBdr>
            <w:top w:val="none" w:sz="0" w:space="0" w:color="auto"/>
            <w:left w:val="none" w:sz="0" w:space="0" w:color="auto"/>
            <w:bottom w:val="none" w:sz="0" w:space="0" w:color="auto"/>
            <w:right w:val="none" w:sz="0" w:space="0" w:color="auto"/>
          </w:divBdr>
        </w:div>
        <w:div w:id="2074500008">
          <w:marLeft w:val="0"/>
          <w:marRight w:val="0"/>
          <w:marTop w:val="0"/>
          <w:marBottom w:val="0"/>
          <w:divBdr>
            <w:top w:val="none" w:sz="0" w:space="0" w:color="auto"/>
            <w:left w:val="none" w:sz="0" w:space="0" w:color="auto"/>
            <w:bottom w:val="none" w:sz="0" w:space="0" w:color="auto"/>
            <w:right w:val="none" w:sz="0" w:space="0" w:color="auto"/>
          </w:divBdr>
        </w:div>
        <w:div w:id="1375957558">
          <w:marLeft w:val="0"/>
          <w:marRight w:val="0"/>
          <w:marTop w:val="0"/>
          <w:marBottom w:val="0"/>
          <w:divBdr>
            <w:top w:val="none" w:sz="0" w:space="0" w:color="auto"/>
            <w:left w:val="none" w:sz="0" w:space="0" w:color="auto"/>
            <w:bottom w:val="none" w:sz="0" w:space="0" w:color="auto"/>
            <w:right w:val="none" w:sz="0" w:space="0" w:color="auto"/>
          </w:divBdr>
        </w:div>
        <w:div w:id="662319910">
          <w:marLeft w:val="0"/>
          <w:marRight w:val="0"/>
          <w:marTop w:val="0"/>
          <w:marBottom w:val="0"/>
          <w:divBdr>
            <w:top w:val="none" w:sz="0" w:space="0" w:color="auto"/>
            <w:left w:val="none" w:sz="0" w:space="0" w:color="auto"/>
            <w:bottom w:val="none" w:sz="0" w:space="0" w:color="auto"/>
            <w:right w:val="none" w:sz="0" w:space="0" w:color="auto"/>
          </w:divBdr>
        </w:div>
        <w:div w:id="1650983661">
          <w:marLeft w:val="0"/>
          <w:marRight w:val="0"/>
          <w:marTop w:val="0"/>
          <w:marBottom w:val="0"/>
          <w:divBdr>
            <w:top w:val="none" w:sz="0" w:space="0" w:color="auto"/>
            <w:left w:val="none" w:sz="0" w:space="0" w:color="auto"/>
            <w:bottom w:val="none" w:sz="0" w:space="0" w:color="auto"/>
            <w:right w:val="none" w:sz="0" w:space="0" w:color="auto"/>
          </w:divBdr>
        </w:div>
        <w:div w:id="936794722">
          <w:marLeft w:val="0"/>
          <w:marRight w:val="0"/>
          <w:marTop w:val="0"/>
          <w:marBottom w:val="0"/>
          <w:divBdr>
            <w:top w:val="none" w:sz="0" w:space="0" w:color="auto"/>
            <w:left w:val="none" w:sz="0" w:space="0" w:color="auto"/>
            <w:bottom w:val="none" w:sz="0" w:space="0" w:color="auto"/>
            <w:right w:val="none" w:sz="0" w:space="0" w:color="auto"/>
          </w:divBdr>
        </w:div>
        <w:div w:id="1930306107">
          <w:marLeft w:val="0"/>
          <w:marRight w:val="0"/>
          <w:marTop w:val="0"/>
          <w:marBottom w:val="0"/>
          <w:divBdr>
            <w:top w:val="none" w:sz="0" w:space="0" w:color="auto"/>
            <w:left w:val="none" w:sz="0" w:space="0" w:color="auto"/>
            <w:bottom w:val="none" w:sz="0" w:space="0" w:color="auto"/>
            <w:right w:val="none" w:sz="0" w:space="0" w:color="auto"/>
          </w:divBdr>
        </w:div>
        <w:div w:id="1363282248">
          <w:marLeft w:val="0"/>
          <w:marRight w:val="0"/>
          <w:marTop w:val="0"/>
          <w:marBottom w:val="0"/>
          <w:divBdr>
            <w:top w:val="none" w:sz="0" w:space="0" w:color="auto"/>
            <w:left w:val="none" w:sz="0" w:space="0" w:color="auto"/>
            <w:bottom w:val="none" w:sz="0" w:space="0" w:color="auto"/>
            <w:right w:val="none" w:sz="0" w:space="0" w:color="auto"/>
          </w:divBdr>
        </w:div>
        <w:div w:id="148523874">
          <w:marLeft w:val="0"/>
          <w:marRight w:val="0"/>
          <w:marTop w:val="0"/>
          <w:marBottom w:val="0"/>
          <w:divBdr>
            <w:top w:val="none" w:sz="0" w:space="0" w:color="auto"/>
            <w:left w:val="none" w:sz="0" w:space="0" w:color="auto"/>
            <w:bottom w:val="none" w:sz="0" w:space="0" w:color="auto"/>
            <w:right w:val="none" w:sz="0" w:space="0" w:color="auto"/>
          </w:divBdr>
        </w:div>
        <w:div w:id="371728451">
          <w:marLeft w:val="0"/>
          <w:marRight w:val="0"/>
          <w:marTop w:val="0"/>
          <w:marBottom w:val="0"/>
          <w:divBdr>
            <w:top w:val="none" w:sz="0" w:space="0" w:color="auto"/>
            <w:left w:val="none" w:sz="0" w:space="0" w:color="auto"/>
            <w:bottom w:val="none" w:sz="0" w:space="0" w:color="auto"/>
            <w:right w:val="none" w:sz="0" w:space="0" w:color="auto"/>
          </w:divBdr>
        </w:div>
        <w:div w:id="1042750417">
          <w:marLeft w:val="0"/>
          <w:marRight w:val="0"/>
          <w:marTop w:val="0"/>
          <w:marBottom w:val="0"/>
          <w:divBdr>
            <w:top w:val="none" w:sz="0" w:space="0" w:color="auto"/>
            <w:left w:val="none" w:sz="0" w:space="0" w:color="auto"/>
            <w:bottom w:val="none" w:sz="0" w:space="0" w:color="auto"/>
            <w:right w:val="none" w:sz="0" w:space="0" w:color="auto"/>
          </w:divBdr>
        </w:div>
        <w:div w:id="733089827">
          <w:marLeft w:val="0"/>
          <w:marRight w:val="0"/>
          <w:marTop w:val="0"/>
          <w:marBottom w:val="0"/>
          <w:divBdr>
            <w:top w:val="none" w:sz="0" w:space="0" w:color="auto"/>
            <w:left w:val="none" w:sz="0" w:space="0" w:color="auto"/>
            <w:bottom w:val="none" w:sz="0" w:space="0" w:color="auto"/>
            <w:right w:val="none" w:sz="0" w:space="0" w:color="auto"/>
          </w:divBdr>
        </w:div>
        <w:div w:id="506209470">
          <w:marLeft w:val="0"/>
          <w:marRight w:val="0"/>
          <w:marTop w:val="0"/>
          <w:marBottom w:val="0"/>
          <w:divBdr>
            <w:top w:val="none" w:sz="0" w:space="0" w:color="auto"/>
            <w:left w:val="none" w:sz="0" w:space="0" w:color="auto"/>
            <w:bottom w:val="none" w:sz="0" w:space="0" w:color="auto"/>
            <w:right w:val="none" w:sz="0" w:space="0" w:color="auto"/>
          </w:divBdr>
        </w:div>
        <w:div w:id="408623139">
          <w:marLeft w:val="0"/>
          <w:marRight w:val="0"/>
          <w:marTop w:val="0"/>
          <w:marBottom w:val="0"/>
          <w:divBdr>
            <w:top w:val="none" w:sz="0" w:space="0" w:color="auto"/>
            <w:left w:val="none" w:sz="0" w:space="0" w:color="auto"/>
            <w:bottom w:val="none" w:sz="0" w:space="0" w:color="auto"/>
            <w:right w:val="none" w:sz="0" w:space="0" w:color="auto"/>
          </w:divBdr>
        </w:div>
        <w:div w:id="289748661">
          <w:marLeft w:val="0"/>
          <w:marRight w:val="0"/>
          <w:marTop w:val="0"/>
          <w:marBottom w:val="0"/>
          <w:divBdr>
            <w:top w:val="none" w:sz="0" w:space="0" w:color="auto"/>
            <w:left w:val="none" w:sz="0" w:space="0" w:color="auto"/>
            <w:bottom w:val="none" w:sz="0" w:space="0" w:color="auto"/>
            <w:right w:val="none" w:sz="0" w:space="0" w:color="auto"/>
          </w:divBdr>
        </w:div>
        <w:div w:id="1491751419">
          <w:marLeft w:val="0"/>
          <w:marRight w:val="0"/>
          <w:marTop w:val="0"/>
          <w:marBottom w:val="0"/>
          <w:divBdr>
            <w:top w:val="none" w:sz="0" w:space="0" w:color="auto"/>
            <w:left w:val="none" w:sz="0" w:space="0" w:color="auto"/>
            <w:bottom w:val="none" w:sz="0" w:space="0" w:color="auto"/>
            <w:right w:val="none" w:sz="0" w:space="0" w:color="auto"/>
          </w:divBdr>
        </w:div>
        <w:div w:id="765541675">
          <w:marLeft w:val="0"/>
          <w:marRight w:val="0"/>
          <w:marTop w:val="0"/>
          <w:marBottom w:val="0"/>
          <w:divBdr>
            <w:top w:val="none" w:sz="0" w:space="0" w:color="auto"/>
            <w:left w:val="none" w:sz="0" w:space="0" w:color="auto"/>
            <w:bottom w:val="none" w:sz="0" w:space="0" w:color="auto"/>
            <w:right w:val="none" w:sz="0" w:space="0" w:color="auto"/>
          </w:divBdr>
        </w:div>
        <w:div w:id="1139153495">
          <w:marLeft w:val="0"/>
          <w:marRight w:val="0"/>
          <w:marTop w:val="0"/>
          <w:marBottom w:val="0"/>
          <w:divBdr>
            <w:top w:val="none" w:sz="0" w:space="0" w:color="auto"/>
            <w:left w:val="none" w:sz="0" w:space="0" w:color="auto"/>
            <w:bottom w:val="none" w:sz="0" w:space="0" w:color="auto"/>
            <w:right w:val="none" w:sz="0" w:space="0" w:color="auto"/>
          </w:divBdr>
        </w:div>
        <w:div w:id="280573683">
          <w:marLeft w:val="0"/>
          <w:marRight w:val="0"/>
          <w:marTop w:val="0"/>
          <w:marBottom w:val="0"/>
          <w:divBdr>
            <w:top w:val="none" w:sz="0" w:space="0" w:color="auto"/>
            <w:left w:val="none" w:sz="0" w:space="0" w:color="auto"/>
            <w:bottom w:val="none" w:sz="0" w:space="0" w:color="auto"/>
            <w:right w:val="none" w:sz="0" w:space="0" w:color="auto"/>
          </w:divBdr>
        </w:div>
        <w:div w:id="469638659">
          <w:marLeft w:val="0"/>
          <w:marRight w:val="0"/>
          <w:marTop w:val="0"/>
          <w:marBottom w:val="0"/>
          <w:divBdr>
            <w:top w:val="none" w:sz="0" w:space="0" w:color="auto"/>
            <w:left w:val="none" w:sz="0" w:space="0" w:color="auto"/>
            <w:bottom w:val="none" w:sz="0" w:space="0" w:color="auto"/>
            <w:right w:val="none" w:sz="0" w:space="0" w:color="auto"/>
          </w:divBdr>
        </w:div>
        <w:div w:id="1579367073">
          <w:marLeft w:val="0"/>
          <w:marRight w:val="0"/>
          <w:marTop w:val="0"/>
          <w:marBottom w:val="0"/>
          <w:divBdr>
            <w:top w:val="none" w:sz="0" w:space="0" w:color="auto"/>
            <w:left w:val="none" w:sz="0" w:space="0" w:color="auto"/>
            <w:bottom w:val="none" w:sz="0" w:space="0" w:color="auto"/>
            <w:right w:val="none" w:sz="0" w:space="0" w:color="auto"/>
          </w:divBdr>
        </w:div>
        <w:div w:id="1459227376">
          <w:marLeft w:val="0"/>
          <w:marRight w:val="0"/>
          <w:marTop w:val="0"/>
          <w:marBottom w:val="0"/>
          <w:divBdr>
            <w:top w:val="none" w:sz="0" w:space="0" w:color="auto"/>
            <w:left w:val="none" w:sz="0" w:space="0" w:color="auto"/>
            <w:bottom w:val="none" w:sz="0" w:space="0" w:color="auto"/>
            <w:right w:val="none" w:sz="0" w:space="0" w:color="auto"/>
          </w:divBdr>
        </w:div>
        <w:div w:id="522941082">
          <w:marLeft w:val="0"/>
          <w:marRight w:val="0"/>
          <w:marTop w:val="0"/>
          <w:marBottom w:val="0"/>
          <w:divBdr>
            <w:top w:val="none" w:sz="0" w:space="0" w:color="auto"/>
            <w:left w:val="none" w:sz="0" w:space="0" w:color="auto"/>
            <w:bottom w:val="none" w:sz="0" w:space="0" w:color="auto"/>
            <w:right w:val="none" w:sz="0" w:space="0" w:color="auto"/>
          </w:divBdr>
        </w:div>
        <w:div w:id="618880465">
          <w:marLeft w:val="0"/>
          <w:marRight w:val="0"/>
          <w:marTop w:val="0"/>
          <w:marBottom w:val="0"/>
          <w:divBdr>
            <w:top w:val="none" w:sz="0" w:space="0" w:color="auto"/>
            <w:left w:val="none" w:sz="0" w:space="0" w:color="auto"/>
            <w:bottom w:val="none" w:sz="0" w:space="0" w:color="auto"/>
            <w:right w:val="none" w:sz="0" w:space="0" w:color="auto"/>
          </w:divBdr>
        </w:div>
        <w:div w:id="764152150">
          <w:marLeft w:val="0"/>
          <w:marRight w:val="0"/>
          <w:marTop w:val="0"/>
          <w:marBottom w:val="0"/>
          <w:divBdr>
            <w:top w:val="none" w:sz="0" w:space="0" w:color="auto"/>
            <w:left w:val="none" w:sz="0" w:space="0" w:color="auto"/>
            <w:bottom w:val="none" w:sz="0" w:space="0" w:color="auto"/>
            <w:right w:val="none" w:sz="0" w:space="0" w:color="auto"/>
          </w:divBdr>
        </w:div>
        <w:div w:id="644314962">
          <w:marLeft w:val="0"/>
          <w:marRight w:val="0"/>
          <w:marTop w:val="0"/>
          <w:marBottom w:val="0"/>
          <w:divBdr>
            <w:top w:val="none" w:sz="0" w:space="0" w:color="auto"/>
            <w:left w:val="none" w:sz="0" w:space="0" w:color="auto"/>
            <w:bottom w:val="none" w:sz="0" w:space="0" w:color="auto"/>
            <w:right w:val="none" w:sz="0" w:space="0" w:color="auto"/>
          </w:divBdr>
        </w:div>
        <w:div w:id="895313912">
          <w:marLeft w:val="0"/>
          <w:marRight w:val="0"/>
          <w:marTop w:val="0"/>
          <w:marBottom w:val="0"/>
          <w:divBdr>
            <w:top w:val="none" w:sz="0" w:space="0" w:color="auto"/>
            <w:left w:val="none" w:sz="0" w:space="0" w:color="auto"/>
            <w:bottom w:val="none" w:sz="0" w:space="0" w:color="auto"/>
            <w:right w:val="none" w:sz="0" w:space="0" w:color="auto"/>
          </w:divBdr>
        </w:div>
        <w:div w:id="1282957683">
          <w:marLeft w:val="0"/>
          <w:marRight w:val="0"/>
          <w:marTop w:val="0"/>
          <w:marBottom w:val="0"/>
          <w:divBdr>
            <w:top w:val="none" w:sz="0" w:space="0" w:color="auto"/>
            <w:left w:val="none" w:sz="0" w:space="0" w:color="auto"/>
            <w:bottom w:val="none" w:sz="0" w:space="0" w:color="auto"/>
            <w:right w:val="none" w:sz="0" w:space="0" w:color="auto"/>
          </w:divBdr>
        </w:div>
        <w:div w:id="615798665">
          <w:marLeft w:val="0"/>
          <w:marRight w:val="0"/>
          <w:marTop w:val="0"/>
          <w:marBottom w:val="0"/>
          <w:divBdr>
            <w:top w:val="none" w:sz="0" w:space="0" w:color="auto"/>
            <w:left w:val="none" w:sz="0" w:space="0" w:color="auto"/>
            <w:bottom w:val="none" w:sz="0" w:space="0" w:color="auto"/>
            <w:right w:val="none" w:sz="0" w:space="0" w:color="auto"/>
          </w:divBdr>
        </w:div>
        <w:div w:id="1081755048">
          <w:marLeft w:val="0"/>
          <w:marRight w:val="0"/>
          <w:marTop w:val="0"/>
          <w:marBottom w:val="0"/>
          <w:divBdr>
            <w:top w:val="none" w:sz="0" w:space="0" w:color="auto"/>
            <w:left w:val="none" w:sz="0" w:space="0" w:color="auto"/>
            <w:bottom w:val="none" w:sz="0" w:space="0" w:color="auto"/>
            <w:right w:val="none" w:sz="0" w:space="0" w:color="auto"/>
          </w:divBdr>
        </w:div>
        <w:div w:id="1506436647">
          <w:marLeft w:val="0"/>
          <w:marRight w:val="0"/>
          <w:marTop w:val="0"/>
          <w:marBottom w:val="0"/>
          <w:divBdr>
            <w:top w:val="none" w:sz="0" w:space="0" w:color="auto"/>
            <w:left w:val="none" w:sz="0" w:space="0" w:color="auto"/>
            <w:bottom w:val="none" w:sz="0" w:space="0" w:color="auto"/>
            <w:right w:val="none" w:sz="0" w:space="0" w:color="auto"/>
          </w:divBdr>
        </w:div>
        <w:div w:id="271940594">
          <w:marLeft w:val="0"/>
          <w:marRight w:val="0"/>
          <w:marTop w:val="0"/>
          <w:marBottom w:val="0"/>
          <w:divBdr>
            <w:top w:val="none" w:sz="0" w:space="0" w:color="auto"/>
            <w:left w:val="none" w:sz="0" w:space="0" w:color="auto"/>
            <w:bottom w:val="none" w:sz="0" w:space="0" w:color="auto"/>
            <w:right w:val="none" w:sz="0" w:space="0" w:color="auto"/>
          </w:divBdr>
        </w:div>
        <w:div w:id="665598061">
          <w:marLeft w:val="0"/>
          <w:marRight w:val="0"/>
          <w:marTop w:val="0"/>
          <w:marBottom w:val="0"/>
          <w:divBdr>
            <w:top w:val="none" w:sz="0" w:space="0" w:color="auto"/>
            <w:left w:val="none" w:sz="0" w:space="0" w:color="auto"/>
            <w:bottom w:val="none" w:sz="0" w:space="0" w:color="auto"/>
            <w:right w:val="none" w:sz="0" w:space="0" w:color="auto"/>
          </w:divBdr>
        </w:div>
        <w:div w:id="1050225822">
          <w:marLeft w:val="0"/>
          <w:marRight w:val="0"/>
          <w:marTop w:val="0"/>
          <w:marBottom w:val="0"/>
          <w:divBdr>
            <w:top w:val="none" w:sz="0" w:space="0" w:color="auto"/>
            <w:left w:val="none" w:sz="0" w:space="0" w:color="auto"/>
            <w:bottom w:val="none" w:sz="0" w:space="0" w:color="auto"/>
            <w:right w:val="none" w:sz="0" w:space="0" w:color="auto"/>
          </w:divBdr>
        </w:div>
        <w:div w:id="1067800620">
          <w:marLeft w:val="0"/>
          <w:marRight w:val="0"/>
          <w:marTop w:val="0"/>
          <w:marBottom w:val="0"/>
          <w:divBdr>
            <w:top w:val="none" w:sz="0" w:space="0" w:color="auto"/>
            <w:left w:val="none" w:sz="0" w:space="0" w:color="auto"/>
            <w:bottom w:val="none" w:sz="0" w:space="0" w:color="auto"/>
            <w:right w:val="none" w:sz="0" w:space="0" w:color="auto"/>
          </w:divBdr>
        </w:div>
        <w:div w:id="1052929061">
          <w:marLeft w:val="0"/>
          <w:marRight w:val="0"/>
          <w:marTop w:val="0"/>
          <w:marBottom w:val="0"/>
          <w:divBdr>
            <w:top w:val="none" w:sz="0" w:space="0" w:color="auto"/>
            <w:left w:val="none" w:sz="0" w:space="0" w:color="auto"/>
            <w:bottom w:val="none" w:sz="0" w:space="0" w:color="auto"/>
            <w:right w:val="none" w:sz="0" w:space="0" w:color="auto"/>
          </w:divBdr>
        </w:div>
        <w:div w:id="2064401344">
          <w:marLeft w:val="0"/>
          <w:marRight w:val="0"/>
          <w:marTop w:val="0"/>
          <w:marBottom w:val="0"/>
          <w:divBdr>
            <w:top w:val="none" w:sz="0" w:space="0" w:color="auto"/>
            <w:left w:val="none" w:sz="0" w:space="0" w:color="auto"/>
            <w:bottom w:val="none" w:sz="0" w:space="0" w:color="auto"/>
            <w:right w:val="none" w:sz="0" w:space="0" w:color="auto"/>
          </w:divBdr>
        </w:div>
        <w:div w:id="834077911">
          <w:marLeft w:val="0"/>
          <w:marRight w:val="0"/>
          <w:marTop w:val="0"/>
          <w:marBottom w:val="0"/>
          <w:divBdr>
            <w:top w:val="none" w:sz="0" w:space="0" w:color="auto"/>
            <w:left w:val="none" w:sz="0" w:space="0" w:color="auto"/>
            <w:bottom w:val="none" w:sz="0" w:space="0" w:color="auto"/>
            <w:right w:val="none" w:sz="0" w:space="0" w:color="auto"/>
          </w:divBdr>
        </w:div>
        <w:div w:id="576093964">
          <w:marLeft w:val="0"/>
          <w:marRight w:val="0"/>
          <w:marTop w:val="0"/>
          <w:marBottom w:val="0"/>
          <w:divBdr>
            <w:top w:val="none" w:sz="0" w:space="0" w:color="auto"/>
            <w:left w:val="none" w:sz="0" w:space="0" w:color="auto"/>
            <w:bottom w:val="none" w:sz="0" w:space="0" w:color="auto"/>
            <w:right w:val="none" w:sz="0" w:space="0" w:color="auto"/>
          </w:divBdr>
        </w:div>
        <w:div w:id="400636063">
          <w:marLeft w:val="0"/>
          <w:marRight w:val="0"/>
          <w:marTop w:val="0"/>
          <w:marBottom w:val="0"/>
          <w:divBdr>
            <w:top w:val="none" w:sz="0" w:space="0" w:color="auto"/>
            <w:left w:val="none" w:sz="0" w:space="0" w:color="auto"/>
            <w:bottom w:val="none" w:sz="0" w:space="0" w:color="auto"/>
            <w:right w:val="none" w:sz="0" w:space="0" w:color="auto"/>
          </w:divBdr>
        </w:div>
        <w:div w:id="1119762608">
          <w:marLeft w:val="0"/>
          <w:marRight w:val="0"/>
          <w:marTop w:val="0"/>
          <w:marBottom w:val="0"/>
          <w:divBdr>
            <w:top w:val="none" w:sz="0" w:space="0" w:color="auto"/>
            <w:left w:val="none" w:sz="0" w:space="0" w:color="auto"/>
            <w:bottom w:val="none" w:sz="0" w:space="0" w:color="auto"/>
            <w:right w:val="none" w:sz="0" w:space="0" w:color="auto"/>
          </w:divBdr>
        </w:div>
        <w:div w:id="1590312452">
          <w:marLeft w:val="0"/>
          <w:marRight w:val="0"/>
          <w:marTop w:val="0"/>
          <w:marBottom w:val="0"/>
          <w:divBdr>
            <w:top w:val="none" w:sz="0" w:space="0" w:color="auto"/>
            <w:left w:val="none" w:sz="0" w:space="0" w:color="auto"/>
            <w:bottom w:val="none" w:sz="0" w:space="0" w:color="auto"/>
            <w:right w:val="none" w:sz="0" w:space="0" w:color="auto"/>
          </w:divBdr>
        </w:div>
        <w:div w:id="824051577">
          <w:marLeft w:val="0"/>
          <w:marRight w:val="0"/>
          <w:marTop w:val="0"/>
          <w:marBottom w:val="0"/>
          <w:divBdr>
            <w:top w:val="none" w:sz="0" w:space="0" w:color="auto"/>
            <w:left w:val="none" w:sz="0" w:space="0" w:color="auto"/>
            <w:bottom w:val="none" w:sz="0" w:space="0" w:color="auto"/>
            <w:right w:val="none" w:sz="0" w:space="0" w:color="auto"/>
          </w:divBdr>
        </w:div>
        <w:div w:id="784231209">
          <w:marLeft w:val="0"/>
          <w:marRight w:val="0"/>
          <w:marTop w:val="0"/>
          <w:marBottom w:val="0"/>
          <w:divBdr>
            <w:top w:val="none" w:sz="0" w:space="0" w:color="auto"/>
            <w:left w:val="none" w:sz="0" w:space="0" w:color="auto"/>
            <w:bottom w:val="none" w:sz="0" w:space="0" w:color="auto"/>
            <w:right w:val="none" w:sz="0" w:space="0" w:color="auto"/>
          </w:divBdr>
        </w:div>
        <w:div w:id="671682664">
          <w:marLeft w:val="0"/>
          <w:marRight w:val="0"/>
          <w:marTop w:val="0"/>
          <w:marBottom w:val="0"/>
          <w:divBdr>
            <w:top w:val="none" w:sz="0" w:space="0" w:color="auto"/>
            <w:left w:val="none" w:sz="0" w:space="0" w:color="auto"/>
            <w:bottom w:val="none" w:sz="0" w:space="0" w:color="auto"/>
            <w:right w:val="none" w:sz="0" w:space="0" w:color="auto"/>
          </w:divBdr>
        </w:div>
        <w:div w:id="1803382578">
          <w:marLeft w:val="0"/>
          <w:marRight w:val="0"/>
          <w:marTop w:val="0"/>
          <w:marBottom w:val="0"/>
          <w:divBdr>
            <w:top w:val="none" w:sz="0" w:space="0" w:color="auto"/>
            <w:left w:val="none" w:sz="0" w:space="0" w:color="auto"/>
            <w:bottom w:val="none" w:sz="0" w:space="0" w:color="auto"/>
            <w:right w:val="none" w:sz="0" w:space="0" w:color="auto"/>
          </w:divBdr>
        </w:div>
        <w:div w:id="2123570005">
          <w:marLeft w:val="0"/>
          <w:marRight w:val="0"/>
          <w:marTop w:val="0"/>
          <w:marBottom w:val="0"/>
          <w:divBdr>
            <w:top w:val="none" w:sz="0" w:space="0" w:color="auto"/>
            <w:left w:val="none" w:sz="0" w:space="0" w:color="auto"/>
            <w:bottom w:val="none" w:sz="0" w:space="0" w:color="auto"/>
            <w:right w:val="none" w:sz="0" w:space="0" w:color="auto"/>
          </w:divBdr>
        </w:div>
        <w:div w:id="264534371">
          <w:marLeft w:val="0"/>
          <w:marRight w:val="0"/>
          <w:marTop w:val="0"/>
          <w:marBottom w:val="0"/>
          <w:divBdr>
            <w:top w:val="none" w:sz="0" w:space="0" w:color="auto"/>
            <w:left w:val="none" w:sz="0" w:space="0" w:color="auto"/>
            <w:bottom w:val="none" w:sz="0" w:space="0" w:color="auto"/>
            <w:right w:val="none" w:sz="0" w:space="0" w:color="auto"/>
          </w:divBdr>
        </w:div>
        <w:div w:id="2013413991">
          <w:marLeft w:val="0"/>
          <w:marRight w:val="0"/>
          <w:marTop w:val="0"/>
          <w:marBottom w:val="0"/>
          <w:divBdr>
            <w:top w:val="none" w:sz="0" w:space="0" w:color="auto"/>
            <w:left w:val="none" w:sz="0" w:space="0" w:color="auto"/>
            <w:bottom w:val="none" w:sz="0" w:space="0" w:color="auto"/>
            <w:right w:val="none" w:sz="0" w:space="0" w:color="auto"/>
          </w:divBdr>
        </w:div>
        <w:div w:id="2017263851">
          <w:marLeft w:val="0"/>
          <w:marRight w:val="0"/>
          <w:marTop w:val="0"/>
          <w:marBottom w:val="0"/>
          <w:divBdr>
            <w:top w:val="none" w:sz="0" w:space="0" w:color="auto"/>
            <w:left w:val="none" w:sz="0" w:space="0" w:color="auto"/>
            <w:bottom w:val="none" w:sz="0" w:space="0" w:color="auto"/>
            <w:right w:val="none" w:sz="0" w:space="0" w:color="auto"/>
          </w:divBdr>
        </w:div>
        <w:div w:id="1271934768">
          <w:marLeft w:val="0"/>
          <w:marRight w:val="0"/>
          <w:marTop w:val="0"/>
          <w:marBottom w:val="0"/>
          <w:divBdr>
            <w:top w:val="none" w:sz="0" w:space="0" w:color="auto"/>
            <w:left w:val="none" w:sz="0" w:space="0" w:color="auto"/>
            <w:bottom w:val="none" w:sz="0" w:space="0" w:color="auto"/>
            <w:right w:val="none" w:sz="0" w:space="0" w:color="auto"/>
          </w:divBdr>
        </w:div>
        <w:div w:id="1361659451">
          <w:marLeft w:val="0"/>
          <w:marRight w:val="0"/>
          <w:marTop w:val="0"/>
          <w:marBottom w:val="0"/>
          <w:divBdr>
            <w:top w:val="none" w:sz="0" w:space="0" w:color="auto"/>
            <w:left w:val="none" w:sz="0" w:space="0" w:color="auto"/>
            <w:bottom w:val="none" w:sz="0" w:space="0" w:color="auto"/>
            <w:right w:val="none" w:sz="0" w:space="0" w:color="auto"/>
          </w:divBdr>
        </w:div>
        <w:div w:id="1329793308">
          <w:marLeft w:val="0"/>
          <w:marRight w:val="0"/>
          <w:marTop w:val="0"/>
          <w:marBottom w:val="0"/>
          <w:divBdr>
            <w:top w:val="none" w:sz="0" w:space="0" w:color="auto"/>
            <w:left w:val="none" w:sz="0" w:space="0" w:color="auto"/>
            <w:bottom w:val="none" w:sz="0" w:space="0" w:color="auto"/>
            <w:right w:val="none" w:sz="0" w:space="0" w:color="auto"/>
          </w:divBdr>
        </w:div>
        <w:div w:id="1944338738">
          <w:marLeft w:val="0"/>
          <w:marRight w:val="0"/>
          <w:marTop w:val="0"/>
          <w:marBottom w:val="0"/>
          <w:divBdr>
            <w:top w:val="none" w:sz="0" w:space="0" w:color="auto"/>
            <w:left w:val="none" w:sz="0" w:space="0" w:color="auto"/>
            <w:bottom w:val="none" w:sz="0" w:space="0" w:color="auto"/>
            <w:right w:val="none" w:sz="0" w:space="0" w:color="auto"/>
          </w:divBdr>
        </w:div>
        <w:div w:id="1062557105">
          <w:marLeft w:val="0"/>
          <w:marRight w:val="0"/>
          <w:marTop w:val="0"/>
          <w:marBottom w:val="0"/>
          <w:divBdr>
            <w:top w:val="none" w:sz="0" w:space="0" w:color="auto"/>
            <w:left w:val="none" w:sz="0" w:space="0" w:color="auto"/>
            <w:bottom w:val="none" w:sz="0" w:space="0" w:color="auto"/>
            <w:right w:val="none" w:sz="0" w:space="0" w:color="auto"/>
          </w:divBdr>
        </w:div>
        <w:div w:id="159004338">
          <w:marLeft w:val="0"/>
          <w:marRight w:val="0"/>
          <w:marTop w:val="0"/>
          <w:marBottom w:val="0"/>
          <w:divBdr>
            <w:top w:val="none" w:sz="0" w:space="0" w:color="auto"/>
            <w:left w:val="none" w:sz="0" w:space="0" w:color="auto"/>
            <w:bottom w:val="none" w:sz="0" w:space="0" w:color="auto"/>
            <w:right w:val="none" w:sz="0" w:space="0" w:color="auto"/>
          </w:divBdr>
        </w:div>
        <w:div w:id="1547451409">
          <w:marLeft w:val="0"/>
          <w:marRight w:val="0"/>
          <w:marTop w:val="0"/>
          <w:marBottom w:val="0"/>
          <w:divBdr>
            <w:top w:val="none" w:sz="0" w:space="0" w:color="auto"/>
            <w:left w:val="none" w:sz="0" w:space="0" w:color="auto"/>
            <w:bottom w:val="none" w:sz="0" w:space="0" w:color="auto"/>
            <w:right w:val="none" w:sz="0" w:space="0" w:color="auto"/>
          </w:divBdr>
        </w:div>
        <w:div w:id="1848907563">
          <w:marLeft w:val="0"/>
          <w:marRight w:val="0"/>
          <w:marTop w:val="0"/>
          <w:marBottom w:val="0"/>
          <w:divBdr>
            <w:top w:val="none" w:sz="0" w:space="0" w:color="auto"/>
            <w:left w:val="none" w:sz="0" w:space="0" w:color="auto"/>
            <w:bottom w:val="none" w:sz="0" w:space="0" w:color="auto"/>
            <w:right w:val="none" w:sz="0" w:space="0" w:color="auto"/>
          </w:divBdr>
        </w:div>
        <w:div w:id="1789617647">
          <w:marLeft w:val="0"/>
          <w:marRight w:val="0"/>
          <w:marTop w:val="0"/>
          <w:marBottom w:val="0"/>
          <w:divBdr>
            <w:top w:val="none" w:sz="0" w:space="0" w:color="auto"/>
            <w:left w:val="none" w:sz="0" w:space="0" w:color="auto"/>
            <w:bottom w:val="none" w:sz="0" w:space="0" w:color="auto"/>
            <w:right w:val="none" w:sz="0" w:space="0" w:color="auto"/>
          </w:divBdr>
        </w:div>
        <w:div w:id="446196350">
          <w:marLeft w:val="0"/>
          <w:marRight w:val="0"/>
          <w:marTop w:val="0"/>
          <w:marBottom w:val="0"/>
          <w:divBdr>
            <w:top w:val="none" w:sz="0" w:space="0" w:color="auto"/>
            <w:left w:val="none" w:sz="0" w:space="0" w:color="auto"/>
            <w:bottom w:val="none" w:sz="0" w:space="0" w:color="auto"/>
            <w:right w:val="none" w:sz="0" w:space="0" w:color="auto"/>
          </w:divBdr>
        </w:div>
        <w:div w:id="201863647">
          <w:marLeft w:val="0"/>
          <w:marRight w:val="0"/>
          <w:marTop w:val="0"/>
          <w:marBottom w:val="0"/>
          <w:divBdr>
            <w:top w:val="none" w:sz="0" w:space="0" w:color="auto"/>
            <w:left w:val="none" w:sz="0" w:space="0" w:color="auto"/>
            <w:bottom w:val="none" w:sz="0" w:space="0" w:color="auto"/>
            <w:right w:val="none" w:sz="0" w:space="0" w:color="auto"/>
          </w:divBdr>
        </w:div>
        <w:div w:id="1500735638">
          <w:marLeft w:val="0"/>
          <w:marRight w:val="0"/>
          <w:marTop w:val="0"/>
          <w:marBottom w:val="0"/>
          <w:divBdr>
            <w:top w:val="none" w:sz="0" w:space="0" w:color="auto"/>
            <w:left w:val="none" w:sz="0" w:space="0" w:color="auto"/>
            <w:bottom w:val="none" w:sz="0" w:space="0" w:color="auto"/>
            <w:right w:val="none" w:sz="0" w:space="0" w:color="auto"/>
          </w:divBdr>
        </w:div>
        <w:div w:id="1651055830">
          <w:marLeft w:val="0"/>
          <w:marRight w:val="0"/>
          <w:marTop w:val="0"/>
          <w:marBottom w:val="0"/>
          <w:divBdr>
            <w:top w:val="none" w:sz="0" w:space="0" w:color="auto"/>
            <w:left w:val="none" w:sz="0" w:space="0" w:color="auto"/>
            <w:bottom w:val="none" w:sz="0" w:space="0" w:color="auto"/>
            <w:right w:val="none" w:sz="0" w:space="0" w:color="auto"/>
          </w:divBdr>
        </w:div>
        <w:div w:id="1527792216">
          <w:marLeft w:val="0"/>
          <w:marRight w:val="0"/>
          <w:marTop w:val="0"/>
          <w:marBottom w:val="0"/>
          <w:divBdr>
            <w:top w:val="none" w:sz="0" w:space="0" w:color="auto"/>
            <w:left w:val="none" w:sz="0" w:space="0" w:color="auto"/>
            <w:bottom w:val="none" w:sz="0" w:space="0" w:color="auto"/>
            <w:right w:val="none" w:sz="0" w:space="0" w:color="auto"/>
          </w:divBdr>
        </w:div>
        <w:div w:id="1343513099">
          <w:marLeft w:val="0"/>
          <w:marRight w:val="0"/>
          <w:marTop w:val="0"/>
          <w:marBottom w:val="0"/>
          <w:divBdr>
            <w:top w:val="none" w:sz="0" w:space="0" w:color="auto"/>
            <w:left w:val="none" w:sz="0" w:space="0" w:color="auto"/>
            <w:bottom w:val="none" w:sz="0" w:space="0" w:color="auto"/>
            <w:right w:val="none" w:sz="0" w:space="0" w:color="auto"/>
          </w:divBdr>
        </w:div>
        <w:div w:id="1728872057">
          <w:marLeft w:val="0"/>
          <w:marRight w:val="0"/>
          <w:marTop w:val="0"/>
          <w:marBottom w:val="0"/>
          <w:divBdr>
            <w:top w:val="none" w:sz="0" w:space="0" w:color="auto"/>
            <w:left w:val="none" w:sz="0" w:space="0" w:color="auto"/>
            <w:bottom w:val="none" w:sz="0" w:space="0" w:color="auto"/>
            <w:right w:val="none" w:sz="0" w:space="0" w:color="auto"/>
          </w:divBdr>
        </w:div>
        <w:div w:id="451218365">
          <w:marLeft w:val="0"/>
          <w:marRight w:val="0"/>
          <w:marTop w:val="0"/>
          <w:marBottom w:val="0"/>
          <w:divBdr>
            <w:top w:val="none" w:sz="0" w:space="0" w:color="auto"/>
            <w:left w:val="none" w:sz="0" w:space="0" w:color="auto"/>
            <w:bottom w:val="none" w:sz="0" w:space="0" w:color="auto"/>
            <w:right w:val="none" w:sz="0" w:space="0" w:color="auto"/>
          </w:divBdr>
        </w:div>
        <w:div w:id="1247806953">
          <w:marLeft w:val="0"/>
          <w:marRight w:val="0"/>
          <w:marTop w:val="0"/>
          <w:marBottom w:val="0"/>
          <w:divBdr>
            <w:top w:val="none" w:sz="0" w:space="0" w:color="auto"/>
            <w:left w:val="none" w:sz="0" w:space="0" w:color="auto"/>
            <w:bottom w:val="none" w:sz="0" w:space="0" w:color="auto"/>
            <w:right w:val="none" w:sz="0" w:space="0" w:color="auto"/>
          </w:divBdr>
        </w:div>
        <w:div w:id="1150559998">
          <w:marLeft w:val="0"/>
          <w:marRight w:val="0"/>
          <w:marTop w:val="0"/>
          <w:marBottom w:val="0"/>
          <w:divBdr>
            <w:top w:val="none" w:sz="0" w:space="0" w:color="auto"/>
            <w:left w:val="none" w:sz="0" w:space="0" w:color="auto"/>
            <w:bottom w:val="none" w:sz="0" w:space="0" w:color="auto"/>
            <w:right w:val="none" w:sz="0" w:space="0" w:color="auto"/>
          </w:divBdr>
        </w:div>
        <w:div w:id="1878813097">
          <w:marLeft w:val="0"/>
          <w:marRight w:val="0"/>
          <w:marTop w:val="0"/>
          <w:marBottom w:val="0"/>
          <w:divBdr>
            <w:top w:val="none" w:sz="0" w:space="0" w:color="auto"/>
            <w:left w:val="none" w:sz="0" w:space="0" w:color="auto"/>
            <w:bottom w:val="none" w:sz="0" w:space="0" w:color="auto"/>
            <w:right w:val="none" w:sz="0" w:space="0" w:color="auto"/>
          </w:divBdr>
        </w:div>
        <w:div w:id="693267491">
          <w:marLeft w:val="0"/>
          <w:marRight w:val="0"/>
          <w:marTop w:val="0"/>
          <w:marBottom w:val="0"/>
          <w:divBdr>
            <w:top w:val="none" w:sz="0" w:space="0" w:color="auto"/>
            <w:left w:val="none" w:sz="0" w:space="0" w:color="auto"/>
            <w:bottom w:val="none" w:sz="0" w:space="0" w:color="auto"/>
            <w:right w:val="none" w:sz="0" w:space="0" w:color="auto"/>
          </w:divBdr>
        </w:div>
        <w:div w:id="845247277">
          <w:marLeft w:val="0"/>
          <w:marRight w:val="0"/>
          <w:marTop w:val="0"/>
          <w:marBottom w:val="0"/>
          <w:divBdr>
            <w:top w:val="none" w:sz="0" w:space="0" w:color="auto"/>
            <w:left w:val="none" w:sz="0" w:space="0" w:color="auto"/>
            <w:bottom w:val="none" w:sz="0" w:space="0" w:color="auto"/>
            <w:right w:val="none" w:sz="0" w:space="0" w:color="auto"/>
          </w:divBdr>
        </w:div>
        <w:div w:id="567956843">
          <w:marLeft w:val="0"/>
          <w:marRight w:val="0"/>
          <w:marTop w:val="0"/>
          <w:marBottom w:val="0"/>
          <w:divBdr>
            <w:top w:val="none" w:sz="0" w:space="0" w:color="auto"/>
            <w:left w:val="none" w:sz="0" w:space="0" w:color="auto"/>
            <w:bottom w:val="none" w:sz="0" w:space="0" w:color="auto"/>
            <w:right w:val="none" w:sz="0" w:space="0" w:color="auto"/>
          </w:divBdr>
        </w:div>
        <w:div w:id="2133863062">
          <w:marLeft w:val="0"/>
          <w:marRight w:val="0"/>
          <w:marTop w:val="0"/>
          <w:marBottom w:val="0"/>
          <w:divBdr>
            <w:top w:val="none" w:sz="0" w:space="0" w:color="auto"/>
            <w:left w:val="none" w:sz="0" w:space="0" w:color="auto"/>
            <w:bottom w:val="none" w:sz="0" w:space="0" w:color="auto"/>
            <w:right w:val="none" w:sz="0" w:space="0" w:color="auto"/>
          </w:divBdr>
        </w:div>
        <w:div w:id="1044061115">
          <w:marLeft w:val="0"/>
          <w:marRight w:val="0"/>
          <w:marTop w:val="0"/>
          <w:marBottom w:val="0"/>
          <w:divBdr>
            <w:top w:val="none" w:sz="0" w:space="0" w:color="auto"/>
            <w:left w:val="none" w:sz="0" w:space="0" w:color="auto"/>
            <w:bottom w:val="none" w:sz="0" w:space="0" w:color="auto"/>
            <w:right w:val="none" w:sz="0" w:space="0" w:color="auto"/>
          </w:divBdr>
        </w:div>
        <w:div w:id="1702898832">
          <w:marLeft w:val="0"/>
          <w:marRight w:val="0"/>
          <w:marTop w:val="0"/>
          <w:marBottom w:val="0"/>
          <w:divBdr>
            <w:top w:val="none" w:sz="0" w:space="0" w:color="auto"/>
            <w:left w:val="none" w:sz="0" w:space="0" w:color="auto"/>
            <w:bottom w:val="none" w:sz="0" w:space="0" w:color="auto"/>
            <w:right w:val="none" w:sz="0" w:space="0" w:color="auto"/>
          </w:divBdr>
        </w:div>
        <w:div w:id="685206471">
          <w:marLeft w:val="0"/>
          <w:marRight w:val="0"/>
          <w:marTop w:val="0"/>
          <w:marBottom w:val="0"/>
          <w:divBdr>
            <w:top w:val="none" w:sz="0" w:space="0" w:color="auto"/>
            <w:left w:val="none" w:sz="0" w:space="0" w:color="auto"/>
            <w:bottom w:val="none" w:sz="0" w:space="0" w:color="auto"/>
            <w:right w:val="none" w:sz="0" w:space="0" w:color="auto"/>
          </w:divBdr>
        </w:div>
        <w:div w:id="1672096664">
          <w:marLeft w:val="0"/>
          <w:marRight w:val="0"/>
          <w:marTop w:val="0"/>
          <w:marBottom w:val="0"/>
          <w:divBdr>
            <w:top w:val="none" w:sz="0" w:space="0" w:color="auto"/>
            <w:left w:val="none" w:sz="0" w:space="0" w:color="auto"/>
            <w:bottom w:val="none" w:sz="0" w:space="0" w:color="auto"/>
            <w:right w:val="none" w:sz="0" w:space="0" w:color="auto"/>
          </w:divBdr>
        </w:div>
        <w:div w:id="1841265760">
          <w:marLeft w:val="0"/>
          <w:marRight w:val="0"/>
          <w:marTop w:val="0"/>
          <w:marBottom w:val="0"/>
          <w:divBdr>
            <w:top w:val="none" w:sz="0" w:space="0" w:color="auto"/>
            <w:left w:val="none" w:sz="0" w:space="0" w:color="auto"/>
            <w:bottom w:val="none" w:sz="0" w:space="0" w:color="auto"/>
            <w:right w:val="none" w:sz="0" w:space="0" w:color="auto"/>
          </w:divBdr>
        </w:div>
        <w:div w:id="758916451">
          <w:marLeft w:val="0"/>
          <w:marRight w:val="0"/>
          <w:marTop w:val="0"/>
          <w:marBottom w:val="0"/>
          <w:divBdr>
            <w:top w:val="none" w:sz="0" w:space="0" w:color="auto"/>
            <w:left w:val="none" w:sz="0" w:space="0" w:color="auto"/>
            <w:bottom w:val="none" w:sz="0" w:space="0" w:color="auto"/>
            <w:right w:val="none" w:sz="0" w:space="0" w:color="auto"/>
          </w:divBdr>
        </w:div>
        <w:div w:id="1819878296">
          <w:marLeft w:val="0"/>
          <w:marRight w:val="0"/>
          <w:marTop w:val="0"/>
          <w:marBottom w:val="0"/>
          <w:divBdr>
            <w:top w:val="none" w:sz="0" w:space="0" w:color="auto"/>
            <w:left w:val="none" w:sz="0" w:space="0" w:color="auto"/>
            <w:bottom w:val="none" w:sz="0" w:space="0" w:color="auto"/>
            <w:right w:val="none" w:sz="0" w:space="0" w:color="auto"/>
          </w:divBdr>
        </w:div>
        <w:div w:id="155197164">
          <w:marLeft w:val="0"/>
          <w:marRight w:val="0"/>
          <w:marTop w:val="0"/>
          <w:marBottom w:val="0"/>
          <w:divBdr>
            <w:top w:val="none" w:sz="0" w:space="0" w:color="auto"/>
            <w:left w:val="none" w:sz="0" w:space="0" w:color="auto"/>
            <w:bottom w:val="none" w:sz="0" w:space="0" w:color="auto"/>
            <w:right w:val="none" w:sz="0" w:space="0" w:color="auto"/>
          </w:divBdr>
        </w:div>
        <w:div w:id="1678384615">
          <w:marLeft w:val="0"/>
          <w:marRight w:val="0"/>
          <w:marTop w:val="0"/>
          <w:marBottom w:val="0"/>
          <w:divBdr>
            <w:top w:val="none" w:sz="0" w:space="0" w:color="auto"/>
            <w:left w:val="none" w:sz="0" w:space="0" w:color="auto"/>
            <w:bottom w:val="none" w:sz="0" w:space="0" w:color="auto"/>
            <w:right w:val="none" w:sz="0" w:space="0" w:color="auto"/>
          </w:divBdr>
        </w:div>
        <w:div w:id="961837947">
          <w:marLeft w:val="0"/>
          <w:marRight w:val="0"/>
          <w:marTop w:val="0"/>
          <w:marBottom w:val="0"/>
          <w:divBdr>
            <w:top w:val="none" w:sz="0" w:space="0" w:color="auto"/>
            <w:left w:val="none" w:sz="0" w:space="0" w:color="auto"/>
            <w:bottom w:val="none" w:sz="0" w:space="0" w:color="auto"/>
            <w:right w:val="none" w:sz="0" w:space="0" w:color="auto"/>
          </w:divBdr>
        </w:div>
        <w:div w:id="999188961">
          <w:marLeft w:val="0"/>
          <w:marRight w:val="0"/>
          <w:marTop w:val="0"/>
          <w:marBottom w:val="0"/>
          <w:divBdr>
            <w:top w:val="none" w:sz="0" w:space="0" w:color="auto"/>
            <w:left w:val="none" w:sz="0" w:space="0" w:color="auto"/>
            <w:bottom w:val="none" w:sz="0" w:space="0" w:color="auto"/>
            <w:right w:val="none" w:sz="0" w:space="0" w:color="auto"/>
          </w:divBdr>
        </w:div>
        <w:div w:id="250821064">
          <w:marLeft w:val="0"/>
          <w:marRight w:val="0"/>
          <w:marTop w:val="0"/>
          <w:marBottom w:val="0"/>
          <w:divBdr>
            <w:top w:val="none" w:sz="0" w:space="0" w:color="auto"/>
            <w:left w:val="none" w:sz="0" w:space="0" w:color="auto"/>
            <w:bottom w:val="none" w:sz="0" w:space="0" w:color="auto"/>
            <w:right w:val="none" w:sz="0" w:space="0" w:color="auto"/>
          </w:divBdr>
        </w:div>
        <w:div w:id="1343045933">
          <w:marLeft w:val="0"/>
          <w:marRight w:val="0"/>
          <w:marTop w:val="0"/>
          <w:marBottom w:val="0"/>
          <w:divBdr>
            <w:top w:val="none" w:sz="0" w:space="0" w:color="auto"/>
            <w:left w:val="none" w:sz="0" w:space="0" w:color="auto"/>
            <w:bottom w:val="none" w:sz="0" w:space="0" w:color="auto"/>
            <w:right w:val="none" w:sz="0" w:space="0" w:color="auto"/>
          </w:divBdr>
        </w:div>
        <w:div w:id="15160222">
          <w:marLeft w:val="0"/>
          <w:marRight w:val="0"/>
          <w:marTop w:val="0"/>
          <w:marBottom w:val="0"/>
          <w:divBdr>
            <w:top w:val="none" w:sz="0" w:space="0" w:color="auto"/>
            <w:left w:val="none" w:sz="0" w:space="0" w:color="auto"/>
            <w:bottom w:val="none" w:sz="0" w:space="0" w:color="auto"/>
            <w:right w:val="none" w:sz="0" w:space="0" w:color="auto"/>
          </w:divBdr>
        </w:div>
        <w:div w:id="1926070163">
          <w:marLeft w:val="0"/>
          <w:marRight w:val="0"/>
          <w:marTop w:val="0"/>
          <w:marBottom w:val="0"/>
          <w:divBdr>
            <w:top w:val="none" w:sz="0" w:space="0" w:color="auto"/>
            <w:left w:val="none" w:sz="0" w:space="0" w:color="auto"/>
            <w:bottom w:val="none" w:sz="0" w:space="0" w:color="auto"/>
            <w:right w:val="none" w:sz="0" w:space="0" w:color="auto"/>
          </w:divBdr>
        </w:div>
        <w:div w:id="1427143679">
          <w:marLeft w:val="0"/>
          <w:marRight w:val="0"/>
          <w:marTop w:val="0"/>
          <w:marBottom w:val="0"/>
          <w:divBdr>
            <w:top w:val="none" w:sz="0" w:space="0" w:color="auto"/>
            <w:left w:val="none" w:sz="0" w:space="0" w:color="auto"/>
            <w:bottom w:val="none" w:sz="0" w:space="0" w:color="auto"/>
            <w:right w:val="none" w:sz="0" w:space="0" w:color="auto"/>
          </w:divBdr>
        </w:div>
        <w:div w:id="564999090">
          <w:marLeft w:val="0"/>
          <w:marRight w:val="0"/>
          <w:marTop w:val="0"/>
          <w:marBottom w:val="0"/>
          <w:divBdr>
            <w:top w:val="none" w:sz="0" w:space="0" w:color="auto"/>
            <w:left w:val="none" w:sz="0" w:space="0" w:color="auto"/>
            <w:bottom w:val="none" w:sz="0" w:space="0" w:color="auto"/>
            <w:right w:val="none" w:sz="0" w:space="0" w:color="auto"/>
          </w:divBdr>
        </w:div>
        <w:div w:id="1386567935">
          <w:marLeft w:val="0"/>
          <w:marRight w:val="0"/>
          <w:marTop w:val="0"/>
          <w:marBottom w:val="0"/>
          <w:divBdr>
            <w:top w:val="none" w:sz="0" w:space="0" w:color="auto"/>
            <w:left w:val="none" w:sz="0" w:space="0" w:color="auto"/>
            <w:bottom w:val="none" w:sz="0" w:space="0" w:color="auto"/>
            <w:right w:val="none" w:sz="0" w:space="0" w:color="auto"/>
          </w:divBdr>
        </w:div>
        <w:div w:id="1092701754">
          <w:marLeft w:val="0"/>
          <w:marRight w:val="0"/>
          <w:marTop w:val="0"/>
          <w:marBottom w:val="0"/>
          <w:divBdr>
            <w:top w:val="none" w:sz="0" w:space="0" w:color="auto"/>
            <w:left w:val="none" w:sz="0" w:space="0" w:color="auto"/>
            <w:bottom w:val="none" w:sz="0" w:space="0" w:color="auto"/>
            <w:right w:val="none" w:sz="0" w:space="0" w:color="auto"/>
          </w:divBdr>
        </w:div>
        <w:div w:id="904147246">
          <w:marLeft w:val="0"/>
          <w:marRight w:val="0"/>
          <w:marTop w:val="0"/>
          <w:marBottom w:val="0"/>
          <w:divBdr>
            <w:top w:val="none" w:sz="0" w:space="0" w:color="auto"/>
            <w:left w:val="none" w:sz="0" w:space="0" w:color="auto"/>
            <w:bottom w:val="none" w:sz="0" w:space="0" w:color="auto"/>
            <w:right w:val="none" w:sz="0" w:space="0" w:color="auto"/>
          </w:divBdr>
        </w:div>
        <w:div w:id="1334381787">
          <w:marLeft w:val="0"/>
          <w:marRight w:val="0"/>
          <w:marTop w:val="0"/>
          <w:marBottom w:val="0"/>
          <w:divBdr>
            <w:top w:val="none" w:sz="0" w:space="0" w:color="auto"/>
            <w:left w:val="none" w:sz="0" w:space="0" w:color="auto"/>
            <w:bottom w:val="none" w:sz="0" w:space="0" w:color="auto"/>
            <w:right w:val="none" w:sz="0" w:space="0" w:color="auto"/>
          </w:divBdr>
        </w:div>
        <w:div w:id="1253591111">
          <w:marLeft w:val="0"/>
          <w:marRight w:val="0"/>
          <w:marTop w:val="0"/>
          <w:marBottom w:val="0"/>
          <w:divBdr>
            <w:top w:val="none" w:sz="0" w:space="0" w:color="auto"/>
            <w:left w:val="none" w:sz="0" w:space="0" w:color="auto"/>
            <w:bottom w:val="none" w:sz="0" w:space="0" w:color="auto"/>
            <w:right w:val="none" w:sz="0" w:space="0" w:color="auto"/>
          </w:divBdr>
        </w:div>
        <w:div w:id="1830711026">
          <w:marLeft w:val="0"/>
          <w:marRight w:val="0"/>
          <w:marTop w:val="0"/>
          <w:marBottom w:val="0"/>
          <w:divBdr>
            <w:top w:val="none" w:sz="0" w:space="0" w:color="auto"/>
            <w:left w:val="none" w:sz="0" w:space="0" w:color="auto"/>
            <w:bottom w:val="none" w:sz="0" w:space="0" w:color="auto"/>
            <w:right w:val="none" w:sz="0" w:space="0" w:color="auto"/>
          </w:divBdr>
        </w:div>
        <w:div w:id="1966040206">
          <w:marLeft w:val="0"/>
          <w:marRight w:val="0"/>
          <w:marTop w:val="0"/>
          <w:marBottom w:val="0"/>
          <w:divBdr>
            <w:top w:val="none" w:sz="0" w:space="0" w:color="auto"/>
            <w:left w:val="none" w:sz="0" w:space="0" w:color="auto"/>
            <w:bottom w:val="none" w:sz="0" w:space="0" w:color="auto"/>
            <w:right w:val="none" w:sz="0" w:space="0" w:color="auto"/>
          </w:divBdr>
        </w:div>
        <w:div w:id="1135412783">
          <w:marLeft w:val="0"/>
          <w:marRight w:val="0"/>
          <w:marTop w:val="0"/>
          <w:marBottom w:val="0"/>
          <w:divBdr>
            <w:top w:val="none" w:sz="0" w:space="0" w:color="auto"/>
            <w:left w:val="none" w:sz="0" w:space="0" w:color="auto"/>
            <w:bottom w:val="none" w:sz="0" w:space="0" w:color="auto"/>
            <w:right w:val="none" w:sz="0" w:space="0" w:color="auto"/>
          </w:divBdr>
        </w:div>
        <w:div w:id="1393968550">
          <w:marLeft w:val="0"/>
          <w:marRight w:val="0"/>
          <w:marTop w:val="0"/>
          <w:marBottom w:val="0"/>
          <w:divBdr>
            <w:top w:val="none" w:sz="0" w:space="0" w:color="auto"/>
            <w:left w:val="none" w:sz="0" w:space="0" w:color="auto"/>
            <w:bottom w:val="none" w:sz="0" w:space="0" w:color="auto"/>
            <w:right w:val="none" w:sz="0" w:space="0" w:color="auto"/>
          </w:divBdr>
        </w:div>
        <w:div w:id="513500788">
          <w:marLeft w:val="0"/>
          <w:marRight w:val="0"/>
          <w:marTop w:val="0"/>
          <w:marBottom w:val="0"/>
          <w:divBdr>
            <w:top w:val="none" w:sz="0" w:space="0" w:color="auto"/>
            <w:left w:val="none" w:sz="0" w:space="0" w:color="auto"/>
            <w:bottom w:val="none" w:sz="0" w:space="0" w:color="auto"/>
            <w:right w:val="none" w:sz="0" w:space="0" w:color="auto"/>
          </w:divBdr>
        </w:div>
        <w:div w:id="74474906">
          <w:marLeft w:val="0"/>
          <w:marRight w:val="0"/>
          <w:marTop w:val="0"/>
          <w:marBottom w:val="0"/>
          <w:divBdr>
            <w:top w:val="none" w:sz="0" w:space="0" w:color="auto"/>
            <w:left w:val="none" w:sz="0" w:space="0" w:color="auto"/>
            <w:bottom w:val="none" w:sz="0" w:space="0" w:color="auto"/>
            <w:right w:val="none" w:sz="0" w:space="0" w:color="auto"/>
          </w:divBdr>
        </w:div>
        <w:div w:id="1600872138">
          <w:marLeft w:val="0"/>
          <w:marRight w:val="0"/>
          <w:marTop w:val="0"/>
          <w:marBottom w:val="0"/>
          <w:divBdr>
            <w:top w:val="none" w:sz="0" w:space="0" w:color="auto"/>
            <w:left w:val="none" w:sz="0" w:space="0" w:color="auto"/>
            <w:bottom w:val="none" w:sz="0" w:space="0" w:color="auto"/>
            <w:right w:val="none" w:sz="0" w:space="0" w:color="auto"/>
          </w:divBdr>
        </w:div>
        <w:div w:id="137961441">
          <w:marLeft w:val="0"/>
          <w:marRight w:val="0"/>
          <w:marTop w:val="0"/>
          <w:marBottom w:val="0"/>
          <w:divBdr>
            <w:top w:val="none" w:sz="0" w:space="0" w:color="auto"/>
            <w:left w:val="none" w:sz="0" w:space="0" w:color="auto"/>
            <w:bottom w:val="none" w:sz="0" w:space="0" w:color="auto"/>
            <w:right w:val="none" w:sz="0" w:space="0" w:color="auto"/>
          </w:divBdr>
        </w:div>
        <w:div w:id="70661502">
          <w:marLeft w:val="0"/>
          <w:marRight w:val="0"/>
          <w:marTop w:val="0"/>
          <w:marBottom w:val="0"/>
          <w:divBdr>
            <w:top w:val="none" w:sz="0" w:space="0" w:color="auto"/>
            <w:left w:val="none" w:sz="0" w:space="0" w:color="auto"/>
            <w:bottom w:val="none" w:sz="0" w:space="0" w:color="auto"/>
            <w:right w:val="none" w:sz="0" w:space="0" w:color="auto"/>
          </w:divBdr>
        </w:div>
        <w:div w:id="988828381">
          <w:marLeft w:val="0"/>
          <w:marRight w:val="0"/>
          <w:marTop w:val="0"/>
          <w:marBottom w:val="0"/>
          <w:divBdr>
            <w:top w:val="none" w:sz="0" w:space="0" w:color="auto"/>
            <w:left w:val="none" w:sz="0" w:space="0" w:color="auto"/>
            <w:bottom w:val="none" w:sz="0" w:space="0" w:color="auto"/>
            <w:right w:val="none" w:sz="0" w:space="0" w:color="auto"/>
          </w:divBdr>
        </w:div>
        <w:div w:id="2059015504">
          <w:marLeft w:val="0"/>
          <w:marRight w:val="0"/>
          <w:marTop w:val="0"/>
          <w:marBottom w:val="0"/>
          <w:divBdr>
            <w:top w:val="none" w:sz="0" w:space="0" w:color="auto"/>
            <w:left w:val="none" w:sz="0" w:space="0" w:color="auto"/>
            <w:bottom w:val="none" w:sz="0" w:space="0" w:color="auto"/>
            <w:right w:val="none" w:sz="0" w:space="0" w:color="auto"/>
          </w:divBdr>
        </w:div>
        <w:div w:id="917056309">
          <w:marLeft w:val="0"/>
          <w:marRight w:val="0"/>
          <w:marTop w:val="0"/>
          <w:marBottom w:val="0"/>
          <w:divBdr>
            <w:top w:val="none" w:sz="0" w:space="0" w:color="auto"/>
            <w:left w:val="none" w:sz="0" w:space="0" w:color="auto"/>
            <w:bottom w:val="none" w:sz="0" w:space="0" w:color="auto"/>
            <w:right w:val="none" w:sz="0" w:space="0" w:color="auto"/>
          </w:divBdr>
        </w:div>
        <w:div w:id="825587309">
          <w:marLeft w:val="0"/>
          <w:marRight w:val="0"/>
          <w:marTop w:val="0"/>
          <w:marBottom w:val="0"/>
          <w:divBdr>
            <w:top w:val="none" w:sz="0" w:space="0" w:color="auto"/>
            <w:left w:val="none" w:sz="0" w:space="0" w:color="auto"/>
            <w:bottom w:val="none" w:sz="0" w:space="0" w:color="auto"/>
            <w:right w:val="none" w:sz="0" w:space="0" w:color="auto"/>
          </w:divBdr>
        </w:div>
        <w:div w:id="1366910480">
          <w:marLeft w:val="0"/>
          <w:marRight w:val="0"/>
          <w:marTop w:val="0"/>
          <w:marBottom w:val="0"/>
          <w:divBdr>
            <w:top w:val="none" w:sz="0" w:space="0" w:color="auto"/>
            <w:left w:val="none" w:sz="0" w:space="0" w:color="auto"/>
            <w:bottom w:val="none" w:sz="0" w:space="0" w:color="auto"/>
            <w:right w:val="none" w:sz="0" w:space="0" w:color="auto"/>
          </w:divBdr>
        </w:div>
        <w:div w:id="581767832">
          <w:marLeft w:val="0"/>
          <w:marRight w:val="0"/>
          <w:marTop w:val="0"/>
          <w:marBottom w:val="0"/>
          <w:divBdr>
            <w:top w:val="none" w:sz="0" w:space="0" w:color="auto"/>
            <w:left w:val="none" w:sz="0" w:space="0" w:color="auto"/>
            <w:bottom w:val="none" w:sz="0" w:space="0" w:color="auto"/>
            <w:right w:val="none" w:sz="0" w:space="0" w:color="auto"/>
          </w:divBdr>
        </w:div>
        <w:div w:id="1686905250">
          <w:marLeft w:val="0"/>
          <w:marRight w:val="0"/>
          <w:marTop w:val="0"/>
          <w:marBottom w:val="0"/>
          <w:divBdr>
            <w:top w:val="none" w:sz="0" w:space="0" w:color="auto"/>
            <w:left w:val="none" w:sz="0" w:space="0" w:color="auto"/>
            <w:bottom w:val="none" w:sz="0" w:space="0" w:color="auto"/>
            <w:right w:val="none" w:sz="0" w:space="0" w:color="auto"/>
          </w:divBdr>
        </w:div>
        <w:div w:id="1446462544">
          <w:marLeft w:val="0"/>
          <w:marRight w:val="0"/>
          <w:marTop w:val="0"/>
          <w:marBottom w:val="0"/>
          <w:divBdr>
            <w:top w:val="none" w:sz="0" w:space="0" w:color="auto"/>
            <w:left w:val="none" w:sz="0" w:space="0" w:color="auto"/>
            <w:bottom w:val="none" w:sz="0" w:space="0" w:color="auto"/>
            <w:right w:val="none" w:sz="0" w:space="0" w:color="auto"/>
          </w:divBdr>
        </w:div>
        <w:div w:id="1479111851">
          <w:marLeft w:val="0"/>
          <w:marRight w:val="0"/>
          <w:marTop w:val="0"/>
          <w:marBottom w:val="0"/>
          <w:divBdr>
            <w:top w:val="none" w:sz="0" w:space="0" w:color="auto"/>
            <w:left w:val="none" w:sz="0" w:space="0" w:color="auto"/>
            <w:bottom w:val="none" w:sz="0" w:space="0" w:color="auto"/>
            <w:right w:val="none" w:sz="0" w:space="0" w:color="auto"/>
          </w:divBdr>
        </w:div>
        <w:div w:id="2102680114">
          <w:marLeft w:val="0"/>
          <w:marRight w:val="0"/>
          <w:marTop w:val="0"/>
          <w:marBottom w:val="0"/>
          <w:divBdr>
            <w:top w:val="none" w:sz="0" w:space="0" w:color="auto"/>
            <w:left w:val="none" w:sz="0" w:space="0" w:color="auto"/>
            <w:bottom w:val="none" w:sz="0" w:space="0" w:color="auto"/>
            <w:right w:val="none" w:sz="0" w:space="0" w:color="auto"/>
          </w:divBdr>
        </w:div>
        <w:div w:id="1707097888">
          <w:marLeft w:val="0"/>
          <w:marRight w:val="0"/>
          <w:marTop w:val="0"/>
          <w:marBottom w:val="0"/>
          <w:divBdr>
            <w:top w:val="none" w:sz="0" w:space="0" w:color="auto"/>
            <w:left w:val="none" w:sz="0" w:space="0" w:color="auto"/>
            <w:bottom w:val="none" w:sz="0" w:space="0" w:color="auto"/>
            <w:right w:val="none" w:sz="0" w:space="0" w:color="auto"/>
          </w:divBdr>
        </w:div>
        <w:div w:id="1163661478">
          <w:marLeft w:val="0"/>
          <w:marRight w:val="0"/>
          <w:marTop w:val="0"/>
          <w:marBottom w:val="0"/>
          <w:divBdr>
            <w:top w:val="none" w:sz="0" w:space="0" w:color="auto"/>
            <w:left w:val="none" w:sz="0" w:space="0" w:color="auto"/>
            <w:bottom w:val="none" w:sz="0" w:space="0" w:color="auto"/>
            <w:right w:val="none" w:sz="0" w:space="0" w:color="auto"/>
          </w:divBdr>
        </w:div>
        <w:div w:id="855584479">
          <w:marLeft w:val="0"/>
          <w:marRight w:val="0"/>
          <w:marTop w:val="0"/>
          <w:marBottom w:val="0"/>
          <w:divBdr>
            <w:top w:val="none" w:sz="0" w:space="0" w:color="auto"/>
            <w:left w:val="none" w:sz="0" w:space="0" w:color="auto"/>
            <w:bottom w:val="none" w:sz="0" w:space="0" w:color="auto"/>
            <w:right w:val="none" w:sz="0" w:space="0" w:color="auto"/>
          </w:divBdr>
        </w:div>
        <w:div w:id="1082871549">
          <w:marLeft w:val="0"/>
          <w:marRight w:val="0"/>
          <w:marTop w:val="0"/>
          <w:marBottom w:val="0"/>
          <w:divBdr>
            <w:top w:val="none" w:sz="0" w:space="0" w:color="auto"/>
            <w:left w:val="none" w:sz="0" w:space="0" w:color="auto"/>
            <w:bottom w:val="none" w:sz="0" w:space="0" w:color="auto"/>
            <w:right w:val="none" w:sz="0" w:space="0" w:color="auto"/>
          </w:divBdr>
        </w:div>
        <w:div w:id="1353341716">
          <w:marLeft w:val="0"/>
          <w:marRight w:val="0"/>
          <w:marTop w:val="0"/>
          <w:marBottom w:val="0"/>
          <w:divBdr>
            <w:top w:val="none" w:sz="0" w:space="0" w:color="auto"/>
            <w:left w:val="none" w:sz="0" w:space="0" w:color="auto"/>
            <w:bottom w:val="none" w:sz="0" w:space="0" w:color="auto"/>
            <w:right w:val="none" w:sz="0" w:space="0" w:color="auto"/>
          </w:divBdr>
        </w:div>
        <w:div w:id="625476340">
          <w:marLeft w:val="0"/>
          <w:marRight w:val="0"/>
          <w:marTop w:val="0"/>
          <w:marBottom w:val="0"/>
          <w:divBdr>
            <w:top w:val="none" w:sz="0" w:space="0" w:color="auto"/>
            <w:left w:val="none" w:sz="0" w:space="0" w:color="auto"/>
            <w:bottom w:val="none" w:sz="0" w:space="0" w:color="auto"/>
            <w:right w:val="none" w:sz="0" w:space="0" w:color="auto"/>
          </w:divBdr>
        </w:div>
        <w:div w:id="1257441898">
          <w:marLeft w:val="0"/>
          <w:marRight w:val="0"/>
          <w:marTop w:val="0"/>
          <w:marBottom w:val="0"/>
          <w:divBdr>
            <w:top w:val="none" w:sz="0" w:space="0" w:color="auto"/>
            <w:left w:val="none" w:sz="0" w:space="0" w:color="auto"/>
            <w:bottom w:val="none" w:sz="0" w:space="0" w:color="auto"/>
            <w:right w:val="none" w:sz="0" w:space="0" w:color="auto"/>
          </w:divBdr>
        </w:div>
        <w:div w:id="335304496">
          <w:marLeft w:val="0"/>
          <w:marRight w:val="0"/>
          <w:marTop w:val="0"/>
          <w:marBottom w:val="0"/>
          <w:divBdr>
            <w:top w:val="none" w:sz="0" w:space="0" w:color="auto"/>
            <w:left w:val="none" w:sz="0" w:space="0" w:color="auto"/>
            <w:bottom w:val="none" w:sz="0" w:space="0" w:color="auto"/>
            <w:right w:val="none" w:sz="0" w:space="0" w:color="auto"/>
          </w:divBdr>
        </w:div>
        <w:div w:id="1620791994">
          <w:marLeft w:val="0"/>
          <w:marRight w:val="0"/>
          <w:marTop w:val="0"/>
          <w:marBottom w:val="0"/>
          <w:divBdr>
            <w:top w:val="none" w:sz="0" w:space="0" w:color="auto"/>
            <w:left w:val="none" w:sz="0" w:space="0" w:color="auto"/>
            <w:bottom w:val="none" w:sz="0" w:space="0" w:color="auto"/>
            <w:right w:val="none" w:sz="0" w:space="0" w:color="auto"/>
          </w:divBdr>
        </w:div>
        <w:div w:id="1228687592">
          <w:marLeft w:val="0"/>
          <w:marRight w:val="0"/>
          <w:marTop w:val="0"/>
          <w:marBottom w:val="0"/>
          <w:divBdr>
            <w:top w:val="none" w:sz="0" w:space="0" w:color="auto"/>
            <w:left w:val="none" w:sz="0" w:space="0" w:color="auto"/>
            <w:bottom w:val="none" w:sz="0" w:space="0" w:color="auto"/>
            <w:right w:val="none" w:sz="0" w:space="0" w:color="auto"/>
          </w:divBdr>
        </w:div>
        <w:div w:id="2045322177">
          <w:marLeft w:val="0"/>
          <w:marRight w:val="0"/>
          <w:marTop w:val="0"/>
          <w:marBottom w:val="0"/>
          <w:divBdr>
            <w:top w:val="none" w:sz="0" w:space="0" w:color="auto"/>
            <w:left w:val="none" w:sz="0" w:space="0" w:color="auto"/>
            <w:bottom w:val="none" w:sz="0" w:space="0" w:color="auto"/>
            <w:right w:val="none" w:sz="0" w:space="0" w:color="auto"/>
          </w:divBdr>
        </w:div>
        <w:div w:id="663554938">
          <w:marLeft w:val="0"/>
          <w:marRight w:val="0"/>
          <w:marTop w:val="0"/>
          <w:marBottom w:val="0"/>
          <w:divBdr>
            <w:top w:val="none" w:sz="0" w:space="0" w:color="auto"/>
            <w:left w:val="none" w:sz="0" w:space="0" w:color="auto"/>
            <w:bottom w:val="none" w:sz="0" w:space="0" w:color="auto"/>
            <w:right w:val="none" w:sz="0" w:space="0" w:color="auto"/>
          </w:divBdr>
        </w:div>
        <w:div w:id="1342050256">
          <w:marLeft w:val="0"/>
          <w:marRight w:val="0"/>
          <w:marTop w:val="0"/>
          <w:marBottom w:val="0"/>
          <w:divBdr>
            <w:top w:val="none" w:sz="0" w:space="0" w:color="auto"/>
            <w:left w:val="none" w:sz="0" w:space="0" w:color="auto"/>
            <w:bottom w:val="none" w:sz="0" w:space="0" w:color="auto"/>
            <w:right w:val="none" w:sz="0" w:space="0" w:color="auto"/>
          </w:divBdr>
        </w:div>
        <w:div w:id="769855671">
          <w:marLeft w:val="0"/>
          <w:marRight w:val="0"/>
          <w:marTop w:val="0"/>
          <w:marBottom w:val="0"/>
          <w:divBdr>
            <w:top w:val="none" w:sz="0" w:space="0" w:color="auto"/>
            <w:left w:val="none" w:sz="0" w:space="0" w:color="auto"/>
            <w:bottom w:val="none" w:sz="0" w:space="0" w:color="auto"/>
            <w:right w:val="none" w:sz="0" w:space="0" w:color="auto"/>
          </w:divBdr>
        </w:div>
        <w:div w:id="961426051">
          <w:marLeft w:val="0"/>
          <w:marRight w:val="0"/>
          <w:marTop w:val="0"/>
          <w:marBottom w:val="0"/>
          <w:divBdr>
            <w:top w:val="none" w:sz="0" w:space="0" w:color="auto"/>
            <w:left w:val="none" w:sz="0" w:space="0" w:color="auto"/>
            <w:bottom w:val="none" w:sz="0" w:space="0" w:color="auto"/>
            <w:right w:val="none" w:sz="0" w:space="0" w:color="auto"/>
          </w:divBdr>
        </w:div>
        <w:div w:id="1792432157">
          <w:marLeft w:val="0"/>
          <w:marRight w:val="0"/>
          <w:marTop w:val="0"/>
          <w:marBottom w:val="0"/>
          <w:divBdr>
            <w:top w:val="none" w:sz="0" w:space="0" w:color="auto"/>
            <w:left w:val="none" w:sz="0" w:space="0" w:color="auto"/>
            <w:bottom w:val="none" w:sz="0" w:space="0" w:color="auto"/>
            <w:right w:val="none" w:sz="0" w:space="0" w:color="auto"/>
          </w:divBdr>
        </w:div>
        <w:div w:id="1666542816">
          <w:marLeft w:val="0"/>
          <w:marRight w:val="0"/>
          <w:marTop w:val="0"/>
          <w:marBottom w:val="0"/>
          <w:divBdr>
            <w:top w:val="none" w:sz="0" w:space="0" w:color="auto"/>
            <w:left w:val="none" w:sz="0" w:space="0" w:color="auto"/>
            <w:bottom w:val="none" w:sz="0" w:space="0" w:color="auto"/>
            <w:right w:val="none" w:sz="0" w:space="0" w:color="auto"/>
          </w:divBdr>
        </w:div>
        <w:div w:id="115224517">
          <w:marLeft w:val="0"/>
          <w:marRight w:val="0"/>
          <w:marTop w:val="0"/>
          <w:marBottom w:val="0"/>
          <w:divBdr>
            <w:top w:val="none" w:sz="0" w:space="0" w:color="auto"/>
            <w:left w:val="none" w:sz="0" w:space="0" w:color="auto"/>
            <w:bottom w:val="none" w:sz="0" w:space="0" w:color="auto"/>
            <w:right w:val="none" w:sz="0" w:space="0" w:color="auto"/>
          </w:divBdr>
        </w:div>
        <w:div w:id="639964322">
          <w:marLeft w:val="0"/>
          <w:marRight w:val="0"/>
          <w:marTop w:val="0"/>
          <w:marBottom w:val="0"/>
          <w:divBdr>
            <w:top w:val="none" w:sz="0" w:space="0" w:color="auto"/>
            <w:left w:val="none" w:sz="0" w:space="0" w:color="auto"/>
            <w:bottom w:val="none" w:sz="0" w:space="0" w:color="auto"/>
            <w:right w:val="none" w:sz="0" w:space="0" w:color="auto"/>
          </w:divBdr>
        </w:div>
        <w:div w:id="313949655">
          <w:marLeft w:val="0"/>
          <w:marRight w:val="0"/>
          <w:marTop w:val="0"/>
          <w:marBottom w:val="0"/>
          <w:divBdr>
            <w:top w:val="none" w:sz="0" w:space="0" w:color="auto"/>
            <w:left w:val="none" w:sz="0" w:space="0" w:color="auto"/>
            <w:bottom w:val="none" w:sz="0" w:space="0" w:color="auto"/>
            <w:right w:val="none" w:sz="0" w:space="0" w:color="auto"/>
          </w:divBdr>
        </w:div>
        <w:div w:id="1467894933">
          <w:marLeft w:val="0"/>
          <w:marRight w:val="0"/>
          <w:marTop w:val="0"/>
          <w:marBottom w:val="0"/>
          <w:divBdr>
            <w:top w:val="none" w:sz="0" w:space="0" w:color="auto"/>
            <w:left w:val="none" w:sz="0" w:space="0" w:color="auto"/>
            <w:bottom w:val="none" w:sz="0" w:space="0" w:color="auto"/>
            <w:right w:val="none" w:sz="0" w:space="0" w:color="auto"/>
          </w:divBdr>
        </w:div>
        <w:div w:id="2076967677">
          <w:marLeft w:val="0"/>
          <w:marRight w:val="0"/>
          <w:marTop w:val="0"/>
          <w:marBottom w:val="0"/>
          <w:divBdr>
            <w:top w:val="none" w:sz="0" w:space="0" w:color="auto"/>
            <w:left w:val="none" w:sz="0" w:space="0" w:color="auto"/>
            <w:bottom w:val="none" w:sz="0" w:space="0" w:color="auto"/>
            <w:right w:val="none" w:sz="0" w:space="0" w:color="auto"/>
          </w:divBdr>
        </w:div>
        <w:div w:id="709111887">
          <w:marLeft w:val="0"/>
          <w:marRight w:val="0"/>
          <w:marTop w:val="0"/>
          <w:marBottom w:val="0"/>
          <w:divBdr>
            <w:top w:val="none" w:sz="0" w:space="0" w:color="auto"/>
            <w:left w:val="none" w:sz="0" w:space="0" w:color="auto"/>
            <w:bottom w:val="none" w:sz="0" w:space="0" w:color="auto"/>
            <w:right w:val="none" w:sz="0" w:space="0" w:color="auto"/>
          </w:divBdr>
        </w:div>
        <w:div w:id="1402751835">
          <w:marLeft w:val="0"/>
          <w:marRight w:val="0"/>
          <w:marTop w:val="0"/>
          <w:marBottom w:val="0"/>
          <w:divBdr>
            <w:top w:val="none" w:sz="0" w:space="0" w:color="auto"/>
            <w:left w:val="none" w:sz="0" w:space="0" w:color="auto"/>
            <w:bottom w:val="none" w:sz="0" w:space="0" w:color="auto"/>
            <w:right w:val="none" w:sz="0" w:space="0" w:color="auto"/>
          </w:divBdr>
        </w:div>
        <w:div w:id="281499449">
          <w:marLeft w:val="0"/>
          <w:marRight w:val="0"/>
          <w:marTop w:val="0"/>
          <w:marBottom w:val="0"/>
          <w:divBdr>
            <w:top w:val="none" w:sz="0" w:space="0" w:color="auto"/>
            <w:left w:val="none" w:sz="0" w:space="0" w:color="auto"/>
            <w:bottom w:val="none" w:sz="0" w:space="0" w:color="auto"/>
            <w:right w:val="none" w:sz="0" w:space="0" w:color="auto"/>
          </w:divBdr>
        </w:div>
        <w:div w:id="1367749956">
          <w:marLeft w:val="0"/>
          <w:marRight w:val="0"/>
          <w:marTop w:val="0"/>
          <w:marBottom w:val="0"/>
          <w:divBdr>
            <w:top w:val="none" w:sz="0" w:space="0" w:color="auto"/>
            <w:left w:val="none" w:sz="0" w:space="0" w:color="auto"/>
            <w:bottom w:val="none" w:sz="0" w:space="0" w:color="auto"/>
            <w:right w:val="none" w:sz="0" w:space="0" w:color="auto"/>
          </w:divBdr>
        </w:div>
        <w:div w:id="2143960014">
          <w:marLeft w:val="0"/>
          <w:marRight w:val="0"/>
          <w:marTop w:val="0"/>
          <w:marBottom w:val="0"/>
          <w:divBdr>
            <w:top w:val="none" w:sz="0" w:space="0" w:color="auto"/>
            <w:left w:val="none" w:sz="0" w:space="0" w:color="auto"/>
            <w:bottom w:val="none" w:sz="0" w:space="0" w:color="auto"/>
            <w:right w:val="none" w:sz="0" w:space="0" w:color="auto"/>
          </w:divBdr>
        </w:div>
        <w:div w:id="1457262029">
          <w:marLeft w:val="0"/>
          <w:marRight w:val="0"/>
          <w:marTop w:val="0"/>
          <w:marBottom w:val="0"/>
          <w:divBdr>
            <w:top w:val="none" w:sz="0" w:space="0" w:color="auto"/>
            <w:left w:val="none" w:sz="0" w:space="0" w:color="auto"/>
            <w:bottom w:val="none" w:sz="0" w:space="0" w:color="auto"/>
            <w:right w:val="none" w:sz="0" w:space="0" w:color="auto"/>
          </w:divBdr>
        </w:div>
        <w:div w:id="110056950">
          <w:marLeft w:val="0"/>
          <w:marRight w:val="0"/>
          <w:marTop w:val="0"/>
          <w:marBottom w:val="0"/>
          <w:divBdr>
            <w:top w:val="none" w:sz="0" w:space="0" w:color="auto"/>
            <w:left w:val="none" w:sz="0" w:space="0" w:color="auto"/>
            <w:bottom w:val="none" w:sz="0" w:space="0" w:color="auto"/>
            <w:right w:val="none" w:sz="0" w:space="0" w:color="auto"/>
          </w:divBdr>
        </w:div>
        <w:div w:id="1541819708">
          <w:marLeft w:val="0"/>
          <w:marRight w:val="0"/>
          <w:marTop w:val="0"/>
          <w:marBottom w:val="0"/>
          <w:divBdr>
            <w:top w:val="none" w:sz="0" w:space="0" w:color="auto"/>
            <w:left w:val="none" w:sz="0" w:space="0" w:color="auto"/>
            <w:bottom w:val="none" w:sz="0" w:space="0" w:color="auto"/>
            <w:right w:val="none" w:sz="0" w:space="0" w:color="auto"/>
          </w:divBdr>
        </w:div>
        <w:div w:id="69693277">
          <w:marLeft w:val="0"/>
          <w:marRight w:val="0"/>
          <w:marTop w:val="0"/>
          <w:marBottom w:val="0"/>
          <w:divBdr>
            <w:top w:val="none" w:sz="0" w:space="0" w:color="auto"/>
            <w:left w:val="none" w:sz="0" w:space="0" w:color="auto"/>
            <w:bottom w:val="none" w:sz="0" w:space="0" w:color="auto"/>
            <w:right w:val="none" w:sz="0" w:space="0" w:color="auto"/>
          </w:divBdr>
        </w:div>
        <w:div w:id="1790472552">
          <w:marLeft w:val="0"/>
          <w:marRight w:val="0"/>
          <w:marTop w:val="0"/>
          <w:marBottom w:val="0"/>
          <w:divBdr>
            <w:top w:val="none" w:sz="0" w:space="0" w:color="auto"/>
            <w:left w:val="none" w:sz="0" w:space="0" w:color="auto"/>
            <w:bottom w:val="none" w:sz="0" w:space="0" w:color="auto"/>
            <w:right w:val="none" w:sz="0" w:space="0" w:color="auto"/>
          </w:divBdr>
        </w:div>
        <w:div w:id="1573469416">
          <w:marLeft w:val="0"/>
          <w:marRight w:val="0"/>
          <w:marTop w:val="0"/>
          <w:marBottom w:val="0"/>
          <w:divBdr>
            <w:top w:val="none" w:sz="0" w:space="0" w:color="auto"/>
            <w:left w:val="none" w:sz="0" w:space="0" w:color="auto"/>
            <w:bottom w:val="none" w:sz="0" w:space="0" w:color="auto"/>
            <w:right w:val="none" w:sz="0" w:space="0" w:color="auto"/>
          </w:divBdr>
        </w:div>
        <w:div w:id="723529062">
          <w:marLeft w:val="0"/>
          <w:marRight w:val="0"/>
          <w:marTop w:val="0"/>
          <w:marBottom w:val="0"/>
          <w:divBdr>
            <w:top w:val="none" w:sz="0" w:space="0" w:color="auto"/>
            <w:left w:val="none" w:sz="0" w:space="0" w:color="auto"/>
            <w:bottom w:val="none" w:sz="0" w:space="0" w:color="auto"/>
            <w:right w:val="none" w:sz="0" w:space="0" w:color="auto"/>
          </w:divBdr>
        </w:div>
        <w:div w:id="657348839">
          <w:marLeft w:val="0"/>
          <w:marRight w:val="0"/>
          <w:marTop w:val="0"/>
          <w:marBottom w:val="0"/>
          <w:divBdr>
            <w:top w:val="none" w:sz="0" w:space="0" w:color="auto"/>
            <w:left w:val="none" w:sz="0" w:space="0" w:color="auto"/>
            <w:bottom w:val="none" w:sz="0" w:space="0" w:color="auto"/>
            <w:right w:val="none" w:sz="0" w:space="0" w:color="auto"/>
          </w:divBdr>
        </w:div>
        <w:div w:id="1094134964">
          <w:marLeft w:val="0"/>
          <w:marRight w:val="0"/>
          <w:marTop w:val="0"/>
          <w:marBottom w:val="0"/>
          <w:divBdr>
            <w:top w:val="none" w:sz="0" w:space="0" w:color="auto"/>
            <w:left w:val="none" w:sz="0" w:space="0" w:color="auto"/>
            <w:bottom w:val="none" w:sz="0" w:space="0" w:color="auto"/>
            <w:right w:val="none" w:sz="0" w:space="0" w:color="auto"/>
          </w:divBdr>
        </w:div>
        <w:div w:id="2013755002">
          <w:marLeft w:val="0"/>
          <w:marRight w:val="0"/>
          <w:marTop w:val="0"/>
          <w:marBottom w:val="0"/>
          <w:divBdr>
            <w:top w:val="none" w:sz="0" w:space="0" w:color="auto"/>
            <w:left w:val="none" w:sz="0" w:space="0" w:color="auto"/>
            <w:bottom w:val="none" w:sz="0" w:space="0" w:color="auto"/>
            <w:right w:val="none" w:sz="0" w:space="0" w:color="auto"/>
          </w:divBdr>
        </w:div>
        <w:div w:id="1089886935">
          <w:marLeft w:val="0"/>
          <w:marRight w:val="0"/>
          <w:marTop w:val="0"/>
          <w:marBottom w:val="0"/>
          <w:divBdr>
            <w:top w:val="none" w:sz="0" w:space="0" w:color="auto"/>
            <w:left w:val="none" w:sz="0" w:space="0" w:color="auto"/>
            <w:bottom w:val="none" w:sz="0" w:space="0" w:color="auto"/>
            <w:right w:val="none" w:sz="0" w:space="0" w:color="auto"/>
          </w:divBdr>
        </w:div>
        <w:div w:id="275714700">
          <w:marLeft w:val="0"/>
          <w:marRight w:val="0"/>
          <w:marTop w:val="0"/>
          <w:marBottom w:val="0"/>
          <w:divBdr>
            <w:top w:val="none" w:sz="0" w:space="0" w:color="auto"/>
            <w:left w:val="none" w:sz="0" w:space="0" w:color="auto"/>
            <w:bottom w:val="none" w:sz="0" w:space="0" w:color="auto"/>
            <w:right w:val="none" w:sz="0" w:space="0" w:color="auto"/>
          </w:divBdr>
        </w:div>
        <w:div w:id="250086672">
          <w:marLeft w:val="0"/>
          <w:marRight w:val="0"/>
          <w:marTop w:val="0"/>
          <w:marBottom w:val="0"/>
          <w:divBdr>
            <w:top w:val="none" w:sz="0" w:space="0" w:color="auto"/>
            <w:left w:val="none" w:sz="0" w:space="0" w:color="auto"/>
            <w:bottom w:val="none" w:sz="0" w:space="0" w:color="auto"/>
            <w:right w:val="none" w:sz="0" w:space="0" w:color="auto"/>
          </w:divBdr>
        </w:div>
        <w:div w:id="1397702081">
          <w:marLeft w:val="0"/>
          <w:marRight w:val="0"/>
          <w:marTop w:val="0"/>
          <w:marBottom w:val="0"/>
          <w:divBdr>
            <w:top w:val="none" w:sz="0" w:space="0" w:color="auto"/>
            <w:left w:val="none" w:sz="0" w:space="0" w:color="auto"/>
            <w:bottom w:val="none" w:sz="0" w:space="0" w:color="auto"/>
            <w:right w:val="none" w:sz="0" w:space="0" w:color="auto"/>
          </w:divBdr>
        </w:div>
        <w:div w:id="778915932">
          <w:marLeft w:val="0"/>
          <w:marRight w:val="0"/>
          <w:marTop w:val="0"/>
          <w:marBottom w:val="0"/>
          <w:divBdr>
            <w:top w:val="none" w:sz="0" w:space="0" w:color="auto"/>
            <w:left w:val="none" w:sz="0" w:space="0" w:color="auto"/>
            <w:bottom w:val="none" w:sz="0" w:space="0" w:color="auto"/>
            <w:right w:val="none" w:sz="0" w:space="0" w:color="auto"/>
          </w:divBdr>
        </w:div>
        <w:div w:id="2069303814">
          <w:marLeft w:val="0"/>
          <w:marRight w:val="0"/>
          <w:marTop w:val="0"/>
          <w:marBottom w:val="0"/>
          <w:divBdr>
            <w:top w:val="none" w:sz="0" w:space="0" w:color="auto"/>
            <w:left w:val="none" w:sz="0" w:space="0" w:color="auto"/>
            <w:bottom w:val="none" w:sz="0" w:space="0" w:color="auto"/>
            <w:right w:val="none" w:sz="0" w:space="0" w:color="auto"/>
          </w:divBdr>
        </w:div>
        <w:div w:id="2099131177">
          <w:marLeft w:val="0"/>
          <w:marRight w:val="0"/>
          <w:marTop w:val="0"/>
          <w:marBottom w:val="0"/>
          <w:divBdr>
            <w:top w:val="none" w:sz="0" w:space="0" w:color="auto"/>
            <w:left w:val="none" w:sz="0" w:space="0" w:color="auto"/>
            <w:bottom w:val="none" w:sz="0" w:space="0" w:color="auto"/>
            <w:right w:val="none" w:sz="0" w:space="0" w:color="auto"/>
          </w:divBdr>
        </w:div>
        <w:div w:id="1328483885">
          <w:marLeft w:val="0"/>
          <w:marRight w:val="0"/>
          <w:marTop w:val="0"/>
          <w:marBottom w:val="0"/>
          <w:divBdr>
            <w:top w:val="none" w:sz="0" w:space="0" w:color="auto"/>
            <w:left w:val="none" w:sz="0" w:space="0" w:color="auto"/>
            <w:bottom w:val="none" w:sz="0" w:space="0" w:color="auto"/>
            <w:right w:val="none" w:sz="0" w:space="0" w:color="auto"/>
          </w:divBdr>
        </w:div>
        <w:div w:id="1612711736">
          <w:marLeft w:val="0"/>
          <w:marRight w:val="0"/>
          <w:marTop w:val="0"/>
          <w:marBottom w:val="0"/>
          <w:divBdr>
            <w:top w:val="none" w:sz="0" w:space="0" w:color="auto"/>
            <w:left w:val="none" w:sz="0" w:space="0" w:color="auto"/>
            <w:bottom w:val="none" w:sz="0" w:space="0" w:color="auto"/>
            <w:right w:val="none" w:sz="0" w:space="0" w:color="auto"/>
          </w:divBdr>
        </w:div>
        <w:div w:id="2064866984">
          <w:marLeft w:val="0"/>
          <w:marRight w:val="0"/>
          <w:marTop w:val="0"/>
          <w:marBottom w:val="0"/>
          <w:divBdr>
            <w:top w:val="none" w:sz="0" w:space="0" w:color="auto"/>
            <w:left w:val="none" w:sz="0" w:space="0" w:color="auto"/>
            <w:bottom w:val="none" w:sz="0" w:space="0" w:color="auto"/>
            <w:right w:val="none" w:sz="0" w:space="0" w:color="auto"/>
          </w:divBdr>
        </w:div>
        <w:div w:id="2027249005">
          <w:marLeft w:val="0"/>
          <w:marRight w:val="0"/>
          <w:marTop w:val="0"/>
          <w:marBottom w:val="0"/>
          <w:divBdr>
            <w:top w:val="none" w:sz="0" w:space="0" w:color="auto"/>
            <w:left w:val="none" w:sz="0" w:space="0" w:color="auto"/>
            <w:bottom w:val="none" w:sz="0" w:space="0" w:color="auto"/>
            <w:right w:val="none" w:sz="0" w:space="0" w:color="auto"/>
          </w:divBdr>
        </w:div>
        <w:div w:id="1185632393">
          <w:marLeft w:val="0"/>
          <w:marRight w:val="0"/>
          <w:marTop w:val="0"/>
          <w:marBottom w:val="0"/>
          <w:divBdr>
            <w:top w:val="none" w:sz="0" w:space="0" w:color="auto"/>
            <w:left w:val="none" w:sz="0" w:space="0" w:color="auto"/>
            <w:bottom w:val="none" w:sz="0" w:space="0" w:color="auto"/>
            <w:right w:val="none" w:sz="0" w:space="0" w:color="auto"/>
          </w:divBdr>
        </w:div>
        <w:div w:id="916598368">
          <w:marLeft w:val="0"/>
          <w:marRight w:val="0"/>
          <w:marTop w:val="0"/>
          <w:marBottom w:val="0"/>
          <w:divBdr>
            <w:top w:val="none" w:sz="0" w:space="0" w:color="auto"/>
            <w:left w:val="none" w:sz="0" w:space="0" w:color="auto"/>
            <w:bottom w:val="none" w:sz="0" w:space="0" w:color="auto"/>
            <w:right w:val="none" w:sz="0" w:space="0" w:color="auto"/>
          </w:divBdr>
        </w:div>
        <w:div w:id="678502164">
          <w:marLeft w:val="0"/>
          <w:marRight w:val="0"/>
          <w:marTop w:val="0"/>
          <w:marBottom w:val="0"/>
          <w:divBdr>
            <w:top w:val="none" w:sz="0" w:space="0" w:color="auto"/>
            <w:left w:val="none" w:sz="0" w:space="0" w:color="auto"/>
            <w:bottom w:val="none" w:sz="0" w:space="0" w:color="auto"/>
            <w:right w:val="none" w:sz="0" w:space="0" w:color="auto"/>
          </w:divBdr>
        </w:div>
        <w:div w:id="1536770110">
          <w:marLeft w:val="0"/>
          <w:marRight w:val="0"/>
          <w:marTop w:val="0"/>
          <w:marBottom w:val="0"/>
          <w:divBdr>
            <w:top w:val="none" w:sz="0" w:space="0" w:color="auto"/>
            <w:left w:val="none" w:sz="0" w:space="0" w:color="auto"/>
            <w:bottom w:val="none" w:sz="0" w:space="0" w:color="auto"/>
            <w:right w:val="none" w:sz="0" w:space="0" w:color="auto"/>
          </w:divBdr>
        </w:div>
        <w:div w:id="935214590">
          <w:marLeft w:val="0"/>
          <w:marRight w:val="0"/>
          <w:marTop w:val="0"/>
          <w:marBottom w:val="0"/>
          <w:divBdr>
            <w:top w:val="none" w:sz="0" w:space="0" w:color="auto"/>
            <w:left w:val="none" w:sz="0" w:space="0" w:color="auto"/>
            <w:bottom w:val="none" w:sz="0" w:space="0" w:color="auto"/>
            <w:right w:val="none" w:sz="0" w:space="0" w:color="auto"/>
          </w:divBdr>
        </w:div>
        <w:div w:id="1348873487">
          <w:marLeft w:val="0"/>
          <w:marRight w:val="0"/>
          <w:marTop w:val="0"/>
          <w:marBottom w:val="0"/>
          <w:divBdr>
            <w:top w:val="none" w:sz="0" w:space="0" w:color="auto"/>
            <w:left w:val="none" w:sz="0" w:space="0" w:color="auto"/>
            <w:bottom w:val="none" w:sz="0" w:space="0" w:color="auto"/>
            <w:right w:val="none" w:sz="0" w:space="0" w:color="auto"/>
          </w:divBdr>
        </w:div>
        <w:div w:id="494496539">
          <w:marLeft w:val="0"/>
          <w:marRight w:val="0"/>
          <w:marTop w:val="0"/>
          <w:marBottom w:val="0"/>
          <w:divBdr>
            <w:top w:val="none" w:sz="0" w:space="0" w:color="auto"/>
            <w:left w:val="none" w:sz="0" w:space="0" w:color="auto"/>
            <w:bottom w:val="none" w:sz="0" w:space="0" w:color="auto"/>
            <w:right w:val="none" w:sz="0" w:space="0" w:color="auto"/>
          </w:divBdr>
        </w:div>
        <w:div w:id="311563518">
          <w:marLeft w:val="0"/>
          <w:marRight w:val="0"/>
          <w:marTop w:val="0"/>
          <w:marBottom w:val="0"/>
          <w:divBdr>
            <w:top w:val="none" w:sz="0" w:space="0" w:color="auto"/>
            <w:left w:val="none" w:sz="0" w:space="0" w:color="auto"/>
            <w:bottom w:val="none" w:sz="0" w:space="0" w:color="auto"/>
            <w:right w:val="none" w:sz="0" w:space="0" w:color="auto"/>
          </w:divBdr>
        </w:div>
        <w:div w:id="1741514240">
          <w:marLeft w:val="0"/>
          <w:marRight w:val="0"/>
          <w:marTop w:val="0"/>
          <w:marBottom w:val="0"/>
          <w:divBdr>
            <w:top w:val="none" w:sz="0" w:space="0" w:color="auto"/>
            <w:left w:val="none" w:sz="0" w:space="0" w:color="auto"/>
            <w:bottom w:val="none" w:sz="0" w:space="0" w:color="auto"/>
            <w:right w:val="none" w:sz="0" w:space="0" w:color="auto"/>
          </w:divBdr>
        </w:div>
      </w:divsChild>
    </w:div>
    <w:div w:id="1019232607">
      <w:bodyDiv w:val="1"/>
      <w:marLeft w:val="0"/>
      <w:marRight w:val="0"/>
      <w:marTop w:val="0"/>
      <w:marBottom w:val="0"/>
      <w:divBdr>
        <w:top w:val="none" w:sz="0" w:space="0" w:color="auto"/>
        <w:left w:val="none" w:sz="0" w:space="0" w:color="auto"/>
        <w:bottom w:val="none" w:sz="0" w:space="0" w:color="auto"/>
        <w:right w:val="none" w:sz="0" w:space="0" w:color="auto"/>
      </w:divBdr>
    </w:div>
    <w:div w:id="1025591720">
      <w:bodyDiv w:val="1"/>
      <w:marLeft w:val="0"/>
      <w:marRight w:val="0"/>
      <w:marTop w:val="0"/>
      <w:marBottom w:val="0"/>
      <w:divBdr>
        <w:top w:val="none" w:sz="0" w:space="0" w:color="auto"/>
        <w:left w:val="none" w:sz="0" w:space="0" w:color="auto"/>
        <w:bottom w:val="none" w:sz="0" w:space="0" w:color="auto"/>
        <w:right w:val="none" w:sz="0" w:space="0" w:color="auto"/>
      </w:divBdr>
    </w:div>
    <w:div w:id="1044525380">
      <w:bodyDiv w:val="1"/>
      <w:marLeft w:val="0"/>
      <w:marRight w:val="0"/>
      <w:marTop w:val="0"/>
      <w:marBottom w:val="0"/>
      <w:divBdr>
        <w:top w:val="none" w:sz="0" w:space="0" w:color="auto"/>
        <w:left w:val="none" w:sz="0" w:space="0" w:color="auto"/>
        <w:bottom w:val="none" w:sz="0" w:space="0" w:color="auto"/>
        <w:right w:val="none" w:sz="0" w:space="0" w:color="auto"/>
      </w:divBdr>
    </w:div>
    <w:div w:id="1056247380">
      <w:bodyDiv w:val="1"/>
      <w:marLeft w:val="0"/>
      <w:marRight w:val="0"/>
      <w:marTop w:val="0"/>
      <w:marBottom w:val="0"/>
      <w:divBdr>
        <w:top w:val="none" w:sz="0" w:space="0" w:color="auto"/>
        <w:left w:val="none" w:sz="0" w:space="0" w:color="auto"/>
        <w:bottom w:val="none" w:sz="0" w:space="0" w:color="auto"/>
        <w:right w:val="none" w:sz="0" w:space="0" w:color="auto"/>
      </w:divBdr>
    </w:div>
    <w:div w:id="1070158212">
      <w:bodyDiv w:val="1"/>
      <w:marLeft w:val="0"/>
      <w:marRight w:val="0"/>
      <w:marTop w:val="0"/>
      <w:marBottom w:val="0"/>
      <w:divBdr>
        <w:top w:val="none" w:sz="0" w:space="0" w:color="auto"/>
        <w:left w:val="none" w:sz="0" w:space="0" w:color="auto"/>
        <w:bottom w:val="none" w:sz="0" w:space="0" w:color="auto"/>
        <w:right w:val="none" w:sz="0" w:space="0" w:color="auto"/>
      </w:divBdr>
    </w:div>
    <w:div w:id="1101101415">
      <w:bodyDiv w:val="1"/>
      <w:marLeft w:val="0"/>
      <w:marRight w:val="0"/>
      <w:marTop w:val="0"/>
      <w:marBottom w:val="0"/>
      <w:divBdr>
        <w:top w:val="none" w:sz="0" w:space="0" w:color="auto"/>
        <w:left w:val="none" w:sz="0" w:space="0" w:color="auto"/>
        <w:bottom w:val="none" w:sz="0" w:space="0" w:color="auto"/>
        <w:right w:val="none" w:sz="0" w:space="0" w:color="auto"/>
      </w:divBdr>
    </w:div>
    <w:div w:id="1106534496">
      <w:bodyDiv w:val="1"/>
      <w:marLeft w:val="0"/>
      <w:marRight w:val="0"/>
      <w:marTop w:val="0"/>
      <w:marBottom w:val="0"/>
      <w:divBdr>
        <w:top w:val="none" w:sz="0" w:space="0" w:color="auto"/>
        <w:left w:val="none" w:sz="0" w:space="0" w:color="auto"/>
        <w:bottom w:val="none" w:sz="0" w:space="0" w:color="auto"/>
        <w:right w:val="none" w:sz="0" w:space="0" w:color="auto"/>
      </w:divBdr>
    </w:div>
    <w:div w:id="1108476241">
      <w:bodyDiv w:val="1"/>
      <w:marLeft w:val="0"/>
      <w:marRight w:val="0"/>
      <w:marTop w:val="0"/>
      <w:marBottom w:val="0"/>
      <w:divBdr>
        <w:top w:val="none" w:sz="0" w:space="0" w:color="auto"/>
        <w:left w:val="none" w:sz="0" w:space="0" w:color="auto"/>
        <w:bottom w:val="none" w:sz="0" w:space="0" w:color="auto"/>
        <w:right w:val="none" w:sz="0" w:space="0" w:color="auto"/>
      </w:divBdr>
    </w:div>
    <w:div w:id="1108769560">
      <w:bodyDiv w:val="1"/>
      <w:marLeft w:val="0"/>
      <w:marRight w:val="0"/>
      <w:marTop w:val="0"/>
      <w:marBottom w:val="0"/>
      <w:divBdr>
        <w:top w:val="none" w:sz="0" w:space="0" w:color="auto"/>
        <w:left w:val="none" w:sz="0" w:space="0" w:color="auto"/>
        <w:bottom w:val="none" w:sz="0" w:space="0" w:color="auto"/>
        <w:right w:val="none" w:sz="0" w:space="0" w:color="auto"/>
      </w:divBdr>
    </w:div>
    <w:div w:id="1129978625">
      <w:bodyDiv w:val="1"/>
      <w:marLeft w:val="0"/>
      <w:marRight w:val="0"/>
      <w:marTop w:val="0"/>
      <w:marBottom w:val="0"/>
      <w:divBdr>
        <w:top w:val="none" w:sz="0" w:space="0" w:color="auto"/>
        <w:left w:val="none" w:sz="0" w:space="0" w:color="auto"/>
        <w:bottom w:val="none" w:sz="0" w:space="0" w:color="auto"/>
        <w:right w:val="none" w:sz="0" w:space="0" w:color="auto"/>
      </w:divBdr>
    </w:div>
    <w:div w:id="1130709901">
      <w:bodyDiv w:val="1"/>
      <w:marLeft w:val="0"/>
      <w:marRight w:val="0"/>
      <w:marTop w:val="0"/>
      <w:marBottom w:val="0"/>
      <w:divBdr>
        <w:top w:val="none" w:sz="0" w:space="0" w:color="auto"/>
        <w:left w:val="none" w:sz="0" w:space="0" w:color="auto"/>
        <w:bottom w:val="none" w:sz="0" w:space="0" w:color="auto"/>
        <w:right w:val="none" w:sz="0" w:space="0" w:color="auto"/>
      </w:divBdr>
    </w:div>
    <w:div w:id="1171412912">
      <w:bodyDiv w:val="1"/>
      <w:marLeft w:val="0"/>
      <w:marRight w:val="0"/>
      <w:marTop w:val="0"/>
      <w:marBottom w:val="0"/>
      <w:divBdr>
        <w:top w:val="none" w:sz="0" w:space="0" w:color="auto"/>
        <w:left w:val="none" w:sz="0" w:space="0" w:color="auto"/>
        <w:bottom w:val="none" w:sz="0" w:space="0" w:color="auto"/>
        <w:right w:val="none" w:sz="0" w:space="0" w:color="auto"/>
      </w:divBdr>
    </w:div>
    <w:div w:id="1177815529">
      <w:bodyDiv w:val="1"/>
      <w:marLeft w:val="0"/>
      <w:marRight w:val="0"/>
      <w:marTop w:val="0"/>
      <w:marBottom w:val="0"/>
      <w:divBdr>
        <w:top w:val="none" w:sz="0" w:space="0" w:color="auto"/>
        <w:left w:val="none" w:sz="0" w:space="0" w:color="auto"/>
        <w:bottom w:val="none" w:sz="0" w:space="0" w:color="auto"/>
        <w:right w:val="none" w:sz="0" w:space="0" w:color="auto"/>
      </w:divBdr>
    </w:div>
    <w:div w:id="1193350047">
      <w:bodyDiv w:val="1"/>
      <w:marLeft w:val="0"/>
      <w:marRight w:val="0"/>
      <w:marTop w:val="0"/>
      <w:marBottom w:val="0"/>
      <w:divBdr>
        <w:top w:val="none" w:sz="0" w:space="0" w:color="auto"/>
        <w:left w:val="none" w:sz="0" w:space="0" w:color="auto"/>
        <w:bottom w:val="none" w:sz="0" w:space="0" w:color="auto"/>
        <w:right w:val="none" w:sz="0" w:space="0" w:color="auto"/>
      </w:divBdr>
    </w:div>
    <w:div w:id="1212689654">
      <w:bodyDiv w:val="1"/>
      <w:marLeft w:val="0"/>
      <w:marRight w:val="0"/>
      <w:marTop w:val="0"/>
      <w:marBottom w:val="0"/>
      <w:divBdr>
        <w:top w:val="none" w:sz="0" w:space="0" w:color="auto"/>
        <w:left w:val="none" w:sz="0" w:space="0" w:color="auto"/>
        <w:bottom w:val="none" w:sz="0" w:space="0" w:color="auto"/>
        <w:right w:val="none" w:sz="0" w:space="0" w:color="auto"/>
      </w:divBdr>
    </w:div>
    <w:div w:id="1231379923">
      <w:bodyDiv w:val="1"/>
      <w:marLeft w:val="0"/>
      <w:marRight w:val="0"/>
      <w:marTop w:val="0"/>
      <w:marBottom w:val="0"/>
      <w:divBdr>
        <w:top w:val="none" w:sz="0" w:space="0" w:color="auto"/>
        <w:left w:val="none" w:sz="0" w:space="0" w:color="auto"/>
        <w:bottom w:val="none" w:sz="0" w:space="0" w:color="auto"/>
        <w:right w:val="none" w:sz="0" w:space="0" w:color="auto"/>
      </w:divBdr>
    </w:div>
    <w:div w:id="1247765048">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255939257">
      <w:bodyDiv w:val="1"/>
      <w:marLeft w:val="0"/>
      <w:marRight w:val="0"/>
      <w:marTop w:val="0"/>
      <w:marBottom w:val="0"/>
      <w:divBdr>
        <w:top w:val="none" w:sz="0" w:space="0" w:color="auto"/>
        <w:left w:val="none" w:sz="0" w:space="0" w:color="auto"/>
        <w:bottom w:val="none" w:sz="0" w:space="0" w:color="auto"/>
        <w:right w:val="none" w:sz="0" w:space="0" w:color="auto"/>
      </w:divBdr>
    </w:div>
    <w:div w:id="1329167628">
      <w:bodyDiv w:val="1"/>
      <w:marLeft w:val="0"/>
      <w:marRight w:val="0"/>
      <w:marTop w:val="0"/>
      <w:marBottom w:val="0"/>
      <w:divBdr>
        <w:top w:val="none" w:sz="0" w:space="0" w:color="auto"/>
        <w:left w:val="none" w:sz="0" w:space="0" w:color="auto"/>
        <w:bottom w:val="none" w:sz="0" w:space="0" w:color="auto"/>
        <w:right w:val="none" w:sz="0" w:space="0" w:color="auto"/>
      </w:divBdr>
    </w:div>
    <w:div w:id="1330404105">
      <w:bodyDiv w:val="1"/>
      <w:marLeft w:val="0"/>
      <w:marRight w:val="0"/>
      <w:marTop w:val="0"/>
      <w:marBottom w:val="0"/>
      <w:divBdr>
        <w:top w:val="none" w:sz="0" w:space="0" w:color="auto"/>
        <w:left w:val="none" w:sz="0" w:space="0" w:color="auto"/>
        <w:bottom w:val="none" w:sz="0" w:space="0" w:color="auto"/>
        <w:right w:val="none" w:sz="0" w:space="0" w:color="auto"/>
      </w:divBdr>
    </w:div>
    <w:div w:id="1331375639">
      <w:bodyDiv w:val="1"/>
      <w:marLeft w:val="0"/>
      <w:marRight w:val="0"/>
      <w:marTop w:val="0"/>
      <w:marBottom w:val="0"/>
      <w:divBdr>
        <w:top w:val="none" w:sz="0" w:space="0" w:color="auto"/>
        <w:left w:val="none" w:sz="0" w:space="0" w:color="auto"/>
        <w:bottom w:val="none" w:sz="0" w:space="0" w:color="auto"/>
        <w:right w:val="none" w:sz="0" w:space="0" w:color="auto"/>
      </w:divBdr>
    </w:div>
    <w:div w:id="1335959772">
      <w:bodyDiv w:val="1"/>
      <w:marLeft w:val="0"/>
      <w:marRight w:val="0"/>
      <w:marTop w:val="0"/>
      <w:marBottom w:val="0"/>
      <w:divBdr>
        <w:top w:val="none" w:sz="0" w:space="0" w:color="auto"/>
        <w:left w:val="none" w:sz="0" w:space="0" w:color="auto"/>
        <w:bottom w:val="none" w:sz="0" w:space="0" w:color="auto"/>
        <w:right w:val="none" w:sz="0" w:space="0" w:color="auto"/>
      </w:divBdr>
    </w:div>
    <w:div w:id="1349524136">
      <w:bodyDiv w:val="1"/>
      <w:marLeft w:val="0"/>
      <w:marRight w:val="0"/>
      <w:marTop w:val="0"/>
      <w:marBottom w:val="0"/>
      <w:divBdr>
        <w:top w:val="none" w:sz="0" w:space="0" w:color="auto"/>
        <w:left w:val="none" w:sz="0" w:space="0" w:color="auto"/>
        <w:bottom w:val="none" w:sz="0" w:space="0" w:color="auto"/>
        <w:right w:val="none" w:sz="0" w:space="0" w:color="auto"/>
      </w:divBdr>
    </w:div>
    <w:div w:id="1368289186">
      <w:bodyDiv w:val="1"/>
      <w:marLeft w:val="0"/>
      <w:marRight w:val="0"/>
      <w:marTop w:val="0"/>
      <w:marBottom w:val="0"/>
      <w:divBdr>
        <w:top w:val="none" w:sz="0" w:space="0" w:color="auto"/>
        <w:left w:val="none" w:sz="0" w:space="0" w:color="auto"/>
        <w:bottom w:val="none" w:sz="0" w:space="0" w:color="auto"/>
        <w:right w:val="none" w:sz="0" w:space="0" w:color="auto"/>
      </w:divBdr>
    </w:div>
    <w:div w:id="1376656561">
      <w:bodyDiv w:val="1"/>
      <w:marLeft w:val="0"/>
      <w:marRight w:val="0"/>
      <w:marTop w:val="0"/>
      <w:marBottom w:val="0"/>
      <w:divBdr>
        <w:top w:val="none" w:sz="0" w:space="0" w:color="auto"/>
        <w:left w:val="none" w:sz="0" w:space="0" w:color="auto"/>
        <w:bottom w:val="none" w:sz="0" w:space="0" w:color="auto"/>
        <w:right w:val="none" w:sz="0" w:space="0" w:color="auto"/>
      </w:divBdr>
    </w:div>
    <w:div w:id="1388139882">
      <w:bodyDiv w:val="1"/>
      <w:marLeft w:val="0"/>
      <w:marRight w:val="0"/>
      <w:marTop w:val="0"/>
      <w:marBottom w:val="0"/>
      <w:divBdr>
        <w:top w:val="none" w:sz="0" w:space="0" w:color="auto"/>
        <w:left w:val="none" w:sz="0" w:space="0" w:color="auto"/>
        <w:bottom w:val="none" w:sz="0" w:space="0" w:color="auto"/>
        <w:right w:val="none" w:sz="0" w:space="0" w:color="auto"/>
      </w:divBdr>
    </w:div>
    <w:div w:id="1391073997">
      <w:bodyDiv w:val="1"/>
      <w:marLeft w:val="0"/>
      <w:marRight w:val="0"/>
      <w:marTop w:val="0"/>
      <w:marBottom w:val="0"/>
      <w:divBdr>
        <w:top w:val="none" w:sz="0" w:space="0" w:color="auto"/>
        <w:left w:val="none" w:sz="0" w:space="0" w:color="auto"/>
        <w:bottom w:val="none" w:sz="0" w:space="0" w:color="auto"/>
        <w:right w:val="none" w:sz="0" w:space="0" w:color="auto"/>
      </w:divBdr>
    </w:div>
    <w:div w:id="1396515003">
      <w:bodyDiv w:val="1"/>
      <w:marLeft w:val="0"/>
      <w:marRight w:val="0"/>
      <w:marTop w:val="0"/>
      <w:marBottom w:val="0"/>
      <w:divBdr>
        <w:top w:val="none" w:sz="0" w:space="0" w:color="auto"/>
        <w:left w:val="none" w:sz="0" w:space="0" w:color="auto"/>
        <w:bottom w:val="none" w:sz="0" w:space="0" w:color="auto"/>
        <w:right w:val="none" w:sz="0" w:space="0" w:color="auto"/>
      </w:divBdr>
    </w:div>
    <w:div w:id="1398018000">
      <w:bodyDiv w:val="1"/>
      <w:marLeft w:val="0"/>
      <w:marRight w:val="0"/>
      <w:marTop w:val="0"/>
      <w:marBottom w:val="0"/>
      <w:divBdr>
        <w:top w:val="none" w:sz="0" w:space="0" w:color="auto"/>
        <w:left w:val="none" w:sz="0" w:space="0" w:color="auto"/>
        <w:bottom w:val="none" w:sz="0" w:space="0" w:color="auto"/>
        <w:right w:val="none" w:sz="0" w:space="0" w:color="auto"/>
      </w:divBdr>
    </w:div>
    <w:div w:id="1399016331">
      <w:bodyDiv w:val="1"/>
      <w:marLeft w:val="0"/>
      <w:marRight w:val="0"/>
      <w:marTop w:val="0"/>
      <w:marBottom w:val="0"/>
      <w:divBdr>
        <w:top w:val="none" w:sz="0" w:space="0" w:color="auto"/>
        <w:left w:val="none" w:sz="0" w:space="0" w:color="auto"/>
        <w:bottom w:val="none" w:sz="0" w:space="0" w:color="auto"/>
        <w:right w:val="none" w:sz="0" w:space="0" w:color="auto"/>
      </w:divBdr>
    </w:div>
    <w:div w:id="1447625029">
      <w:bodyDiv w:val="1"/>
      <w:marLeft w:val="0"/>
      <w:marRight w:val="0"/>
      <w:marTop w:val="0"/>
      <w:marBottom w:val="0"/>
      <w:divBdr>
        <w:top w:val="none" w:sz="0" w:space="0" w:color="auto"/>
        <w:left w:val="none" w:sz="0" w:space="0" w:color="auto"/>
        <w:bottom w:val="none" w:sz="0" w:space="0" w:color="auto"/>
        <w:right w:val="none" w:sz="0" w:space="0" w:color="auto"/>
      </w:divBdr>
    </w:div>
    <w:div w:id="1450858591">
      <w:bodyDiv w:val="1"/>
      <w:marLeft w:val="0"/>
      <w:marRight w:val="0"/>
      <w:marTop w:val="0"/>
      <w:marBottom w:val="0"/>
      <w:divBdr>
        <w:top w:val="none" w:sz="0" w:space="0" w:color="auto"/>
        <w:left w:val="none" w:sz="0" w:space="0" w:color="auto"/>
        <w:bottom w:val="none" w:sz="0" w:space="0" w:color="auto"/>
        <w:right w:val="none" w:sz="0" w:space="0" w:color="auto"/>
      </w:divBdr>
    </w:div>
    <w:div w:id="1452944323">
      <w:bodyDiv w:val="1"/>
      <w:marLeft w:val="0"/>
      <w:marRight w:val="0"/>
      <w:marTop w:val="0"/>
      <w:marBottom w:val="0"/>
      <w:divBdr>
        <w:top w:val="none" w:sz="0" w:space="0" w:color="auto"/>
        <w:left w:val="none" w:sz="0" w:space="0" w:color="auto"/>
        <w:bottom w:val="none" w:sz="0" w:space="0" w:color="auto"/>
        <w:right w:val="none" w:sz="0" w:space="0" w:color="auto"/>
      </w:divBdr>
    </w:div>
    <w:div w:id="1466583425">
      <w:bodyDiv w:val="1"/>
      <w:marLeft w:val="0"/>
      <w:marRight w:val="0"/>
      <w:marTop w:val="0"/>
      <w:marBottom w:val="0"/>
      <w:divBdr>
        <w:top w:val="none" w:sz="0" w:space="0" w:color="auto"/>
        <w:left w:val="none" w:sz="0" w:space="0" w:color="auto"/>
        <w:bottom w:val="none" w:sz="0" w:space="0" w:color="auto"/>
        <w:right w:val="none" w:sz="0" w:space="0" w:color="auto"/>
      </w:divBdr>
    </w:div>
    <w:div w:id="1508056781">
      <w:bodyDiv w:val="1"/>
      <w:marLeft w:val="0"/>
      <w:marRight w:val="0"/>
      <w:marTop w:val="0"/>
      <w:marBottom w:val="0"/>
      <w:divBdr>
        <w:top w:val="none" w:sz="0" w:space="0" w:color="auto"/>
        <w:left w:val="none" w:sz="0" w:space="0" w:color="auto"/>
        <w:bottom w:val="none" w:sz="0" w:space="0" w:color="auto"/>
        <w:right w:val="none" w:sz="0" w:space="0" w:color="auto"/>
      </w:divBdr>
    </w:div>
    <w:div w:id="1523471674">
      <w:bodyDiv w:val="1"/>
      <w:marLeft w:val="0"/>
      <w:marRight w:val="0"/>
      <w:marTop w:val="0"/>
      <w:marBottom w:val="0"/>
      <w:divBdr>
        <w:top w:val="none" w:sz="0" w:space="0" w:color="auto"/>
        <w:left w:val="none" w:sz="0" w:space="0" w:color="auto"/>
        <w:bottom w:val="none" w:sz="0" w:space="0" w:color="auto"/>
        <w:right w:val="none" w:sz="0" w:space="0" w:color="auto"/>
      </w:divBdr>
    </w:div>
    <w:div w:id="1524399653">
      <w:bodyDiv w:val="1"/>
      <w:marLeft w:val="0"/>
      <w:marRight w:val="0"/>
      <w:marTop w:val="0"/>
      <w:marBottom w:val="0"/>
      <w:divBdr>
        <w:top w:val="none" w:sz="0" w:space="0" w:color="auto"/>
        <w:left w:val="none" w:sz="0" w:space="0" w:color="auto"/>
        <w:bottom w:val="none" w:sz="0" w:space="0" w:color="auto"/>
        <w:right w:val="none" w:sz="0" w:space="0" w:color="auto"/>
      </w:divBdr>
    </w:div>
    <w:div w:id="1547445567">
      <w:bodyDiv w:val="1"/>
      <w:marLeft w:val="0"/>
      <w:marRight w:val="0"/>
      <w:marTop w:val="0"/>
      <w:marBottom w:val="0"/>
      <w:divBdr>
        <w:top w:val="none" w:sz="0" w:space="0" w:color="auto"/>
        <w:left w:val="none" w:sz="0" w:space="0" w:color="auto"/>
        <w:bottom w:val="none" w:sz="0" w:space="0" w:color="auto"/>
        <w:right w:val="none" w:sz="0" w:space="0" w:color="auto"/>
      </w:divBdr>
    </w:div>
    <w:div w:id="1562515842">
      <w:bodyDiv w:val="1"/>
      <w:marLeft w:val="0"/>
      <w:marRight w:val="0"/>
      <w:marTop w:val="0"/>
      <w:marBottom w:val="0"/>
      <w:divBdr>
        <w:top w:val="none" w:sz="0" w:space="0" w:color="auto"/>
        <w:left w:val="none" w:sz="0" w:space="0" w:color="auto"/>
        <w:bottom w:val="none" w:sz="0" w:space="0" w:color="auto"/>
        <w:right w:val="none" w:sz="0" w:space="0" w:color="auto"/>
      </w:divBdr>
    </w:div>
    <w:div w:id="1573848509">
      <w:bodyDiv w:val="1"/>
      <w:marLeft w:val="0"/>
      <w:marRight w:val="0"/>
      <w:marTop w:val="0"/>
      <w:marBottom w:val="0"/>
      <w:divBdr>
        <w:top w:val="none" w:sz="0" w:space="0" w:color="auto"/>
        <w:left w:val="none" w:sz="0" w:space="0" w:color="auto"/>
        <w:bottom w:val="none" w:sz="0" w:space="0" w:color="auto"/>
        <w:right w:val="none" w:sz="0" w:space="0" w:color="auto"/>
      </w:divBdr>
    </w:div>
    <w:div w:id="1574047883">
      <w:bodyDiv w:val="1"/>
      <w:marLeft w:val="0"/>
      <w:marRight w:val="0"/>
      <w:marTop w:val="0"/>
      <w:marBottom w:val="0"/>
      <w:divBdr>
        <w:top w:val="none" w:sz="0" w:space="0" w:color="auto"/>
        <w:left w:val="none" w:sz="0" w:space="0" w:color="auto"/>
        <w:bottom w:val="none" w:sz="0" w:space="0" w:color="auto"/>
        <w:right w:val="none" w:sz="0" w:space="0" w:color="auto"/>
      </w:divBdr>
    </w:div>
    <w:div w:id="1586451331">
      <w:bodyDiv w:val="1"/>
      <w:marLeft w:val="0"/>
      <w:marRight w:val="0"/>
      <w:marTop w:val="0"/>
      <w:marBottom w:val="0"/>
      <w:divBdr>
        <w:top w:val="none" w:sz="0" w:space="0" w:color="auto"/>
        <w:left w:val="none" w:sz="0" w:space="0" w:color="auto"/>
        <w:bottom w:val="none" w:sz="0" w:space="0" w:color="auto"/>
        <w:right w:val="none" w:sz="0" w:space="0" w:color="auto"/>
      </w:divBdr>
    </w:div>
    <w:div w:id="1614559376">
      <w:bodyDiv w:val="1"/>
      <w:marLeft w:val="0"/>
      <w:marRight w:val="0"/>
      <w:marTop w:val="0"/>
      <w:marBottom w:val="0"/>
      <w:divBdr>
        <w:top w:val="none" w:sz="0" w:space="0" w:color="auto"/>
        <w:left w:val="none" w:sz="0" w:space="0" w:color="auto"/>
        <w:bottom w:val="none" w:sz="0" w:space="0" w:color="auto"/>
        <w:right w:val="none" w:sz="0" w:space="0" w:color="auto"/>
      </w:divBdr>
    </w:div>
    <w:div w:id="1662660020">
      <w:bodyDiv w:val="1"/>
      <w:marLeft w:val="0"/>
      <w:marRight w:val="0"/>
      <w:marTop w:val="0"/>
      <w:marBottom w:val="0"/>
      <w:divBdr>
        <w:top w:val="none" w:sz="0" w:space="0" w:color="auto"/>
        <w:left w:val="none" w:sz="0" w:space="0" w:color="auto"/>
        <w:bottom w:val="none" w:sz="0" w:space="0" w:color="auto"/>
        <w:right w:val="none" w:sz="0" w:space="0" w:color="auto"/>
      </w:divBdr>
    </w:div>
    <w:div w:id="1667436430">
      <w:bodyDiv w:val="1"/>
      <w:marLeft w:val="0"/>
      <w:marRight w:val="0"/>
      <w:marTop w:val="0"/>
      <w:marBottom w:val="0"/>
      <w:divBdr>
        <w:top w:val="none" w:sz="0" w:space="0" w:color="auto"/>
        <w:left w:val="none" w:sz="0" w:space="0" w:color="auto"/>
        <w:bottom w:val="none" w:sz="0" w:space="0" w:color="auto"/>
        <w:right w:val="none" w:sz="0" w:space="0" w:color="auto"/>
      </w:divBdr>
    </w:div>
    <w:div w:id="1671061224">
      <w:bodyDiv w:val="1"/>
      <w:marLeft w:val="0"/>
      <w:marRight w:val="0"/>
      <w:marTop w:val="0"/>
      <w:marBottom w:val="0"/>
      <w:divBdr>
        <w:top w:val="none" w:sz="0" w:space="0" w:color="auto"/>
        <w:left w:val="none" w:sz="0" w:space="0" w:color="auto"/>
        <w:bottom w:val="none" w:sz="0" w:space="0" w:color="auto"/>
        <w:right w:val="none" w:sz="0" w:space="0" w:color="auto"/>
      </w:divBdr>
    </w:div>
    <w:div w:id="1683778519">
      <w:bodyDiv w:val="1"/>
      <w:marLeft w:val="0"/>
      <w:marRight w:val="0"/>
      <w:marTop w:val="0"/>
      <w:marBottom w:val="0"/>
      <w:divBdr>
        <w:top w:val="none" w:sz="0" w:space="0" w:color="auto"/>
        <w:left w:val="none" w:sz="0" w:space="0" w:color="auto"/>
        <w:bottom w:val="none" w:sz="0" w:space="0" w:color="auto"/>
        <w:right w:val="none" w:sz="0" w:space="0" w:color="auto"/>
      </w:divBdr>
    </w:div>
    <w:div w:id="1687250230">
      <w:bodyDiv w:val="1"/>
      <w:marLeft w:val="0"/>
      <w:marRight w:val="0"/>
      <w:marTop w:val="0"/>
      <w:marBottom w:val="0"/>
      <w:divBdr>
        <w:top w:val="none" w:sz="0" w:space="0" w:color="auto"/>
        <w:left w:val="none" w:sz="0" w:space="0" w:color="auto"/>
        <w:bottom w:val="none" w:sz="0" w:space="0" w:color="auto"/>
        <w:right w:val="none" w:sz="0" w:space="0" w:color="auto"/>
      </w:divBdr>
    </w:div>
    <w:div w:id="1716348605">
      <w:bodyDiv w:val="1"/>
      <w:marLeft w:val="0"/>
      <w:marRight w:val="0"/>
      <w:marTop w:val="0"/>
      <w:marBottom w:val="0"/>
      <w:divBdr>
        <w:top w:val="none" w:sz="0" w:space="0" w:color="auto"/>
        <w:left w:val="none" w:sz="0" w:space="0" w:color="auto"/>
        <w:bottom w:val="none" w:sz="0" w:space="0" w:color="auto"/>
        <w:right w:val="none" w:sz="0" w:space="0" w:color="auto"/>
      </w:divBdr>
    </w:div>
    <w:div w:id="1717925300">
      <w:bodyDiv w:val="1"/>
      <w:marLeft w:val="0"/>
      <w:marRight w:val="0"/>
      <w:marTop w:val="0"/>
      <w:marBottom w:val="0"/>
      <w:divBdr>
        <w:top w:val="none" w:sz="0" w:space="0" w:color="auto"/>
        <w:left w:val="none" w:sz="0" w:space="0" w:color="auto"/>
        <w:bottom w:val="none" w:sz="0" w:space="0" w:color="auto"/>
        <w:right w:val="none" w:sz="0" w:space="0" w:color="auto"/>
      </w:divBdr>
    </w:div>
    <w:div w:id="1766225416">
      <w:bodyDiv w:val="1"/>
      <w:marLeft w:val="0"/>
      <w:marRight w:val="0"/>
      <w:marTop w:val="0"/>
      <w:marBottom w:val="0"/>
      <w:divBdr>
        <w:top w:val="none" w:sz="0" w:space="0" w:color="auto"/>
        <w:left w:val="none" w:sz="0" w:space="0" w:color="auto"/>
        <w:bottom w:val="none" w:sz="0" w:space="0" w:color="auto"/>
        <w:right w:val="none" w:sz="0" w:space="0" w:color="auto"/>
      </w:divBdr>
    </w:div>
    <w:div w:id="1776167774">
      <w:bodyDiv w:val="1"/>
      <w:marLeft w:val="0"/>
      <w:marRight w:val="0"/>
      <w:marTop w:val="0"/>
      <w:marBottom w:val="0"/>
      <w:divBdr>
        <w:top w:val="none" w:sz="0" w:space="0" w:color="auto"/>
        <w:left w:val="none" w:sz="0" w:space="0" w:color="auto"/>
        <w:bottom w:val="none" w:sz="0" w:space="0" w:color="auto"/>
        <w:right w:val="none" w:sz="0" w:space="0" w:color="auto"/>
      </w:divBdr>
    </w:div>
    <w:div w:id="1777750399">
      <w:bodyDiv w:val="1"/>
      <w:marLeft w:val="0"/>
      <w:marRight w:val="0"/>
      <w:marTop w:val="0"/>
      <w:marBottom w:val="0"/>
      <w:divBdr>
        <w:top w:val="none" w:sz="0" w:space="0" w:color="auto"/>
        <w:left w:val="none" w:sz="0" w:space="0" w:color="auto"/>
        <w:bottom w:val="none" w:sz="0" w:space="0" w:color="auto"/>
        <w:right w:val="none" w:sz="0" w:space="0" w:color="auto"/>
      </w:divBdr>
    </w:div>
    <w:div w:id="1797917524">
      <w:bodyDiv w:val="1"/>
      <w:marLeft w:val="0"/>
      <w:marRight w:val="0"/>
      <w:marTop w:val="0"/>
      <w:marBottom w:val="0"/>
      <w:divBdr>
        <w:top w:val="none" w:sz="0" w:space="0" w:color="auto"/>
        <w:left w:val="none" w:sz="0" w:space="0" w:color="auto"/>
        <w:bottom w:val="none" w:sz="0" w:space="0" w:color="auto"/>
        <w:right w:val="none" w:sz="0" w:space="0" w:color="auto"/>
      </w:divBdr>
    </w:div>
    <w:div w:id="1807893377">
      <w:bodyDiv w:val="1"/>
      <w:marLeft w:val="0"/>
      <w:marRight w:val="0"/>
      <w:marTop w:val="0"/>
      <w:marBottom w:val="0"/>
      <w:divBdr>
        <w:top w:val="none" w:sz="0" w:space="0" w:color="auto"/>
        <w:left w:val="none" w:sz="0" w:space="0" w:color="auto"/>
        <w:bottom w:val="none" w:sz="0" w:space="0" w:color="auto"/>
        <w:right w:val="none" w:sz="0" w:space="0" w:color="auto"/>
      </w:divBdr>
    </w:div>
    <w:div w:id="1832133156">
      <w:bodyDiv w:val="1"/>
      <w:marLeft w:val="0"/>
      <w:marRight w:val="0"/>
      <w:marTop w:val="0"/>
      <w:marBottom w:val="0"/>
      <w:divBdr>
        <w:top w:val="none" w:sz="0" w:space="0" w:color="auto"/>
        <w:left w:val="none" w:sz="0" w:space="0" w:color="auto"/>
        <w:bottom w:val="none" w:sz="0" w:space="0" w:color="auto"/>
        <w:right w:val="none" w:sz="0" w:space="0" w:color="auto"/>
      </w:divBdr>
    </w:div>
    <w:div w:id="1843355656">
      <w:bodyDiv w:val="1"/>
      <w:marLeft w:val="0"/>
      <w:marRight w:val="0"/>
      <w:marTop w:val="0"/>
      <w:marBottom w:val="0"/>
      <w:divBdr>
        <w:top w:val="none" w:sz="0" w:space="0" w:color="auto"/>
        <w:left w:val="none" w:sz="0" w:space="0" w:color="auto"/>
        <w:bottom w:val="none" w:sz="0" w:space="0" w:color="auto"/>
        <w:right w:val="none" w:sz="0" w:space="0" w:color="auto"/>
      </w:divBdr>
    </w:div>
    <w:div w:id="1848713260">
      <w:bodyDiv w:val="1"/>
      <w:marLeft w:val="0"/>
      <w:marRight w:val="0"/>
      <w:marTop w:val="0"/>
      <w:marBottom w:val="0"/>
      <w:divBdr>
        <w:top w:val="none" w:sz="0" w:space="0" w:color="auto"/>
        <w:left w:val="none" w:sz="0" w:space="0" w:color="auto"/>
        <w:bottom w:val="none" w:sz="0" w:space="0" w:color="auto"/>
        <w:right w:val="none" w:sz="0" w:space="0" w:color="auto"/>
      </w:divBdr>
    </w:div>
    <w:div w:id="1849522594">
      <w:bodyDiv w:val="1"/>
      <w:marLeft w:val="0"/>
      <w:marRight w:val="0"/>
      <w:marTop w:val="0"/>
      <w:marBottom w:val="0"/>
      <w:divBdr>
        <w:top w:val="none" w:sz="0" w:space="0" w:color="auto"/>
        <w:left w:val="none" w:sz="0" w:space="0" w:color="auto"/>
        <w:bottom w:val="none" w:sz="0" w:space="0" w:color="auto"/>
        <w:right w:val="none" w:sz="0" w:space="0" w:color="auto"/>
      </w:divBdr>
    </w:div>
    <w:div w:id="1855028083">
      <w:bodyDiv w:val="1"/>
      <w:marLeft w:val="0"/>
      <w:marRight w:val="0"/>
      <w:marTop w:val="0"/>
      <w:marBottom w:val="0"/>
      <w:divBdr>
        <w:top w:val="none" w:sz="0" w:space="0" w:color="auto"/>
        <w:left w:val="none" w:sz="0" w:space="0" w:color="auto"/>
        <w:bottom w:val="none" w:sz="0" w:space="0" w:color="auto"/>
        <w:right w:val="none" w:sz="0" w:space="0" w:color="auto"/>
      </w:divBdr>
    </w:div>
    <w:div w:id="1877305830">
      <w:bodyDiv w:val="1"/>
      <w:marLeft w:val="0"/>
      <w:marRight w:val="0"/>
      <w:marTop w:val="0"/>
      <w:marBottom w:val="0"/>
      <w:divBdr>
        <w:top w:val="none" w:sz="0" w:space="0" w:color="auto"/>
        <w:left w:val="none" w:sz="0" w:space="0" w:color="auto"/>
        <w:bottom w:val="none" w:sz="0" w:space="0" w:color="auto"/>
        <w:right w:val="none" w:sz="0" w:space="0" w:color="auto"/>
      </w:divBdr>
      <w:divsChild>
        <w:div w:id="1327439701">
          <w:marLeft w:val="0"/>
          <w:marRight w:val="0"/>
          <w:marTop w:val="0"/>
          <w:marBottom w:val="0"/>
          <w:divBdr>
            <w:top w:val="none" w:sz="0" w:space="0" w:color="auto"/>
            <w:left w:val="none" w:sz="0" w:space="0" w:color="auto"/>
            <w:bottom w:val="none" w:sz="0" w:space="0" w:color="auto"/>
            <w:right w:val="none" w:sz="0" w:space="0" w:color="auto"/>
          </w:divBdr>
          <w:divsChild>
            <w:div w:id="335957269">
              <w:marLeft w:val="0"/>
              <w:marRight w:val="0"/>
              <w:marTop w:val="0"/>
              <w:marBottom w:val="0"/>
              <w:divBdr>
                <w:top w:val="none" w:sz="0" w:space="0" w:color="auto"/>
                <w:left w:val="none" w:sz="0" w:space="0" w:color="auto"/>
                <w:bottom w:val="none" w:sz="0" w:space="0" w:color="auto"/>
                <w:right w:val="none" w:sz="0" w:space="0" w:color="auto"/>
              </w:divBdr>
            </w:div>
          </w:divsChild>
        </w:div>
        <w:div w:id="464084382">
          <w:marLeft w:val="0"/>
          <w:marRight w:val="0"/>
          <w:marTop w:val="0"/>
          <w:marBottom w:val="0"/>
          <w:divBdr>
            <w:top w:val="none" w:sz="0" w:space="0" w:color="auto"/>
            <w:left w:val="none" w:sz="0" w:space="0" w:color="auto"/>
            <w:bottom w:val="none" w:sz="0" w:space="0" w:color="auto"/>
            <w:right w:val="none" w:sz="0" w:space="0" w:color="auto"/>
          </w:divBdr>
        </w:div>
        <w:div w:id="1761638905">
          <w:marLeft w:val="0"/>
          <w:marRight w:val="0"/>
          <w:marTop w:val="0"/>
          <w:marBottom w:val="0"/>
          <w:divBdr>
            <w:top w:val="none" w:sz="0" w:space="0" w:color="auto"/>
            <w:left w:val="none" w:sz="0" w:space="0" w:color="auto"/>
            <w:bottom w:val="none" w:sz="0" w:space="0" w:color="auto"/>
            <w:right w:val="none" w:sz="0" w:space="0" w:color="auto"/>
          </w:divBdr>
          <w:divsChild>
            <w:div w:id="1453017706">
              <w:marLeft w:val="0"/>
              <w:marRight w:val="0"/>
              <w:marTop w:val="0"/>
              <w:marBottom w:val="0"/>
              <w:divBdr>
                <w:top w:val="none" w:sz="0" w:space="0" w:color="auto"/>
                <w:left w:val="none" w:sz="0" w:space="0" w:color="auto"/>
                <w:bottom w:val="none" w:sz="0" w:space="0" w:color="auto"/>
                <w:right w:val="none" w:sz="0" w:space="0" w:color="auto"/>
              </w:divBdr>
              <w:divsChild>
                <w:div w:id="6333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7433">
      <w:bodyDiv w:val="1"/>
      <w:marLeft w:val="0"/>
      <w:marRight w:val="0"/>
      <w:marTop w:val="0"/>
      <w:marBottom w:val="0"/>
      <w:divBdr>
        <w:top w:val="none" w:sz="0" w:space="0" w:color="auto"/>
        <w:left w:val="none" w:sz="0" w:space="0" w:color="auto"/>
        <w:bottom w:val="none" w:sz="0" w:space="0" w:color="auto"/>
        <w:right w:val="none" w:sz="0" w:space="0" w:color="auto"/>
      </w:divBdr>
    </w:div>
    <w:div w:id="1888107478">
      <w:bodyDiv w:val="1"/>
      <w:marLeft w:val="0"/>
      <w:marRight w:val="0"/>
      <w:marTop w:val="0"/>
      <w:marBottom w:val="0"/>
      <w:divBdr>
        <w:top w:val="none" w:sz="0" w:space="0" w:color="auto"/>
        <w:left w:val="none" w:sz="0" w:space="0" w:color="auto"/>
        <w:bottom w:val="none" w:sz="0" w:space="0" w:color="auto"/>
        <w:right w:val="none" w:sz="0" w:space="0" w:color="auto"/>
      </w:divBdr>
    </w:div>
    <w:div w:id="1898588098">
      <w:bodyDiv w:val="1"/>
      <w:marLeft w:val="0"/>
      <w:marRight w:val="0"/>
      <w:marTop w:val="0"/>
      <w:marBottom w:val="0"/>
      <w:divBdr>
        <w:top w:val="none" w:sz="0" w:space="0" w:color="auto"/>
        <w:left w:val="none" w:sz="0" w:space="0" w:color="auto"/>
        <w:bottom w:val="none" w:sz="0" w:space="0" w:color="auto"/>
        <w:right w:val="none" w:sz="0" w:space="0" w:color="auto"/>
      </w:divBdr>
    </w:div>
    <w:div w:id="1905945258">
      <w:bodyDiv w:val="1"/>
      <w:marLeft w:val="0"/>
      <w:marRight w:val="0"/>
      <w:marTop w:val="0"/>
      <w:marBottom w:val="0"/>
      <w:divBdr>
        <w:top w:val="none" w:sz="0" w:space="0" w:color="auto"/>
        <w:left w:val="none" w:sz="0" w:space="0" w:color="auto"/>
        <w:bottom w:val="none" w:sz="0" w:space="0" w:color="auto"/>
        <w:right w:val="none" w:sz="0" w:space="0" w:color="auto"/>
      </w:divBdr>
    </w:div>
    <w:div w:id="1929265585">
      <w:bodyDiv w:val="1"/>
      <w:marLeft w:val="0"/>
      <w:marRight w:val="0"/>
      <w:marTop w:val="0"/>
      <w:marBottom w:val="0"/>
      <w:divBdr>
        <w:top w:val="none" w:sz="0" w:space="0" w:color="auto"/>
        <w:left w:val="none" w:sz="0" w:space="0" w:color="auto"/>
        <w:bottom w:val="none" w:sz="0" w:space="0" w:color="auto"/>
        <w:right w:val="none" w:sz="0" w:space="0" w:color="auto"/>
      </w:divBdr>
    </w:div>
    <w:div w:id="1974828558">
      <w:bodyDiv w:val="1"/>
      <w:marLeft w:val="0"/>
      <w:marRight w:val="0"/>
      <w:marTop w:val="0"/>
      <w:marBottom w:val="0"/>
      <w:divBdr>
        <w:top w:val="none" w:sz="0" w:space="0" w:color="auto"/>
        <w:left w:val="none" w:sz="0" w:space="0" w:color="auto"/>
        <w:bottom w:val="none" w:sz="0" w:space="0" w:color="auto"/>
        <w:right w:val="none" w:sz="0" w:space="0" w:color="auto"/>
      </w:divBdr>
    </w:div>
    <w:div w:id="2002269340">
      <w:bodyDiv w:val="1"/>
      <w:marLeft w:val="0"/>
      <w:marRight w:val="0"/>
      <w:marTop w:val="0"/>
      <w:marBottom w:val="0"/>
      <w:divBdr>
        <w:top w:val="none" w:sz="0" w:space="0" w:color="auto"/>
        <w:left w:val="none" w:sz="0" w:space="0" w:color="auto"/>
        <w:bottom w:val="none" w:sz="0" w:space="0" w:color="auto"/>
        <w:right w:val="none" w:sz="0" w:space="0" w:color="auto"/>
      </w:divBdr>
      <w:divsChild>
        <w:div w:id="1184320782">
          <w:marLeft w:val="2400"/>
          <w:marRight w:val="0"/>
          <w:marTop w:val="0"/>
          <w:marBottom w:val="285"/>
          <w:divBdr>
            <w:top w:val="none" w:sz="0" w:space="0" w:color="auto"/>
            <w:left w:val="none" w:sz="0" w:space="0" w:color="auto"/>
            <w:bottom w:val="none" w:sz="0" w:space="0" w:color="auto"/>
            <w:right w:val="none" w:sz="0" w:space="0" w:color="auto"/>
          </w:divBdr>
        </w:div>
        <w:div w:id="967205374">
          <w:marLeft w:val="2400"/>
          <w:marRight w:val="0"/>
          <w:marTop w:val="0"/>
          <w:marBottom w:val="0"/>
          <w:divBdr>
            <w:top w:val="none" w:sz="0" w:space="0" w:color="auto"/>
            <w:left w:val="none" w:sz="0" w:space="0" w:color="auto"/>
            <w:bottom w:val="none" w:sz="0" w:space="0" w:color="auto"/>
            <w:right w:val="none" w:sz="0" w:space="0" w:color="auto"/>
          </w:divBdr>
        </w:div>
      </w:divsChild>
    </w:div>
    <w:div w:id="2008751036">
      <w:bodyDiv w:val="1"/>
      <w:marLeft w:val="0"/>
      <w:marRight w:val="0"/>
      <w:marTop w:val="0"/>
      <w:marBottom w:val="0"/>
      <w:divBdr>
        <w:top w:val="none" w:sz="0" w:space="0" w:color="auto"/>
        <w:left w:val="none" w:sz="0" w:space="0" w:color="auto"/>
        <w:bottom w:val="none" w:sz="0" w:space="0" w:color="auto"/>
        <w:right w:val="none" w:sz="0" w:space="0" w:color="auto"/>
      </w:divBdr>
    </w:div>
    <w:div w:id="2050371020">
      <w:bodyDiv w:val="1"/>
      <w:marLeft w:val="0"/>
      <w:marRight w:val="0"/>
      <w:marTop w:val="0"/>
      <w:marBottom w:val="0"/>
      <w:divBdr>
        <w:top w:val="none" w:sz="0" w:space="0" w:color="auto"/>
        <w:left w:val="none" w:sz="0" w:space="0" w:color="auto"/>
        <w:bottom w:val="none" w:sz="0" w:space="0" w:color="auto"/>
        <w:right w:val="none" w:sz="0" w:space="0" w:color="auto"/>
      </w:divBdr>
    </w:div>
    <w:div w:id="2067990079">
      <w:bodyDiv w:val="1"/>
      <w:marLeft w:val="0"/>
      <w:marRight w:val="0"/>
      <w:marTop w:val="0"/>
      <w:marBottom w:val="0"/>
      <w:divBdr>
        <w:top w:val="none" w:sz="0" w:space="0" w:color="auto"/>
        <w:left w:val="none" w:sz="0" w:space="0" w:color="auto"/>
        <w:bottom w:val="none" w:sz="0" w:space="0" w:color="auto"/>
        <w:right w:val="none" w:sz="0" w:space="0" w:color="auto"/>
      </w:divBdr>
    </w:div>
    <w:div w:id="2074623316">
      <w:bodyDiv w:val="1"/>
      <w:marLeft w:val="0"/>
      <w:marRight w:val="0"/>
      <w:marTop w:val="0"/>
      <w:marBottom w:val="0"/>
      <w:divBdr>
        <w:top w:val="none" w:sz="0" w:space="0" w:color="auto"/>
        <w:left w:val="none" w:sz="0" w:space="0" w:color="auto"/>
        <w:bottom w:val="none" w:sz="0" w:space="0" w:color="auto"/>
        <w:right w:val="none" w:sz="0" w:space="0" w:color="auto"/>
      </w:divBdr>
    </w:div>
    <w:div w:id="209913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56503?Project=72eac516-9d4d-4882-a631-e4d4b20bd982&amp;SerialNumber=2722"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localhost:56503?Project=72eac516-9d4d-4882-a631-e4d4b20bd982&amp;SerialNumber=2826"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localhost:56503?Project=72eac516-9d4d-4882-a631-e4d4b20bd982&amp;SerialNumber=287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56503?Project=72eac516-9d4d-4882-a631-e4d4b20bd982&amp;SerialNumber=4336"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ocalhost:56503?Project=72eac516-9d4d-4882-a631-e4d4b20bd982&amp;SerialNumber=1482" TargetMode="External"/><Relationship Id="rId23" Type="http://schemas.openxmlformats.org/officeDocument/2006/relationships/fontTable" Target="fontTable.xml"/><Relationship Id="rId10" Type="http://schemas.openxmlformats.org/officeDocument/2006/relationships/hyperlink" Target="http://localhost:56503?Project=72eac516-9d4d-4882-a631-e4d4b20bd982&amp;SerialNumber=1610"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localhost:56503?Project=72eac516-9d4d-4882-a631-e4d4b20bd982&amp;SerialNumber=1568" TargetMode="External"/><Relationship Id="rId14" Type="http://schemas.openxmlformats.org/officeDocument/2006/relationships/hyperlink" Target="http://localhost:56503?Project=72eac516-9d4d-4882-a631-e4d4b20bd982&amp;SerialNumber=2715"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A1278-4DF0-4311-82C4-72DAF1F35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45</Pages>
  <Words>12604</Words>
  <Characters>71845</Characters>
  <Application>Microsoft Office Word</Application>
  <DocSecurity>0</DocSecurity>
  <Lines>598</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84281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Сережа</dc:creator>
  <cp:lastModifiedBy>Агитатор</cp:lastModifiedBy>
  <cp:revision>55</cp:revision>
  <cp:lastPrinted>2021-04-16T06:45:00Z</cp:lastPrinted>
  <dcterms:created xsi:type="dcterms:W3CDTF">2023-04-05T01:12:00Z</dcterms:created>
  <dcterms:modified xsi:type="dcterms:W3CDTF">2023-09-24T10:01:00Z</dcterms:modified>
</cp:coreProperties>
</file>