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1" w:name="configuration-specification"/>
    <w:p>
      <w:pPr>
        <w:pStyle w:val="Heading1"/>
      </w:pPr>
      <w:r>
        <w:t xml:space="preserve">CONFIGURATION SPECIFICATION</w: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Centralized system configuration.</w:t>
      </w:r>
    </w:p>
    <w:p>
      <w:r>
        <w:pict>
          <v:rect style="width:0;height:1.5pt" o:hralign="center" o:hrstd="t" o:hr="t"/>
        </w:pict>
      </w:r>
    </w:p>
    <w:bookmarkEnd w:id="22"/>
    <w:bookmarkStart w:id="23" w:name="config-files"/>
    <w:p>
      <w:pPr>
        <w:pStyle w:val="Heading1"/>
      </w:pPr>
      <w:r>
        <w:t xml:space="preserve">2. CONFIG FILES</w:t>
      </w:r>
    </w:p>
    <w:p>
      <w:pPr>
        <w:pStyle w:val="FirstParagraph"/>
      </w:pPr>
      <w:r>
        <w:t xml:space="preserve">config/</w:t>
      </w:r>
    </w:p>
    <w:p>
      <w:pPr>
        <w:pStyle w:val="BodyText"/>
      </w:pPr>
      <w:r>
        <w:t xml:space="preserve">config.yaml</w:t>
      </w:r>
    </w:p>
    <w:p>
      <w:pPr>
        <w:pStyle w:val="BodyText"/>
      </w:pPr>
      <w:r>
        <w:t xml:space="preserve">agents.yaml</w:t>
      </w:r>
    </w:p>
    <w:p>
      <w:pPr>
        <w:pStyle w:val="BodyText"/>
      </w:pPr>
      <w:r>
        <w:t xml:space="preserve">memory.yaml</w:t>
      </w:r>
    </w:p>
    <w:p>
      <w:pPr>
        <w:pStyle w:val="BodyText"/>
      </w:pPr>
      <w:r>
        <w:t xml:space="preserve">loop.yaml</w:t>
      </w:r>
    </w:p>
    <w:p>
      <w:pPr>
        <w:pStyle w:val="BodyText"/>
      </w:pPr>
      <w:r>
        <w:t xml:space="preserve">security.yaml</w:t>
      </w:r>
    </w:p>
    <w:p>
      <w:pPr>
        <w:pStyle w:val="BodyText"/>
      </w:pPr>
      <w:r>
        <w:t xml:space="preserve">telemetry.yaml</w:t>
      </w:r>
    </w:p>
    <w:p>
      <w:r>
        <w:pict>
          <v:rect style="width:0;height:1.5pt" o:hralign="center" o:hrstd="t" o:hr="t"/>
        </w:pict>
      </w:r>
    </w:p>
    <w:bookmarkEnd w:id="23"/>
    <w:bookmarkStart w:id="24" w:name="example"/>
    <w:p>
      <w:pPr>
        <w:pStyle w:val="Heading1"/>
      </w:pPr>
      <w:r>
        <w:t xml:space="preserve">3. EXAMPLE</w:t>
      </w:r>
    </w:p>
    <w:p>
      <w:pPr>
        <w:pStyle w:val="SourceCode"/>
      </w:pPr>
      <w:r>
        <w:rPr>
          <w:rStyle w:val="FunctionTok"/>
        </w:rPr>
        <w:t xml:space="preserve">resolver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max_context_tokens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br/>
      </w:r>
      <w:r>
        <w:rPr>
          <w:rStyle w:val="FunctionTok"/>
        </w:rPr>
        <w:t xml:space="preserve">validator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loop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episodic_enabled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reflection_enabled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wiki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internet_enabled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telemetry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4"/>
    <w:bookmarkStart w:id="25" w:name="rules"/>
    <w:p>
      <w:pPr>
        <w:pStyle w:val="Heading1"/>
      </w:pPr>
      <w:r>
        <w:t xml:space="preserve">4. RULES</w:t>
      </w:r>
    </w:p>
    <w:p>
      <w:pPr>
        <w:pStyle w:val="FirstParagraph"/>
      </w:pPr>
      <w:r>
        <w:t xml:space="preserve">All configuration must be versioned.</w:t>
      </w:r>
    </w:p>
    <w:p>
      <w:pPr>
        <w:pStyle w:val="BodyText"/>
      </w:pPr>
      <w:r>
        <w:t xml:space="preserve">Runtime overrides supported.</w:t>
      </w:r>
    </w:p>
    <w:p>
      <w:pPr>
        <w:pStyle w:val="BodyText"/>
      </w:pPr>
      <w:r>
        <w:t xml:space="preserve">Hot reload optional.</w:t>
      </w:r>
    </w:p>
    <w:p>
      <w:r>
        <w:pict>
          <v:rect style="width:0;height:1.5pt" o:hralign="center" o:hrstd="t" o:hr="t"/>
        </w:pict>
      </w:r>
    </w:p>
    <w:bookmarkEnd w:id="25"/>
    <w:bookmarkStart w:id="26" w:name="final-law"/>
    <w:p>
      <w:pPr>
        <w:pStyle w:val="Heading1"/>
      </w:pPr>
      <w:r>
        <w:t xml:space="preserve">5. FINAL LAW</w:t>
      </w:r>
    </w:p>
    <w:p>
      <w:pPr>
        <w:pStyle w:val="FirstParagraph"/>
      </w:pPr>
      <w:r>
        <w:t xml:space="preserve">Configuration is explicit.</w:t>
      </w:r>
    </w:p>
    <w:p>
      <w:pPr>
        <w:pStyle w:val="BodyText"/>
      </w:pPr>
      <w:r>
        <w:t xml:space="preserve">Implicit behavior is forbidden.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2026-06-24T07:43:36Z</dcterms:created>
  <dcterms:modified xsi:type="dcterms:W3CDTF">2026-06-24T07:43:36Z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