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bc-agent-operating-system-bbc-aos"/>
    <w:p>
      <w:pPr>
        <w:pStyle w:val="Heading1"/>
      </w:pPr>
      <w:r>
        <w:t xml:space="preserve">BBC AGENT OPERATING SYSTEM (BBC-AOS)</w:t>
      </w:r>
    </w:p>
    <w:bookmarkEnd w:id="20"/>
    <w:bookmarkStart w:id="23" w:name="guardrails-specification"/>
    <w:p>
      <w:pPr>
        <w:pStyle w:val="Heading1"/>
      </w:pPr>
      <w:r>
        <w:t xml:space="preserve">GUARDRAILS SPECIFICATION</w:t>
      </w:r>
    </w:p>
    <w:bookmarkStart w:id="21" w:name="version-1.0"/>
    <w:p>
      <w:pPr>
        <w:pStyle w:val="Heading2"/>
      </w:pPr>
      <w:r>
        <w:t xml:space="preserve">Version: 1.0</w:t>
      </w:r>
    </w:p>
    <w:bookmarkEnd w:id="21"/>
    <w:bookmarkStart w:id="22" w:name="status-architecture-freeze"/>
    <w:p>
      <w:pPr>
        <w:pStyle w:val="Heading2"/>
      </w:pPr>
      <w:r>
        <w:t xml:space="preserve">Status: Architecture Freeze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all safety, governance, hallucination prevention and deterministic execution guardrails of BBC-AOS.</w:t>
      </w:r>
    </w:p>
    <w:p>
      <w:pPr>
        <w:pStyle w:val="BodyText"/>
      </w:pPr>
      <w:r>
        <w:t xml:space="preserve">The objective is:</w:t>
      </w:r>
    </w:p>
    <w:p>
      <w:pPr>
        <w:pStyle w:val="Compact"/>
        <w:numPr>
          <w:ilvl w:val="0"/>
          <w:numId w:val="1001"/>
        </w:numPr>
      </w:pPr>
      <w:r>
        <w:t xml:space="preserve">minimize hallucinations</w:t>
      </w:r>
    </w:p>
    <w:p>
      <w:pPr>
        <w:pStyle w:val="Compact"/>
        <w:numPr>
          <w:ilvl w:val="0"/>
          <w:numId w:val="1001"/>
        </w:numPr>
      </w:pPr>
      <w:r>
        <w:t xml:space="preserve">enforce determinism</w:t>
      </w:r>
    </w:p>
    <w:p>
      <w:pPr>
        <w:pStyle w:val="Compact"/>
        <w:numPr>
          <w:ilvl w:val="0"/>
          <w:numId w:val="1001"/>
        </w:numPr>
      </w:pPr>
      <w:r>
        <w:t xml:space="preserve">prevent unsafe autonomy</w:t>
      </w:r>
    </w:p>
    <w:p>
      <w:pPr>
        <w:pStyle w:val="Compact"/>
        <w:numPr>
          <w:ilvl w:val="0"/>
          <w:numId w:val="1001"/>
        </w:numPr>
      </w:pPr>
      <w:r>
        <w:t xml:space="preserve">prevent context drift</w:t>
      </w:r>
    </w:p>
    <w:p>
      <w:pPr>
        <w:pStyle w:val="Compact"/>
        <w:numPr>
          <w:ilvl w:val="0"/>
          <w:numId w:val="1001"/>
        </w:numPr>
      </w:pPr>
      <w:r>
        <w:t xml:space="preserve">prevent architecture corruption</w:t>
      </w:r>
    </w:p>
    <w:p>
      <w:pPr>
        <w:pStyle w:val="Compact"/>
        <w:numPr>
          <w:ilvl w:val="0"/>
          <w:numId w:val="1001"/>
        </w:numPr>
      </w:pPr>
      <w:r>
        <w:t xml:space="preserve">prevent memory poisoning</w:t>
      </w:r>
    </w:p>
    <w:p>
      <w:pPr>
        <w:pStyle w:val="FirstParagraph"/>
      </w:pPr>
      <w:r>
        <w:t xml:space="preserve">Guardrails are mandatory.</w:t>
      </w:r>
    </w:p>
    <w:p>
      <w:pPr>
        <w:pStyle w:val="BodyText"/>
      </w:pPr>
      <w:r>
        <w:t xml:space="preserve">No component may bypass guardrails.</w:t>
      </w:r>
    </w:p>
    <w:p>
      <w:r>
        <w:pict>
          <v:rect style="width:0;height:1.5pt" o:hralign="center" o:hrstd="t" o:hr="t"/>
        </w:pict>
      </w:r>
    </w:p>
    <w:bookmarkEnd w:id="24"/>
    <w:bookmarkStart w:id="25" w:name="core-philosophy"/>
    <w:p>
      <w:pPr>
        <w:pStyle w:val="Heading1"/>
      </w:pPr>
      <w:r>
        <w:t xml:space="preserve">2. CORE PHILOSOPHY</w:t>
      </w:r>
    </w:p>
    <w:p>
      <w:pPr>
        <w:pStyle w:val="FirstParagraph"/>
      </w:pPr>
      <w:r>
        <w:t xml:space="preserve">BBC-AOS follows:</w:t>
      </w:r>
    </w:p>
    <w:p>
      <w:pPr>
        <w:pStyle w:val="BodyText"/>
      </w:pPr>
      <w:r>
        <w:t xml:space="preserve">Constrained Autonomy.</w:t>
      </w:r>
    </w:p>
    <w:p>
      <w:pPr>
        <w:pStyle w:val="BodyText"/>
      </w:pPr>
      <w:r>
        <w:t xml:space="preserve">Agents may act.</w:t>
      </w:r>
    </w:p>
    <w:p>
      <w:pPr>
        <w:pStyle w:val="BodyText"/>
      </w:pPr>
      <w:r>
        <w:t xml:space="preserve">Agents may NOT govern.</w:t>
      </w:r>
    </w:p>
    <w:p>
      <w:pPr>
        <w:pStyle w:val="BodyText"/>
      </w:pPr>
      <w:r>
        <w:t xml:space="preserve">Only BBC Core governs.</w:t>
      </w:r>
    </w:p>
    <w:p>
      <w:r>
        <w:pict>
          <v:rect style="width:0;height:1.5pt" o:hralign="center" o:hrstd="t" o:hr="t"/>
        </w:pict>
      </w:r>
    </w:p>
    <w:bookmarkEnd w:id="25"/>
    <w:bookmarkStart w:id="31" w:name="global-system-laws"/>
    <w:p>
      <w:pPr>
        <w:pStyle w:val="Heading1"/>
      </w:pPr>
      <w:r>
        <w:t xml:space="preserve">3. GLOBAL SYSTEM LAWS</w:t>
      </w:r>
    </w:p>
    <w:bookmarkStart w:id="26" w:name="gsl-1"/>
    <w:p>
      <w:pPr>
        <w:pStyle w:val="Heading2"/>
      </w:pPr>
      <w:r>
        <w:t xml:space="preserve">GSL-1</w:t>
      </w:r>
    </w:p>
    <w:p>
      <w:pPr>
        <w:pStyle w:val="FirstParagraph"/>
      </w:pPr>
      <w:r>
        <w:t xml:space="preserve">Resolver is mandatory.</w:t>
      </w:r>
    </w:p>
    <w:p>
      <w:pPr>
        <w:pStyle w:val="BodyText"/>
      </w:pPr>
      <w:r>
        <w:t xml:space="preserve">No agent may bypass Resolver.</w:t>
      </w:r>
    </w:p>
    <w:p>
      <w:r>
        <w:pict>
          <v:rect style="width:0;height:1.5pt" o:hralign="center" o:hrstd="t" o:hr="t"/>
        </w:pict>
      </w:r>
    </w:p>
    <w:bookmarkEnd w:id="26"/>
    <w:bookmarkStart w:id="27" w:name="gsl-2"/>
    <w:p>
      <w:pPr>
        <w:pStyle w:val="Heading2"/>
      </w:pPr>
      <w:r>
        <w:t xml:space="preserve">GSL-2</w:t>
      </w:r>
    </w:p>
    <w:p>
      <w:pPr>
        <w:pStyle w:val="FirstParagraph"/>
      </w:pPr>
      <w:r>
        <w:t xml:space="preserve">Validator is mandatory.</w:t>
      </w:r>
    </w:p>
    <w:p>
      <w:pPr>
        <w:pStyle w:val="BodyText"/>
      </w:pPr>
      <w:r>
        <w:t xml:space="preserve">No output may bypass Validator.</w:t>
      </w:r>
    </w:p>
    <w:p>
      <w:r>
        <w:pict>
          <v:rect style="width:0;height:1.5pt" o:hralign="center" o:hrstd="t" o:hr="t"/>
        </w:pict>
      </w:r>
    </w:p>
    <w:bookmarkEnd w:id="27"/>
    <w:bookmarkStart w:id="28" w:name="gsl-3"/>
    <w:p>
      <w:pPr>
        <w:pStyle w:val="Heading2"/>
      </w:pPr>
      <w:r>
        <w:t xml:space="preserve">GSL-3</w:t>
      </w:r>
    </w:p>
    <w:p>
      <w:pPr>
        <w:pStyle w:val="FirstParagraph"/>
      </w:pPr>
      <w:r>
        <w:t xml:space="preserve">Agents are workers only.</w:t>
      </w:r>
    </w:p>
    <w:p>
      <w:pPr>
        <w:pStyle w:val="BodyText"/>
      </w:pPr>
      <w:r>
        <w:t xml:space="preserve">Agents are not authoritative.</w:t>
      </w:r>
    </w:p>
    <w:p>
      <w:r>
        <w:pict>
          <v:rect style="width:0;height:1.5pt" o:hralign="center" o:hrstd="t" o:hr="t"/>
        </w:pict>
      </w:r>
    </w:p>
    <w:bookmarkEnd w:id="28"/>
    <w:bookmarkStart w:id="29" w:name="gsl-4"/>
    <w:p>
      <w:pPr>
        <w:pStyle w:val="Heading2"/>
      </w:pPr>
      <w:r>
        <w:t xml:space="preserve">GSL-4</w:t>
      </w:r>
    </w:p>
    <w:p>
      <w:pPr>
        <w:pStyle w:val="FirstParagraph"/>
      </w:pPr>
      <w:r>
        <w:t xml:space="preserve">Human approval overrides all agents.</w:t>
      </w:r>
    </w:p>
    <w:p>
      <w:r>
        <w:pict>
          <v:rect style="width:0;height:1.5pt" o:hralign="center" o:hrstd="t" o:hr="t"/>
        </w:pict>
      </w:r>
    </w:p>
    <w:bookmarkEnd w:id="29"/>
    <w:bookmarkStart w:id="30" w:name="gsl-5"/>
    <w:p>
      <w:pPr>
        <w:pStyle w:val="Heading2"/>
      </w:pPr>
      <w:r>
        <w:t xml:space="preserve">GSL-5</w:t>
      </w:r>
    </w:p>
    <w:p>
      <w:pPr>
        <w:pStyle w:val="FirstParagraph"/>
      </w:pPr>
      <w:r>
        <w:t xml:space="preserve">All operations are auditable.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context-guardrails"/>
    <w:p>
      <w:pPr>
        <w:pStyle w:val="Heading1"/>
      </w:pPr>
      <w:r>
        <w:t xml:space="preserve">4. CONTEXT GUARDRAILS</w:t>
      </w:r>
    </w:p>
    <w:bookmarkStart w:id="32" w:name="cg-1"/>
    <w:p>
      <w:pPr>
        <w:pStyle w:val="Heading2"/>
      </w:pPr>
      <w:r>
        <w:t xml:space="preserve">CG-1</w:t>
      </w:r>
    </w:p>
    <w:p>
      <w:pPr>
        <w:pStyle w:val="FirstParagraph"/>
      </w:pPr>
      <w:r>
        <w:t xml:space="preserve">Agents never receive full repository context.</w:t>
      </w:r>
    </w:p>
    <w:p>
      <w:r>
        <w:pict>
          <v:rect style="width:0;height:1.5pt" o:hralign="center" o:hrstd="t" o:hr="t"/>
        </w:pict>
      </w:r>
    </w:p>
    <w:bookmarkEnd w:id="32"/>
    <w:bookmarkStart w:id="33" w:name="cg-2"/>
    <w:p>
      <w:pPr>
        <w:pStyle w:val="Heading2"/>
      </w:pPr>
      <w:r>
        <w:t xml:space="preserve">CG-2</w:t>
      </w:r>
    </w:p>
    <w:p>
      <w:pPr>
        <w:pStyle w:val="FirstParagraph"/>
      </w:pPr>
      <w:r>
        <w:t xml:space="preserve">Context must always be minimal.</w:t>
      </w:r>
    </w:p>
    <w:p>
      <w:r>
        <w:pict>
          <v:rect style="width:0;height:1.5pt" o:hralign="center" o:hrstd="t" o:hr="t"/>
        </w:pict>
      </w:r>
    </w:p>
    <w:bookmarkEnd w:id="33"/>
    <w:bookmarkStart w:id="34" w:name="cg-3"/>
    <w:p>
      <w:pPr>
        <w:pStyle w:val="Heading2"/>
      </w:pPr>
      <w:r>
        <w:t xml:space="preserve">CG-3</w:t>
      </w:r>
    </w:p>
    <w:p>
      <w:pPr>
        <w:pStyle w:val="FirstParagraph"/>
      </w:pPr>
      <w:r>
        <w:t xml:space="preserve">Context must always originate from Resolver.</w:t>
      </w:r>
    </w:p>
    <w:p>
      <w:r>
        <w:pict>
          <v:rect style="width:0;height:1.5pt" o:hralign="center" o:hrstd="t" o:hr="t"/>
        </w:pict>
      </w:r>
    </w:p>
    <w:bookmarkEnd w:id="34"/>
    <w:bookmarkStart w:id="35" w:name="cg-4"/>
    <w:p>
      <w:pPr>
        <w:pStyle w:val="Heading2"/>
      </w:pPr>
      <w:r>
        <w:t xml:space="preserve">CG-4</w:t>
      </w:r>
    </w:p>
    <w:p>
      <w:pPr>
        <w:pStyle w:val="FirstParagraph"/>
      </w:pPr>
      <w:r>
        <w:t xml:space="preserve">Maximum context size is configurable.</w:t>
      </w:r>
    </w:p>
    <w:p>
      <w:pPr>
        <w:pStyle w:val="BodyText"/>
      </w:pPr>
      <w:r>
        <w:t xml:space="preserve">Default:</w:t>
      </w:r>
    </w:p>
    <w:p>
      <w:pPr>
        <w:pStyle w:val="BodyText"/>
      </w:pPr>
      <w:r>
        <w:t xml:space="preserve">8192 tokens.</w:t>
      </w:r>
    </w:p>
    <w:p>
      <w:r>
        <w:pict>
          <v:rect style="width:0;height:1.5pt" o:hralign="center" o:hrstd="t" o:hr="t"/>
        </w:pict>
      </w:r>
    </w:p>
    <w:bookmarkEnd w:id="35"/>
    <w:bookmarkStart w:id="36" w:name="cg-5"/>
    <w:p>
      <w:pPr>
        <w:pStyle w:val="Heading2"/>
      </w:pPr>
      <w:r>
        <w:t xml:space="preserve">CG-5</w:t>
      </w:r>
    </w:p>
    <w:p>
      <w:pPr>
        <w:pStyle w:val="FirstParagraph"/>
      </w:pPr>
      <w:r>
        <w:t xml:space="preserve">Context reduction is mandatory.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hallucination-guardrails"/>
    <w:p>
      <w:pPr>
        <w:pStyle w:val="Heading1"/>
      </w:pPr>
      <w:r>
        <w:t xml:space="preserve">5. HALLUCINATION GUARDRAILS</w:t>
      </w:r>
    </w:p>
    <w:p>
      <w:pPr>
        <w:pStyle w:val="FirstParagraph"/>
      </w:pPr>
      <w:r>
        <w:t xml:space="preserve">Every output must pass hallucination checks.</w:t>
      </w:r>
    </w:p>
    <w:p>
      <w:pPr>
        <w:pStyle w:val="BodyText"/>
      </w:pPr>
      <w:r>
        <w:t xml:space="preserve">Checks:</w:t>
      </w:r>
    </w:p>
    <w:p>
      <w:pPr>
        <w:pStyle w:val="Compact"/>
        <w:numPr>
          <w:ilvl w:val="0"/>
          <w:numId w:val="1002"/>
        </w:numPr>
      </w:pPr>
      <w:r>
        <w:t xml:space="preserve">file existence</w:t>
      </w:r>
    </w:p>
    <w:p>
      <w:pPr>
        <w:pStyle w:val="Compact"/>
        <w:numPr>
          <w:ilvl w:val="0"/>
          <w:numId w:val="1002"/>
        </w:numPr>
      </w:pPr>
      <w:r>
        <w:t xml:space="preserve">symbol existence</w:t>
      </w:r>
    </w:p>
    <w:p>
      <w:pPr>
        <w:pStyle w:val="Compact"/>
        <w:numPr>
          <w:ilvl w:val="0"/>
          <w:numId w:val="1002"/>
        </w:numPr>
      </w:pPr>
      <w:r>
        <w:t xml:space="preserve">API existence</w:t>
      </w:r>
    </w:p>
    <w:p>
      <w:pPr>
        <w:pStyle w:val="Compact"/>
        <w:numPr>
          <w:ilvl w:val="0"/>
          <w:numId w:val="1002"/>
        </w:numPr>
      </w:pPr>
      <w:r>
        <w:t xml:space="preserve">dependency existence</w:t>
      </w:r>
    </w:p>
    <w:p>
      <w:pPr>
        <w:pStyle w:val="Compact"/>
        <w:numPr>
          <w:ilvl w:val="0"/>
          <w:numId w:val="1002"/>
        </w:numPr>
      </w:pPr>
      <w:r>
        <w:t xml:space="preserve">import existence</w:t>
      </w:r>
    </w:p>
    <w:p>
      <w:pPr>
        <w:pStyle w:val="Compact"/>
        <w:numPr>
          <w:ilvl w:val="0"/>
          <w:numId w:val="1002"/>
        </w:numPr>
      </w:pPr>
      <w:r>
        <w:t xml:space="preserve">path existence</w:t>
      </w:r>
    </w:p>
    <w:p>
      <w:r>
        <w:pict>
          <v:rect style="width:0;height:1.5pt" o:hralign="center" o:hrstd="t" o:hr="t"/>
        </w:pict>
      </w:r>
    </w:p>
    <w:bookmarkEnd w:id="38"/>
    <w:bookmarkStart w:id="39" w:name="file-existence-validation"/>
    <w:p>
      <w:pPr>
        <w:pStyle w:val="Heading1"/>
      </w:pPr>
      <w:r>
        <w:t xml:space="preserve">6. FILE EXISTENCE VALIDATION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Agent says:</w:t>
      </w:r>
    </w:p>
    <w:p>
      <w:pPr>
        <w:pStyle w:val="BodyText"/>
      </w:pPr>
      <w:r>
        <w:t xml:space="preserve">Create:</w:t>
      </w:r>
    </w:p>
    <w:p>
      <w:pPr>
        <w:pStyle w:val="BodyText"/>
      </w:pPr>
      <w:r>
        <w:t xml:space="preserve">services/payment.py</w:t>
      </w:r>
    </w:p>
    <w:p>
      <w:pPr>
        <w:pStyle w:val="BodyText"/>
      </w:pPr>
      <w:r>
        <w:t xml:space="preserve">Validator checks:</w:t>
      </w:r>
    </w:p>
    <w:p>
      <w:pPr>
        <w:pStyle w:val="BodyText"/>
      </w:pPr>
      <w:r>
        <w:t xml:space="preserve">Does file exist?</w:t>
      </w:r>
    </w:p>
    <w:p>
      <w:pPr>
        <w:pStyle w:val="BodyText"/>
      </w:pPr>
      <w:r>
        <w:t xml:space="preserve">Is file allowed?</w:t>
      </w:r>
    </w:p>
    <w:p>
      <w:pPr>
        <w:pStyle w:val="BodyText"/>
      </w:pPr>
      <w:r>
        <w:t xml:space="preserve">Is path valid?</w:t>
      </w:r>
    </w:p>
    <w:p>
      <w:pPr>
        <w:pStyle w:val="BodyText"/>
      </w:pPr>
      <w:r>
        <w:t xml:space="preserve">If NO:</w:t>
      </w:r>
    </w:p>
    <w:p>
      <w:pPr>
        <w:pStyle w:val="BodyText"/>
      </w:pPr>
      <w:r>
        <w:t xml:space="preserve">Violation.</w:t>
      </w:r>
    </w:p>
    <w:p>
      <w:r>
        <w:pict>
          <v:rect style="width:0;height:1.5pt" o:hralign="center" o:hrstd="t" o:hr="t"/>
        </w:pict>
      </w:r>
    </w:p>
    <w:bookmarkEnd w:id="39"/>
    <w:bookmarkStart w:id="40" w:name="symbol-validation"/>
    <w:p>
      <w:pPr>
        <w:pStyle w:val="Heading1"/>
      </w:pPr>
      <w:r>
        <w:t xml:space="preserve">7. SYMBOL VALIDATION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Agent references:</w:t>
      </w:r>
    </w:p>
    <w:p>
      <w:pPr>
        <w:pStyle w:val="BodyText"/>
      </w:pPr>
      <w:r>
        <w:t xml:space="preserve">calculate_score()</w:t>
      </w:r>
    </w:p>
    <w:p>
      <w:pPr>
        <w:pStyle w:val="BodyText"/>
      </w:pPr>
      <w:r>
        <w:t xml:space="preserve">Validator checks:</w:t>
      </w:r>
    </w:p>
    <w:p>
      <w:pPr>
        <w:pStyle w:val="BodyText"/>
      </w:pPr>
      <w:r>
        <w:t xml:space="preserve">Does symbol exist?</w:t>
      </w:r>
    </w:p>
    <w:p>
      <w:pPr>
        <w:pStyle w:val="BodyText"/>
      </w:pPr>
      <w:r>
        <w:t xml:space="preserve">Is symbol visible?</w:t>
      </w:r>
    </w:p>
    <w:p>
      <w:pPr>
        <w:pStyle w:val="BodyText"/>
      </w:pPr>
      <w:r>
        <w:t xml:space="preserve">Is symbol allowed?</w:t>
      </w:r>
    </w:p>
    <w:p>
      <w:pPr>
        <w:pStyle w:val="BodyText"/>
      </w:pPr>
      <w:r>
        <w:t xml:space="preserve">If NO:</w:t>
      </w:r>
    </w:p>
    <w:p>
      <w:pPr>
        <w:pStyle w:val="BodyText"/>
      </w:pPr>
      <w:r>
        <w:t xml:space="preserve">Hallucination Violation.</w:t>
      </w:r>
    </w:p>
    <w:p>
      <w:r>
        <w:pict>
          <v:rect style="width:0;height:1.5pt" o:hralign="center" o:hrstd="t" o:hr="t"/>
        </w:pict>
      </w:r>
    </w:p>
    <w:bookmarkEnd w:id="40"/>
    <w:bookmarkStart w:id="41" w:name="api-validation"/>
    <w:p>
      <w:pPr>
        <w:pStyle w:val="Heading1"/>
      </w:pPr>
      <w:r>
        <w:t xml:space="preserve">8. API VALIDATION</w:t>
      </w:r>
    </w:p>
    <w:p>
      <w:pPr>
        <w:pStyle w:val="FirstParagraph"/>
      </w:pPr>
      <w:r>
        <w:t xml:space="preserve">Agent may not invent APIs.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Invalid:</w:t>
      </w:r>
    </w:p>
    <w:p>
      <w:pPr>
        <w:pStyle w:val="BodyText"/>
      </w:pPr>
      <w:r>
        <w:t xml:space="preserve">repository.getEverything()</w:t>
      </w:r>
    </w:p>
    <w:p>
      <w:pPr>
        <w:pStyle w:val="BodyText"/>
      </w:pPr>
      <w:r>
        <w:t xml:space="preserve">Validator:</w:t>
      </w:r>
    </w:p>
    <w:p>
      <w:pPr>
        <w:pStyle w:val="BodyText"/>
      </w:pPr>
      <w:r>
        <w:t xml:space="preserve">verify API exists.</w:t>
      </w:r>
    </w:p>
    <w:p>
      <w:pPr>
        <w:pStyle w:val="BodyText"/>
      </w:pPr>
      <w:r>
        <w:t xml:space="preserve">Failure:</w:t>
      </w:r>
    </w:p>
    <w:p>
      <w:pPr>
        <w:pStyle w:val="BodyText"/>
      </w:pPr>
      <w:r>
        <w:t xml:space="preserve">reject output.</w:t>
      </w:r>
    </w:p>
    <w:p>
      <w:r>
        <w:pict>
          <v:rect style="width:0;height:1.5pt" o:hralign="center" o:hrstd="t" o:hr="t"/>
        </w:pict>
      </w:r>
    </w:p>
    <w:bookmarkEnd w:id="41"/>
    <w:bookmarkStart w:id="42" w:name="import-validation"/>
    <w:p>
      <w:pPr>
        <w:pStyle w:val="Heading1"/>
      </w:pPr>
      <w:r>
        <w:t xml:space="preserve">9. IMPORT VALIDATION</w:t>
      </w:r>
    </w:p>
    <w:p>
      <w:pPr>
        <w:pStyle w:val="FirstParagraph"/>
      </w:pPr>
      <w:r>
        <w:t xml:space="preserve">Every import must be validated.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import redis</w:t>
      </w:r>
    </w:p>
    <w:p>
      <w:pPr>
        <w:pStyle w:val="BodyText"/>
      </w:pPr>
      <w:r>
        <w:t xml:space="preserve">Check:</w:t>
      </w:r>
    </w:p>
    <w:p>
      <w:pPr>
        <w:pStyle w:val="BodyText"/>
      </w:pPr>
      <w:r>
        <w:t xml:space="preserve">Allowed?</w:t>
      </w:r>
    </w:p>
    <w:p>
      <w:pPr>
        <w:pStyle w:val="BodyText"/>
      </w:pPr>
      <w:r>
        <w:t xml:space="preserve">Installed?</w:t>
      </w:r>
    </w:p>
    <w:p>
      <w:pPr>
        <w:pStyle w:val="BodyText"/>
      </w:pPr>
      <w:r>
        <w:t xml:space="preserve">Referenced?</w:t>
      </w:r>
    </w:p>
    <w:p>
      <w:pPr>
        <w:pStyle w:val="BodyText"/>
      </w:pPr>
      <w:r>
        <w:t xml:space="preserve">Architecture compliant?</w:t>
      </w:r>
    </w:p>
    <w:p>
      <w:r>
        <w:pict>
          <v:rect style="width:0;height:1.5pt" o:hralign="center" o:hrstd="t" o:hr="t"/>
        </w:pict>
      </w:r>
    </w:p>
    <w:bookmarkEnd w:id="42"/>
    <w:bookmarkStart w:id="43" w:name="blast-radius-guardrails"/>
    <w:p>
      <w:pPr>
        <w:pStyle w:val="Heading1"/>
      </w:pPr>
      <w:r>
        <w:t xml:space="preserve">10. BLAST RADIUS GUARDRAILS</w:t>
      </w:r>
    </w:p>
    <w:p>
      <w:pPr>
        <w:pStyle w:val="FirstParagraph"/>
      </w:pPr>
      <w:r>
        <w:t xml:space="preserve">Agent may only modify:</w:t>
      </w:r>
    </w:p>
    <w:p>
      <w:pPr>
        <w:pStyle w:val="BodyText"/>
      </w:pPr>
      <w:r>
        <w:t xml:space="preserve">Resolver approved files.</w:t>
      </w:r>
    </w:p>
    <w:p>
      <w:pPr>
        <w:pStyle w:val="BodyText"/>
      </w:pPr>
      <w:r>
        <w:t xml:space="preserve">Attempt:</w:t>
      </w:r>
    </w:p>
    <w:p>
      <w:pPr>
        <w:pStyle w:val="BodyText"/>
      </w:pPr>
      <w:r>
        <w:t xml:space="preserve">Modify unrelated file.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Violation.</w:t>
      </w:r>
    </w:p>
    <w:p>
      <w:r>
        <w:pict>
          <v:rect style="width:0;height:1.5pt" o:hralign="center" o:hrstd="t" o:hr="t"/>
        </w:pict>
      </w:r>
    </w:p>
    <w:bookmarkEnd w:id="43"/>
    <w:bookmarkStart w:id="44" w:name="architecture-guardrails"/>
    <w:p>
      <w:pPr>
        <w:pStyle w:val="Heading1"/>
      </w:pPr>
      <w:r>
        <w:t xml:space="preserve">11. ARCHITECTURE GUARDRAILS</w:t>
      </w:r>
    </w:p>
    <w:p>
      <w:pPr>
        <w:pStyle w:val="FirstParagraph"/>
      </w:pPr>
      <w:r>
        <w:t xml:space="preserve">Architecture invariants are immutable.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Resolver remains authoritative.</w:t>
      </w:r>
    </w:p>
    <w:p>
      <w:pPr>
        <w:pStyle w:val="BodyText"/>
      </w:pPr>
      <w:r>
        <w:t xml:space="preserve">Validator remains mandatory.</w:t>
      </w:r>
    </w:p>
    <w:p>
      <w:pPr>
        <w:pStyle w:val="BodyText"/>
      </w:pPr>
      <w:r>
        <w:t xml:space="preserve">Memory hierarchy remains intact.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Critical architecture changes require:</w:t>
      </w:r>
    </w:p>
    <w:p>
      <w:pPr>
        <w:pStyle w:val="BodyText"/>
      </w:pPr>
      <w:r>
        <w:t xml:space="preserve">Human approval.</w:t>
      </w:r>
    </w:p>
    <w:p>
      <w:r>
        <w:pict>
          <v:rect style="width:0;height:1.5pt" o:hralign="center" o:hrstd="t" o:hr="t"/>
        </w:pict>
      </w:r>
    </w:p>
    <w:bookmarkEnd w:id="44"/>
    <w:bookmarkStart w:id="45" w:name="agent-autonomy-guardrails"/>
    <w:p>
      <w:pPr>
        <w:pStyle w:val="Heading1"/>
      </w:pPr>
      <w:r>
        <w:t xml:space="preserve">12. AGENT AUTONOMY GUARDRAILS</w:t>
      </w:r>
    </w:p>
    <w:p>
      <w:pPr>
        <w:pStyle w:val="FirstParagraph"/>
      </w:pPr>
      <w:r>
        <w:t xml:space="preserve">Agents may:</w:t>
      </w:r>
    </w:p>
    <w:p>
      <w:pPr>
        <w:pStyle w:val="BodyText"/>
      </w:pPr>
      <w:r>
        <w:t xml:space="preserve">read context</w:t>
      </w:r>
    </w:p>
    <w:p>
      <w:pPr>
        <w:pStyle w:val="BodyText"/>
      </w:pPr>
      <w:r>
        <w:t xml:space="preserve">produce artifacts</w:t>
      </w:r>
    </w:p>
    <w:p>
      <w:pPr>
        <w:pStyle w:val="BodyText"/>
      </w:pPr>
      <w:r>
        <w:t xml:space="preserve">analyze</w:t>
      </w:r>
    </w:p>
    <w:p>
      <w:pPr>
        <w:pStyle w:val="BodyText"/>
      </w:pPr>
      <w:r>
        <w:t xml:space="preserve">review</w:t>
      </w:r>
    </w:p>
    <w:p>
      <w:pPr>
        <w:pStyle w:val="BodyText"/>
      </w:pPr>
      <w:r>
        <w:t xml:space="preserve">Agents may NOT:</w:t>
      </w:r>
    </w:p>
    <w:p>
      <w:pPr>
        <w:pStyle w:val="BodyText"/>
      </w:pPr>
      <w:r>
        <w:t xml:space="preserve">self-modify</w:t>
      </w:r>
    </w:p>
    <w:p>
      <w:pPr>
        <w:pStyle w:val="BodyText"/>
      </w:pPr>
      <w:r>
        <w:t xml:space="preserve">change policies</w:t>
      </w:r>
    </w:p>
    <w:p>
      <w:pPr>
        <w:pStyle w:val="BodyText"/>
      </w:pPr>
      <w:r>
        <w:t xml:space="preserve">change architecture</w:t>
      </w:r>
    </w:p>
    <w:p>
      <w:pPr>
        <w:pStyle w:val="BodyText"/>
      </w:pPr>
      <w:r>
        <w:t xml:space="preserve">change constraints</w:t>
      </w:r>
    </w:p>
    <w:p>
      <w:pPr>
        <w:pStyle w:val="BodyText"/>
      </w:pPr>
      <w:r>
        <w:t xml:space="preserve">grant permissions</w:t>
      </w:r>
    </w:p>
    <w:p>
      <w:r>
        <w:pict>
          <v:rect style="width:0;height:1.5pt" o:hralign="center" o:hrstd="t" o:hr="t"/>
        </w:pict>
      </w:r>
    </w:p>
    <w:bookmarkEnd w:id="45"/>
    <w:bookmarkStart w:id="46" w:name="tool-access-guardrails"/>
    <w:p>
      <w:pPr>
        <w:pStyle w:val="Heading1"/>
      </w:pPr>
      <w:r>
        <w:t xml:space="preserve">13. TOOL ACCESS GUARDRAILS</w:t>
      </w:r>
    </w:p>
    <w:p>
      <w:pPr>
        <w:pStyle w:val="FirstParagraph"/>
      </w:pPr>
      <w:r>
        <w:t xml:space="preserve">Tools must be permission controlled.</w:t>
      </w:r>
    </w:p>
    <w:p>
      <w:pPr>
        <w:pStyle w:val="BodyText"/>
      </w:pPr>
      <w:r>
        <w:t xml:space="preserve">Allowed tools:</w:t>
      </w:r>
    </w:p>
    <w:p>
      <w:pPr>
        <w:pStyle w:val="BodyText"/>
      </w:pPr>
      <w:r>
        <w:t xml:space="preserve">Repository Scanner</w:t>
      </w:r>
    </w:p>
    <w:p>
      <w:pPr>
        <w:pStyle w:val="BodyText"/>
      </w:pPr>
      <w:r>
        <w:t xml:space="preserve">Test Runner</w:t>
      </w:r>
    </w:p>
    <w:p>
      <w:pPr>
        <w:pStyle w:val="BodyText"/>
      </w:pPr>
      <w:r>
        <w:t xml:space="preserve">Token Counter</w:t>
      </w:r>
    </w:p>
    <w:p>
      <w:pPr>
        <w:pStyle w:val="BodyText"/>
      </w:pPr>
      <w:r>
        <w:t xml:space="preserve">Memory Query</w:t>
      </w:r>
    </w:p>
    <w:p>
      <w:pPr>
        <w:pStyle w:val="BodyText"/>
      </w:pPr>
      <w:r>
        <w:t xml:space="preserve">Forbidden tools:</w:t>
      </w:r>
    </w:p>
    <w:p>
      <w:pPr>
        <w:pStyle w:val="BodyText"/>
      </w:pPr>
      <w:r>
        <w:t xml:space="preserve">Arbitrary Shell</w:t>
      </w:r>
    </w:p>
    <w:p>
      <w:pPr>
        <w:pStyle w:val="BodyText"/>
      </w:pPr>
      <w:r>
        <w:t xml:space="preserve">Destructive Commands</w:t>
      </w:r>
    </w:p>
    <w:p>
      <w:pPr>
        <w:pStyle w:val="BodyText"/>
      </w:pPr>
      <w:r>
        <w:t xml:space="preserve">System Reconfiguration</w:t>
      </w:r>
    </w:p>
    <w:p>
      <w:r>
        <w:pict>
          <v:rect style="width:0;height:1.5pt" o:hralign="center" o:hrstd="t" o:hr="t"/>
        </w:pict>
      </w:r>
    </w:p>
    <w:bookmarkEnd w:id="46"/>
    <w:bookmarkStart w:id="47" w:name="internet-access-guardrails"/>
    <w:p>
      <w:pPr>
        <w:pStyle w:val="Heading1"/>
      </w:pPr>
      <w:r>
        <w:t xml:space="preserve">14. INTERNET ACCESS GUARDRAILS</w:t>
      </w:r>
    </w:p>
    <w:p>
      <w:pPr>
        <w:pStyle w:val="FirstParagraph"/>
      </w:pPr>
      <w:r>
        <w:t xml:space="preserve">Only ResearchAgent may access internet.</w:t>
      </w:r>
    </w:p>
    <w:p>
      <w:pPr>
        <w:pStyle w:val="BodyText"/>
      </w:pPr>
      <w:r>
        <w:t xml:space="preserve">All external information must be:</w:t>
      </w:r>
    </w:p>
    <w:p>
      <w:pPr>
        <w:pStyle w:val="BodyText"/>
      </w:pPr>
      <w:r>
        <w:t xml:space="preserve">validated</w:t>
      </w:r>
    </w:p>
    <w:p>
      <w:pPr>
        <w:pStyle w:val="BodyText"/>
      </w:pPr>
      <w:r>
        <w:t xml:space="preserve">summarized</w:t>
      </w:r>
    </w:p>
    <w:p>
      <w:pPr>
        <w:pStyle w:val="BodyText"/>
      </w:pPr>
      <w:r>
        <w:t xml:space="preserve">audited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Internet access is disabled by default.</w:t>
      </w:r>
    </w:p>
    <w:p>
      <w:r>
        <w:pict>
          <v:rect style="width:0;height:1.5pt" o:hralign="center" o:hrstd="t" o:hr="t"/>
        </w:pict>
      </w:r>
    </w:p>
    <w:bookmarkEnd w:id="47"/>
    <w:bookmarkStart w:id="48" w:name="memory-guardrails"/>
    <w:p>
      <w:pPr>
        <w:pStyle w:val="Heading1"/>
      </w:pPr>
      <w:r>
        <w:t xml:space="preserve">15. MEMORY GUARDRAILS</w:t>
      </w:r>
    </w:p>
    <w:p>
      <w:pPr>
        <w:pStyle w:val="FirstParagraph"/>
      </w:pPr>
      <w:r>
        <w:t xml:space="preserve">Memory writes require:</w:t>
      </w:r>
    </w:p>
    <w:p>
      <w:pPr>
        <w:pStyle w:val="BodyText"/>
      </w:pPr>
      <w:r>
        <w:t xml:space="preserve">Validator approval.</w:t>
      </w:r>
    </w:p>
    <w:p>
      <w:pPr>
        <w:pStyle w:val="BodyText"/>
      </w:pPr>
      <w:r>
        <w:t xml:space="preserve">Memory must be:</w:t>
      </w:r>
    </w:p>
    <w:p>
      <w:pPr>
        <w:pStyle w:val="BodyText"/>
      </w:pPr>
      <w:r>
        <w:t xml:space="preserve">deduplicated</w:t>
      </w:r>
    </w:p>
    <w:p>
      <w:pPr>
        <w:pStyle w:val="BodyText"/>
      </w:pPr>
      <w:r>
        <w:t xml:space="preserve">classified</w:t>
      </w:r>
    </w:p>
    <w:p>
      <w:pPr>
        <w:pStyle w:val="BodyText"/>
      </w:pPr>
      <w:r>
        <w:t xml:space="preserve">versioned</w:t>
      </w:r>
    </w:p>
    <w:p>
      <w:pPr>
        <w:pStyle w:val="BodyText"/>
      </w:pPr>
      <w:r>
        <w:t xml:space="preserve">auditable</w:t>
      </w:r>
    </w:p>
    <w:p>
      <w:r>
        <w:pict>
          <v:rect style="width:0;height:1.5pt" o:hralign="center" o:hrstd="t" o:hr="t"/>
        </w:pict>
      </w:r>
    </w:p>
    <w:bookmarkEnd w:id="48"/>
    <w:bookmarkStart w:id="49" w:name="memory-poisoning-protection"/>
    <w:p>
      <w:pPr>
        <w:pStyle w:val="Heading1"/>
      </w:pPr>
      <w:r>
        <w:t xml:space="preserve">16. MEMORY POISONING PROTECTION</w:t>
      </w:r>
    </w:p>
    <w:p>
      <w:pPr>
        <w:pStyle w:val="FirstParagraph"/>
      </w:pPr>
      <w:r>
        <w:t xml:space="preserve">Detect:</w:t>
      </w:r>
    </w:p>
    <w:p>
      <w:pPr>
        <w:pStyle w:val="BodyText"/>
      </w:pPr>
      <w:r>
        <w:t xml:space="preserve">contradictions</w:t>
      </w:r>
    </w:p>
    <w:p>
      <w:pPr>
        <w:pStyle w:val="BodyText"/>
      </w:pPr>
      <w:r>
        <w:t xml:space="preserve">duplicates</w:t>
      </w:r>
    </w:p>
    <w:p>
      <w:pPr>
        <w:pStyle w:val="BodyText"/>
      </w:pPr>
      <w:r>
        <w:t xml:space="preserve">low confidence memories</w:t>
      </w:r>
    </w:p>
    <w:p>
      <w:pPr>
        <w:pStyle w:val="BodyText"/>
      </w:pPr>
      <w:r>
        <w:t xml:space="preserve">external contamination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Low confidence memories:</w:t>
      </w:r>
    </w:p>
    <w:p>
      <w:pPr>
        <w:pStyle w:val="BodyText"/>
      </w:pPr>
      <w:r>
        <w:t xml:space="preserve">quarantined</w:t>
      </w:r>
    </w:p>
    <w:p>
      <w:pPr>
        <w:pStyle w:val="BodyText"/>
      </w:pPr>
      <w:r>
        <w:t xml:space="preserve">not deleted</w:t>
      </w:r>
    </w:p>
    <w:p>
      <w:r>
        <w:pict>
          <v:rect style="width:0;height:1.5pt" o:hralign="center" o:hrstd="t" o:hr="t"/>
        </w:pict>
      </w:r>
    </w:p>
    <w:bookmarkEnd w:id="49"/>
    <w:bookmarkStart w:id="50" w:name="reflection-guardrails"/>
    <w:p>
      <w:pPr>
        <w:pStyle w:val="Heading1"/>
      </w:pPr>
      <w:r>
        <w:t xml:space="preserve">17. REFLECTION GUARDRAILS</w:t>
      </w:r>
    </w:p>
    <w:p>
      <w:pPr>
        <w:pStyle w:val="FirstParagraph"/>
      </w:pPr>
      <w:r>
        <w:t xml:space="preserve">Reflection is mandatory after failures.</w:t>
      </w:r>
    </w:p>
    <w:p>
      <w:pPr>
        <w:pStyle w:val="BodyText"/>
      </w:pPr>
      <w:r>
        <w:t xml:space="preserve">Reflection output must never directly alter memory.</w:t>
      </w:r>
    </w:p>
    <w:p>
      <w:pPr>
        <w:pStyle w:val="BodyText"/>
      </w:pPr>
      <w:r>
        <w:t xml:space="preserve">Validation required.</w:t>
      </w:r>
    </w:p>
    <w:p>
      <w:r>
        <w:pict>
          <v:rect style="width:0;height:1.5pt" o:hralign="center" o:hrstd="t" o:hr="t"/>
        </w:pict>
      </w:r>
    </w:p>
    <w:bookmarkEnd w:id="50"/>
    <w:bookmarkStart w:id="51" w:name="loop-guardrails"/>
    <w:p>
      <w:pPr>
        <w:pStyle w:val="Heading1"/>
      </w:pPr>
      <w:r>
        <w:t xml:space="preserve">18. LOOP GUARDRAILS</w:t>
      </w:r>
    </w:p>
    <w:p>
      <w:pPr>
        <w:pStyle w:val="FirstParagraph"/>
      </w:pPr>
      <w:r>
        <w:t xml:space="preserve">Infinite loops prohibited.</w:t>
      </w:r>
    </w:p>
    <w:p>
      <w:pPr>
        <w:pStyle w:val="BodyText"/>
      </w:pPr>
      <w:r>
        <w:t xml:space="preserve">Default:</w:t>
      </w:r>
    </w:p>
    <w:p>
      <w:pPr>
        <w:pStyle w:val="BodyText"/>
      </w:pPr>
      <w:r>
        <w:t xml:space="preserve">max_retries = 3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Loop termination conditions:</w:t>
      </w:r>
    </w:p>
    <w:p>
      <w:pPr>
        <w:pStyle w:val="BodyText"/>
      </w:pPr>
      <w:r>
        <w:t xml:space="preserve">critical failure</w:t>
      </w:r>
    </w:p>
    <w:p>
      <w:pPr>
        <w:pStyle w:val="BodyText"/>
      </w:pPr>
      <w:r>
        <w:t xml:space="preserve">budget exhaustion</w:t>
      </w:r>
    </w:p>
    <w:p>
      <w:pPr>
        <w:pStyle w:val="BodyText"/>
      </w:pPr>
      <w:r>
        <w:t xml:space="preserve">retry exhaustion</w:t>
      </w:r>
    </w:p>
    <w:p>
      <w:pPr>
        <w:pStyle w:val="BodyText"/>
      </w:pPr>
      <w:r>
        <w:t xml:space="preserve">human stop</w:t>
      </w:r>
    </w:p>
    <w:p>
      <w:r>
        <w:pict>
          <v:rect style="width:0;height:1.5pt" o:hralign="center" o:hrstd="t" o:hr="t"/>
        </w:pict>
      </w:r>
    </w:p>
    <w:bookmarkEnd w:id="51"/>
    <w:bookmarkStart w:id="52" w:name="token-governance"/>
    <w:p>
      <w:pPr>
        <w:pStyle w:val="Heading1"/>
      </w:pPr>
      <w:r>
        <w:t xml:space="preserve">19. TOKEN GOVERNANCE</w:t>
      </w:r>
    </w:p>
    <w:p>
      <w:pPr>
        <w:pStyle w:val="FirstParagraph"/>
      </w:pPr>
      <w:r>
        <w:t xml:space="preserve">Every loop has token budget.</w:t>
      </w:r>
    </w:p>
    <w:p>
      <w:pPr>
        <w:pStyle w:val="BodyText"/>
      </w:pPr>
      <w:r>
        <w:t xml:space="preserve">Soft Limit</w:t>
      </w:r>
    </w:p>
    <w:p>
      <w:pPr>
        <w:pStyle w:val="BodyText"/>
      </w:pPr>
      <w:r>
        <w:t xml:space="preserve">Hard Limit</w:t>
      </w:r>
    </w:p>
    <w:p>
      <w:pPr>
        <w:pStyle w:val="BodyText"/>
      </w:pPr>
      <w:r>
        <w:t xml:space="preserve">Emergency Stop</w:t>
      </w:r>
    </w:p>
    <w:p>
      <w:pPr>
        <w:pStyle w:val="BodyText"/>
      </w:pPr>
      <w:r>
        <w:t xml:space="preserve">When budget exceeded:</w:t>
      </w:r>
    </w:p>
    <w:p>
      <w:pPr>
        <w:pStyle w:val="BodyText"/>
      </w:pPr>
      <w:r>
        <w:t xml:space="preserve">pause</w:t>
      </w:r>
    </w:p>
    <w:p>
      <w:pPr>
        <w:pStyle w:val="BodyText"/>
      </w:pPr>
      <w:r>
        <w:t xml:space="preserve">reflect</w:t>
      </w:r>
    </w:p>
    <w:p>
      <w:pPr>
        <w:pStyle w:val="BodyText"/>
      </w:pPr>
      <w:r>
        <w:t xml:space="preserve">escalate</w:t>
      </w:r>
    </w:p>
    <w:p>
      <w:r>
        <w:pict>
          <v:rect style="width:0;height:1.5pt" o:hralign="center" o:hrstd="t" o:hr="t"/>
        </w:pict>
      </w:r>
    </w:p>
    <w:bookmarkEnd w:id="52"/>
    <w:bookmarkStart w:id="53" w:name="security-levels"/>
    <w:p>
      <w:pPr>
        <w:pStyle w:val="Heading1"/>
      </w:pPr>
      <w:r>
        <w:t xml:space="preserve">20. SECURITY LEVELS</w:t>
      </w:r>
    </w:p>
    <w:p>
      <w:pPr>
        <w:pStyle w:val="FirstParagraph"/>
      </w:pPr>
      <w:r>
        <w:t xml:space="preserve">Level 0</w:t>
      </w:r>
    </w:p>
    <w:p>
      <w:pPr>
        <w:pStyle w:val="BodyText"/>
      </w:pPr>
      <w:r>
        <w:t xml:space="preserve">Read Only</w:t>
      </w:r>
    </w:p>
    <w:p>
      <w:pPr>
        <w:pStyle w:val="BodyText"/>
      </w:pPr>
      <w:r>
        <w:t xml:space="preserve">Level 1</w:t>
      </w:r>
    </w:p>
    <w:p>
      <w:pPr>
        <w:pStyle w:val="BodyText"/>
      </w:pPr>
      <w:r>
        <w:t xml:space="preserve">Code Modification</w:t>
      </w:r>
    </w:p>
    <w:p>
      <w:pPr>
        <w:pStyle w:val="BodyText"/>
      </w:pPr>
      <w:r>
        <w:t xml:space="preserve">Level 2</w:t>
      </w:r>
    </w:p>
    <w:p>
      <w:pPr>
        <w:pStyle w:val="BodyText"/>
      </w:pPr>
      <w:r>
        <w:t xml:space="preserve">Architecture Modification</w:t>
      </w:r>
    </w:p>
    <w:p>
      <w:pPr>
        <w:pStyle w:val="BodyText"/>
      </w:pPr>
      <w:r>
        <w:t xml:space="preserve">Level 3</w:t>
      </w:r>
    </w:p>
    <w:p>
      <w:pPr>
        <w:pStyle w:val="BodyText"/>
      </w:pPr>
      <w:r>
        <w:t xml:space="preserve">Core Modification</w:t>
      </w:r>
    </w:p>
    <w:p>
      <w:pPr>
        <w:pStyle w:val="BodyText"/>
      </w:pPr>
      <w:r>
        <w:t xml:space="preserve">Level 4</w:t>
      </w:r>
    </w:p>
    <w:p>
      <w:pPr>
        <w:pStyle w:val="BodyText"/>
      </w:pPr>
      <w:r>
        <w:t xml:space="preserve">System Administration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Only humans may authorize:</w:t>
      </w:r>
    </w:p>
    <w:p>
      <w:pPr>
        <w:pStyle w:val="BodyText"/>
      </w:pPr>
      <w:r>
        <w:t xml:space="preserve">Level 2+</w:t>
      </w:r>
    </w:p>
    <w:p>
      <w:r>
        <w:pict>
          <v:rect style="width:0;height:1.5pt" o:hralign="center" o:hrstd="t" o:hr="t"/>
        </w:pict>
      </w:r>
    </w:p>
    <w:bookmarkEnd w:id="53"/>
    <w:bookmarkStart w:id="54" w:name="permission-model"/>
    <w:p>
      <w:pPr>
        <w:pStyle w:val="Heading1"/>
      </w:pPr>
      <w:r>
        <w:t xml:space="preserve">21. PERMISSION MODEL</w:t>
      </w:r>
    </w:p>
    <w:p>
      <w:pPr>
        <w:pStyle w:val="FirstParagraph"/>
      </w:pPr>
      <w:r>
        <w:t xml:space="preserve">Permissions:</w:t>
      </w:r>
    </w:p>
    <w:p>
      <w:pPr>
        <w:pStyle w:val="BodyText"/>
      </w:pPr>
      <w:r>
        <w:t xml:space="preserve">READ</w:t>
      </w:r>
    </w:p>
    <w:p>
      <w:pPr>
        <w:pStyle w:val="BodyText"/>
      </w:pPr>
      <w:r>
        <w:t xml:space="preserve">WRITE</w:t>
      </w:r>
    </w:p>
    <w:p>
      <w:pPr>
        <w:pStyle w:val="BodyText"/>
      </w:pPr>
      <w:r>
        <w:t xml:space="preserve">EXECUTE</w:t>
      </w:r>
    </w:p>
    <w:p>
      <w:pPr>
        <w:pStyle w:val="BodyText"/>
      </w:pPr>
      <w:r>
        <w:t xml:space="preserve">VALIDATE</w:t>
      </w:r>
    </w:p>
    <w:p>
      <w:pPr>
        <w:pStyle w:val="BodyText"/>
      </w:pPr>
      <w:r>
        <w:t xml:space="preserve">APPROVE</w:t>
      </w:r>
    </w:p>
    <w:p>
      <w:pPr>
        <w:pStyle w:val="BodyText"/>
      </w:pPr>
      <w:r>
        <w:t xml:space="preserve">ESCALATE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Agents never possess:</w:t>
      </w:r>
    </w:p>
    <w:p>
      <w:pPr>
        <w:pStyle w:val="BodyText"/>
      </w:pPr>
      <w:r>
        <w:t xml:space="preserve">APPROVE</w:t>
      </w:r>
    </w:p>
    <w:p>
      <w:pPr>
        <w:pStyle w:val="BodyText"/>
      </w:pPr>
      <w:r>
        <w:t xml:space="preserve">Authority.</w:t>
      </w:r>
    </w:p>
    <w:p>
      <w:r>
        <w:pict>
          <v:rect style="width:0;height:1.5pt" o:hralign="center" o:hrstd="t" o:hr="t"/>
        </w:pict>
      </w:r>
    </w:p>
    <w:bookmarkEnd w:id="54"/>
    <w:bookmarkStart w:id="55" w:name="human-escalation-rules"/>
    <w:p>
      <w:pPr>
        <w:pStyle w:val="Heading1"/>
      </w:pPr>
      <w:r>
        <w:t xml:space="preserve">22. HUMAN ESCALATION RULES</w:t>
      </w:r>
    </w:p>
    <w:p>
      <w:pPr>
        <w:pStyle w:val="FirstParagraph"/>
      </w:pPr>
      <w:r>
        <w:t xml:space="preserve">Human approval required for:</w:t>
      </w:r>
    </w:p>
    <w:p>
      <w:pPr>
        <w:pStyle w:val="BodyText"/>
      </w:pPr>
      <w:r>
        <w:t xml:space="preserve">Core modifications</w:t>
      </w:r>
    </w:p>
    <w:p>
      <w:pPr>
        <w:pStyle w:val="BodyText"/>
      </w:pPr>
      <w:r>
        <w:t xml:space="preserve">Architecture modifications</w:t>
      </w:r>
    </w:p>
    <w:p>
      <w:pPr>
        <w:pStyle w:val="BodyText"/>
      </w:pPr>
      <w:r>
        <w:t xml:space="preserve">Mass refactors</w:t>
      </w:r>
    </w:p>
    <w:p>
      <w:pPr>
        <w:pStyle w:val="BodyText"/>
      </w:pPr>
      <w:r>
        <w:t xml:space="preserve">Security changes</w:t>
      </w:r>
    </w:p>
    <w:p>
      <w:pPr>
        <w:pStyle w:val="BodyText"/>
      </w:pPr>
      <w:r>
        <w:t xml:space="preserve">Constraint changes</w:t>
      </w:r>
    </w:p>
    <w:p>
      <w:pPr>
        <w:pStyle w:val="BodyText"/>
      </w:pPr>
      <w:r>
        <w:t xml:space="preserve">Retry exhaustion</w:t>
      </w:r>
    </w:p>
    <w:p>
      <w:pPr>
        <w:pStyle w:val="BodyText"/>
      </w:pPr>
      <w:r>
        <w:t xml:space="preserve">Budget escalation</w:t>
      </w:r>
    </w:p>
    <w:p>
      <w:r>
        <w:pict>
          <v:rect style="width:0;height:1.5pt" o:hralign="center" o:hrstd="t" o:hr="t"/>
        </w:pict>
      </w:r>
    </w:p>
    <w:bookmarkEnd w:id="55"/>
    <w:bookmarkStart w:id="56" w:name="audit-guardrails"/>
    <w:p>
      <w:pPr>
        <w:pStyle w:val="Heading1"/>
      </w:pPr>
      <w:r>
        <w:t xml:space="preserve">23. AUDIT GUARDRAILS</w:t>
      </w:r>
    </w:p>
    <w:p>
      <w:pPr>
        <w:pStyle w:val="FirstParagraph"/>
      </w:pPr>
      <w:r>
        <w:t xml:space="preserve">Every operation generates audit logs.</w:t>
      </w:r>
    </w:p>
    <w:p>
      <w:pPr>
        <w:pStyle w:val="BodyText"/>
      </w:pPr>
      <w:r>
        <w:t xml:space="preserve">Audit categories:</w:t>
      </w:r>
    </w:p>
    <w:p>
      <w:pPr>
        <w:pStyle w:val="BodyText"/>
      </w:pPr>
      <w:r>
        <w:t xml:space="preserve">loops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agents</w:t>
      </w:r>
    </w:p>
    <w:p>
      <w:pPr>
        <w:pStyle w:val="BodyText"/>
      </w:pPr>
      <w:r>
        <w:t xml:space="preserve">wiki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Nothing is deleted.</w:t>
      </w:r>
    </w:p>
    <w:p>
      <w:r>
        <w:pict>
          <v:rect style="width:0;height:1.5pt" o:hralign="center" o:hrstd="t" o:hr="t"/>
        </w:pict>
      </w:r>
    </w:p>
    <w:bookmarkEnd w:id="56"/>
    <w:bookmarkStart w:id="57" w:name="observability-guardrails"/>
    <w:p>
      <w:pPr>
        <w:pStyle w:val="Heading1"/>
      </w:pPr>
      <w:r>
        <w:t xml:space="preserve">24. OBSERVABILITY GUARDRAILS</w:t>
      </w:r>
    </w:p>
    <w:p>
      <w:pPr>
        <w:pStyle w:val="FirstParagraph"/>
      </w:pPr>
      <w:r>
        <w:t xml:space="preserve">System continuously tracks:</w:t>
      </w:r>
    </w:p>
    <w:p>
      <w:pPr>
        <w:pStyle w:val="BodyText"/>
      </w:pPr>
      <w:r>
        <w:t xml:space="preserve">hallucinations</w:t>
      </w:r>
    </w:p>
    <w:p>
      <w:pPr>
        <w:pStyle w:val="BodyText"/>
      </w:pPr>
      <w:r>
        <w:t xml:space="preserve">violations</w:t>
      </w:r>
    </w:p>
    <w:p>
      <w:pPr>
        <w:pStyle w:val="BodyText"/>
      </w:pPr>
      <w:r>
        <w:t xml:space="preserve">token usage</w:t>
      </w:r>
    </w:p>
    <w:p>
      <w:pPr>
        <w:pStyle w:val="BodyText"/>
      </w:pPr>
      <w:r>
        <w:t xml:space="preserve">memory drift</w:t>
      </w:r>
    </w:p>
    <w:p>
      <w:pPr>
        <w:pStyle w:val="BodyText"/>
      </w:pPr>
      <w:r>
        <w:t xml:space="preserve">retry counts</w:t>
      </w:r>
    </w:p>
    <w:p>
      <w:pPr>
        <w:pStyle w:val="BodyText"/>
      </w:pPr>
      <w:r>
        <w:t xml:space="preserve">architecture violations</w:t>
      </w:r>
    </w:p>
    <w:p>
      <w:r>
        <w:pict>
          <v:rect style="width:0;height:1.5pt" o:hralign="center" o:hrstd="t" o:hr="t"/>
        </w:pict>
      </w:r>
    </w:p>
    <w:bookmarkEnd w:id="57"/>
    <w:bookmarkStart w:id="58" w:name="drift-detection"/>
    <w:p>
      <w:pPr>
        <w:pStyle w:val="Heading1"/>
      </w:pPr>
      <w:r>
        <w:t xml:space="preserve">25. DRIFT DETECTION</w:t>
      </w:r>
    </w:p>
    <w:p>
      <w:pPr>
        <w:pStyle w:val="FirstParagraph"/>
      </w:pPr>
      <w:r>
        <w:t xml:space="preserve">Detect:</w:t>
      </w:r>
    </w:p>
    <w:p>
      <w:pPr>
        <w:pStyle w:val="BodyText"/>
      </w:pPr>
      <w:r>
        <w:t xml:space="preserve">context drift</w:t>
      </w:r>
    </w:p>
    <w:p>
      <w:pPr>
        <w:pStyle w:val="BodyText"/>
      </w:pPr>
      <w:r>
        <w:t xml:space="preserve">goal drift</w:t>
      </w:r>
    </w:p>
    <w:p>
      <w:pPr>
        <w:pStyle w:val="BodyText"/>
      </w:pPr>
      <w:r>
        <w:t xml:space="preserve">memory drift</w:t>
      </w:r>
    </w:p>
    <w:p>
      <w:pPr>
        <w:pStyle w:val="BodyText"/>
      </w:pPr>
      <w:r>
        <w:t xml:space="preserve">architecture drift</w:t>
      </w:r>
    </w:p>
    <w:p>
      <w:pPr>
        <w:pStyle w:val="BodyText"/>
      </w:pPr>
      <w:r>
        <w:t xml:space="preserve">loop drift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Drift threshold configurable.</w:t>
      </w:r>
    </w:p>
    <w:p>
      <w:pPr>
        <w:pStyle w:val="BodyText"/>
      </w:pPr>
      <w:r>
        <w:t xml:space="preserve">Exceed threshold:</w:t>
      </w:r>
    </w:p>
    <w:p>
      <w:pPr>
        <w:pStyle w:val="BodyText"/>
      </w:pPr>
      <w:r>
        <w:t xml:space="preserve">pause loop.</w:t>
      </w:r>
    </w:p>
    <w:p>
      <w:r>
        <w:pict>
          <v:rect style="width:0;height:1.5pt" o:hralign="center" o:hrstd="t" o:hr="t"/>
        </w:pict>
      </w:r>
    </w:p>
    <w:bookmarkEnd w:id="58"/>
    <w:bookmarkStart w:id="59" w:name="constraint-engine"/>
    <w:p>
      <w:pPr>
        <w:pStyle w:val="Heading1"/>
      </w:pPr>
      <w:r>
        <w:t xml:space="preserve">26. CONSTRAINT ENGINE</w:t>
      </w:r>
    </w:p>
    <w:p>
      <w:pPr>
        <w:pStyle w:val="FirstParagraph"/>
      </w:pPr>
      <w:r>
        <w:t xml:space="preserve">Constraints stored in:</w:t>
      </w:r>
    </w:p>
    <w:p>
      <w:pPr>
        <w:pStyle w:val="BodyText"/>
      </w:pPr>
      <w:r>
        <w:t xml:space="preserve">knowledge/constraints/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forbidden_imports</w:t>
      </w:r>
    </w:p>
    <w:p>
      <w:pPr>
        <w:pStyle w:val="BodyText"/>
      </w:pPr>
      <w:r>
        <w:t xml:space="preserve">forbidden_paths</w:t>
      </w:r>
    </w:p>
    <w:p>
      <w:pPr>
        <w:pStyle w:val="BodyText"/>
      </w:pPr>
      <w:r>
        <w:t xml:space="preserve">immutable_components</w:t>
      </w:r>
    </w:p>
    <w:p>
      <w:pPr>
        <w:pStyle w:val="BodyText"/>
      </w:pPr>
      <w:r>
        <w:t xml:space="preserve">required_tests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Constraint violations:</w:t>
      </w:r>
    </w:p>
    <w:p>
      <w:pPr>
        <w:pStyle w:val="BodyText"/>
      </w:pPr>
      <w:r>
        <w:t xml:space="preserve">block execution.</w:t>
      </w:r>
    </w:p>
    <w:p>
      <w:r>
        <w:pict>
          <v:rect style="width:0;height:1.5pt" o:hralign="center" o:hrstd="t" o:hr="t"/>
        </w:pict>
      </w:r>
    </w:p>
    <w:bookmarkEnd w:id="59"/>
    <w:bookmarkStart w:id="60" w:name="safe-failure-policy"/>
    <w:p>
      <w:pPr>
        <w:pStyle w:val="Heading1"/>
      </w:pPr>
      <w:r>
        <w:t xml:space="preserve">27. SAFE FAILURE POLICY</w:t>
      </w:r>
    </w:p>
    <w:p>
      <w:pPr>
        <w:pStyle w:val="FirstParagraph"/>
      </w:pPr>
      <w:r>
        <w:t xml:space="preserve">Failure is acceptable.</w:t>
      </w:r>
    </w:p>
    <w:p>
      <w:pPr>
        <w:pStyle w:val="BodyText"/>
      </w:pPr>
      <w:r>
        <w:t xml:space="preserve">Silent corruption is unacceptable.</w:t>
      </w:r>
    </w:p>
    <w:p>
      <w:pPr>
        <w:pStyle w:val="BodyText"/>
      </w:pPr>
      <w:r>
        <w:t xml:space="preserve">System always prefers:</w:t>
      </w:r>
    </w:p>
    <w:p>
      <w:pPr>
        <w:pStyle w:val="BodyText"/>
      </w:pPr>
      <w:r>
        <w:t xml:space="preserve">stop</w:t>
      </w:r>
    </w:p>
    <w:p>
      <w:pPr>
        <w:pStyle w:val="BodyText"/>
      </w:pPr>
      <w:r>
        <w:t xml:space="preserve">reflect</w:t>
      </w:r>
    </w:p>
    <w:p>
      <w:pPr>
        <w:pStyle w:val="BodyText"/>
      </w:pPr>
      <w:r>
        <w:t xml:space="preserve">escalate</w:t>
      </w:r>
    </w:p>
    <w:p>
      <w:pPr>
        <w:pStyle w:val="BodyText"/>
      </w:pPr>
      <w:r>
        <w:t xml:space="preserve">instead of unsafe execution.</w:t>
      </w:r>
    </w:p>
    <w:p>
      <w:r>
        <w:pict>
          <v:rect style="width:0;height:1.5pt" o:hralign="center" o:hrstd="t" o:hr="t"/>
        </w:pict>
      </w:r>
    </w:p>
    <w:bookmarkEnd w:id="60"/>
    <w:bookmarkStart w:id="61" w:name="quarantine-system"/>
    <w:p>
      <w:pPr>
        <w:pStyle w:val="Heading1"/>
      </w:pPr>
      <w:r>
        <w:t xml:space="preserve">28. QUARANTINE SYSTEM</w:t>
      </w:r>
    </w:p>
    <w:p>
      <w:pPr>
        <w:pStyle w:val="FirstParagraph"/>
      </w:pPr>
      <w:r>
        <w:t xml:space="preserve">Suspicious outputs:</w:t>
      </w:r>
    </w:p>
    <w:p>
      <w:pPr>
        <w:pStyle w:val="BodyText"/>
      </w:pPr>
      <w:r>
        <w:t xml:space="preserve">quarantine/</w:t>
      </w:r>
    </w:p>
    <w:p>
      <w:pPr>
        <w:pStyle w:val="BodyText"/>
      </w:pPr>
      <w:r>
        <w:t xml:space="preserve">Suspicious memories:</w:t>
      </w:r>
    </w:p>
    <w:p>
      <w:pPr>
        <w:pStyle w:val="BodyText"/>
      </w:pPr>
      <w:r>
        <w:t xml:space="preserve">memory/quarantine/</w:t>
      </w:r>
    </w:p>
    <w:p>
      <w:pPr>
        <w:pStyle w:val="BodyText"/>
      </w:pPr>
      <w:r>
        <w:t xml:space="preserve">Suspicious artifacts:</w:t>
      </w:r>
    </w:p>
    <w:p>
      <w:pPr>
        <w:pStyle w:val="BodyText"/>
      </w:pPr>
      <w:r>
        <w:t xml:space="preserve">artifacts/quarantine/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Quarantined artifacts require:</w:t>
      </w:r>
    </w:p>
    <w:p>
      <w:pPr>
        <w:pStyle w:val="BodyText"/>
      </w:pPr>
      <w:r>
        <w:t xml:space="preserve">human review.</w:t>
      </w:r>
    </w:p>
    <w:p>
      <w:r>
        <w:pict>
          <v:rect style="width:0;height:1.5pt" o:hralign="center" o:hrstd="t" o:hr="t"/>
        </w:pict>
      </w:r>
    </w:p>
    <w:bookmarkEnd w:id="61"/>
    <w:bookmarkStart w:id="62" w:name="emergency-stop"/>
    <w:p>
      <w:pPr>
        <w:pStyle w:val="Heading1"/>
      </w:pPr>
      <w:r>
        <w:t xml:space="preserve">29. EMERGENCY STOP</w:t>
      </w:r>
    </w:p>
    <w:p>
      <w:pPr>
        <w:pStyle w:val="FirstParagraph"/>
      </w:pPr>
      <w:r>
        <w:t xml:space="preserve">Triggers:</w:t>
      </w:r>
    </w:p>
    <w:p>
      <w:pPr>
        <w:pStyle w:val="BodyText"/>
      </w:pPr>
      <w:r>
        <w:t xml:space="preserve">critical hallucination</w:t>
      </w:r>
    </w:p>
    <w:p>
      <w:pPr>
        <w:pStyle w:val="BodyText"/>
      </w:pPr>
      <w:r>
        <w:t xml:space="preserve">architecture corruption</w:t>
      </w:r>
    </w:p>
    <w:p>
      <w:pPr>
        <w:pStyle w:val="BodyText"/>
      </w:pPr>
      <w:r>
        <w:t xml:space="preserve">security violation</w:t>
      </w:r>
    </w:p>
    <w:p>
      <w:pPr>
        <w:pStyle w:val="BodyText"/>
      </w:pPr>
      <w:r>
        <w:t xml:space="preserve">memory corruption</w:t>
      </w:r>
    </w:p>
    <w:p>
      <w:pPr>
        <w:pStyle w:val="BodyText"/>
      </w:pPr>
      <w:r>
        <w:t xml:space="preserve">infinite loop detection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Emergency Stop:</w:t>
      </w:r>
    </w:p>
    <w:p>
      <w:pPr>
        <w:pStyle w:val="BodyText"/>
      </w:pPr>
      <w:r>
        <w:t xml:space="preserve">immediately terminate loop.</w:t>
      </w:r>
    </w:p>
    <w:p>
      <w:r>
        <w:pict>
          <v:rect style="width:0;height:1.5pt" o:hralign="center" o:hrstd="t" o:hr="t"/>
        </w:pict>
      </w:r>
    </w:p>
    <w:bookmarkEnd w:id="62"/>
    <w:bookmarkStart w:id="63" w:name="final-guardrail-law"/>
    <w:p>
      <w:pPr>
        <w:pStyle w:val="Heading1"/>
      </w:pPr>
      <w:r>
        <w:t xml:space="preserve">30. FINAL GUARDRAIL LAW</w:t>
      </w:r>
    </w:p>
    <w:p>
      <w:pPr>
        <w:pStyle w:val="FirstParagraph"/>
      </w:pPr>
      <w:r>
        <w:t xml:space="preserve">Agents execute.</w:t>
      </w:r>
    </w:p>
    <w:p>
      <w:pPr>
        <w:pStyle w:val="BodyText"/>
      </w:pPr>
      <w:r>
        <w:t xml:space="preserve">Resolver decides.</w:t>
      </w:r>
    </w:p>
    <w:p>
      <w:pPr>
        <w:pStyle w:val="BodyText"/>
      </w:pPr>
      <w:r>
        <w:t xml:space="preserve">Validator approves.</w:t>
      </w:r>
    </w:p>
    <w:p>
      <w:pPr>
        <w:pStyle w:val="BodyText"/>
      </w:pPr>
      <w:r>
        <w:t xml:space="preserve">Humans govern.</w:t>
      </w:r>
    </w:p>
    <w:p>
      <w:pPr>
        <w:pStyle w:val="BodyText"/>
      </w:pPr>
      <w:r>
        <w:t xml:space="preserve">Determinism is non-negotiable.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2026-06-24T07:37:22Z</dcterms:created>
  <dcterms:modified xsi:type="dcterms:W3CDTF">2026-06-24T07:37:22Z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