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11A3" w14:textId="4DECE176" w:rsidR="00E739C7" w:rsidRPr="00E739C7" w:rsidRDefault="00E739C7" w:rsidP="00E739C7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56"/>
          <w:szCs w:val="56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56"/>
          <w:szCs w:val="56"/>
          <w:lang w:eastAsia="en-IN"/>
        </w:rPr>
        <w:t>Netflix Content Analysis Project</w:t>
      </w:r>
    </w:p>
    <w:p w14:paraId="1392597E" w14:textId="4C85BE7F" w:rsidR="00E739C7" w:rsidRPr="005B44D8" w:rsidRDefault="00E739C7" w:rsidP="00E739C7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44"/>
          <w:szCs w:val="44"/>
          <w:lang w:eastAsia="en-IN"/>
        </w:rPr>
      </w:pPr>
      <w:r w:rsidRPr="00E739C7">
        <w:rPr>
          <w:rFonts w:ascii="Times New Roman" w:eastAsia="Times New Roman" w:hAnsi="Times New Roman" w:cs="Times New Roman"/>
          <w:b/>
          <w:bCs/>
          <w:color w:val="1B1C1D"/>
          <w:sz w:val="44"/>
          <w:szCs w:val="44"/>
          <w:lang w:eastAsia="en-IN"/>
        </w:rPr>
        <w:t>Project overview</w:t>
      </w:r>
    </w:p>
    <w:p w14:paraId="553F40F3" w14:textId="49C5D06F" w:rsidR="005B44D8" w:rsidRPr="005B44D8" w:rsidRDefault="005B44D8" w:rsidP="005B4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14:paraId="05A7AF43" w14:textId="3E392981" w:rsidR="005B44D8" w:rsidRPr="002174D1" w:rsidRDefault="005B44D8" w:rsidP="00C82E4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A data analysis project on this Netflix dataset would provide valuable insights into content strategy, audience demographics, and production trends.</w:t>
      </w:r>
      <w:r w:rsidR="002174D1" w:rsidRPr="002174D1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This project </w:t>
      </w:r>
      <w:r w:rsidRPr="002174D1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analyses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the Netflix content </w:t>
      </w:r>
      <w:r w:rsidRPr="002174D1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Catalog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(</w:t>
      </w:r>
      <w:r w:rsidRPr="005B44D8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netflix1.csv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) to uncover key trends in content type, production, and distribution over time. The goal is to provide </w:t>
      </w:r>
      <w:r w:rsidRPr="005B44D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strategic recommendations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for content investment and geographical expansion.</w:t>
      </w:r>
    </w:p>
    <w:p w14:paraId="27C5630C" w14:textId="31FA011F" w:rsidR="00C82E4A" w:rsidRDefault="00C82E4A" w:rsidP="00C82E4A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1B1C1D"/>
          <w:sz w:val="44"/>
          <w:szCs w:val="44"/>
          <w:lang w:eastAsia="en-IN"/>
        </w:rPr>
      </w:pPr>
      <w:r w:rsidRPr="00C82E4A">
        <w:rPr>
          <w:rFonts w:ascii="Times New Roman" w:eastAsia="Times New Roman" w:hAnsi="Times New Roman" w:cs="Times New Roman"/>
          <w:b/>
          <w:bCs/>
          <w:color w:val="1B1C1D"/>
          <w:sz w:val="44"/>
          <w:szCs w:val="44"/>
          <w:lang w:eastAsia="en-IN"/>
        </w:rPr>
        <w:t>Tools and Techniques</w:t>
      </w:r>
    </w:p>
    <w:p w14:paraId="5F09D222" w14:textId="10DF8B96" w:rsidR="002174D1" w:rsidRPr="002174D1" w:rsidRDefault="002174D1" w:rsidP="002174D1">
      <w:pPr>
        <w:pStyle w:val="ListParagraph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32"/>
          <w:szCs w:val="32"/>
          <w:lang w:eastAsia="en-IN"/>
        </w:rPr>
      </w:pPr>
      <w:r w:rsidRPr="002174D1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  <w:t>Power BI /Excel</w:t>
      </w:r>
      <w:r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  <w:t xml:space="preserve"> </w:t>
      </w:r>
      <w:r w:rsidRPr="002174D1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  <w:t>–</w:t>
      </w:r>
      <w:r w:rsidRPr="002174D1">
        <w:rPr>
          <w:rFonts w:ascii="Times New Roman" w:eastAsia="Times New Roman" w:hAnsi="Times New Roman" w:cs="Times New Roman"/>
          <w:color w:val="1B1C1D"/>
          <w:sz w:val="32"/>
          <w:szCs w:val="32"/>
          <w:lang w:eastAsia="en-IN"/>
        </w:rPr>
        <w:t xml:space="preserve">  Data cleaning, modelling, and Dashboard creation</w:t>
      </w:r>
    </w:p>
    <w:p w14:paraId="4F578C73" w14:textId="300E47F1" w:rsidR="002174D1" w:rsidRPr="002174D1" w:rsidRDefault="002174D1" w:rsidP="002174D1">
      <w:pPr>
        <w:pStyle w:val="ListParagraph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32"/>
          <w:szCs w:val="32"/>
          <w:lang w:eastAsia="en-IN"/>
        </w:rPr>
      </w:pPr>
      <w:r w:rsidRPr="002174D1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  <w:t>SQL</w:t>
      </w:r>
      <w:r w:rsidRPr="002174D1">
        <w:rPr>
          <w:rFonts w:ascii="Times New Roman" w:eastAsia="Times New Roman" w:hAnsi="Times New Roman" w:cs="Times New Roman"/>
          <w:color w:val="1B1C1D"/>
          <w:sz w:val="32"/>
          <w:szCs w:val="32"/>
          <w:lang w:eastAsia="en-IN"/>
        </w:rPr>
        <w:t xml:space="preserve"> – Querying and aggregating data </w:t>
      </w:r>
    </w:p>
    <w:p w14:paraId="2EEAAD56" w14:textId="6AFAB0DD" w:rsidR="002174D1" w:rsidRDefault="002174D1" w:rsidP="002174D1">
      <w:pPr>
        <w:pStyle w:val="ListParagraph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32"/>
          <w:szCs w:val="32"/>
          <w:lang w:eastAsia="en-IN"/>
        </w:rPr>
      </w:pPr>
      <w:r w:rsidRPr="002174D1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  <w:t>Python</w:t>
      </w:r>
      <w:r w:rsidRPr="002174D1">
        <w:rPr>
          <w:rFonts w:ascii="Times New Roman" w:eastAsia="Times New Roman" w:hAnsi="Times New Roman" w:cs="Times New Roman"/>
          <w:color w:val="1B1C1D"/>
          <w:sz w:val="32"/>
          <w:szCs w:val="32"/>
          <w:lang w:eastAsia="en-IN"/>
        </w:rPr>
        <w:t xml:space="preserve"> ( pandas)- For Deeper Exploratory Data Analysis (EDA) and forecasting.</w:t>
      </w:r>
    </w:p>
    <w:p w14:paraId="2E5FF10B" w14:textId="5528233C" w:rsidR="002174D1" w:rsidRDefault="002174D1" w:rsidP="002174D1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</w:p>
    <w:p w14:paraId="00A4EC6B" w14:textId="574B3B15" w:rsidR="002174D1" w:rsidRPr="002174D1" w:rsidRDefault="002174D1" w:rsidP="002174D1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44"/>
          <w:szCs w:val="44"/>
          <w:lang w:eastAsia="en-IN"/>
        </w:rPr>
      </w:pPr>
      <w:r w:rsidRPr="002174D1">
        <w:rPr>
          <w:rFonts w:ascii="Times New Roman" w:eastAsia="Times New Roman" w:hAnsi="Times New Roman" w:cs="Times New Roman"/>
          <w:b/>
          <w:bCs/>
          <w:color w:val="1B1C1D"/>
          <w:sz w:val="44"/>
          <w:szCs w:val="44"/>
          <w:lang w:eastAsia="en-IN"/>
        </w:rPr>
        <w:t>Process</w:t>
      </w:r>
    </w:p>
    <w:p w14:paraId="0CFB61AE" w14:textId="21969B04" w:rsidR="005B44D8" w:rsidRPr="005B44D8" w:rsidRDefault="005B44D8" w:rsidP="005B44D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  <w:t xml:space="preserve">1. Data Cleaning and </w:t>
      </w:r>
      <w:r w:rsidRPr="002174D1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  <w:t>Pre-processing</w:t>
      </w:r>
    </w:p>
    <w:p w14:paraId="22DEF680" w14:textId="77777777" w:rsidR="005B44D8" w:rsidRPr="005B44D8" w:rsidRDefault="005B44D8" w:rsidP="005B44D8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The initial steps of loading and inspecting the data (8,790 rows, 10 columns) revealed a clean structure but highlighted specific columns requiring transformation for effective analysis.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1234"/>
        <w:gridCol w:w="5660"/>
      </w:tblGrid>
      <w:tr w:rsidR="005B44D8" w:rsidRPr="005B44D8" w14:paraId="124E1072" w14:textId="77777777" w:rsidTr="005B44D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A35F5F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8E954E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02AA5A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Cleaning Action</w:t>
            </w:r>
          </w:p>
        </w:tc>
      </w:tr>
      <w:tr w:rsidR="005B44D8" w:rsidRPr="005B44D8" w14:paraId="5FBA99B1" w14:textId="77777777" w:rsidTr="005B44D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D99F68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C5493F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97E860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Replace 'Not Given' with </w:t>
            </w: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'Missing'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(as an analysis category).</w:t>
            </w:r>
          </w:p>
        </w:tc>
      </w:tr>
      <w:tr w:rsidR="005B44D8" w:rsidRPr="005B44D8" w14:paraId="3098289F" w14:textId="77777777" w:rsidTr="005B44D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A70E05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D18CD0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13EDD6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Replace 'Not Given' with </w:t>
            </w: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'Unknown'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(as an analysis category). Split multi-country entries (e.g., 'United States, Canada') to count each country individually.</w:t>
            </w:r>
          </w:p>
        </w:tc>
      </w:tr>
      <w:tr w:rsidR="005B44D8" w:rsidRPr="005B44D8" w14:paraId="3F9CA7D4" w14:textId="77777777" w:rsidTr="005B44D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5B3B98" w14:textId="096D6D41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2174D1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Date_added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A1C45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EB6C0C" w14:textId="6AD05100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Convert to </w:t>
            </w: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datetime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objects. Extract </w:t>
            </w:r>
            <w:r w:rsidRPr="002174D1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add_year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and </w:t>
            </w:r>
            <w:r w:rsidRPr="002174D1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add month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for time-series analysis.</w:t>
            </w:r>
          </w:p>
        </w:tc>
      </w:tr>
      <w:tr w:rsidR="005B44D8" w:rsidRPr="005B44D8" w14:paraId="694FFF30" w14:textId="77777777" w:rsidTr="005B44D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DF54F1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CAAC18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38E903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Split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into two columns: </w:t>
            </w:r>
            <w:r w:rsidRPr="005B44D8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Duration_Value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(numeric) and </w:t>
            </w:r>
            <w:r w:rsidRPr="005B44D8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Duration_Unit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('min' or 'Season'). This is crucial for calculating average movie length and season count for TV Shows.</w:t>
            </w:r>
          </w:p>
        </w:tc>
      </w:tr>
      <w:tr w:rsidR="005B44D8" w:rsidRPr="005B44D8" w14:paraId="5EE47C63" w14:textId="77777777" w:rsidTr="005B44D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FDD23E" w14:textId="1442C67A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2174D1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Listed_in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776D63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AC5924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Split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the comma-separated genres into individual rows for genre-level analysis (one-hot encoding or melting for 'genre-based' metrics).</w:t>
            </w:r>
          </w:p>
        </w:tc>
      </w:tr>
      <w:tr w:rsidR="005B44D8" w:rsidRPr="005B44D8" w14:paraId="6A0F548F" w14:textId="77777777" w:rsidTr="005B44D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84D8A6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Courier New" w:eastAsia="Times New Roman" w:hAnsi="Courier New" w:cs="Courier New"/>
                <w:b/>
                <w:bCs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784DB8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4A5799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Standardize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similar rating categories (e.g., group different forms of 'PG' if needed, or handle cases like 'TV-Y7-FV').</w:t>
            </w:r>
          </w:p>
        </w:tc>
      </w:tr>
    </w:tbl>
    <w:p w14:paraId="692BD2D4" w14:textId="049E63F4" w:rsidR="005B44D8" w:rsidRPr="005B44D8" w:rsidRDefault="00E739C7" w:rsidP="005B44D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D217CA">
        <w:rPr>
          <w:noProof/>
          <w:sz w:val="28"/>
          <w:szCs w:val="28"/>
        </w:rPr>
        <w:lastRenderedPageBreak/>
        <w:drawing>
          <wp:inline distT="0" distB="0" distL="0" distR="0" wp14:anchorId="61D2B001" wp14:editId="7458F860">
            <wp:extent cx="5731510" cy="715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09E6" w14:textId="77777777" w:rsidR="005B44D8" w:rsidRPr="005B44D8" w:rsidRDefault="005B44D8" w:rsidP="005B44D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 xml:space="preserve">2. </w:t>
      </w:r>
      <w:r w:rsidRPr="005B44D8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  <w:t>Data</w:t>
      </w:r>
      <w:r w:rsidRPr="005B44D8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 xml:space="preserve"> Analysis and Visualization</w:t>
      </w:r>
    </w:p>
    <w:p w14:paraId="3A3C9233" w14:textId="0029F38E" w:rsidR="005B44D8" w:rsidRPr="00D217CA" w:rsidRDefault="005B44D8" w:rsidP="005B44D8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The core analysis will focus on five key areas to generate impactful visualizations and findings.</w:t>
      </w:r>
    </w:p>
    <w:p w14:paraId="64712FB4" w14:textId="653FF12B" w:rsidR="00D217CA" w:rsidRDefault="00D217CA" w:rsidP="005B44D8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14:paraId="6113F29C" w14:textId="77777777" w:rsidR="00D217CA" w:rsidRPr="005B44D8" w:rsidRDefault="00D217CA" w:rsidP="005B44D8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14:paraId="40C1799B" w14:textId="77777777" w:rsidR="005B44D8" w:rsidRPr="005B44D8" w:rsidRDefault="005B44D8" w:rsidP="005B44D8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lastRenderedPageBreak/>
        <w:t>Key Visualizations</w:t>
      </w:r>
    </w:p>
    <w:tbl>
      <w:tblPr>
        <w:tblW w:w="0" w:type="auto"/>
        <w:tblCellSpacing w:w="1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2714"/>
        <w:gridCol w:w="2069"/>
        <w:gridCol w:w="2348"/>
      </w:tblGrid>
      <w:tr w:rsidR="005B44D8" w:rsidRPr="005B44D8" w14:paraId="47DEBF76" w14:textId="77777777" w:rsidTr="00D217C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63094C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Focus 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688838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Metric/Analysis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3E9D7F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2CB9BF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Insight Goal</w:t>
            </w:r>
          </w:p>
        </w:tc>
      </w:tr>
      <w:tr w:rsidR="005B44D8" w:rsidRPr="005B44D8" w14:paraId="1FC1F542" w14:textId="77777777" w:rsidTr="00D217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63DAFF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Content Mix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D54D44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Ratio of </w:t>
            </w: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Movies vs. TV Shows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and their trend over time.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02015E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Pie Chart &amp; Stacked Bar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FB60EB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Understand the platform's primary content focus and recent changes.</w:t>
            </w:r>
          </w:p>
        </w:tc>
      </w:tr>
      <w:tr w:rsidR="005B44D8" w:rsidRPr="005B44D8" w14:paraId="0D9872D7" w14:textId="77777777" w:rsidTr="00D217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EAAF4E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Geographic Focus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54245E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Top 10 Content Producing Countries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(excluding 'Unknown').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040CAF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Horizontal Bar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674394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Identify key markets for production and assess geographical diversity.</w:t>
            </w:r>
          </w:p>
        </w:tc>
      </w:tr>
      <w:tr w:rsidR="005B44D8" w:rsidRPr="005B44D8" w14:paraId="4FFF1564" w14:textId="77777777" w:rsidTr="00D217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7A6611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Content Growth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AA6A59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Number of Titles </w:t>
            </w: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Added to Netflix by Year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(using </w:t>
            </w:r>
            <w:r w:rsidRPr="005B44D8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add_year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BEBFD0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Line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D13C32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Visualize the platform's expansion and growth rate.</w:t>
            </w:r>
          </w:p>
        </w:tc>
      </w:tr>
      <w:tr w:rsidR="005B44D8" w:rsidRPr="005B44D8" w14:paraId="5ECA0F2C" w14:textId="77777777" w:rsidTr="00D217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E48542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Genre Popularity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D8E5FA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Top 10 Most Popular Genres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(based on individual counts from </w:t>
            </w:r>
            <w:r w:rsidRPr="005B44D8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listed_in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FBA014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Horizontal Bar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390D90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Guide future investment in high-demand genres.</w:t>
            </w:r>
          </w:p>
        </w:tc>
      </w:tr>
      <w:tr w:rsidR="005B44D8" w:rsidRPr="005B44D8" w14:paraId="16F1360D" w14:textId="77777777" w:rsidTr="00D217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B4FE3A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Movie Duration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89B87C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Distribution of </w:t>
            </w: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Movie Durations</w:t>
            </w: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(in minutes).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77367B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Histogram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71C076" w14:textId="77777777" w:rsidR="005B44D8" w:rsidRPr="005B44D8" w:rsidRDefault="005B44D8" w:rsidP="005B4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5B44D8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Find the optimal/most common movie runtime.</w:t>
            </w:r>
          </w:p>
        </w:tc>
      </w:tr>
    </w:tbl>
    <w:p w14:paraId="3EB359A1" w14:textId="00325225" w:rsidR="005B44D8" w:rsidRPr="005B44D8" w:rsidRDefault="005B44D8" w:rsidP="005B44D8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14:paraId="205924D5" w14:textId="77777777" w:rsidR="00F957E0" w:rsidRDefault="00F957E0" w:rsidP="005B44D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</w:p>
    <w:p w14:paraId="2FFFF856" w14:textId="77777777" w:rsidR="00F957E0" w:rsidRDefault="00F957E0" w:rsidP="005B44D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</w:p>
    <w:p w14:paraId="77D6F4CE" w14:textId="77777777" w:rsidR="00F957E0" w:rsidRDefault="00F957E0" w:rsidP="005B44D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</w:p>
    <w:p w14:paraId="5383427C" w14:textId="77777777" w:rsidR="00F957E0" w:rsidRDefault="00F957E0" w:rsidP="005B44D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</w:p>
    <w:p w14:paraId="5899B3EB" w14:textId="77777777" w:rsidR="00F957E0" w:rsidRDefault="00F957E0" w:rsidP="005B44D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</w:p>
    <w:p w14:paraId="37CB3FEC" w14:textId="2E117D36" w:rsidR="00F957E0" w:rsidRDefault="00F957E0" w:rsidP="005B44D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1B1C1D"/>
          <w:sz w:val="32"/>
          <w:szCs w:val="32"/>
          <w:lang w:eastAsia="en-IN"/>
        </w:rPr>
        <w:lastRenderedPageBreak/>
        <w:drawing>
          <wp:inline distT="0" distB="0" distL="0" distR="0" wp14:anchorId="6FFD44F3" wp14:editId="44A4975E">
            <wp:extent cx="5368728" cy="5818505"/>
            <wp:effectExtent l="3492" t="0" r="7303" b="730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23285" cy="587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B8F9" w14:textId="52549003" w:rsidR="00F957E0" w:rsidRDefault="00F957E0" w:rsidP="005B44D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</w:p>
    <w:p w14:paraId="01824537" w14:textId="0F0E472F" w:rsidR="005B44D8" w:rsidRPr="005B44D8" w:rsidRDefault="005B44D8" w:rsidP="005B44D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  <w:t>3. Project Report Structure</w:t>
      </w:r>
    </w:p>
    <w:p w14:paraId="7DA60CA5" w14:textId="77777777" w:rsidR="005B44D8" w:rsidRPr="005B44D8" w:rsidRDefault="005B44D8" w:rsidP="005B44D8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The final output will be a comprehensive report structured to deliver maximum strategic value to stakeholders.</w:t>
      </w:r>
    </w:p>
    <w:p w14:paraId="66400296" w14:textId="77777777" w:rsidR="005B44D8" w:rsidRPr="005B44D8" w:rsidRDefault="005B44D8" w:rsidP="005B44D8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I. Executive Summary</w:t>
      </w:r>
    </w:p>
    <w:p w14:paraId="40B02868" w14:textId="77777777" w:rsidR="005B44D8" w:rsidRPr="005B44D8" w:rsidRDefault="005B44D8" w:rsidP="005B44D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Objective: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State the project's goal (e.g., analyze content catalog to inform content strategy).</w:t>
      </w:r>
    </w:p>
    <w:p w14:paraId="410AF78C" w14:textId="77777777" w:rsidR="005B44D8" w:rsidRPr="005B44D8" w:rsidRDefault="005B44D8" w:rsidP="005B44D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Key Finding Snapshot: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Summarize 2-3 most critical findings (e.g., "Netflix heavily</w:t>
      </w:r>
      <w:r w:rsidRPr="005B44D8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favors movies but is aggressively increasing its TV Show catalog" and "The United States and India dominate content production.").</w:t>
      </w:r>
    </w:p>
    <w:p w14:paraId="5CC78090" w14:textId="77777777" w:rsidR="005B44D8" w:rsidRPr="005B44D8" w:rsidRDefault="005B44D8" w:rsidP="005B44D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lastRenderedPageBreak/>
        <w:t>Actionable Recommendation: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Provide the top 1-2 strategic recommendations (e.g., "Increase investment in international TV drama co-productions from emerging markets.").</w:t>
      </w:r>
    </w:p>
    <w:p w14:paraId="6C9BF1D2" w14:textId="77777777" w:rsidR="005B44D8" w:rsidRPr="005B44D8" w:rsidRDefault="005B44D8" w:rsidP="005B44D8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>II. Data Overview</w:t>
      </w:r>
    </w:p>
    <w:p w14:paraId="3598F981" w14:textId="77777777" w:rsidR="005B44D8" w:rsidRPr="005B44D8" w:rsidRDefault="005B44D8" w:rsidP="005B44D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Dataset Description: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Explain the source, size (8,790 rows, 10 columns), and time frame (oldest/newest </w:t>
      </w:r>
      <w:r w:rsidRPr="005B44D8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release_year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).</w:t>
      </w:r>
    </w:p>
    <w:p w14:paraId="48A89936" w14:textId="77777777" w:rsidR="005B44D8" w:rsidRPr="005B44D8" w:rsidRDefault="005B44D8" w:rsidP="005B44D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Data Cleaning Summary: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Briefly detail the process: handling of 'Not Given' values, and the creation of new columns like </w:t>
      </w:r>
      <w:r w:rsidRPr="005B44D8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add_year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and </w:t>
      </w:r>
      <w:r w:rsidRPr="005B44D8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Duration_Unit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.</w:t>
      </w:r>
    </w:p>
    <w:p w14:paraId="070A942C" w14:textId="77777777" w:rsidR="005B44D8" w:rsidRPr="005B44D8" w:rsidRDefault="005B44D8" w:rsidP="005B44D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Initial Observations: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Note the prevalence of the 'object' data type and the necessity of splitting the </w:t>
      </w:r>
      <w:r w:rsidRPr="005B44D8">
        <w:rPr>
          <w:rFonts w:ascii="Courier New" w:eastAsia="Times New Roman" w:hAnsi="Courier New" w:cs="Courier New"/>
          <w:color w:val="575B5F"/>
          <w:sz w:val="28"/>
          <w:szCs w:val="28"/>
          <w:bdr w:val="none" w:sz="0" w:space="0" w:color="auto" w:frame="1"/>
          <w:lang w:eastAsia="en-IN"/>
        </w:rPr>
        <w:t>listed_in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column.</w:t>
      </w:r>
    </w:p>
    <w:p w14:paraId="3BE31082" w14:textId="77777777" w:rsidR="005B44D8" w:rsidRPr="005B44D8" w:rsidRDefault="005B44D8" w:rsidP="005B44D8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>III. Key Visualizations</w:t>
      </w:r>
    </w:p>
    <w:p w14:paraId="10FD31BB" w14:textId="77777777" w:rsidR="005B44D8" w:rsidRPr="005B44D8" w:rsidRDefault="005B44D8" w:rsidP="005B44D8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i/>
          <w:iCs/>
          <w:color w:val="1B1C1D"/>
          <w:sz w:val="28"/>
          <w:szCs w:val="28"/>
          <w:bdr w:val="none" w:sz="0" w:space="0" w:color="auto" w:frame="1"/>
          <w:lang w:eastAsia="en-IN"/>
        </w:rPr>
        <w:t>Presentation of the 5 key charts (Content Mix, Top Countries, Content Growth, Top Genres, Movie Duration).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Each visualization will be accompanied by a brief caption explaining what it shows.</w:t>
      </w:r>
    </w:p>
    <w:p w14:paraId="5C6998FD" w14:textId="77777777" w:rsidR="005B44D8" w:rsidRPr="005B44D8" w:rsidRDefault="005B44D8" w:rsidP="005B44D8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>IV. Analytical Findings</w:t>
      </w:r>
    </w:p>
    <w:p w14:paraId="5A1F1BBE" w14:textId="77777777" w:rsidR="005B44D8" w:rsidRPr="005B44D8" w:rsidRDefault="005B44D8" w:rsidP="005B44D8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Content Strategy: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Detail the precise ratio of movies to TV shows. Discuss which type of content is being added more aggressively recently.</w:t>
      </w:r>
    </w:p>
    <w:p w14:paraId="76782F32" w14:textId="77777777" w:rsidR="005B44D8" w:rsidRPr="005B44D8" w:rsidRDefault="005B44D8" w:rsidP="005B44D8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Geographical Concentration: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Quantify the production dominance of the top 3 countries and highlight content sources that are currently underrepresented.</w:t>
      </w:r>
    </w:p>
    <w:p w14:paraId="7BB795EF" w14:textId="77777777" w:rsidR="005B44D8" w:rsidRPr="005B44D8" w:rsidRDefault="005B44D8" w:rsidP="005B44D8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Audience Segmentation (via Ratings):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Analyze the distribution of ratings to understand which audience segments (e.g., 'TV-MA' for mature, 'TV-G' for general) are most catered to.</w:t>
      </w:r>
    </w:p>
    <w:p w14:paraId="4CFFECEE" w14:textId="77777777" w:rsidR="005B44D8" w:rsidRPr="005B44D8" w:rsidRDefault="005B44D8" w:rsidP="005B44D8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Genre Deep Dive: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Report on the specific genres that are most common across the</w:t>
      </w:r>
      <w:r w:rsidRPr="005B44D8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entire catalog and note the genres most prevalent in </w:t>
      </w:r>
      <w:r w:rsidRPr="005B44D8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newly added</w:t>
      </w:r>
      <w:r w:rsidRPr="005B44D8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content.</w:t>
      </w:r>
    </w:p>
    <w:p w14:paraId="11315116" w14:textId="77777777" w:rsidR="005B44D8" w:rsidRPr="005B44D8" w:rsidRDefault="005B44D8" w:rsidP="005B44D8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>V. Strategic Recommendations</w:t>
      </w:r>
    </w:p>
    <w:p w14:paraId="2C007EAD" w14:textId="77777777" w:rsidR="005B44D8" w:rsidRPr="005B44D8" w:rsidRDefault="005B44D8" w:rsidP="005B44D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These recommendations translate the analytical findings into business actions:</w:t>
      </w:r>
    </w:p>
    <w:p w14:paraId="2A0889D7" w14:textId="77777777" w:rsidR="005B44D8" w:rsidRPr="005B44D8" w:rsidRDefault="005B44D8" w:rsidP="005B44D8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Content Focus: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Recommend a target ratio for future investment (e.g., shift from 70/30 Movie/TV Show to 60/40) to capitalize on the success of TV series.</w:t>
      </w:r>
    </w:p>
    <w:p w14:paraId="249CD287" w14:textId="77777777" w:rsidR="005B44D8" w:rsidRPr="005B44D8" w:rsidRDefault="005B44D8" w:rsidP="005B44D8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Market Expansion: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Suggest specific countries (e.g., Brazil, Turkey, Mexico) as high-potential targets for original content co-production, based on their existing content output and local market demand.</w:t>
      </w:r>
    </w:p>
    <w:p w14:paraId="2F453B38" w14:textId="77777777" w:rsidR="005B44D8" w:rsidRPr="005B44D8" w:rsidRDefault="005B44D8" w:rsidP="005B44D8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lastRenderedPageBreak/>
        <w:t>Genre Investment: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Advise on prioritizing investment in high-performing genres (e.g., 'International TV Shows' or 'Documentaries') while exploring a potential gap in a currently underrepresented category.</w:t>
      </w:r>
    </w:p>
    <w:p w14:paraId="0DFD9356" w14:textId="5DF3458B" w:rsidR="005B44D8" w:rsidRPr="005B44D8" w:rsidRDefault="005B44D8" w:rsidP="005B44D8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Content Length Optimization:</w:t>
      </w:r>
      <w:r w:rsidRPr="005B44D8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Based on the Movie Duration Histogram, recommend an ideal runtime for future movie acquisitions or productions (e.g., target minutes).</w:t>
      </w:r>
    </w:p>
    <w:p w14:paraId="403235B9" w14:textId="6F35A843" w:rsidR="00431857" w:rsidRPr="00431857" w:rsidRDefault="005B44D8" w:rsidP="0043185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en-IN"/>
        </w:rPr>
      </w:pPr>
      <w:r w:rsidRPr="005B44D8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>VI. Conclusion</w:t>
      </w:r>
    </w:p>
    <w:p w14:paraId="6143E354" w14:textId="77777777" w:rsidR="00431857" w:rsidRPr="00431857" w:rsidRDefault="00431857" w:rsidP="00431857">
      <w:pPr>
        <w:pStyle w:val="NormalWeb"/>
        <w:rPr>
          <w:sz w:val="28"/>
          <w:szCs w:val="28"/>
        </w:rPr>
      </w:pPr>
      <w:r w:rsidRPr="00431857">
        <w:rPr>
          <w:sz w:val="28"/>
          <w:szCs w:val="28"/>
        </w:rPr>
        <w:t>This comprehensive analysis successfully achieved its objective of dissecting the Netflix content catalog, providing a clear map of the platform's current content strategy and historical growth.</w:t>
      </w:r>
    </w:p>
    <w:p w14:paraId="047507A7" w14:textId="77777777" w:rsidR="00431857" w:rsidRPr="00431857" w:rsidRDefault="00431857" w:rsidP="00431857">
      <w:pPr>
        <w:pStyle w:val="NormalWeb"/>
        <w:rPr>
          <w:sz w:val="28"/>
          <w:szCs w:val="28"/>
        </w:rPr>
      </w:pPr>
      <w:r w:rsidRPr="00431857">
        <w:rPr>
          <w:sz w:val="28"/>
          <w:szCs w:val="28"/>
        </w:rPr>
        <w:t xml:space="preserve">The findings confirm that Netflix remains primarily a movie platform, with films constituting the majority of the total catalog. However, the aggressive increase in titles added yearly, particularly in recent years, signals a decisive expansion phase. Geographically, content sourcing is highly concentrated, with the </w:t>
      </w:r>
      <w:r w:rsidRPr="00431857">
        <w:rPr>
          <w:b/>
          <w:bCs/>
          <w:sz w:val="28"/>
          <w:szCs w:val="28"/>
        </w:rPr>
        <w:t>United States</w:t>
      </w:r>
      <w:r w:rsidRPr="00431857">
        <w:rPr>
          <w:sz w:val="28"/>
          <w:szCs w:val="28"/>
        </w:rPr>
        <w:t xml:space="preserve"> and </w:t>
      </w:r>
      <w:r w:rsidRPr="00431857">
        <w:rPr>
          <w:b/>
          <w:bCs/>
          <w:sz w:val="28"/>
          <w:szCs w:val="28"/>
        </w:rPr>
        <w:t>India</w:t>
      </w:r>
      <w:r w:rsidRPr="00431857">
        <w:rPr>
          <w:sz w:val="28"/>
          <w:szCs w:val="28"/>
        </w:rPr>
        <w:t xml:space="preserve"> serving as the indisputable production leaders, emphasizing a reliance on these key markets. Furthermore, the high prevalence of </w:t>
      </w:r>
      <w:r w:rsidRPr="00431857">
        <w:rPr>
          <w:b/>
          <w:bCs/>
          <w:sz w:val="28"/>
          <w:szCs w:val="28"/>
        </w:rPr>
        <w:t>International TV Shows</w:t>
      </w:r>
      <w:r w:rsidRPr="00431857">
        <w:rPr>
          <w:sz w:val="28"/>
          <w:szCs w:val="28"/>
        </w:rPr>
        <w:t xml:space="preserve">, </w:t>
      </w:r>
      <w:r w:rsidRPr="00431857">
        <w:rPr>
          <w:b/>
          <w:bCs/>
          <w:sz w:val="28"/>
          <w:szCs w:val="28"/>
        </w:rPr>
        <w:t>Dramas</w:t>
      </w:r>
      <w:r w:rsidRPr="00431857">
        <w:rPr>
          <w:sz w:val="28"/>
          <w:szCs w:val="28"/>
        </w:rPr>
        <w:t xml:space="preserve">, and </w:t>
      </w:r>
      <w:r w:rsidRPr="00431857">
        <w:rPr>
          <w:b/>
          <w:bCs/>
          <w:sz w:val="28"/>
          <w:szCs w:val="28"/>
        </w:rPr>
        <w:t>Comedies</w:t>
      </w:r>
      <w:r w:rsidRPr="00431857">
        <w:rPr>
          <w:sz w:val="28"/>
          <w:szCs w:val="28"/>
        </w:rPr>
        <w:t xml:space="preserve"> highlights the core genres driving current audience engagement.</w:t>
      </w:r>
    </w:p>
    <w:p w14:paraId="1F098580" w14:textId="1A0D5DB6" w:rsidR="005B44D8" w:rsidRPr="005B44D8" w:rsidRDefault="005B44D8" w:rsidP="005B44D8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</w:p>
    <w:p w14:paraId="38166EB5" w14:textId="77777777" w:rsidR="005E63EE" w:rsidRPr="00431857" w:rsidRDefault="005E63EE">
      <w:pPr>
        <w:rPr>
          <w:sz w:val="28"/>
          <w:szCs w:val="28"/>
        </w:rPr>
      </w:pPr>
    </w:p>
    <w:sectPr w:rsidR="005E63EE" w:rsidRPr="00431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1A9"/>
    <w:multiLevelType w:val="multilevel"/>
    <w:tmpl w:val="82D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92397"/>
    <w:multiLevelType w:val="multilevel"/>
    <w:tmpl w:val="FD94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26812"/>
    <w:multiLevelType w:val="multilevel"/>
    <w:tmpl w:val="A72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23508"/>
    <w:multiLevelType w:val="multilevel"/>
    <w:tmpl w:val="622E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33761"/>
    <w:multiLevelType w:val="multilevel"/>
    <w:tmpl w:val="7892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942956"/>
    <w:multiLevelType w:val="hybridMultilevel"/>
    <w:tmpl w:val="E1D2C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D8"/>
    <w:rsid w:val="002174D1"/>
    <w:rsid w:val="00431857"/>
    <w:rsid w:val="005B44D8"/>
    <w:rsid w:val="005E63EE"/>
    <w:rsid w:val="008E48AF"/>
    <w:rsid w:val="00A65C82"/>
    <w:rsid w:val="00C82E4A"/>
    <w:rsid w:val="00C9073D"/>
    <w:rsid w:val="00D217CA"/>
    <w:rsid w:val="00E739C7"/>
    <w:rsid w:val="00F9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C3F3"/>
  <w15:chartTrackingRefBased/>
  <w15:docId w15:val="{9E2B699E-016C-487D-B89C-4377AE95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4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4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44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44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44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44D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ng-tns-c3356832484-28">
    <w:name w:val="ng-tns-c3356832484-28"/>
    <w:basedOn w:val="DefaultParagraphFont"/>
    <w:rsid w:val="005B44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4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44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B44D8"/>
  </w:style>
  <w:style w:type="character" w:customStyle="1" w:styleId="hljs-comment">
    <w:name w:val="hljs-comment"/>
    <w:basedOn w:val="DefaultParagraphFont"/>
    <w:rsid w:val="005B44D8"/>
  </w:style>
  <w:style w:type="character" w:customStyle="1" w:styleId="hljs-string">
    <w:name w:val="hljs-string"/>
    <w:basedOn w:val="DefaultParagraphFont"/>
    <w:rsid w:val="005B44D8"/>
  </w:style>
  <w:style w:type="paragraph" w:styleId="NormalWeb">
    <w:name w:val="Normal (Web)"/>
    <w:basedOn w:val="Normal"/>
    <w:uiPriority w:val="99"/>
    <w:semiHidden/>
    <w:unhideWhenUsed/>
    <w:rsid w:val="005B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1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anudeepika1406@gmail.com</dc:creator>
  <cp:keywords/>
  <dc:description/>
  <cp:lastModifiedBy>anudeepika1406@gmail.com</cp:lastModifiedBy>
  <cp:revision>2</cp:revision>
  <dcterms:created xsi:type="dcterms:W3CDTF">2025-09-30T07:54:00Z</dcterms:created>
  <dcterms:modified xsi:type="dcterms:W3CDTF">2025-09-30T11:15:00Z</dcterms:modified>
</cp:coreProperties>
</file>