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E054F" w14:textId="77777777" w:rsidR="00B1199E" w:rsidRDefault="00171F68">
      <w:pPr>
        <w:pStyle w:val="Heading1"/>
        <w:spacing w:after="60"/>
      </w:pPr>
      <w:r>
        <w:t>TICHI Application — Bug Report</w:t>
      </w:r>
    </w:p>
    <w:p w14:paraId="7E6E9996" w14:textId="77777777" w:rsidR="00B1199E" w:rsidRDefault="00171F68">
      <w:pPr>
        <w:spacing w:after="240"/>
      </w:pPr>
      <w:r>
        <w:rPr>
          <w:i/>
          <w:iCs/>
        </w:rPr>
        <w:t>Date: 03-Jul-2026   |   Environment: Staging   |   Defects Logged: 4</w:t>
      </w:r>
    </w:p>
    <w:p w14:paraId="7407134A" w14:textId="77777777" w:rsidR="00B1199E" w:rsidRDefault="00171F68">
      <w:pPr>
        <w:pStyle w:val="Heading1"/>
        <w:spacing w:after="160"/>
      </w:pPr>
      <w:r>
        <w:t>1. Sign-Up Form Retains Old Validation Errors After Correction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800"/>
      </w:tblGrid>
      <w:tr w:rsidR="00B1199E" w14:paraId="72E1E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4E7BEB34" w14:textId="77777777" w:rsidR="00B1199E" w:rsidRDefault="00171F68">
            <w:r>
              <w:rPr>
                <w:b/>
                <w:bCs/>
              </w:rPr>
              <w:t>Defect ID</w:t>
            </w:r>
          </w:p>
        </w:tc>
        <w:tc>
          <w:tcPr>
            <w:tcW w:w="6800" w:type="dxa"/>
          </w:tcPr>
          <w:p w14:paraId="02FB0455" w14:textId="77777777" w:rsidR="00B1199E" w:rsidRDefault="00171F68">
            <w:r>
              <w:t>DEF_002</w:t>
            </w:r>
          </w:p>
        </w:tc>
      </w:tr>
      <w:tr w:rsidR="00B1199E" w14:paraId="231BC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6063D8D3" w14:textId="77777777" w:rsidR="00B1199E" w:rsidRDefault="00171F68">
            <w:r>
              <w:rPr>
                <w:b/>
                <w:bCs/>
              </w:rPr>
              <w:t>Defect Title</w:t>
            </w:r>
          </w:p>
        </w:tc>
        <w:tc>
          <w:tcPr>
            <w:tcW w:w="6800" w:type="dxa"/>
          </w:tcPr>
          <w:p w14:paraId="7181FEE0" w14:textId="77777777" w:rsidR="00B1199E" w:rsidRDefault="00171F68">
            <w:r>
              <w:t>Sign-Up Form Retains Old Validation Errors After Correction</w:t>
            </w:r>
          </w:p>
        </w:tc>
      </w:tr>
      <w:tr w:rsidR="00B1199E" w14:paraId="071AB2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7C38D0F5" w14:textId="77777777" w:rsidR="00B1199E" w:rsidRDefault="00171F68">
            <w:r>
              <w:rPr>
                <w:b/>
                <w:bCs/>
              </w:rPr>
              <w:t>Component/Module</w:t>
            </w:r>
          </w:p>
        </w:tc>
        <w:tc>
          <w:tcPr>
            <w:tcW w:w="6800" w:type="dxa"/>
          </w:tcPr>
          <w:p w14:paraId="2AB544BC" w14:textId="77777777" w:rsidR="00B1199E" w:rsidRDefault="00171F68">
            <w:r>
              <w:t>Authentication / Sign-Up Module</w:t>
            </w:r>
          </w:p>
        </w:tc>
      </w:tr>
      <w:tr w:rsidR="00B1199E" w14:paraId="12F6A1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2638AFD7" w14:textId="77777777" w:rsidR="00B1199E" w:rsidRDefault="00171F68">
            <w:r>
              <w:rPr>
                <w:b/>
                <w:bCs/>
              </w:rPr>
              <w:t>Application URL</w:t>
            </w:r>
          </w:p>
        </w:tc>
        <w:tc>
          <w:tcPr>
            <w:tcW w:w="6800" w:type="dxa"/>
          </w:tcPr>
          <w:p w14:paraId="67BE84B9" w14:textId="77777777" w:rsidR="00B1199E" w:rsidRDefault="00171F68">
            <w:r>
              <w:t>https://tichi-app-webapp-stage.web.app</w:t>
            </w:r>
          </w:p>
        </w:tc>
      </w:tr>
      <w:tr w:rsidR="00B1199E" w14:paraId="2C6C95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1A92DBE6" w14:textId="77777777" w:rsidR="00B1199E" w:rsidRDefault="00171F68">
            <w:r>
              <w:rPr>
                <w:b/>
                <w:bCs/>
              </w:rPr>
              <w:t>Reported By</w:t>
            </w:r>
          </w:p>
        </w:tc>
        <w:tc>
          <w:tcPr>
            <w:tcW w:w="6800" w:type="dxa"/>
          </w:tcPr>
          <w:p w14:paraId="0F0ACD24" w14:textId="61B717D3" w:rsidR="00B1199E" w:rsidRDefault="00896B2A">
            <w:r>
              <w:t>Anugraha S</w:t>
            </w:r>
          </w:p>
        </w:tc>
      </w:tr>
      <w:tr w:rsidR="00B1199E" w14:paraId="5825E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5CB3FF46" w14:textId="77777777" w:rsidR="00B1199E" w:rsidRDefault="00171F68">
            <w:r>
              <w:rPr>
                <w:b/>
                <w:bCs/>
              </w:rPr>
              <w:t>Date Reported</w:t>
            </w:r>
          </w:p>
        </w:tc>
        <w:tc>
          <w:tcPr>
            <w:tcW w:w="6800" w:type="dxa"/>
          </w:tcPr>
          <w:p w14:paraId="00550177" w14:textId="77777777" w:rsidR="00B1199E" w:rsidRDefault="00171F68">
            <w:r>
              <w:t>03-Jul-2026</w:t>
            </w:r>
          </w:p>
        </w:tc>
      </w:tr>
      <w:tr w:rsidR="00B1199E" w14:paraId="77FF0E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4234B38E" w14:textId="77777777" w:rsidR="00B1199E" w:rsidRDefault="00171F68">
            <w:r>
              <w:rPr>
                <w:b/>
                <w:bCs/>
              </w:rPr>
              <w:t>Build / Environment</w:t>
            </w:r>
          </w:p>
        </w:tc>
        <w:tc>
          <w:tcPr>
            <w:tcW w:w="6800" w:type="dxa"/>
          </w:tcPr>
          <w:p w14:paraId="7AD928CC" w14:textId="77777777" w:rsidR="00B1199E" w:rsidRDefault="00171F68">
            <w:r>
              <w:t>Staging (</w:t>
            </w:r>
            <w:proofErr w:type="spellStart"/>
            <w:r>
              <w:t>tichi</w:t>
            </w:r>
            <w:proofErr w:type="spellEnd"/>
            <w:r>
              <w:t>-app-webapp-</w:t>
            </w:r>
            <w:proofErr w:type="spellStart"/>
            <w:r>
              <w:t>stage.web.app</w:t>
            </w:r>
            <w:proofErr w:type="spellEnd"/>
            <w:r>
              <w:t>)</w:t>
            </w:r>
          </w:p>
        </w:tc>
      </w:tr>
      <w:tr w:rsidR="00B1199E" w14:paraId="566FA9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0EE0D4FD" w14:textId="77777777" w:rsidR="00B1199E" w:rsidRDefault="00171F68">
            <w:r>
              <w:rPr>
                <w:b/>
                <w:bCs/>
              </w:rPr>
              <w:t>Severity</w:t>
            </w:r>
          </w:p>
        </w:tc>
        <w:tc>
          <w:tcPr>
            <w:tcW w:w="6800" w:type="dxa"/>
          </w:tcPr>
          <w:p w14:paraId="62579EB0" w14:textId="77777777" w:rsidR="00B1199E" w:rsidRDefault="00171F68">
            <w:r>
              <w:t>Medium</w:t>
            </w:r>
          </w:p>
        </w:tc>
      </w:tr>
      <w:tr w:rsidR="00B1199E" w14:paraId="630F9C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14BE768B" w14:textId="77777777" w:rsidR="00B1199E" w:rsidRDefault="00171F68">
            <w:r>
              <w:rPr>
                <w:b/>
                <w:bCs/>
              </w:rPr>
              <w:t>Priority</w:t>
            </w:r>
          </w:p>
        </w:tc>
        <w:tc>
          <w:tcPr>
            <w:tcW w:w="6800" w:type="dxa"/>
          </w:tcPr>
          <w:p w14:paraId="69D6733B" w14:textId="77777777" w:rsidR="00B1199E" w:rsidRDefault="00171F68">
            <w:r>
              <w:t>High</w:t>
            </w:r>
          </w:p>
        </w:tc>
      </w:tr>
      <w:tr w:rsidR="00B1199E" w14:paraId="7439A6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68E9A906" w14:textId="77777777" w:rsidR="00B1199E" w:rsidRDefault="00171F68">
            <w:r>
              <w:rPr>
                <w:b/>
                <w:bCs/>
              </w:rPr>
              <w:t>Status</w:t>
            </w:r>
          </w:p>
        </w:tc>
        <w:tc>
          <w:tcPr>
            <w:tcW w:w="6800" w:type="dxa"/>
          </w:tcPr>
          <w:p w14:paraId="6706355A" w14:textId="77777777" w:rsidR="00B1199E" w:rsidRDefault="00171F68">
            <w:r>
              <w:t>New / Open</w:t>
            </w:r>
          </w:p>
        </w:tc>
      </w:tr>
      <w:tr w:rsidR="00B1199E" w14:paraId="7557D1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62AD7AF6" w14:textId="77777777" w:rsidR="00B1199E" w:rsidRDefault="00171F68">
            <w:r>
              <w:rPr>
                <w:b/>
                <w:bCs/>
              </w:rPr>
              <w:t>Related Test Case</w:t>
            </w:r>
          </w:p>
        </w:tc>
        <w:tc>
          <w:tcPr>
            <w:tcW w:w="6800" w:type="dxa"/>
          </w:tcPr>
          <w:p w14:paraId="345328FA" w14:textId="77777777" w:rsidR="00B1199E" w:rsidRDefault="00171F68">
            <w:r>
              <w:t>TC_SU_04 (Empty mandatory fields)</w:t>
            </w:r>
          </w:p>
        </w:tc>
      </w:tr>
    </w:tbl>
    <w:p w14:paraId="44FD4A21" w14:textId="77777777" w:rsidR="00B1199E" w:rsidRDefault="00171F68">
      <w:pPr>
        <w:pStyle w:val="Heading2"/>
        <w:spacing w:before="300" w:after="120"/>
      </w:pPr>
      <w:r>
        <w:t>Description</w:t>
      </w:r>
    </w:p>
    <w:p w14:paraId="4411A7AF" w14:textId="77777777" w:rsidR="00B1199E" w:rsidRDefault="00171F68">
      <w:pPr>
        <w:spacing w:after="120"/>
      </w:pPr>
      <w:r>
        <w:t>When the sign-up form's mandatory-field validations are triggered and the user subsequently supplies correct values, the previously displayed error prompts continue to be shown instead of clearing.</w:t>
      </w:r>
    </w:p>
    <w:p w14:paraId="745ABA4A" w14:textId="77777777" w:rsidR="00B1199E" w:rsidRDefault="00171F68">
      <w:pPr>
        <w:pStyle w:val="Heading2"/>
        <w:spacing w:before="300" w:after="120"/>
      </w:pPr>
      <w:r>
        <w:t>Steps to Reproduce</w:t>
      </w:r>
    </w:p>
    <w:p w14:paraId="57A9A14B" w14:textId="77777777" w:rsidR="00B1199E" w:rsidRDefault="00171F68">
      <w:pPr>
        <w:spacing w:after="60"/>
      </w:pPr>
      <w:r>
        <w:t>1. Open the Sign-Up screen.</w:t>
      </w:r>
    </w:p>
    <w:p w14:paraId="219D9031" w14:textId="77777777" w:rsidR="00B1199E" w:rsidRDefault="00171F68">
      <w:pPr>
        <w:spacing w:after="60"/>
      </w:pPr>
      <w:r>
        <w:t>2. Without filling in any of the required fields, tap Submit/Sign Up so the validation prompts appear.</w:t>
      </w:r>
    </w:p>
    <w:p w14:paraId="34B16864" w14:textId="77777777" w:rsidR="00B1199E" w:rsidRDefault="00171F68">
      <w:pPr>
        <w:spacing w:after="60"/>
      </w:pPr>
      <w:r>
        <w:t>3. Confirm that "Field is required" style messages are shown under each empty field.</w:t>
      </w:r>
    </w:p>
    <w:p w14:paraId="14FE8DD6" w14:textId="77777777" w:rsidR="00B1199E" w:rsidRDefault="00171F68">
      <w:pPr>
        <w:spacing w:after="60"/>
      </w:pPr>
      <w:r>
        <w:t>4. Fill in valid values for every required field.</w:t>
      </w:r>
    </w:p>
    <w:p w14:paraId="0494057D" w14:textId="77777777" w:rsidR="00B1199E" w:rsidRDefault="00171F68">
      <w:pPr>
        <w:spacing w:after="60"/>
      </w:pPr>
      <w:r>
        <w:t>5. Check whether the earlier error prompts are still being displayed.</w:t>
      </w:r>
    </w:p>
    <w:p w14:paraId="3DA34F79" w14:textId="77777777" w:rsidR="00B1199E" w:rsidRDefault="00171F68">
      <w:pPr>
        <w:pStyle w:val="Heading2"/>
        <w:spacing w:before="300" w:after="120"/>
      </w:pPr>
      <w:r>
        <w:t>Expected Result</w:t>
      </w:r>
    </w:p>
    <w:p w14:paraId="3D2C9E3D" w14:textId="77777777" w:rsidR="00B1199E" w:rsidRDefault="00171F68">
      <w:pPr>
        <w:spacing w:after="120"/>
      </w:pPr>
      <w:r>
        <w:t>As soon as a field is filled with valid data, its corresponding error prompt should be removed automatically — or, at minimum, cleared on the next submission attempt.</w:t>
      </w:r>
    </w:p>
    <w:p w14:paraId="73BF565C" w14:textId="77777777" w:rsidR="00B1199E" w:rsidRDefault="00171F68">
      <w:pPr>
        <w:pStyle w:val="Heading2"/>
        <w:spacing w:before="300" w:after="120"/>
      </w:pPr>
      <w:r>
        <w:t>Actual Result</w:t>
      </w:r>
    </w:p>
    <w:p w14:paraId="0E60FD36" w14:textId="77777777" w:rsidR="00B1199E" w:rsidRDefault="00171F68">
      <w:pPr>
        <w:spacing w:after="120"/>
      </w:pPr>
      <w:r>
        <w:t>The old error prompts remain on screen even though every mandatory field now holds valid input.</w:t>
      </w:r>
    </w:p>
    <w:p w14:paraId="39DEC8C6" w14:textId="77777777" w:rsidR="00B1199E" w:rsidRDefault="00171F68">
      <w:pPr>
        <w:pStyle w:val="Heading2"/>
        <w:spacing w:before="300" w:after="120"/>
      </w:pPr>
      <w:r>
        <w:t>Impact</w:t>
      </w:r>
    </w:p>
    <w:p w14:paraId="32C92AB3" w14:textId="77777777" w:rsidR="00B1199E" w:rsidRDefault="00171F68">
      <w:pPr>
        <w:spacing w:after="120"/>
      </w:pPr>
      <w:r>
        <w:t>Because outdated error text stays visible, users may believe their entries are still incorrect. This can lead to confusion, repeated unnecessary submit attempts, and gives the sign-up screen an unfinished or unreliable feel.</w:t>
      </w:r>
    </w:p>
    <w:p w14:paraId="6A77D58A" w14:textId="77777777" w:rsidR="00B1199E" w:rsidRDefault="00171F68">
      <w:pPr>
        <w:pStyle w:val="Heading2"/>
        <w:spacing w:before="300" w:after="120"/>
      </w:pPr>
      <w:r>
        <w:t>Suggested Fix</w:t>
      </w:r>
    </w:p>
    <w:p w14:paraId="1247F809" w14:textId="77777777" w:rsidR="00B1199E" w:rsidRDefault="00171F68">
      <w:pPr>
        <w:spacing w:after="120"/>
      </w:pPr>
      <w:r>
        <w:t xml:space="preserve">Bind a validation-clear handler to each input's </w:t>
      </w:r>
      <w:proofErr w:type="spellStart"/>
      <w:r>
        <w:t>onChange</w:t>
      </w:r>
      <w:proofErr w:type="spellEnd"/>
      <w:r>
        <w:t>/</w:t>
      </w:r>
      <w:proofErr w:type="spellStart"/>
      <w:r>
        <w:t>onBlur</w:t>
      </w:r>
      <w:proofErr w:type="spellEnd"/>
      <w:r>
        <w:t xml:space="preserve"> event so the error prompt for that field is removed as soon as its value passes validation, instead of waiting for a full form re-submission to re-evaluate.</w:t>
      </w:r>
    </w:p>
    <w:p w14:paraId="0B5A7168" w14:textId="4819EEB1" w:rsidR="00B1199E" w:rsidRDefault="00B1199E"/>
    <w:sectPr w:rsidR="00B1199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4E51"/>
    <w:multiLevelType w:val="hybridMultilevel"/>
    <w:tmpl w:val="87DA431E"/>
    <w:lvl w:ilvl="0" w:tplc="31F28BEC">
      <w:start w:val="1"/>
      <w:numFmt w:val="bullet"/>
      <w:lvlText w:val="●"/>
      <w:lvlJc w:val="left"/>
      <w:pPr>
        <w:ind w:left="720" w:hanging="360"/>
      </w:pPr>
    </w:lvl>
    <w:lvl w:ilvl="1" w:tplc="6B52BC60">
      <w:start w:val="1"/>
      <w:numFmt w:val="bullet"/>
      <w:lvlText w:val="○"/>
      <w:lvlJc w:val="left"/>
      <w:pPr>
        <w:ind w:left="1440" w:hanging="360"/>
      </w:pPr>
    </w:lvl>
    <w:lvl w:ilvl="2" w:tplc="2904D6DE">
      <w:start w:val="1"/>
      <w:numFmt w:val="bullet"/>
      <w:lvlText w:val="■"/>
      <w:lvlJc w:val="left"/>
      <w:pPr>
        <w:ind w:left="2160" w:hanging="360"/>
      </w:pPr>
    </w:lvl>
    <w:lvl w:ilvl="3" w:tplc="7D9E8F06">
      <w:start w:val="1"/>
      <w:numFmt w:val="bullet"/>
      <w:lvlText w:val="●"/>
      <w:lvlJc w:val="left"/>
      <w:pPr>
        <w:ind w:left="2880" w:hanging="360"/>
      </w:pPr>
    </w:lvl>
    <w:lvl w:ilvl="4" w:tplc="59884050">
      <w:start w:val="1"/>
      <w:numFmt w:val="bullet"/>
      <w:lvlText w:val="○"/>
      <w:lvlJc w:val="left"/>
      <w:pPr>
        <w:ind w:left="3600" w:hanging="360"/>
      </w:pPr>
    </w:lvl>
    <w:lvl w:ilvl="5" w:tplc="98FEB8AE">
      <w:start w:val="1"/>
      <w:numFmt w:val="bullet"/>
      <w:lvlText w:val="■"/>
      <w:lvlJc w:val="left"/>
      <w:pPr>
        <w:ind w:left="4320" w:hanging="360"/>
      </w:pPr>
    </w:lvl>
    <w:lvl w:ilvl="6" w:tplc="8D3EE642">
      <w:start w:val="1"/>
      <w:numFmt w:val="bullet"/>
      <w:lvlText w:val="●"/>
      <w:lvlJc w:val="left"/>
      <w:pPr>
        <w:ind w:left="5040" w:hanging="360"/>
      </w:pPr>
    </w:lvl>
    <w:lvl w:ilvl="7" w:tplc="FD1CB7F8">
      <w:start w:val="1"/>
      <w:numFmt w:val="bullet"/>
      <w:lvlText w:val="●"/>
      <w:lvlJc w:val="left"/>
      <w:pPr>
        <w:ind w:left="5760" w:hanging="360"/>
      </w:pPr>
    </w:lvl>
    <w:lvl w:ilvl="8" w:tplc="4A04F77E">
      <w:start w:val="1"/>
      <w:numFmt w:val="bullet"/>
      <w:lvlText w:val="●"/>
      <w:lvlJc w:val="left"/>
      <w:pPr>
        <w:ind w:left="6480" w:hanging="360"/>
      </w:pPr>
    </w:lvl>
  </w:abstractNum>
  <w:num w:numId="1" w16cid:durableId="32122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99E"/>
    <w:rsid w:val="00171F68"/>
    <w:rsid w:val="00896B2A"/>
    <w:rsid w:val="00AD5FE7"/>
    <w:rsid w:val="00B119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39804"/>
  <w15:docId w15:val="{27AA6A30-EAB6-426D-B4F3-E4E79231D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Anugraha Sridharmoorthy</cp:lastModifiedBy>
  <cp:revision>2</cp:revision>
  <dcterms:created xsi:type="dcterms:W3CDTF">2026-07-03T16:36:00Z</dcterms:created>
  <dcterms:modified xsi:type="dcterms:W3CDTF">2026-07-03T16:36:00Z</dcterms:modified>
</cp:coreProperties>
</file>