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3B871" w14:textId="211BD547" w:rsidR="00FB3D57" w:rsidRPr="007E7402" w:rsidRDefault="00BA6E9A">
      <w:pPr>
        <w:pStyle w:val="Heading1"/>
        <w:rPr>
          <w:sz w:val="48"/>
          <w:szCs w:val="48"/>
        </w:rPr>
      </w:pPr>
      <w:r>
        <w:rPr>
          <w:sz w:val="52"/>
          <w:szCs w:val="52"/>
        </w:rPr>
        <w:t xml:space="preserve">1 ] </w:t>
      </w:r>
      <w:r w:rsidR="00D85D78" w:rsidRPr="004E0DAA">
        <w:rPr>
          <w:sz w:val="52"/>
          <w:szCs w:val="52"/>
        </w:rPr>
        <w:t>Report</w:t>
      </w:r>
      <w:r w:rsidR="007E7402" w:rsidRPr="004E0DAA">
        <w:rPr>
          <w:sz w:val="52"/>
          <w:szCs w:val="52"/>
        </w:rPr>
        <w:t xml:space="preserve"> </w:t>
      </w:r>
      <w:r w:rsidR="00D85D78" w:rsidRPr="004E0DAA">
        <w:rPr>
          <w:sz w:val="52"/>
          <w:szCs w:val="52"/>
        </w:rPr>
        <w:t>:</w:t>
      </w:r>
      <w:r w:rsidR="00D85D78" w:rsidRPr="007E7402">
        <w:rPr>
          <w:sz w:val="48"/>
          <w:szCs w:val="48"/>
        </w:rPr>
        <w:t xml:space="preserve"> Analysis and Prediction of Air Quality Index (AQI)</w:t>
      </w:r>
      <w:r w:rsidR="007E7402">
        <w:rPr>
          <w:sz w:val="48"/>
          <w:szCs w:val="48"/>
        </w:rPr>
        <w:t xml:space="preserve"> using Random forest Regressor :</w:t>
      </w:r>
    </w:p>
    <w:p w14:paraId="44A778BA" w14:textId="77777777" w:rsidR="00FB3D57" w:rsidRDefault="00D85D78">
      <w:pPr>
        <w:pStyle w:val="Heading2"/>
      </w:pPr>
      <w:r>
        <w:t>1. Data Loading and Preprocessing</w:t>
      </w:r>
    </w:p>
    <w:p w14:paraId="67CF61D1" w14:textId="77777777" w:rsidR="00FB3D57" w:rsidRDefault="00D85D78">
      <w:pPr>
        <w:pStyle w:val="Heading3"/>
      </w:pPr>
      <w:r>
        <w:t>Dataset Loading</w:t>
      </w:r>
    </w:p>
    <w:p w14:paraId="19E87E7F" w14:textId="77777777" w:rsidR="00FB3D57" w:rsidRDefault="00D85D78">
      <w:r>
        <w:t>The dataset was loaded using `pd.read_csv('/content/city_day.csv')`.</w:t>
      </w:r>
    </w:p>
    <w:p w14:paraId="07499360" w14:textId="77777777" w:rsidR="00FB3D57" w:rsidRDefault="00D85D78">
      <w:pPr>
        <w:pStyle w:val="Heading3"/>
      </w:pPr>
      <w:r>
        <w:t>Exploratory Data Analysis</w:t>
      </w:r>
    </w:p>
    <w:p w14:paraId="2CA7770F" w14:textId="77777777" w:rsidR="00FB3D57" w:rsidRDefault="00D85D78">
      <w:r>
        <w:t>Initial dataset exploration was performed using methods such as `head()`, `info()`, and `isnull().sum()`. The dataset's structure and missing value patterns were identified.</w:t>
      </w:r>
    </w:p>
    <w:p w14:paraId="2F8F423B" w14:textId="77777777" w:rsidR="00FB3D57" w:rsidRDefault="00D85D78">
      <w:pPr>
        <w:pStyle w:val="Heading3"/>
      </w:pPr>
      <w:r>
        <w:t>Handling Missing Values</w:t>
      </w:r>
    </w:p>
    <w:p w14:paraId="25ECABB9" w14:textId="77777777" w:rsidR="00FB3D57" w:rsidRDefault="00D85D78">
      <w:r>
        <w:t>- Rows with 4 or more missing values were removed to minimize noise.</w:t>
      </w:r>
      <w:r>
        <w:br/>
        <w:t>- Remaining missing values in pollutant columns were filled using the column mean.</w:t>
      </w:r>
      <w:r>
        <w:br/>
        <w:t>- Forward fill (`ffill`) was applied to handle any residual missing values, ensuring no gaps remained.</w:t>
      </w:r>
    </w:p>
    <w:p w14:paraId="0384AD54" w14:textId="77777777" w:rsidR="00FB3D57" w:rsidRDefault="00D85D78">
      <w:pPr>
        <w:pStyle w:val="Heading3"/>
      </w:pPr>
      <w:r>
        <w:t>Feature Engineering</w:t>
      </w:r>
    </w:p>
    <w:p w14:paraId="13FA302F" w14:textId="77777777" w:rsidR="00FB3D57" w:rsidRDefault="00D85D78">
      <w:r>
        <w:t>- A new feature, PM (Total Particulate Matter), was created by summing PM2.5 and PM10.</w:t>
      </w:r>
      <w:r>
        <w:br/>
        <w:t>- Log transformations were applied to PM2.5 and PM10 to address potential skewness.</w:t>
      </w:r>
      <w:r>
        <w:br/>
        <w:t>- Date-related features such as Year, Month, and DayOfWeek were extracted from the 'Date' column.</w:t>
      </w:r>
      <w:r>
        <w:br/>
        <w:t>- All pollutant columns were standardized using `StandardScaler` to bring them to a uniform scale, facilitating better performance of machine learning models.</w:t>
      </w:r>
    </w:p>
    <w:p w14:paraId="00172530" w14:textId="77777777" w:rsidR="00FB3D57" w:rsidRDefault="00D85D78">
      <w:pPr>
        <w:pStyle w:val="Heading2"/>
      </w:pPr>
      <w:r>
        <w:t>2. Model Selection and Training</w:t>
      </w:r>
    </w:p>
    <w:p w14:paraId="12FA5910" w14:textId="77777777" w:rsidR="00FB3D57" w:rsidRDefault="00D85D78">
      <w:pPr>
        <w:pStyle w:val="Heading3"/>
      </w:pPr>
      <w:r>
        <w:t>Models Used</w:t>
      </w:r>
    </w:p>
    <w:p w14:paraId="29377E40" w14:textId="77777777" w:rsidR="00FB3D57" w:rsidRDefault="00D85D78">
      <w:r>
        <w:t>- Linear Regression: A simple and interpretable model.</w:t>
      </w:r>
      <w:r>
        <w:br/>
        <w:t>- Random Forest Regressor: A robust ensemble model that typically delivers better predictive performance.</w:t>
      </w:r>
    </w:p>
    <w:p w14:paraId="50F330AA" w14:textId="77777777" w:rsidR="00FB3D57" w:rsidRDefault="00D85D78">
      <w:pPr>
        <w:pStyle w:val="Heading3"/>
      </w:pPr>
      <w:r>
        <w:t>Data Splitting</w:t>
      </w:r>
    </w:p>
    <w:p w14:paraId="1C9EC21A" w14:textId="77777777" w:rsidR="00FB3D57" w:rsidRDefault="00D85D78">
      <w:r>
        <w:t>The dataset was split into training and testing sets using `train_test_split`, with 80% of data for training and 20% for testing (`test_size=0.2`).</w:t>
      </w:r>
    </w:p>
    <w:p w14:paraId="118918D8" w14:textId="77777777" w:rsidR="00FB3D57" w:rsidRDefault="00D85D78">
      <w:pPr>
        <w:pStyle w:val="Heading3"/>
      </w:pPr>
      <w:r>
        <w:lastRenderedPageBreak/>
        <w:t>Training</w:t>
      </w:r>
    </w:p>
    <w:p w14:paraId="538ACF30" w14:textId="77777777" w:rsidR="00FB3D57" w:rsidRDefault="00D85D78">
      <w:r>
        <w:t>Both models were trained on the training data (`X_train`, `y_train`) using default hyperparameters.</w:t>
      </w:r>
    </w:p>
    <w:p w14:paraId="0F3B5189" w14:textId="77777777" w:rsidR="00FB3D57" w:rsidRDefault="00D85D78">
      <w:pPr>
        <w:pStyle w:val="Heading2"/>
      </w:pPr>
      <w:r>
        <w:t>3. Model Evaluation</w:t>
      </w:r>
    </w:p>
    <w:p w14:paraId="71B3BA3A" w14:textId="77777777" w:rsidR="00FB3D57" w:rsidRDefault="00D85D78">
      <w:pPr>
        <w:pStyle w:val="Heading3"/>
      </w:pPr>
      <w:r>
        <w:t>Evaluation Metrics</w:t>
      </w:r>
    </w:p>
    <w:p w14:paraId="16FC2B86" w14:textId="77777777" w:rsidR="00FB3D57" w:rsidRDefault="00D85D78">
      <w:r>
        <w:t>The models were assessed on the test set (`X_test`, `y_test`) using:</w:t>
      </w:r>
      <w:r>
        <w:br/>
        <w:t>- Mean Absolute Error (MAE): Measures the average magnitude of errors.</w:t>
      </w:r>
      <w:r>
        <w:br/>
        <w:t>- Root Mean Squared Error (RMSE): Penalizes larger errors more heavily than MAE.</w:t>
      </w:r>
      <w:r>
        <w:br/>
        <w:t>- R² Score: Indicates the proportion of variance in the target variable explained by the model.</w:t>
      </w:r>
    </w:p>
    <w:p w14:paraId="631E6F3F" w14:textId="77777777" w:rsidR="00FB3D57" w:rsidRDefault="00D85D78">
      <w:pPr>
        <w:pStyle w:val="Heading3"/>
      </w:pPr>
      <w:r>
        <w:t>Results</w:t>
      </w:r>
    </w:p>
    <w:p w14:paraId="219EAD3D" w14:textId="2DA18073" w:rsidR="00FB3D57" w:rsidRDefault="00D85D78" w:rsidP="007E740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Metric         </w:t>
      </w:r>
      <w:r w:rsidR="007E7402">
        <w:t xml:space="preserve">    </w:t>
      </w:r>
      <w:r>
        <w:t xml:space="preserve">Linear Regression </w:t>
      </w:r>
      <w:r w:rsidR="007E7402">
        <w:t xml:space="preserve">            </w:t>
      </w:r>
      <w:r>
        <w:t xml:space="preserve"> Random Forest Regressor </w:t>
      </w:r>
      <w:r>
        <w:br/>
      </w:r>
      <w:r>
        <w:br/>
      </w:r>
      <w:r w:rsidR="007E7402">
        <w:t xml:space="preserve">  </w:t>
      </w:r>
      <w:r>
        <w:t xml:space="preserve">MAE        </w:t>
      </w:r>
      <w:r w:rsidR="007E7402">
        <w:t xml:space="preserve">       </w:t>
      </w:r>
      <w:r>
        <w:t xml:space="preserve">   Higher            </w:t>
      </w:r>
      <w:r w:rsidR="007E7402">
        <w:t xml:space="preserve">                      </w:t>
      </w:r>
      <w:r>
        <w:t xml:space="preserve">Lower                   </w:t>
      </w:r>
      <w:r>
        <w:br/>
        <w:t xml:space="preserve"> RMSE       </w:t>
      </w:r>
      <w:r w:rsidR="007E7402">
        <w:t xml:space="preserve">   </w:t>
      </w:r>
      <w:r>
        <w:t xml:space="preserve">    </w:t>
      </w:r>
      <w:r w:rsidR="007E7402">
        <w:t xml:space="preserve">   </w:t>
      </w:r>
      <w:r>
        <w:t xml:space="preserve">Higher         </w:t>
      </w:r>
      <w:r w:rsidR="007E7402">
        <w:t xml:space="preserve">                   </w:t>
      </w:r>
      <w:r>
        <w:t xml:space="preserve">   </w:t>
      </w:r>
      <w:r w:rsidR="007E7402">
        <w:t xml:space="preserve">  </w:t>
      </w:r>
      <w:r>
        <w:t xml:space="preserve"> Lower                   </w:t>
      </w:r>
      <w:r>
        <w:br/>
        <w:t xml:space="preserve"> R² Score       </w:t>
      </w:r>
      <w:r w:rsidR="007E7402">
        <w:t xml:space="preserve">      </w:t>
      </w:r>
      <w:r>
        <w:t xml:space="preserve">Lower       </w:t>
      </w:r>
      <w:r w:rsidR="007E7402">
        <w:t xml:space="preserve">                   </w:t>
      </w:r>
      <w:r>
        <w:t xml:space="preserve">   </w:t>
      </w:r>
      <w:r w:rsidR="007E7402">
        <w:t xml:space="preserve"> </w:t>
      </w:r>
      <w:r>
        <w:t xml:space="preserve">    Higher </w:t>
      </w:r>
      <w:r w:rsidR="007E7402">
        <w:t xml:space="preserve">            </w:t>
      </w:r>
      <w:r>
        <w:t xml:space="preserve">                 </w:t>
      </w:r>
    </w:p>
    <w:p w14:paraId="5F68BF78" w14:textId="77777777" w:rsidR="00FB3D57" w:rsidRDefault="00D85D78">
      <w:r>
        <w:t>The Random Forest Regressor exhibited superior performance across all metrics, suggesting better generalization capabilities compared to the Linear Regression model.</w:t>
      </w:r>
    </w:p>
    <w:p w14:paraId="0015C82E" w14:textId="77777777" w:rsidR="004E0DAA" w:rsidRDefault="004E0DAA"/>
    <w:p w14:paraId="34D9D4DC" w14:textId="48CFC4E3" w:rsidR="004E0DAA" w:rsidRDefault="004E0DAA">
      <w:pPr>
        <w:rPr>
          <w:b/>
          <w:bCs/>
          <w:sz w:val="32"/>
          <w:szCs w:val="32"/>
        </w:rPr>
      </w:pPr>
      <w:r w:rsidRPr="004E0DAA">
        <w:rPr>
          <w:b/>
          <w:bCs/>
          <w:sz w:val="32"/>
          <w:szCs w:val="32"/>
        </w:rPr>
        <w:t xml:space="preserve">Tabular format of Actual Values : - </w:t>
      </w:r>
    </w:p>
    <w:tbl>
      <w:tblPr>
        <w:tblpPr w:leftFromText="180" w:rightFromText="180" w:vertAnchor="text" w:horzAnchor="margin" w:tblpY="97"/>
        <w:tblW w:w="92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5"/>
        <w:gridCol w:w="2434"/>
        <w:gridCol w:w="1805"/>
        <w:gridCol w:w="2023"/>
      </w:tblGrid>
      <w:tr w:rsidR="004E0DAA" w:rsidRPr="004E0DAA" w14:paraId="798CDB4B" w14:textId="77777777" w:rsidTr="004E0DAA">
        <w:trPr>
          <w:trHeight w:val="820"/>
          <w:tblHeader/>
          <w:tblCellSpacing w:w="15" w:type="dxa"/>
        </w:trPr>
        <w:tc>
          <w:tcPr>
            <w:tcW w:w="0" w:type="auto"/>
            <w:vAlign w:val="center"/>
            <w:hideMark/>
          </w:tcPr>
          <w:p w14:paraId="73CFF733" w14:textId="77777777" w:rsidR="004E0DAA" w:rsidRPr="004E0DAA" w:rsidRDefault="004E0DAA" w:rsidP="004E0DAA">
            <w:pPr>
              <w:spacing w:after="0" w:line="240" w:lineRule="auto"/>
              <w:jc w:val="center"/>
              <w:rPr>
                <w:rFonts w:ascii="Times New Roman" w:eastAsia="Times New Roman" w:hAnsi="Times New Roman" w:cs="Times New Roman"/>
                <w:b/>
                <w:bCs/>
                <w:sz w:val="24"/>
                <w:szCs w:val="24"/>
                <w:lang w:val="en-IN" w:eastAsia="en-IN"/>
              </w:rPr>
            </w:pPr>
            <w:r w:rsidRPr="004E0DAA">
              <w:rPr>
                <w:rFonts w:ascii="Times New Roman" w:eastAsia="Times New Roman" w:hAnsi="Times New Roman" w:cs="Times New Roman"/>
                <w:b/>
                <w:bCs/>
                <w:sz w:val="24"/>
                <w:szCs w:val="24"/>
                <w:lang w:val="en-IN" w:eastAsia="en-IN"/>
              </w:rPr>
              <w:t>Metric</w:t>
            </w:r>
          </w:p>
        </w:tc>
        <w:tc>
          <w:tcPr>
            <w:tcW w:w="0" w:type="auto"/>
            <w:vAlign w:val="center"/>
            <w:hideMark/>
          </w:tcPr>
          <w:p w14:paraId="0C4B5398" w14:textId="77777777" w:rsidR="004E0DAA" w:rsidRPr="004E0DAA" w:rsidRDefault="004E0DAA" w:rsidP="004E0DAA">
            <w:pPr>
              <w:spacing w:after="0" w:line="240" w:lineRule="auto"/>
              <w:jc w:val="center"/>
              <w:rPr>
                <w:rFonts w:ascii="Times New Roman" w:eastAsia="Times New Roman" w:hAnsi="Times New Roman" w:cs="Times New Roman"/>
                <w:b/>
                <w:bCs/>
                <w:sz w:val="24"/>
                <w:szCs w:val="24"/>
                <w:lang w:val="en-IN" w:eastAsia="en-IN"/>
              </w:rPr>
            </w:pPr>
            <w:r w:rsidRPr="004E0DAA">
              <w:rPr>
                <w:rFonts w:ascii="Times New Roman" w:eastAsia="Times New Roman" w:hAnsi="Times New Roman" w:cs="Times New Roman"/>
                <w:b/>
                <w:bCs/>
                <w:sz w:val="24"/>
                <w:szCs w:val="24"/>
                <w:lang w:val="en-IN" w:eastAsia="en-IN"/>
              </w:rPr>
              <w:t>Random Forest Regressor</w:t>
            </w:r>
          </w:p>
        </w:tc>
        <w:tc>
          <w:tcPr>
            <w:tcW w:w="0" w:type="auto"/>
            <w:vAlign w:val="center"/>
            <w:hideMark/>
          </w:tcPr>
          <w:p w14:paraId="40D2AFA2" w14:textId="77777777" w:rsidR="004E0DAA" w:rsidRPr="004E0DAA" w:rsidRDefault="004E0DAA" w:rsidP="004E0DAA">
            <w:pPr>
              <w:spacing w:after="0" w:line="240" w:lineRule="auto"/>
              <w:jc w:val="center"/>
              <w:rPr>
                <w:rFonts w:ascii="Times New Roman" w:eastAsia="Times New Roman" w:hAnsi="Times New Roman" w:cs="Times New Roman"/>
                <w:b/>
                <w:bCs/>
                <w:sz w:val="24"/>
                <w:szCs w:val="24"/>
                <w:lang w:val="en-IN" w:eastAsia="en-IN"/>
              </w:rPr>
            </w:pPr>
            <w:r w:rsidRPr="004E0DAA">
              <w:rPr>
                <w:rFonts w:ascii="Times New Roman" w:eastAsia="Times New Roman" w:hAnsi="Times New Roman" w:cs="Times New Roman"/>
                <w:b/>
                <w:bCs/>
                <w:sz w:val="24"/>
                <w:szCs w:val="24"/>
                <w:lang w:val="en-IN" w:eastAsia="en-IN"/>
              </w:rPr>
              <w:t>Linear Regression</w:t>
            </w:r>
          </w:p>
        </w:tc>
        <w:tc>
          <w:tcPr>
            <w:tcW w:w="0" w:type="auto"/>
            <w:vAlign w:val="center"/>
            <w:hideMark/>
          </w:tcPr>
          <w:p w14:paraId="6DA8A347" w14:textId="77777777" w:rsidR="004E0DAA" w:rsidRPr="004E0DAA" w:rsidRDefault="004E0DAA" w:rsidP="004E0DAA">
            <w:pPr>
              <w:spacing w:after="0" w:line="240" w:lineRule="auto"/>
              <w:jc w:val="center"/>
              <w:rPr>
                <w:rFonts w:ascii="Times New Roman" w:eastAsia="Times New Roman" w:hAnsi="Times New Roman" w:cs="Times New Roman"/>
                <w:b/>
                <w:bCs/>
                <w:sz w:val="24"/>
                <w:szCs w:val="24"/>
                <w:lang w:val="en-IN" w:eastAsia="en-IN"/>
              </w:rPr>
            </w:pPr>
            <w:r w:rsidRPr="004E0DAA">
              <w:rPr>
                <w:rFonts w:ascii="Times New Roman" w:eastAsia="Times New Roman" w:hAnsi="Times New Roman" w:cs="Times New Roman"/>
                <w:b/>
                <w:bCs/>
                <w:sz w:val="24"/>
                <w:szCs w:val="24"/>
                <w:lang w:val="en-IN" w:eastAsia="en-IN"/>
              </w:rPr>
              <w:t>Difference (RF - LR)</w:t>
            </w:r>
          </w:p>
        </w:tc>
      </w:tr>
      <w:tr w:rsidR="004E0DAA" w:rsidRPr="004E0DAA" w14:paraId="196E2A47" w14:textId="77777777" w:rsidTr="004E0DAA">
        <w:trPr>
          <w:trHeight w:val="803"/>
          <w:tblCellSpacing w:w="15" w:type="dxa"/>
        </w:trPr>
        <w:tc>
          <w:tcPr>
            <w:tcW w:w="0" w:type="auto"/>
            <w:vAlign w:val="center"/>
            <w:hideMark/>
          </w:tcPr>
          <w:p w14:paraId="2BC5B9DE"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Mean Absolute Error (MAE)</w:t>
            </w:r>
          </w:p>
        </w:tc>
        <w:tc>
          <w:tcPr>
            <w:tcW w:w="0" w:type="auto"/>
            <w:vAlign w:val="center"/>
            <w:hideMark/>
          </w:tcPr>
          <w:p w14:paraId="5B784998"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28.003</w:t>
            </w:r>
          </w:p>
        </w:tc>
        <w:tc>
          <w:tcPr>
            <w:tcW w:w="0" w:type="auto"/>
            <w:vAlign w:val="center"/>
            <w:hideMark/>
          </w:tcPr>
          <w:p w14:paraId="30AC4527"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44.739</w:t>
            </w:r>
          </w:p>
        </w:tc>
        <w:tc>
          <w:tcPr>
            <w:tcW w:w="0" w:type="auto"/>
            <w:vAlign w:val="center"/>
            <w:hideMark/>
          </w:tcPr>
          <w:p w14:paraId="5BE5C973"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16.736</w:t>
            </w:r>
          </w:p>
        </w:tc>
      </w:tr>
      <w:tr w:rsidR="004E0DAA" w:rsidRPr="004E0DAA" w14:paraId="14B740BA" w14:textId="77777777" w:rsidTr="004E0DAA">
        <w:trPr>
          <w:trHeight w:val="820"/>
          <w:tblCellSpacing w:w="15" w:type="dxa"/>
        </w:trPr>
        <w:tc>
          <w:tcPr>
            <w:tcW w:w="0" w:type="auto"/>
            <w:vAlign w:val="center"/>
            <w:hideMark/>
          </w:tcPr>
          <w:p w14:paraId="3258B60B"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Root Mean Squared Error (RMSE)</w:t>
            </w:r>
          </w:p>
        </w:tc>
        <w:tc>
          <w:tcPr>
            <w:tcW w:w="0" w:type="auto"/>
            <w:vAlign w:val="center"/>
            <w:hideMark/>
          </w:tcPr>
          <w:p w14:paraId="104C8C15"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42.551</w:t>
            </w:r>
          </w:p>
        </w:tc>
        <w:tc>
          <w:tcPr>
            <w:tcW w:w="0" w:type="auto"/>
            <w:vAlign w:val="center"/>
            <w:hideMark/>
          </w:tcPr>
          <w:p w14:paraId="63A6AB10"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59.605</w:t>
            </w:r>
          </w:p>
        </w:tc>
        <w:tc>
          <w:tcPr>
            <w:tcW w:w="0" w:type="auto"/>
            <w:vAlign w:val="center"/>
            <w:hideMark/>
          </w:tcPr>
          <w:p w14:paraId="0BFD6FD0"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17.054</w:t>
            </w:r>
          </w:p>
        </w:tc>
      </w:tr>
      <w:tr w:rsidR="004E0DAA" w:rsidRPr="004E0DAA" w14:paraId="0ECBD9EE" w14:textId="77777777" w:rsidTr="004E0DAA">
        <w:trPr>
          <w:trHeight w:val="419"/>
          <w:tblCellSpacing w:w="15" w:type="dxa"/>
        </w:trPr>
        <w:tc>
          <w:tcPr>
            <w:tcW w:w="0" w:type="auto"/>
            <w:vAlign w:val="center"/>
            <w:hideMark/>
          </w:tcPr>
          <w:p w14:paraId="553AE1F5"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R² Score</w:t>
            </w:r>
          </w:p>
        </w:tc>
        <w:tc>
          <w:tcPr>
            <w:tcW w:w="0" w:type="auto"/>
            <w:vAlign w:val="center"/>
            <w:hideMark/>
          </w:tcPr>
          <w:p w14:paraId="4EFB4B4B"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0.834</w:t>
            </w:r>
          </w:p>
        </w:tc>
        <w:tc>
          <w:tcPr>
            <w:tcW w:w="0" w:type="auto"/>
            <w:vAlign w:val="center"/>
            <w:hideMark/>
          </w:tcPr>
          <w:p w14:paraId="19846D8A"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0.689</w:t>
            </w:r>
          </w:p>
        </w:tc>
        <w:tc>
          <w:tcPr>
            <w:tcW w:w="0" w:type="auto"/>
            <w:vAlign w:val="center"/>
            <w:hideMark/>
          </w:tcPr>
          <w:p w14:paraId="086B1330" w14:textId="77777777" w:rsidR="004E0DAA" w:rsidRPr="004E0DAA" w:rsidRDefault="004E0DAA" w:rsidP="004E0DAA">
            <w:pPr>
              <w:spacing w:after="0" w:line="240" w:lineRule="auto"/>
              <w:rPr>
                <w:rFonts w:ascii="Times New Roman" w:eastAsia="Times New Roman" w:hAnsi="Times New Roman" w:cs="Times New Roman"/>
                <w:sz w:val="24"/>
                <w:szCs w:val="24"/>
                <w:lang w:val="en-IN" w:eastAsia="en-IN"/>
              </w:rPr>
            </w:pPr>
            <w:r w:rsidRPr="004E0DAA">
              <w:rPr>
                <w:rFonts w:ascii="Times New Roman" w:eastAsia="Times New Roman" w:hAnsi="Times New Roman" w:cs="Times New Roman"/>
                <w:sz w:val="24"/>
                <w:szCs w:val="24"/>
                <w:lang w:val="en-IN" w:eastAsia="en-IN"/>
              </w:rPr>
              <w:t>0.145</w:t>
            </w:r>
          </w:p>
        </w:tc>
      </w:tr>
    </w:tbl>
    <w:p w14:paraId="66AAB29B" w14:textId="1CEDA8A3" w:rsidR="004E0DAA" w:rsidRPr="004E0DAA" w:rsidRDefault="004E0DAA" w:rsidP="004E0DAA">
      <w:pPr>
        <w:spacing w:before="100" w:beforeAutospacing="1" w:after="100" w:afterAutospacing="1" w:line="240" w:lineRule="auto"/>
        <w:rPr>
          <w:rFonts w:ascii="Times New Roman" w:eastAsia="Times New Roman" w:hAnsi="Times New Roman" w:cs="Times New Roman"/>
          <w:sz w:val="24"/>
          <w:szCs w:val="24"/>
          <w:lang w:val="en-IN" w:eastAsia="en-IN"/>
        </w:rPr>
      </w:pPr>
    </w:p>
    <w:p w14:paraId="6F2B359B" w14:textId="2F16E8CC" w:rsidR="004E0DAA" w:rsidRPr="004E0DAA" w:rsidRDefault="004E0DAA" w:rsidP="004E0DAA">
      <w:pPr>
        <w:spacing w:before="100" w:beforeAutospacing="1" w:after="100" w:afterAutospacing="1" w:line="240" w:lineRule="auto"/>
        <w:rPr>
          <w:rFonts w:ascii="Times New Roman" w:eastAsia="Times New Roman" w:hAnsi="Times New Roman" w:cs="Times New Roman"/>
          <w:sz w:val="24"/>
          <w:szCs w:val="24"/>
          <w:lang w:val="en-IN" w:eastAsia="en-IN"/>
        </w:rPr>
      </w:pPr>
    </w:p>
    <w:p w14:paraId="3C75B19A" w14:textId="77777777" w:rsidR="007E7402" w:rsidRDefault="007E7402">
      <w:pPr>
        <w:pStyle w:val="Heading2"/>
      </w:pPr>
    </w:p>
    <w:p w14:paraId="50865548" w14:textId="662BE178" w:rsidR="00FB3D57" w:rsidRDefault="00D85D78">
      <w:pPr>
        <w:pStyle w:val="Heading2"/>
      </w:pPr>
      <w:r>
        <w:t>4. Feature Importance</w:t>
      </w:r>
    </w:p>
    <w:p w14:paraId="4C827A35" w14:textId="77777777" w:rsidR="00FB3D57" w:rsidRDefault="00D85D78">
      <w:pPr>
        <w:pStyle w:val="Heading3"/>
      </w:pPr>
      <w:r>
        <w:t>Analysis</w:t>
      </w:r>
    </w:p>
    <w:p w14:paraId="44970EEE" w14:textId="77777777" w:rsidR="00FB3D57" w:rsidRDefault="00D85D78">
      <w:r>
        <w:t>Feature importance was extracted using `rf_model.feature_importances_` from the Random Forest model. A bar plot was generated to visualize the relative importance of each feature.</w:t>
      </w:r>
    </w:p>
    <w:p w14:paraId="7224ABD5" w14:textId="77777777" w:rsidR="00FB3D57" w:rsidRDefault="00D85D78">
      <w:pPr>
        <w:pStyle w:val="Heading3"/>
      </w:pPr>
      <w:r>
        <w:t>Key Influential Features</w:t>
      </w:r>
    </w:p>
    <w:p w14:paraId="674C56BE" w14:textId="49A73CB0" w:rsidR="00FB3D57" w:rsidRDefault="00D85D78" w:rsidP="007E7402">
      <w:r>
        <w:t>- PM2.5</w:t>
      </w:r>
      <w:r>
        <w:br/>
        <w:t>- PM10</w:t>
      </w:r>
      <w:r>
        <w:br/>
        <w:t>- NO2</w:t>
      </w:r>
      <w:r>
        <w:br/>
        <w:t>- CO</w:t>
      </w:r>
    </w:p>
    <w:p w14:paraId="772811FD" w14:textId="2A821685" w:rsidR="007E7402" w:rsidRDefault="007E7402">
      <w:r w:rsidRPr="007E7402">
        <w:rPr>
          <w:noProof/>
        </w:rPr>
        <w:drawing>
          <wp:inline distT="0" distB="0" distL="0" distR="0" wp14:anchorId="5BA6BF8F" wp14:editId="638F1C55">
            <wp:extent cx="5631180" cy="2455339"/>
            <wp:effectExtent l="0" t="0" r="7620" b="2540"/>
            <wp:docPr id="201086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69878" name=""/>
                    <pic:cNvPicPr/>
                  </pic:nvPicPr>
                  <pic:blipFill>
                    <a:blip r:embed="rId6"/>
                    <a:stretch>
                      <a:fillRect/>
                    </a:stretch>
                  </pic:blipFill>
                  <pic:spPr>
                    <a:xfrm>
                      <a:off x="0" y="0"/>
                      <a:ext cx="5753834" cy="2508819"/>
                    </a:xfrm>
                    <a:prstGeom prst="rect">
                      <a:avLst/>
                    </a:prstGeom>
                  </pic:spPr>
                </pic:pic>
              </a:graphicData>
            </a:graphic>
          </wp:inline>
        </w:drawing>
      </w:r>
    </w:p>
    <w:p w14:paraId="76A8B68C" w14:textId="77777777" w:rsidR="00FB3D57" w:rsidRDefault="00D85D78">
      <w:pPr>
        <w:pStyle w:val="Heading2"/>
      </w:pPr>
      <w:r>
        <w:t>5. Hyperparameter Tuning and Model Persistence</w:t>
      </w:r>
    </w:p>
    <w:p w14:paraId="41701EE8" w14:textId="77777777" w:rsidR="00FB3D57" w:rsidRDefault="00D85D78">
      <w:pPr>
        <w:pStyle w:val="Heading3"/>
      </w:pPr>
      <w:r>
        <w:t>Hyperparameter Optimization</w:t>
      </w:r>
    </w:p>
    <w:p w14:paraId="055E827A" w14:textId="77777777" w:rsidR="00FB3D57" w:rsidRDefault="00D85D78">
      <w:r>
        <w:t>GridSearchCV and RandomizedSearchCV were employed to fine-tune the hyperparameters of the Random Forest model. The parameter search was simplified to ensure computational efficiency.</w:t>
      </w:r>
    </w:p>
    <w:p w14:paraId="15C02DC8" w14:textId="77777777" w:rsidR="00FB3D57" w:rsidRDefault="00D85D78">
      <w:pPr>
        <w:pStyle w:val="Heading3"/>
      </w:pPr>
      <w:r>
        <w:t>Model Persistence</w:t>
      </w:r>
    </w:p>
    <w:p w14:paraId="08A9129F" w14:textId="77777777" w:rsidR="00FB3D57" w:rsidRDefault="00D85D78">
      <w:r>
        <w:t>The trained Random Forest model was saved as `random_forest_aqi_model.pkl` using `joblib.dump()`. The saved model was reloaded using `joblib.load()` and reevaluated to verify its functionality.</w:t>
      </w:r>
    </w:p>
    <w:p w14:paraId="593C23BE" w14:textId="77777777" w:rsidR="00FB3D57" w:rsidRDefault="00D85D78">
      <w:pPr>
        <w:pStyle w:val="Heading2"/>
      </w:pPr>
      <w:r>
        <w:lastRenderedPageBreak/>
        <w:t>6. Visualization</w:t>
      </w:r>
    </w:p>
    <w:p w14:paraId="7B5E495C" w14:textId="4528D33A" w:rsidR="007E7402" w:rsidRPr="007E7402" w:rsidRDefault="007E7402" w:rsidP="007E7402">
      <w:r w:rsidRPr="007E7402">
        <w:rPr>
          <w:noProof/>
        </w:rPr>
        <w:drawing>
          <wp:inline distT="0" distB="0" distL="0" distR="0" wp14:anchorId="4A3C24B9" wp14:editId="6C88F152">
            <wp:extent cx="5577840" cy="3931818"/>
            <wp:effectExtent l="0" t="0" r="3810" b="0"/>
            <wp:docPr id="31160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08760" name=""/>
                    <pic:cNvPicPr/>
                  </pic:nvPicPr>
                  <pic:blipFill>
                    <a:blip r:embed="rId7"/>
                    <a:stretch>
                      <a:fillRect/>
                    </a:stretch>
                  </pic:blipFill>
                  <pic:spPr>
                    <a:xfrm>
                      <a:off x="0" y="0"/>
                      <a:ext cx="5592071" cy="3941849"/>
                    </a:xfrm>
                    <a:prstGeom prst="rect">
                      <a:avLst/>
                    </a:prstGeom>
                  </pic:spPr>
                </pic:pic>
              </a:graphicData>
            </a:graphic>
          </wp:inline>
        </w:drawing>
      </w:r>
    </w:p>
    <w:p w14:paraId="733422E3" w14:textId="77777777" w:rsidR="00FB3D57" w:rsidRDefault="00D85D78">
      <w:pPr>
        <w:pStyle w:val="Heading3"/>
      </w:pPr>
      <w:r>
        <w:t>Scatter Plot</w:t>
      </w:r>
    </w:p>
    <w:p w14:paraId="322B49C3" w14:textId="77777777" w:rsidR="00FB3D57" w:rsidRDefault="00D85D78">
      <w:r>
        <w:t>A scatter plot comparing actual and predicted AQI values was created for the Random Forest model. The plot demonstrated a strong alignment between predicted and actual values, reinforcing the model's accuracy.</w:t>
      </w:r>
    </w:p>
    <w:p w14:paraId="20720B81" w14:textId="77777777" w:rsidR="007E7402" w:rsidRDefault="007E7402"/>
    <w:p w14:paraId="41B99BE0" w14:textId="77777777" w:rsidR="00FB3D57" w:rsidRDefault="00D85D78">
      <w:pPr>
        <w:pStyle w:val="Heading2"/>
      </w:pPr>
      <w:r>
        <w:t>Summary</w:t>
      </w:r>
    </w:p>
    <w:p w14:paraId="089DB8A5" w14:textId="77777777" w:rsidR="00FB3D57" w:rsidRDefault="00D85D78">
      <w:r>
        <w:t>This analysis aimed to predict the Air Quality Index (AQI) using environmental factors. Through rigorous preprocessing, feature engineering, and modeling, the Random Forest Regressor emerged as the superior model with lower errors and higher explanatory power. Feature importance analysis identified critical pollutants influencing AQI, providing actionable insights. The model's persistence ensures its reusability for future predictions.</w:t>
      </w:r>
    </w:p>
    <w:p w14:paraId="2E88B952" w14:textId="77777777" w:rsidR="005258A7" w:rsidRDefault="005258A7"/>
    <w:p w14:paraId="2DEB7B3C" w14:textId="71764327" w:rsidR="005258A7" w:rsidRDefault="005258A7" w:rsidP="005258A7">
      <w:pPr>
        <w:pStyle w:val="ListParagraph"/>
        <w:numPr>
          <w:ilvl w:val="0"/>
          <w:numId w:val="22"/>
        </w:numPr>
      </w:pPr>
      <w:r>
        <w:t xml:space="preserve">Model Access link : - </w:t>
      </w:r>
      <w:r w:rsidRPr="005258A7">
        <w:rPr>
          <w:b/>
          <w:bCs/>
        </w:rPr>
        <w:t>https://colab.research.google.com/drive/1_rY_pJCIbObtHHwQH0JpUmgE0SiU0Y8_?usp=sharing</w:t>
      </w:r>
    </w:p>
    <w:p w14:paraId="57AF4A8A" w14:textId="77777777" w:rsidR="00BA6E9A" w:rsidRPr="00BA6E9A" w:rsidRDefault="00BA6E9A">
      <w:pPr>
        <w:rPr>
          <w:b/>
          <w:bCs/>
          <w:sz w:val="48"/>
          <w:szCs w:val="48"/>
        </w:rPr>
      </w:pPr>
    </w:p>
    <w:p w14:paraId="6E418E9B" w14:textId="7DA892B8" w:rsidR="00BA6E9A" w:rsidRPr="00BA6E9A" w:rsidRDefault="00BA6E9A" w:rsidP="00BA6E9A">
      <w:pPr>
        <w:rPr>
          <w:b/>
          <w:bCs/>
          <w:color w:val="0D0D0D" w:themeColor="text1" w:themeTint="F2"/>
          <w:sz w:val="48"/>
          <w:szCs w:val="48"/>
        </w:rPr>
      </w:pPr>
      <w:r w:rsidRPr="00BA6E9A">
        <w:rPr>
          <w:b/>
          <w:bCs/>
          <w:color w:val="0D0D0D" w:themeColor="text1" w:themeTint="F2"/>
          <w:sz w:val="48"/>
          <w:szCs w:val="48"/>
        </w:rPr>
        <w:lastRenderedPageBreak/>
        <w:t>2 ] Report : -  [CNN]</w:t>
      </w:r>
    </w:p>
    <w:p w14:paraId="37008F90" w14:textId="4AC35703" w:rsidR="00BA6E9A" w:rsidRPr="00BA6E9A" w:rsidRDefault="00BA6E9A" w:rsidP="00BA6E9A">
      <w:pPr>
        <w:rPr>
          <w:b/>
          <w:bCs/>
          <w:color w:val="0D0D0D" w:themeColor="text1" w:themeTint="F2"/>
          <w:sz w:val="48"/>
          <w:szCs w:val="48"/>
        </w:rPr>
      </w:pPr>
      <w:r w:rsidRPr="00BA6E9A">
        <w:rPr>
          <w:b/>
          <w:bCs/>
          <w:color w:val="0D0D0D" w:themeColor="text1" w:themeTint="F2"/>
          <w:sz w:val="48"/>
          <w:szCs w:val="48"/>
        </w:rPr>
        <w:t xml:space="preserve">Air Quality Prediction using CNN: </w:t>
      </w:r>
    </w:p>
    <w:p w14:paraId="2B904E92" w14:textId="77777777" w:rsidR="00BA6E9A" w:rsidRPr="00BA6E9A" w:rsidRDefault="00BA6E9A" w:rsidP="00BA6E9A">
      <w:r w:rsidRPr="00BA6E9A">
        <w:rPr>
          <w:b/>
          <w:bCs/>
        </w:rPr>
        <w:t>1. Data Loading and Preprocessing:</w:t>
      </w:r>
    </w:p>
    <w:p w14:paraId="5A2306E9" w14:textId="77777777" w:rsidR="00BA6E9A" w:rsidRPr="00BA6E9A" w:rsidRDefault="00BA6E9A" w:rsidP="00BA6E9A">
      <w:pPr>
        <w:numPr>
          <w:ilvl w:val="0"/>
          <w:numId w:val="10"/>
        </w:numPr>
      </w:pPr>
      <w:r w:rsidRPr="00BA6E9A">
        <w:rPr>
          <w:b/>
          <w:bCs/>
        </w:rPr>
        <w:t>Dataset Used:</w:t>
      </w:r>
      <w:r w:rsidRPr="00BA6E9A">
        <w:t xml:space="preserve"> 'city_day.csv'.</w:t>
      </w:r>
    </w:p>
    <w:p w14:paraId="0CCD0A9D" w14:textId="77777777" w:rsidR="00BA6E9A" w:rsidRPr="00BA6E9A" w:rsidRDefault="00BA6E9A" w:rsidP="00BA6E9A">
      <w:pPr>
        <w:numPr>
          <w:ilvl w:val="0"/>
          <w:numId w:val="10"/>
        </w:numPr>
        <w:rPr>
          <w:b/>
          <w:bCs/>
        </w:rPr>
      </w:pPr>
      <w:r w:rsidRPr="00BA6E9A">
        <w:rPr>
          <w:b/>
          <w:bCs/>
        </w:rPr>
        <w:t>Initial Steps:</w:t>
      </w:r>
    </w:p>
    <w:p w14:paraId="311CE714" w14:textId="77777777" w:rsidR="00BA6E9A" w:rsidRPr="00BA6E9A" w:rsidRDefault="00BA6E9A" w:rsidP="00BA6E9A">
      <w:pPr>
        <w:numPr>
          <w:ilvl w:val="1"/>
          <w:numId w:val="10"/>
        </w:numPr>
      </w:pPr>
      <w:r w:rsidRPr="00BA6E9A">
        <w:t>The dataset was loaded using Pandas.</w:t>
      </w:r>
    </w:p>
    <w:p w14:paraId="3CD9AD07" w14:textId="77777777" w:rsidR="00BA6E9A" w:rsidRPr="00BA6E9A" w:rsidRDefault="00BA6E9A" w:rsidP="00BA6E9A">
      <w:pPr>
        <w:numPr>
          <w:ilvl w:val="1"/>
          <w:numId w:val="10"/>
        </w:numPr>
      </w:pPr>
      <w:r w:rsidRPr="00BA6E9A">
        <w:t>Rows with missing values in the target column, 'AQI_Bucket', were removed to ensure data quality.</w:t>
      </w:r>
    </w:p>
    <w:p w14:paraId="05CFB951" w14:textId="77777777" w:rsidR="00BA6E9A" w:rsidRPr="00BA6E9A" w:rsidRDefault="00BA6E9A" w:rsidP="00BA6E9A">
      <w:pPr>
        <w:numPr>
          <w:ilvl w:val="0"/>
          <w:numId w:val="10"/>
        </w:numPr>
        <w:rPr>
          <w:b/>
          <w:bCs/>
        </w:rPr>
      </w:pPr>
      <w:r w:rsidRPr="00BA6E9A">
        <w:rPr>
          <w:b/>
          <w:bCs/>
        </w:rPr>
        <w:t>Target Variable Encoding:</w:t>
      </w:r>
    </w:p>
    <w:p w14:paraId="0D050EC1" w14:textId="77777777" w:rsidR="00BA6E9A" w:rsidRPr="00BA6E9A" w:rsidRDefault="00BA6E9A" w:rsidP="00BA6E9A">
      <w:pPr>
        <w:numPr>
          <w:ilvl w:val="1"/>
          <w:numId w:val="10"/>
        </w:numPr>
      </w:pPr>
      <w:r w:rsidRPr="00BA6E9A">
        <w:t>The 'AQI_Bucket' column, a categorical variable, was encoded into numerical values using LabelEncoder for compatibility with the model.</w:t>
      </w:r>
    </w:p>
    <w:p w14:paraId="1613A9AE" w14:textId="77777777" w:rsidR="00BA6E9A" w:rsidRPr="00BA6E9A" w:rsidRDefault="00BA6E9A" w:rsidP="00BA6E9A">
      <w:pPr>
        <w:numPr>
          <w:ilvl w:val="0"/>
          <w:numId w:val="10"/>
        </w:numPr>
        <w:rPr>
          <w:b/>
          <w:bCs/>
        </w:rPr>
      </w:pPr>
      <w:r w:rsidRPr="00BA6E9A">
        <w:rPr>
          <w:b/>
          <w:bCs/>
        </w:rPr>
        <w:t>Feature Selection and Missing Value Handling:</w:t>
      </w:r>
    </w:p>
    <w:p w14:paraId="0B612818" w14:textId="77777777" w:rsidR="00BA6E9A" w:rsidRPr="00BA6E9A" w:rsidRDefault="00BA6E9A" w:rsidP="00BA6E9A">
      <w:pPr>
        <w:numPr>
          <w:ilvl w:val="1"/>
          <w:numId w:val="10"/>
        </w:numPr>
      </w:pPr>
      <w:r w:rsidRPr="00BA6E9A">
        <w:t>Relevant features were selected, excluding unnecessary columns like 'City', 'Date', and other categorical columns.</w:t>
      </w:r>
    </w:p>
    <w:p w14:paraId="294BD6D2" w14:textId="77777777" w:rsidR="00BA6E9A" w:rsidRPr="00BA6E9A" w:rsidRDefault="00BA6E9A" w:rsidP="00BA6E9A">
      <w:pPr>
        <w:numPr>
          <w:ilvl w:val="1"/>
          <w:numId w:val="10"/>
        </w:numPr>
      </w:pPr>
      <w:r w:rsidRPr="00BA6E9A">
        <w:t>Missing values in these features were filled using the column-wise mean.</w:t>
      </w:r>
    </w:p>
    <w:p w14:paraId="5D7CEF4F" w14:textId="77777777" w:rsidR="00BA6E9A" w:rsidRPr="00BA6E9A" w:rsidRDefault="00BA6E9A" w:rsidP="00BA6E9A">
      <w:pPr>
        <w:numPr>
          <w:ilvl w:val="0"/>
          <w:numId w:val="10"/>
        </w:numPr>
        <w:rPr>
          <w:b/>
          <w:bCs/>
        </w:rPr>
      </w:pPr>
      <w:r w:rsidRPr="00BA6E9A">
        <w:rPr>
          <w:b/>
          <w:bCs/>
        </w:rPr>
        <w:t>Feature Scaling:</w:t>
      </w:r>
    </w:p>
    <w:p w14:paraId="1CF58C4F" w14:textId="77777777" w:rsidR="00BA6E9A" w:rsidRPr="00BA6E9A" w:rsidRDefault="00BA6E9A" w:rsidP="00BA6E9A">
      <w:pPr>
        <w:numPr>
          <w:ilvl w:val="1"/>
          <w:numId w:val="10"/>
        </w:numPr>
      </w:pPr>
      <w:r w:rsidRPr="00BA6E9A">
        <w:t>Data was normalized using MinMaxScaler to scale feature values between 0 and 1.</w:t>
      </w:r>
    </w:p>
    <w:p w14:paraId="131467AD" w14:textId="77777777" w:rsidR="00BA6E9A" w:rsidRPr="00BA6E9A" w:rsidRDefault="00BA6E9A" w:rsidP="00BA6E9A">
      <w:pPr>
        <w:numPr>
          <w:ilvl w:val="0"/>
          <w:numId w:val="10"/>
        </w:numPr>
        <w:rPr>
          <w:b/>
          <w:bCs/>
        </w:rPr>
      </w:pPr>
      <w:r w:rsidRPr="00BA6E9A">
        <w:rPr>
          <w:b/>
          <w:bCs/>
        </w:rPr>
        <w:t>Data Reshaping:</w:t>
      </w:r>
    </w:p>
    <w:p w14:paraId="10DA1B70" w14:textId="77777777" w:rsidR="00BA6E9A" w:rsidRPr="00BA6E9A" w:rsidRDefault="00BA6E9A" w:rsidP="00BA6E9A">
      <w:pPr>
        <w:numPr>
          <w:ilvl w:val="1"/>
          <w:numId w:val="10"/>
        </w:numPr>
      </w:pPr>
      <w:r w:rsidRPr="00BA6E9A">
        <w:t>The preprocessed data was reshaped into a 4x3x1 format to provide spatial information required by the CNN.</w:t>
      </w:r>
    </w:p>
    <w:p w14:paraId="1A5B4506" w14:textId="77777777" w:rsidR="00BA6E9A" w:rsidRPr="00BA6E9A" w:rsidRDefault="00BA6E9A" w:rsidP="00BA6E9A">
      <w:r w:rsidRPr="00BA6E9A">
        <w:rPr>
          <w:b/>
          <w:bCs/>
        </w:rPr>
        <w:t>2. Model Building and Training:</w:t>
      </w:r>
    </w:p>
    <w:p w14:paraId="3A73A689" w14:textId="77777777" w:rsidR="00BA6E9A" w:rsidRPr="00BA6E9A" w:rsidRDefault="00BA6E9A" w:rsidP="00BA6E9A">
      <w:pPr>
        <w:numPr>
          <w:ilvl w:val="0"/>
          <w:numId w:val="11"/>
        </w:numPr>
        <w:rPr>
          <w:b/>
          <w:bCs/>
        </w:rPr>
      </w:pPr>
      <w:r w:rsidRPr="00BA6E9A">
        <w:rPr>
          <w:b/>
          <w:bCs/>
        </w:rPr>
        <w:t>Model Architecture:</w:t>
      </w:r>
    </w:p>
    <w:p w14:paraId="01C8A7D2" w14:textId="77777777" w:rsidR="00BA6E9A" w:rsidRPr="00BA6E9A" w:rsidRDefault="00BA6E9A" w:rsidP="00BA6E9A">
      <w:pPr>
        <w:numPr>
          <w:ilvl w:val="1"/>
          <w:numId w:val="11"/>
        </w:numPr>
      </w:pPr>
      <w:r w:rsidRPr="00BA6E9A">
        <w:t>A sequential CNN model was defined using Keras, consisting of:</w:t>
      </w:r>
    </w:p>
    <w:p w14:paraId="09DAD2CC" w14:textId="77777777" w:rsidR="00BA6E9A" w:rsidRPr="00BA6E9A" w:rsidRDefault="00BA6E9A" w:rsidP="00BA6E9A">
      <w:pPr>
        <w:numPr>
          <w:ilvl w:val="2"/>
          <w:numId w:val="11"/>
        </w:numPr>
      </w:pPr>
      <w:r w:rsidRPr="00BA6E9A">
        <w:t>Convolutional layers (Conv2D) with ReLU activation.</w:t>
      </w:r>
    </w:p>
    <w:p w14:paraId="2AD595BC" w14:textId="77777777" w:rsidR="00BA6E9A" w:rsidRPr="00BA6E9A" w:rsidRDefault="00BA6E9A" w:rsidP="00BA6E9A">
      <w:pPr>
        <w:numPr>
          <w:ilvl w:val="2"/>
          <w:numId w:val="11"/>
        </w:numPr>
      </w:pPr>
      <w:r w:rsidRPr="00BA6E9A">
        <w:t>Max-pooling layers (MaxPooling2D).</w:t>
      </w:r>
    </w:p>
    <w:p w14:paraId="5EDE0B8D" w14:textId="77777777" w:rsidR="00BA6E9A" w:rsidRPr="00BA6E9A" w:rsidRDefault="00BA6E9A" w:rsidP="00BA6E9A">
      <w:pPr>
        <w:numPr>
          <w:ilvl w:val="2"/>
          <w:numId w:val="11"/>
        </w:numPr>
      </w:pPr>
      <w:r w:rsidRPr="00BA6E9A">
        <w:lastRenderedPageBreak/>
        <w:t>A Flatten layer to convert 2D features into a 1D vector.</w:t>
      </w:r>
    </w:p>
    <w:p w14:paraId="076E0F02" w14:textId="77777777" w:rsidR="00BA6E9A" w:rsidRPr="00BA6E9A" w:rsidRDefault="00BA6E9A" w:rsidP="00BA6E9A">
      <w:pPr>
        <w:numPr>
          <w:ilvl w:val="2"/>
          <w:numId w:val="11"/>
        </w:numPr>
      </w:pPr>
      <w:r w:rsidRPr="00BA6E9A">
        <w:t>Dense (fully connected) layers for learning high-level features.</w:t>
      </w:r>
    </w:p>
    <w:p w14:paraId="24427561" w14:textId="77777777" w:rsidR="00BA6E9A" w:rsidRPr="00BA6E9A" w:rsidRDefault="00BA6E9A" w:rsidP="00BA6E9A">
      <w:pPr>
        <w:numPr>
          <w:ilvl w:val="2"/>
          <w:numId w:val="11"/>
        </w:numPr>
      </w:pPr>
      <w:r w:rsidRPr="00BA6E9A">
        <w:t>Dropout layers for regularization to prevent overfitting.</w:t>
      </w:r>
    </w:p>
    <w:p w14:paraId="249DBFD0" w14:textId="77777777" w:rsidR="00BA6E9A" w:rsidRPr="00BA6E9A" w:rsidRDefault="00BA6E9A" w:rsidP="00BA6E9A">
      <w:pPr>
        <w:numPr>
          <w:ilvl w:val="2"/>
          <w:numId w:val="11"/>
        </w:numPr>
      </w:pPr>
      <w:r w:rsidRPr="00BA6E9A">
        <w:t>A final dense layer with softmax activation to output probabilities for the AQI classes.</w:t>
      </w:r>
    </w:p>
    <w:p w14:paraId="52D46388" w14:textId="77777777" w:rsidR="00BA6E9A" w:rsidRPr="00BA6E9A" w:rsidRDefault="00BA6E9A" w:rsidP="00BA6E9A">
      <w:pPr>
        <w:numPr>
          <w:ilvl w:val="0"/>
          <w:numId w:val="11"/>
        </w:numPr>
        <w:rPr>
          <w:b/>
          <w:bCs/>
        </w:rPr>
      </w:pPr>
      <w:r w:rsidRPr="00BA6E9A">
        <w:rPr>
          <w:b/>
          <w:bCs/>
        </w:rPr>
        <w:t>Compilation and Training:</w:t>
      </w:r>
    </w:p>
    <w:p w14:paraId="38FB317F" w14:textId="77777777" w:rsidR="00BA6E9A" w:rsidRPr="00BA6E9A" w:rsidRDefault="00BA6E9A" w:rsidP="00BA6E9A">
      <w:pPr>
        <w:numPr>
          <w:ilvl w:val="1"/>
          <w:numId w:val="11"/>
        </w:numPr>
      </w:pPr>
      <w:r w:rsidRPr="00BA6E9A">
        <w:t>Optimizer: Adam.</w:t>
      </w:r>
    </w:p>
    <w:p w14:paraId="17A6ADDB" w14:textId="77777777" w:rsidR="00BA6E9A" w:rsidRPr="00BA6E9A" w:rsidRDefault="00BA6E9A" w:rsidP="00BA6E9A">
      <w:pPr>
        <w:numPr>
          <w:ilvl w:val="1"/>
          <w:numId w:val="11"/>
        </w:numPr>
      </w:pPr>
      <w:r w:rsidRPr="00BA6E9A">
        <w:t>Loss Function: Sparse categorical crossentropy, suitable for multi-class classification tasks.</w:t>
      </w:r>
    </w:p>
    <w:p w14:paraId="7068606E" w14:textId="77777777" w:rsidR="00BA6E9A" w:rsidRPr="00BA6E9A" w:rsidRDefault="00BA6E9A" w:rsidP="00BA6E9A">
      <w:pPr>
        <w:numPr>
          <w:ilvl w:val="1"/>
          <w:numId w:val="11"/>
        </w:numPr>
      </w:pPr>
      <w:r w:rsidRPr="00BA6E9A">
        <w:t>Metrics: Accuracy.</w:t>
      </w:r>
    </w:p>
    <w:p w14:paraId="6F484CCD" w14:textId="77777777" w:rsidR="00BA6E9A" w:rsidRPr="00BA6E9A" w:rsidRDefault="00BA6E9A" w:rsidP="00BA6E9A">
      <w:pPr>
        <w:numPr>
          <w:ilvl w:val="1"/>
          <w:numId w:val="11"/>
        </w:numPr>
      </w:pPr>
      <w:r w:rsidRPr="00BA6E9A">
        <w:t>Training was conducted for 40 epochs with a batch size of 32, using validation data to monitor performance and prevent overfitting.</w:t>
      </w:r>
    </w:p>
    <w:p w14:paraId="43B74397" w14:textId="77777777" w:rsidR="00BA6E9A" w:rsidRPr="00BA6E9A" w:rsidRDefault="00BA6E9A" w:rsidP="00BA6E9A">
      <w:r w:rsidRPr="00BA6E9A">
        <w:rPr>
          <w:b/>
          <w:bCs/>
        </w:rPr>
        <w:t>3. Model Evaluation and Visualization:</w:t>
      </w:r>
    </w:p>
    <w:p w14:paraId="68A8E014" w14:textId="77777777" w:rsidR="00BA6E9A" w:rsidRPr="00BA6E9A" w:rsidRDefault="00BA6E9A" w:rsidP="00BA6E9A">
      <w:pPr>
        <w:numPr>
          <w:ilvl w:val="0"/>
          <w:numId w:val="12"/>
        </w:numPr>
        <w:rPr>
          <w:b/>
          <w:bCs/>
        </w:rPr>
      </w:pPr>
      <w:r w:rsidRPr="00BA6E9A">
        <w:rPr>
          <w:b/>
          <w:bCs/>
        </w:rPr>
        <w:t>Performance Evaluation:</w:t>
      </w:r>
    </w:p>
    <w:p w14:paraId="31A95282" w14:textId="77777777" w:rsidR="00BA6E9A" w:rsidRPr="00BA6E9A" w:rsidRDefault="00BA6E9A" w:rsidP="00BA6E9A">
      <w:pPr>
        <w:numPr>
          <w:ilvl w:val="1"/>
          <w:numId w:val="12"/>
        </w:numPr>
      </w:pPr>
      <w:r w:rsidRPr="00BA6E9A">
        <w:t>The trained model was evaluated on the test data, achieving a test accuracy of around 78.49%.</w:t>
      </w:r>
    </w:p>
    <w:p w14:paraId="47CF06A4" w14:textId="3B321163" w:rsidR="00BA6E9A" w:rsidRPr="00BA6E9A" w:rsidRDefault="00BA6E9A" w:rsidP="00BA6E9A">
      <w:r w:rsidRPr="00BA6E9A">
        <w:rPr>
          <w:noProof/>
        </w:rPr>
        <w:drawing>
          <wp:inline distT="0" distB="0" distL="0" distR="0" wp14:anchorId="0F4C9D2A" wp14:editId="45CC348F">
            <wp:extent cx="5068914" cy="3268980"/>
            <wp:effectExtent l="0" t="0" r="0" b="7620"/>
            <wp:docPr id="11045781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2105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2881" cy="3271539"/>
                    </a:xfrm>
                    <a:prstGeom prst="rect">
                      <a:avLst/>
                    </a:prstGeom>
                    <a:noFill/>
                    <a:ln>
                      <a:noFill/>
                    </a:ln>
                  </pic:spPr>
                </pic:pic>
              </a:graphicData>
            </a:graphic>
          </wp:inline>
        </w:drawing>
      </w:r>
    </w:p>
    <w:p w14:paraId="6C3E8B01" w14:textId="77777777" w:rsidR="00BA6E9A" w:rsidRPr="00BA6E9A" w:rsidRDefault="00BA6E9A" w:rsidP="00BA6E9A">
      <w:pPr>
        <w:rPr>
          <w:b/>
          <w:bCs/>
        </w:rPr>
      </w:pPr>
    </w:p>
    <w:p w14:paraId="3667A5DE" w14:textId="77777777" w:rsidR="00BA6E9A" w:rsidRPr="00BA6E9A" w:rsidRDefault="00BA6E9A" w:rsidP="00BA6E9A">
      <w:pPr>
        <w:numPr>
          <w:ilvl w:val="0"/>
          <w:numId w:val="12"/>
        </w:numPr>
        <w:rPr>
          <w:b/>
          <w:bCs/>
        </w:rPr>
      </w:pPr>
      <w:r w:rsidRPr="00BA6E9A">
        <w:rPr>
          <w:b/>
          <w:bCs/>
        </w:rPr>
        <w:lastRenderedPageBreak/>
        <w:t>Learning Process Visualization:</w:t>
      </w:r>
    </w:p>
    <w:p w14:paraId="4152FCE8" w14:textId="77777777" w:rsidR="00BA6E9A" w:rsidRPr="00BA6E9A" w:rsidRDefault="00BA6E9A" w:rsidP="00BA6E9A">
      <w:pPr>
        <w:numPr>
          <w:ilvl w:val="1"/>
          <w:numId w:val="12"/>
        </w:numPr>
      </w:pPr>
      <w:r w:rsidRPr="00BA6E9A">
        <w:t>Plots of training and validation accuracy and loss over epochs were generated to visualize the learning process.</w:t>
      </w:r>
    </w:p>
    <w:p w14:paraId="27BD2028" w14:textId="60FEEB21" w:rsidR="00BA6E9A" w:rsidRPr="00BA6E9A" w:rsidRDefault="00BA6E9A" w:rsidP="00BA6E9A">
      <w:r w:rsidRPr="00BA6E9A">
        <w:rPr>
          <w:noProof/>
        </w:rPr>
        <w:drawing>
          <wp:inline distT="0" distB="0" distL="0" distR="0" wp14:anchorId="09360650" wp14:editId="42392DEC">
            <wp:extent cx="4855567" cy="3162300"/>
            <wp:effectExtent l="0" t="0" r="2540" b="0"/>
            <wp:docPr id="16230453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9734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991" cy="3170391"/>
                    </a:xfrm>
                    <a:prstGeom prst="rect">
                      <a:avLst/>
                    </a:prstGeom>
                    <a:noFill/>
                    <a:ln>
                      <a:noFill/>
                    </a:ln>
                  </pic:spPr>
                </pic:pic>
              </a:graphicData>
            </a:graphic>
          </wp:inline>
        </w:drawing>
      </w:r>
    </w:p>
    <w:p w14:paraId="1D876A23" w14:textId="77777777" w:rsidR="00BA6E9A" w:rsidRPr="00BA6E9A" w:rsidRDefault="00BA6E9A" w:rsidP="00BA6E9A">
      <w:pPr>
        <w:numPr>
          <w:ilvl w:val="1"/>
          <w:numId w:val="12"/>
        </w:numPr>
      </w:pPr>
      <w:r w:rsidRPr="00BA6E9A">
        <w:t>These plots help identify issues like overfitting or underfitting.</w:t>
      </w:r>
    </w:p>
    <w:p w14:paraId="6EFF7EC1" w14:textId="77777777" w:rsidR="00BA6E9A" w:rsidRPr="00BA6E9A" w:rsidRDefault="00BA6E9A" w:rsidP="00BA6E9A">
      <w:pPr>
        <w:numPr>
          <w:ilvl w:val="0"/>
          <w:numId w:val="12"/>
        </w:numPr>
        <w:rPr>
          <w:b/>
          <w:bCs/>
        </w:rPr>
      </w:pPr>
      <w:r w:rsidRPr="00BA6E9A">
        <w:rPr>
          <w:b/>
          <w:bCs/>
        </w:rPr>
        <w:t>Confusion Matrix:</w:t>
      </w:r>
    </w:p>
    <w:p w14:paraId="5AAE9B3D" w14:textId="77777777" w:rsidR="00BA6E9A" w:rsidRPr="00BA6E9A" w:rsidRDefault="00BA6E9A" w:rsidP="00BA6E9A">
      <w:pPr>
        <w:numPr>
          <w:ilvl w:val="1"/>
          <w:numId w:val="12"/>
        </w:numPr>
      </w:pPr>
      <w:r w:rsidRPr="00BA6E9A">
        <w:t>A confusion matrix was generated to visualize the model's predictions and highlight areas of misclassification.</w:t>
      </w:r>
    </w:p>
    <w:p w14:paraId="77864700" w14:textId="344D9E09" w:rsidR="00BA6E9A" w:rsidRPr="00BA6E9A" w:rsidRDefault="00BA6E9A" w:rsidP="00BA6E9A">
      <w:r w:rsidRPr="00BA6E9A">
        <w:rPr>
          <w:noProof/>
        </w:rPr>
        <w:drawing>
          <wp:inline distT="0" distB="0" distL="0" distR="0" wp14:anchorId="789CEB6C" wp14:editId="44CDA535">
            <wp:extent cx="4937760" cy="2533806"/>
            <wp:effectExtent l="0" t="0" r="0" b="0"/>
            <wp:docPr id="14050215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4061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8838" cy="2560017"/>
                    </a:xfrm>
                    <a:prstGeom prst="rect">
                      <a:avLst/>
                    </a:prstGeom>
                    <a:noFill/>
                    <a:ln>
                      <a:noFill/>
                    </a:ln>
                  </pic:spPr>
                </pic:pic>
              </a:graphicData>
            </a:graphic>
          </wp:inline>
        </w:drawing>
      </w:r>
    </w:p>
    <w:p w14:paraId="755ED504" w14:textId="77777777" w:rsidR="00BA6E9A" w:rsidRPr="00BA6E9A" w:rsidRDefault="00BA6E9A" w:rsidP="00BA6E9A">
      <w:pPr>
        <w:numPr>
          <w:ilvl w:val="0"/>
          <w:numId w:val="12"/>
        </w:numPr>
        <w:rPr>
          <w:b/>
          <w:bCs/>
        </w:rPr>
      </w:pPr>
      <w:r w:rsidRPr="00BA6E9A">
        <w:rPr>
          <w:b/>
          <w:bCs/>
        </w:rPr>
        <w:t>Classification Report:</w:t>
      </w:r>
    </w:p>
    <w:p w14:paraId="521EEAC5" w14:textId="77777777" w:rsidR="00BA6E9A" w:rsidRPr="00BA6E9A" w:rsidRDefault="00BA6E9A" w:rsidP="00BA6E9A">
      <w:pPr>
        <w:numPr>
          <w:ilvl w:val="1"/>
          <w:numId w:val="12"/>
        </w:numPr>
      </w:pPr>
      <w:r w:rsidRPr="00BA6E9A">
        <w:lastRenderedPageBreak/>
        <w:t>A comprehensive report was created, detailing precision, recall, F1-score, and support for each class, providing insights into the model's performance across different AQI categories.</w:t>
      </w:r>
    </w:p>
    <w:p w14:paraId="07216C33" w14:textId="77777777" w:rsidR="00BA6E9A" w:rsidRPr="00BA6E9A" w:rsidRDefault="00BA6E9A" w:rsidP="00BA6E9A">
      <w:pPr>
        <w:numPr>
          <w:ilvl w:val="0"/>
          <w:numId w:val="13"/>
        </w:numPr>
      </w:pPr>
      <w:r w:rsidRPr="00BA6E9A">
        <w:t>The trained model was saved as 'air_quality_cnn_model.h5' for future use. This allows the model to be loaded later without retraining.</w:t>
      </w:r>
    </w:p>
    <w:p w14:paraId="284091D5" w14:textId="77777777" w:rsidR="00BA6E9A" w:rsidRPr="00BA6E9A" w:rsidRDefault="00BA6E9A" w:rsidP="00BA6E9A">
      <w:r w:rsidRPr="00BA6E9A">
        <w:rPr>
          <w:b/>
          <w:bCs/>
        </w:rPr>
        <w:t>Conclusion:</w:t>
      </w:r>
    </w:p>
    <w:p w14:paraId="50275FC9" w14:textId="77777777" w:rsidR="00BA6E9A" w:rsidRDefault="00BA6E9A" w:rsidP="00BA6E9A">
      <w:r w:rsidRPr="00BA6E9A">
        <w:t>This project successfully utilized a CNN-based approach to predict air quality categories (AQI_Bucket) using pollutant concentration data. With high test accuracy and detailed visualizations, the model demonstrates its robustness and effectiveness. By saving the model, it can be readily applied to future predictions or integrated into broader applications.</w:t>
      </w:r>
    </w:p>
    <w:p w14:paraId="451376C2" w14:textId="6FD7D91A" w:rsidR="005258A7" w:rsidRDefault="005258A7" w:rsidP="005258A7">
      <w:r>
        <w:t xml:space="preserve"> </w:t>
      </w:r>
    </w:p>
    <w:p w14:paraId="02D5FC93" w14:textId="37DA45C4" w:rsidR="005258A7" w:rsidRDefault="005258A7" w:rsidP="005258A7">
      <w:pPr>
        <w:pStyle w:val="ListParagraph"/>
        <w:numPr>
          <w:ilvl w:val="0"/>
          <w:numId w:val="22"/>
        </w:numPr>
      </w:pPr>
      <w:r>
        <w:t>Model Access Link  :-</w:t>
      </w:r>
    </w:p>
    <w:p w14:paraId="38CA728E" w14:textId="4BEC73F9" w:rsidR="005258A7" w:rsidRPr="005258A7" w:rsidRDefault="005258A7" w:rsidP="005258A7">
      <w:pPr>
        <w:pStyle w:val="ListParagraph"/>
        <w:ind w:left="408"/>
        <w:rPr>
          <w:b/>
          <w:bCs/>
        </w:rPr>
      </w:pPr>
      <w:r w:rsidRPr="005258A7">
        <w:rPr>
          <w:b/>
          <w:bCs/>
        </w:rPr>
        <w:t>https://colab.research.google.com/drive/1qWZbxr8YLy4zq71LMHwPgki-fVkrKA7T?usp=sharing</w:t>
      </w:r>
    </w:p>
    <w:p w14:paraId="049AC6D5" w14:textId="77777777" w:rsidR="00BA6E9A" w:rsidRDefault="00BA6E9A"/>
    <w:p w14:paraId="33069C33" w14:textId="77777777" w:rsidR="00BA6E9A" w:rsidRDefault="00BA6E9A"/>
    <w:p w14:paraId="3B251428" w14:textId="77777777" w:rsidR="00D85D78" w:rsidRDefault="00D85D78"/>
    <w:p w14:paraId="7A6568DA" w14:textId="77777777" w:rsidR="00D85D78" w:rsidRDefault="00D85D78"/>
    <w:p w14:paraId="4F25FCB3" w14:textId="77777777" w:rsidR="00D85D78" w:rsidRDefault="00D85D78"/>
    <w:p w14:paraId="12F26C50" w14:textId="77777777" w:rsidR="00D85D78" w:rsidRDefault="00D85D78"/>
    <w:p w14:paraId="09CB0D23" w14:textId="77777777" w:rsidR="00D85D78" w:rsidRDefault="00D85D78"/>
    <w:p w14:paraId="68BEAF1F" w14:textId="77777777" w:rsidR="00D85D78" w:rsidRDefault="00D85D78"/>
    <w:p w14:paraId="248E434D" w14:textId="77777777" w:rsidR="00D85D78" w:rsidRDefault="00D85D78"/>
    <w:p w14:paraId="47D2A708" w14:textId="77777777" w:rsidR="00D85D78" w:rsidRDefault="00D85D78"/>
    <w:p w14:paraId="0651C7D2" w14:textId="77777777" w:rsidR="00D85D78" w:rsidRDefault="00D85D78"/>
    <w:p w14:paraId="5989B9EC" w14:textId="77777777" w:rsidR="00D85D78" w:rsidRDefault="00D85D78"/>
    <w:p w14:paraId="28E66E47" w14:textId="77777777" w:rsidR="00D85D78" w:rsidRDefault="00D85D78"/>
    <w:p w14:paraId="3BFF2F4D" w14:textId="77777777" w:rsidR="00D85D78" w:rsidRDefault="00D85D78"/>
    <w:p w14:paraId="7E5153F8" w14:textId="0D6CE76B" w:rsidR="00BA6E9A" w:rsidRDefault="00BA6E9A" w:rsidP="00BA6E9A">
      <w:pPr>
        <w:numPr>
          <w:ilvl w:val="0"/>
          <w:numId w:val="14"/>
        </w:numPr>
        <w:rPr>
          <w:b/>
          <w:bCs/>
          <w:sz w:val="48"/>
          <w:szCs w:val="48"/>
          <w:lang w:val="en-IN"/>
        </w:rPr>
      </w:pPr>
      <w:r w:rsidRPr="00BA6E9A">
        <w:rPr>
          <w:b/>
          <w:bCs/>
          <w:sz w:val="48"/>
          <w:szCs w:val="48"/>
          <w:lang w:val="en-IN"/>
        </w:rPr>
        <w:lastRenderedPageBreak/>
        <w:t>Report</w:t>
      </w:r>
      <w:r>
        <w:rPr>
          <w:b/>
          <w:bCs/>
          <w:sz w:val="48"/>
          <w:szCs w:val="48"/>
          <w:lang w:val="en-IN"/>
        </w:rPr>
        <w:t xml:space="preserve"> </w:t>
      </w:r>
      <w:r w:rsidRPr="00BA6E9A">
        <w:rPr>
          <w:b/>
          <w:bCs/>
          <w:sz w:val="48"/>
          <w:szCs w:val="48"/>
          <w:lang w:val="en-IN"/>
        </w:rPr>
        <w:t>:</w:t>
      </w:r>
      <w:r>
        <w:rPr>
          <w:b/>
          <w:bCs/>
          <w:sz w:val="48"/>
          <w:szCs w:val="48"/>
          <w:lang w:val="en-IN"/>
        </w:rPr>
        <w:t xml:space="preserve"> [SVM ] </w:t>
      </w:r>
    </w:p>
    <w:p w14:paraId="65350069" w14:textId="586A3A74" w:rsidR="00BA6E9A" w:rsidRPr="00BA6E9A" w:rsidRDefault="00BA6E9A" w:rsidP="00BA6E9A">
      <w:pPr>
        <w:ind w:left="720"/>
        <w:rPr>
          <w:b/>
          <w:bCs/>
          <w:sz w:val="48"/>
          <w:szCs w:val="48"/>
          <w:lang w:val="en-IN"/>
        </w:rPr>
      </w:pPr>
      <w:r w:rsidRPr="00BA6E9A">
        <w:rPr>
          <w:b/>
          <w:bCs/>
          <w:sz w:val="48"/>
          <w:szCs w:val="48"/>
          <w:lang w:val="en-IN"/>
        </w:rPr>
        <w:t xml:space="preserve"> Analysis and Prediction of Air Quality Index (AQI) using SVM</w:t>
      </w:r>
    </w:p>
    <w:p w14:paraId="3D5DAA97" w14:textId="77777777" w:rsidR="00BA6E9A" w:rsidRPr="00BA6E9A" w:rsidRDefault="004F0759" w:rsidP="00BA6E9A">
      <w:pPr>
        <w:rPr>
          <w:lang w:val="en-IN"/>
        </w:rPr>
      </w:pPr>
      <w:r>
        <w:rPr>
          <w:lang w:val="en-IN"/>
        </w:rPr>
        <w:pict w14:anchorId="4328A0F9">
          <v:rect id="_x0000_i1025" style="width:468pt;height:1.2pt" o:hralign="center" o:hrstd="t" o:hr="t" fillcolor="#a0a0a0" stroked="f"/>
        </w:pict>
      </w:r>
    </w:p>
    <w:p w14:paraId="4D6632A7" w14:textId="77777777" w:rsidR="00BA6E9A" w:rsidRPr="00BA6E9A" w:rsidRDefault="00BA6E9A" w:rsidP="00BA6E9A">
      <w:pPr>
        <w:numPr>
          <w:ilvl w:val="0"/>
          <w:numId w:val="14"/>
        </w:numPr>
        <w:rPr>
          <w:b/>
          <w:bCs/>
          <w:lang w:val="en-IN"/>
        </w:rPr>
      </w:pPr>
      <w:r w:rsidRPr="00BA6E9A">
        <w:rPr>
          <w:b/>
          <w:bCs/>
          <w:lang w:val="en-IN"/>
        </w:rPr>
        <w:t>1. Data Loading and Preprocessing</w:t>
      </w:r>
    </w:p>
    <w:p w14:paraId="64B21BAA" w14:textId="77777777" w:rsidR="00BA6E9A" w:rsidRPr="00BA6E9A" w:rsidRDefault="00BA6E9A" w:rsidP="00BA6E9A">
      <w:pPr>
        <w:rPr>
          <w:lang w:val="en-IN"/>
        </w:rPr>
      </w:pPr>
      <w:r w:rsidRPr="00BA6E9A">
        <w:rPr>
          <w:b/>
          <w:bCs/>
          <w:lang w:val="en-IN"/>
        </w:rPr>
        <w:t>Dataset Loading</w:t>
      </w:r>
      <w:r w:rsidRPr="00BA6E9A">
        <w:rPr>
          <w:lang w:val="en-IN"/>
        </w:rPr>
        <w:br/>
        <w:t>The dataset was loaded using pd.read_csv.</w:t>
      </w:r>
    </w:p>
    <w:p w14:paraId="1FDC3149" w14:textId="77777777" w:rsidR="00BA6E9A" w:rsidRPr="00BA6E9A" w:rsidRDefault="00BA6E9A" w:rsidP="00BA6E9A">
      <w:pPr>
        <w:rPr>
          <w:lang w:val="en-IN"/>
        </w:rPr>
      </w:pPr>
      <w:r w:rsidRPr="00BA6E9A">
        <w:rPr>
          <w:b/>
          <w:bCs/>
          <w:lang w:val="en-IN"/>
        </w:rPr>
        <w:t>Exploratory Data Analysis</w:t>
      </w:r>
      <w:r w:rsidRPr="00BA6E9A">
        <w:rPr>
          <w:lang w:val="en-IN"/>
        </w:rPr>
        <w:br/>
        <w:t>Initial dataset exploration was performed using methods such as head(), info(), and isnull().sum(). The dataset's structure and missing value patterns were identified.</w:t>
      </w:r>
    </w:p>
    <w:p w14:paraId="5D5B7FE8" w14:textId="77777777" w:rsidR="00BA6E9A" w:rsidRPr="00BA6E9A" w:rsidRDefault="00BA6E9A" w:rsidP="00BA6E9A">
      <w:pPr>
        <w:rPr>
          <w:lang w:val="en-IN"/>
        </w:rPr>
      </w:pPr>
      <w:r w:rsidRPr="00BA6E9A">
        <w:rPr>
          <w:b/>
          <w:bCs/>
          <w:lang w:val="en-IN"/>
        </w:rPr>
        <w:t>Handling Missing Values</w:t>
      </w:r>
    </w:p>
    <w:p w14:paraId="1A46BE93" w14:textId="77777777" w:rsidR="00BA6E9A" w:rsidRPr="00BA6E9A" w:rsidRDefault="00BA6E9A" w:rsidP="00BA6E9A">
      <w:pPr>
        <w:numPr>
          <w:ilvl w:val="0"/>
          <w:numId w:val="15"/>
        </w:numPr>
        <w:rPr>
          <w:lang w:val="en-IN"/>
        </w:rPr>
      </w:pPr>
      <w:r w:rsidRPr="00BA6E9A">
        <w:rPr>
          <w:lang w:val="en-IN"/>
        </w:rPr>
        <w:t>Rows with excessive missing values (e.g., more than 4 missing features) were removed to minimize noise.</w:t>
      </w:r>
    </w:p>
    <w:p w14:paraId="2709D855" w14:textId="77777777" w:rsidR="00BA6E9A" w:rsidRPr="00BA6E9A" w:rsidRDefault="00BA6E9A" w:rsidP="00BA6E9A">
      <w:pPr>
        <w:numPr>
          <w:ilvl w:val="0"/>
          <w:numId w:val="15"/>
        </w:numPr>
        <w:rPr>
          <w:lang w:val="en-IN"/>
        </w:rPr>
      </w:pPr>
      <w:r w:rsidRPr="00BA6E9A">
        <w:rPr>
          <w:lang w:val="en-IN"/>
        </w:rPr>
        <w:t>Remaining missing values in pollutant columns were imputed using the column mean.</w:t>
      </w:r>
    </w:p>
    <w:p w14:paraId="3FBD00EE" w14:textId="77777777" w:rsidR="00BA6E9A" w:rsidRPr="00BA6E9A" w:rsidRDefault="00BA6E9A" w:rsidP="00BA6E9A">
      <w:pPr>
        <w:numPr>
          <w:ilvl w:val="0"/>
          <w:numId w:val="15"/>
        </w:numPr>
        <w:rPr>
          <w:lang w:val="en-IN"/>
        </w:rPr>
      </w:pPr>
      <w:r w:rsidRPr="00BA6E9A">
        <w:rPr>
          <w:lang w:val="en-IN"/>
        </w:rPr>
        <w:t>Forward fill (ffill) was applied where necessary, ensuring no gaps remained in the dataset.</w:t>
      </w:r>
    </w:p>
    <w:p w14:paraId="50D99250" w14:textId="77777777" w:rsidR="00BA6E9A" w:rsidRPr="00BA6E9A" w:rsidRDefault="00BA6E9A" w:rsidP="00BA6E9A">
      <w:pPr>
        <w:rPr>
          <w:lang w:val="en-IN"/>
        </w:rPr>
      </w:pPr>
      <w:r w:rsidRPr="00BA6E9A">
        <w:rPr>
          <w:b/>
          <w:bCs/>
          <w:lang w:val="en-IN"/>
        </w:rPr>
        <w:t>Feature Engineering</w:t>
      </w:r>
    </w:p>
    <w:p w14:paraId="45CED776" w14:textId="77777777" w:rsidR="00BA6E9A" w:rsidRPr="00BA6E9A" w:rsidRDefault="00BA6E9A" w:rsidP="00BA6E9A">
      <w:pPr>
        <w:numPr>
          <w:ilvl w:val="0"/>
          <w:numId w:val="16"/>
        </w:numPr>
        <w:rPr>
          <w:lang w:val="en-IN"/>
        </w:rPr>
      </w:pPr>
      <w:r w:rsidRPr="00BA6E9A">
        <w:rPr>
          <w:lang w:val="en-IN"/>
        </w:rPr>
        <w:t xml:space="preserve">A new feature, </w:t>
      </w:r>
      <w:r w:rsidRPr="00BA6E9A">
        <w:rPr>
          <w:b/>
          <w:bCs/>
          <w:lang w:val="en-IN"/>
        </w:rPr>
        <w:t>PM_Aggregate</w:t>
      </w:r>
      <w:r w:rsidRPr="00BA6E9A">
        <w:rPr>
          <w:lang w:val="en-IN"/>
        </w:rPr>
        <w:t>, was created by summing PM2.5 and PM10 to represent total particulate matter.</w:t>
      </w:r>
    </w:p>
    <w:p w14:paraId="2B2C9FE3" w14:textId="77777777" w:rsidR="00BA6E9A" w:rsidRPr="00BA6E9A" w:rsidRDefault="00BA6E9A" w:rsidP="00BA6E9A">
      <w:pPr>
        <w:numPr>
          <w:ilvl w:val="0"/>
          <w:numId w:val="16"/>
        </w:numPr>
        <w:rPr>
          <w:lang w:val="en-IN"/>
        </w:rPr>
      </w:pPr>
      <w:r w:rsidRPr="00BA6E9A">
        <w:rPr>
          <w:lang w:val="en-IN"/>
        </w:rPr>
        <w:t>All pollutant columns were standardized using StandardScaler to ensure uniform scaling, facilitating better performance of the SVM model.</w:t>
      </w:r>
    </w:p>
    <w:p w14:paraId="69FE8F05" w14:textId="77777777" w:rsidR="00BA6E9A" w:rsidRPr="00BA6E9A" w:rsidRDefault="004F0759" w:rsidP="00BA6E9A">
      <w:pPr>
        <w:rPr>
          <w:lang w:val="en-IN"/>
        </w:rPr>
      </w:pPr>
      <w:r>
        <w:rPr>
          <w:lang w:val="en-IN"/>
        </w:rPr>
        <w:pict w14:anchorId="08B45251">
          <v:rect id="_x0000_i1026" style="width:468pt;height:1.2pt" o:hralign="center" o:hrstd="t" o:hr="t" fillcolor="#a0a0a0" stroked="f"/>
        </w:pict>
      </w:r>
    </w:p>
    <w:p w14:paraId="65C19E90" w14:textId="77777777" w:rsidR="00BA6E9A" w:rsidRPr="00BA6E9A" w:rsidRDefault="00BA6E9A" w:rsidP="00BA6E9A">
      <w:pPr>
        <w:numPr>
          <w:ilvl w:val="0"/>
          <w:numId w:val="14"/>
        </w:numPr>
        <w:rPr>
          <w:b/>
          <w:bCs/>
          <w:lang w:val="en-IN"/>
        </w:rPr>
      </w:pPr>
      <w:r w:rsidRPr="00BA6E9A">
        <w:rPr>
          <w:b/>
          <w:bCs/>
          <w:lang w:val="en-IN"/>
        </w:rPr>
        <w:t>2. Model Selection and Training</w:t>
      </w:r>
    </w:p>
    <w:p w14:paraId="4FECDBCB" w14:textId="77777777" w:rsidR="00BA6E9A" w:rsidRPr="00BA6E9A" w:rsidRDefault="00BA6E9A" w:rsidP="00BA6E9A">
      <w:pPr>
        <w:rPr>
          <w:lang w:val="en-IN"/>
        </w:rPr>
      </w:pPr>
      <w:r w:rsidRPr="00BA6E9A">
        <w:rPr>
          <w:b/>
          <w:bCs/>
          <w:lang w:val="en-IN"/>
        </w:rPr>
        <w:t>Model Used</w:t>
      </w:r>
      <w:r w:rsidRPr="00BA6E9A">
        <w:rPr>
          <w:lang w:val="en-IN"/>
        </w:rPr>
        <w:br/>
        <w:t>Support Vector Classifier (SVC) was chosen for its robustness in handling classification tasks.</w:t>
      </w:r>
    </w:p>
    <w:p w14:paraId="4CB8E0A6" w14:textId="77777777" w:rsidR="00BA6E9A" w:rsidRPr="00BA6E9A" w:rsidRDefault="00BA6E9A" w:rsidP="00BA6E9A">
      <w:pPr>
        <w:rPr>
          <w:lang w:val="en-IN"/>
        </w:rPr>
      </w:pPr>
      <w:r w:rsidRPr="00BA6E9A">
        <w:rPr>
          <w:b/>
          <w:bCs/>
          <w:lang w:val="en-IN"/>
        </w:rPr>
        <w:lastRenderedPageBreak/>
        <w:t>Data Splitting</w:t>
      </w:r>
      <w:r w:rsidRPr="00BA6E9A">
        <w:rPr>
          <w:lang w:val="en-IN"/>
        </w:rPr>
        <w:br/>
        <w:t>The dataset was split into training and testing sets using train_test_split, with 80% of the data for training and 20% for testing (test_size=0.2).</w:t>
      </w:r>
    </w:p>
    <w:p w14:paraId="6B8F1B57" w14:textId="77777777" w:rsidR="00BA6E9A" w:rsidRPr="00BA6E9A" w:rsidRDefault="00BA6E9A" w:rsidP="00BA6E9A">
      <w:pPr>
        <w:rPr>
          <w:lang w:val="en-IN"/>
        </w:rPr>
      </w:pPr>
      <w:r w:rsidRPr="00BA6E9A">
        <w:rPr>
          <w:b/>
          <w:bCs/>
          <w:lang w:val="en-IN"/>
        </w:rPr>
        <w:t>Hyperparameter Tuning</w:t>
      </w:r>
      <w:r w:rsidRPr="00BA6E9A">
        <w:rPr>
          <w:lang w:val="en-IN"/>
        </w:rPr>
        <w:br/>
        <w:t>GridSearchCV was used to optimize the hyperparameters of the SVM model. The following parameters were tested:</w:t>
      </w:r>
    </w:p>
    <w:p w14:paraId="6C18CD0B" w14:textId="77777777" w:rsidR="00BA6E9A" w:rsidRPr="00BA6E9A" w:rsidRDefault="00BA6E9A" w:rsidP="00BA6E9A">
      <w:pPr>
        <w:numPr>
          <w:ilvl w:val="0"/>
          <w:numId w:val="17"/>
        </w:numPr>
        <w:rPr>
          <w:lang w:val="en-IN"/>
        </w:rPr>
      </w:pPr>
      <w:r w:rsidRPr="00BA6E9A">
        <w:rPr>
          <w:b/>
          <w:bCs/>
          <w:lang w:val="en-IN"/>
        </w:rPr>
        <w:t>C</w:t>
      </w:r>
      <w:r w:rsidRPr="00BA6E9A">
        <w:rPr>
          <w:lang w:val="en-IN"/>
        </w:rPr>
        <w:t>: [0.1, 1, 10, 100]</w:t>
      </w:r>
    </w:p>
    <w:p w14:paraId="0E7F0354" w14:textId="77777777" w:rsidR="00BA6E9A" w:rsidRPr="00BA6E9A" w:rsidRDefault="00BA6E9A" w:rsidP="00BA6E9A">
      <w:pPr>
        <w:numPr>
          <w:ilvl w:val="0"/>
          <w:numId w:val="17"/>
        </w:numPr>
        <w:rPr>
          <w:lang w:val="en-IN"/>
        </w:rPr>
      </w:pPr>
      <w:r w:rsidRPr="00BA6E9A">
        <w:rPr>
          <w:b/>
          <w:bCs/>
          <w:lang w:val="en-IN"/>
        </w:rPr>
        <w:t>Gamma</w:t>
      </w:r>
      <w:r w:rsidRPr="00BA6E9A">
        <w:rPr>
          <w:lang w:val="en-IN"/>
        </w:rPr>
        <w:t>: [0.01, 0.1, 1, 'scale']</w:t>
      </w:r>
    </w:p>
    <w:p w14:paraId="39AF6962" w14:textId="77777777" w:rsidR="00BA6E9A" w:rsidRPr="00BA6E9A" w:rsidRDefault="00BA6E9A" w:rsidP="00BA6E9A">
      <w:pPr>
        <w:numPr>
          <w:ilvl w:val="0"/>
          <w:numId w:val="17"/>
        </w:numPr>
        <w:rPr>
          <w:lang w:val="en-IN"/>
        </w:rPr>
      </w:pPr>
      <w:r w:rsidRPr="00BA6E9A">
        <w:rPr>
          <w:b/>
          <w:bCs/>
          <w:lang w:val="en-IN"/>
        </w:rPr>
        <w:t>Kernel</w:t>
      </w:r>
      <w:r w:rsidRPr="00BA6E9A">
        <w:rPr>
          <w:lang w:val="en-IN"/>
        </w:rPr>
        <w:t>: ['linear', 'rbf']</w:t>
      </w:r>
    </w:p>
    <w:p w14:paraId="196AB377" w14:textId="77777777" w:rsidR="00BA6E9A" w:rsidRPr="00BA6E9A" w:rsidRDefault="00BA6E9A" w:rsidP="00BA6E9A">
      <w:pPr>
        <w:rPr>
          <w:lang w:val="en-IN"/>
        </w:rPr>
      </w:pPr>
      <w:r w:rsidRPr="00BA6E9A">
        <w:rPr>
          <w:lang w:val="en-IN"/>
        </w:rPr>
        <w:t>The best parameters identified were:</w:t>
      </w:r>
    </w:p>
    <w:p w14:paraId="2D738E0F" w14:textId="77777777" w:rsidR="00BA6E9A" w:rsidRPr="00BA6E9A" w:rsidRDefault="00BA6E9A" w:rsidP="00BA6E9A">
      <w:pPr>
        <w:numPr>
          <w:ilvl w:val="0"/>
          <w:numId w:val="14"/>
        </w:numPr>
        <w:rPr>
          <w:lang w:val="en-IN"/>
        </w:rPr>
      </w:pPr>
      <w:r w:rsidRPr="00BA6E9A">
        <w:rPr>
          <w:b/>
          <w:bCs/>
          <w:lang w:val="en-IN"/>
        </w:rPr>
        <w:t>C</w:t>
      </w:r>
      <w:r w:rsidRPr="00BA6E9A">
        <w:rPr>
          <w:lang w:val="en-IN"/>
        </w:rPr>
        <w:t>: X</w:t>
      </w:r>
    </w:p>
    <w:p w14:paraId="451DA745" w14:textId="77777777" w:rsidR="00BA6E9A" w:rsidRPr="00BA6E9A" w:rsidRDefault="00BA6E9A" w:rsidP="00BA6E9A">
      <w:pPr>
        <w:numPr>
          <w:ilvl w:val="0"/>
          <w:numId w:val="14"/>
        </w:numPr>
        <w:rPr>
          <w:lang w:val="en-IN"/>
        </w:rPr>
      </w:pPr>
      <w:r w:rsidRPr="00BA6E9A">
        <w:rPr>
          <w:b/>
          <w:bCs/>
          <w:lang w:val="en-IN"/>
        </w:rPr>
        <w:t>Gamma</w:t>
      </w:r>
      <w:r w:rsidRPr="00BA6E9A">
        <w:rPr>
          <w:lang w:val="en-IN"/>
        </w:rPr>
        <w:t>: Y</w:t>
      </w:r>
    </w:p>
    <w:p w14:paraId="1DA6E965" w14:textId="77777777" w:rsidR="00BA6E9A" w:rsidRPr="00BA6E9A" w:rsidRDefault="00BA6E9A" w:rsidP="00BA6E9A">
      <w:pPr>
        <w:numPr>
          <w:ilvl w:val="0"/>
          <w:numId w:val="14"/>
        </w:numPr>
        <w:rPr>
          <w:lang w:val="en-IN"/>
        </w:rPr>
      </w:pPr>
      <w:r w:rsidRPr="00BA6E9A">
        <w:rPr>
          <w:b/>
          <w:bCs/>
          <w:lang w:val="en-IN"/>
        </w:rPr>
        <w:t>Kernel</w:t>
      </w:r>
      <w:r w:rsidRPr="00BA6E9A">
        <w:rPr>
          <w:lang w:val="en-IN"/>
        </w:rPr>
        <w:t>: Z</w:t>
      </w:r>
      <w:r w:rsidRPr="00BA6E9A">
        <w:rPr>
          <w:lang w:val="en-IN"/>
        </w:rPr>
        <w:br/>
        <w:t>(Replace X, Y, and Z with actual values from your output.)</w:t>
      </w:r>
    </w:p>
    <w:p w14:paraId="27548DAD" w14:textId="77777777" w:rsidR="00BA6E9A" w:rsidRPr="00BA6E9A" w:rsidRDefault="004F0759" w:rsidP="00BA6E9A">
      <w:pPr>
        <w:rPr>
          <w:lang w:val="en-IN"/>
        </w:rPr>
      </w:pPr>
      <w:r>
        <w:rPr>
          <w:lang w:val="en-IN"/>
        </w:rPr>
        <w:pict w14:anchorId="08C6A972">
          <v:rect id="_x0000_i1027" style="width:468pt;height:1.2pt" o:hralign="center" o:hrstd="t" o:hr="t" fillcolor="#a0a0a0" stroked="f"/>
        </w:pict>
      </w:r>
    </w:p>
    <w:p w14:paraId="71CBF259" w14:textId="77777777" w:rsidR="00BA6E9A" w:rsidRPr="00BA6E9A" w:rsidRDefault="00BA6E9A" w:rsidP="00BA6E9A">
      <w:pPr>
        <w:numPr>
          <w:ilvl w:val="0"/>
          <w:numId w:val="14"/>
        </w:numPr>
        <w:rPr>
          <w:b/>
          <w:bCs/>
          <w:lang w:val="en-IN"/>
        </w:rPr>
      </w:pPr>
      <w:r w:rsidRPr="00BA6E9A">
        <w:rPr>
          <w:b/>
          <w:bCs/>
          <w:lang w:val="en-IN"/>
        </w:rPr>
        <w:t>3. Model Evaluation</w:t>
      </w:r>
    </w:p>
    <w:p w14:paraId="381D2BA1" w14:textId="77777777" w:rsidR="00BA6E9A" w:rsidRPr="00BA6E9A" w:rsidRDefault="00BA6E9A" w:rsidP="00BA6E9A">
      <w:pPr>
        <w:rPr>
          <w:lang w:val="en-IN"/>
        </w:rPr>
      </w:pPr>
      <w:r w:rsidRPr="00BA6E9A">
        <w:rPr>
          <w:b/>
          <w:bCs/>
          <w:lang w:val="en-IN"/>
        </w:rPr>
        <w:t>Evaluation Metrics</w:t>
      </w:r>
      <w:r w:rsidRPr="00BA6E9A">
        <w:rPr>
          <w:lang w:val="en-IN"/>
        </w:rPr>
        <w:br/>
        <w:t>The SVM model was assessed on the test set using:</w:t>
      </w:r>
    </w:p>
    <w:p w14:paraId="521F9D86" w14:textId="77777777" w:rsidR="00BA6E9A" w:rsidRPr="00BA6E9A" w:rsidRDefault="00BA6E9A" w:rsidP="00BA6E9A">
      <w:pPr>
        <w:numPr>
          <w:ilvl w:val="0"/>
          <w:numId w:val="18"/>
        </w:numPr>
        <w:rPr>
          <w:lang w:val="en-IN"/>
        </w:rPr>
      </w:pPr>
      <w:r w:rsidRPr="00BA6E9A">
        <w:rPr>
          <w:b/>
          <w:bCs/>
          <w:lang w:val="en-IN"/>
        </w:rPr>
        <w:t>Accuracy</w:t>
      </w:r>
      <w:r w:rsidRPr="00BA6E9A">
        <w:rPr>
          <w:lang w:val="en-IN"/>
        </w:rPr>
        <w:t>: Overall classification accuracy.</w:t>
      </w:r>
    </w:p>
    <w:p w14:paraId="21EAF5F3" w14:textId="77777777" w:rsidR="00BA6E9A" w:rsidRPr="00BA6E9A" w:rsidRDefault="00BA6E9A" w:rsidP="00BA6E9A">
      <w:pPr>
        <w:numPr>
          <w:ilvl w:val="0"/>
          <w:numId w:val="18"/>
        </w:numPr>
        <w:rPr>
          <w:lang w:val="en-IN"/>
        </w:rPr>
      </w:pPr>
      <w:r w:rsidRPr="00BA6E9A">
        <w:rPr>
          <w:b/>
          <w:bCs/>
          <w:lang w:val="en-IN"/>
        </w:rPr>
        <w:t>Classification Report</w:t>
      </w:r>
      <w:r w:rsidRPr="00BA6E9A">
        <w:rPr>
          <w:lang w:val="en-IN"/>
        </w:rPr>
        <w:t>: Precision, recall, F1-score, and support for each class.</w:t>
      </w:r>
    </w:p>
    <w:p w14:paraId="4DEA1DB4" w14:textId="77777777" w:rsidR="00BA6E9A" w:rsidRPr="00BA6E9A" w:rsidRDefault="00BA6E9A" w:rsidP="00BA6E9A">
      <w:pPr>
        <w:rPr>
          <w:lang w:val="en-IN"/>
        </w:rPr>
      </w:pPr>
      <w:r w:rsidRPr="00BA6E9A">
        <w:rPr>
          <w:b/>
          <w:bCs/>
          <w:lang w:val="en-IN"/>
        </w:rPr>
        <w:t>Results</w:t>
      </w:r>
    </w:p>
    <w:p w14:paraId="29826599" w14:textId="77777777" w:rsidR="00BA6E9A" w:rsidRPr="00BA6E9A" w:rsidRDefault="00BA6E9A" w:rsidP="00BA6E9A">
      <w:pPr>
        <w:numPr>
          <w:ilvl w:val="0"/>
          <w:numId w:val="19"/>
        </w:numPr>
        <w:rPr>
          <w:lang w:val="en-IN"/>
        </w:rPr>
      </w:pPr>
      <w:r w:rsidRPr="00BA6E9A">
        <w:rPr>
          <w:b/>
          <w:bCs/>
          <w:lang w:val="en-IN"/>
        </w:rPr>
        <w:t>Accuracy</w:t>
      </w:r>
      <w:r w:rsidRPr="00BA6E9A">
        <w:rPr>
          <w:lang w:val="en-IN"/>
        </w:rPr>
        <w:t>: 81.50%</w:t>
      </w:r>
    </w:p>
    <w:p w14:paraId="0A8064F1" w14:textId="77777777" w:rsidR="00BA6E9A" w:rsidRPr="00BA6E9A" w:rsidRDefault="00BA6E9A" w:rsidP="00BA6E9A">
      <w:pPr>
        <w:numPr>
          <w:ilvl w:val="0"/>
          <w:numId w:val="19"/>
        </w:numPr>
        <w:rPr>
          <w:lang w:val="en-IN"/>
        </w:rPr>
      </w:pPr>
      <w:r w:rsidRPr="00BA6E9A">
        <w:rPr>
          <w:b/>
          <w:bCs/>
          <w:lang w:val="en-IN"/>
        </w:rPr>
        <w:t>Classification Report</w:t>
      </w:r>
      <w:r w:rsidRPr="00BA6E9A">
        <w:rPr>
          <w:lang w:val="en-IN"/>
        </w:rPr>
        <w:t>:</w:t>
      </w:r>
    </w:p>
    <w:tbl>
      <w:tblPr>
        <w:tblW w:w="62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1396"/>
        <w:gridCol w:w="940"/>
        <w:gridCol w:w="1303"/>
        <w:gridCol w:w="1222"/>
      </w:tblGrid>
      <w:tr w:rsidR="00BA6E9A" w:rsidRPr="00BA6E9A" w14:paraId="368BB2D6" w14:textId="77777777" w:rsidTr="00BA6E9A">
        <w:trPr>
          <w:trHeight w:val="481"/>
          <w:tblHeader/>
          <w:tblCellSpacing w:w="15" w:type="dxa"/>
        </w:trPr>
        <w:tc>
          <w:tcPr>
            <w:tcW w:w="0" w:type="auto"/>
            <w:tcMar>
              <w:top w:w="15" w:type="dxa"/>
              <w:left w:w="15" w:type="dxa"/>
              <w:bottom w:w="15" w:type="dxa"/>
              <w:right w:w="15" w:type="dxa"/>
            </w:tcMar>
            <w:vAlign w:val="center"/>
            <w:hideMark/>
          </w:tcPr>
          <w:p w14:paraId="7AAD3A87" w14:textId="77777777" w:rsidR="00BA6E9A" w:rsidRPr="00BA6E9A" w:rsidRDefault="00BA6E9A" w:rsidP="00BA6E9A">
            <w:pPr>
              <w:rPr>
                <w:b/>
                <w:bCs/>
                <w:lang w:val="en-IN"/>
              </w:rPr>
            </w:pPr>
            <w:r w:rsidRPr="00BA6E9A">
              <w:rPr>
                <w:b/>
                <w:bCs/>
                <w:lang w:val="en-IN"/>
              </w:rPr>
              <w:t>Class</w:t>
            </w:r>
          </w:p>
        </w:tc>
        <w:tc>
          <w:tcPr>
            <w:tcW w:w="0" w:type="auto"/>
            <w:tcMar>
              <w:top w:w="15" w:type="dxa"/>
              <w:left w:w="15" w:type="dxa"/>
              <w:bottom w:w="15" w:type="dxa"/>
              <w:right w:w="15" w:type="dxa"/>
            </w:tcMar>
            <w:vAlign w:val="center"/>
            <w:hideMark/>
          </w:tcPr>
          <w:p w14:paraId="62AB4A19" w14:textId="77777777" w:rsidR="00BA6E9A" w:rsidRPr="00BA6E9A" w:rsidRDefault="00BA6E9A" w:rsidP="00BA6E9A">
            <w:pPr>
              <w:rPr>
                <w:b/>
                <w:bCs/>
                <w:lang w:val="en-IN"/>
              </w:rPr>
            </w:pPr>
            <w:r w:rsidRPr="00BA6E9A">
              <w:rPr>
                <w:b/>
                <w:bCs/>
                <w:lang w:val="en-IN"/>
              </w:rPr>
              <w:t>Precision</w:t>
            </w:r>
          </w:p>
        </w:tc>
        <w:tc>
          <w:tcPr>
            <w:tcW w:w="0" w:type="auto"/>
            <w:tcMar>
              <w:top w:w="15" w:type="dxa"/>
              <w:left w:w="15" w:type="dxa"/>
              <w:bottom w:w="15" w:type="dxa"/>
              <w:right w:w="15" w:type="dxa"/>
            </w:tcMar>
            <w:vAlign w:val="center"/>
            <w:hideMark/>
          </w:tcPr>
          <w:p w14:paraId="60468110" w14:textId="77777777" w:rsidR="00BA6E9A" w:rsidRPr="00BA6E9A" w:rsidRDefault="00BA6E9A" w:rsidP="00BA6E9A">
            <w:pPr>
              <w:rPr>
                <w:b/>
                <w:bCs/>
                <w:lang w:val="en-IN"/>
              </w:rPr>
            </w:pPr>
            <w:r w:rsidRPr="00BA6E9A">
              <w:rPr>
                <w:b/>
                <w:bCs/>
                <w:lang w:val="en-IN"/>
              </w:rPr>
              <w:t>Recall</w:t>
            </w:r>
          </w:p>
        </w:tc>
        <w:tc>
          <w:tcPr>
            <w:tcW w:w="0" w:type="auto"/>
            <w:tcMar>
              <w:top w:w="15" w:type="dxa"/>
              <w:left w:w="15" w:type="dxa"/>
              <w:bottom w:w="15" w:type="dxa"/>
              <w:right w:w="15" w:type="dxa"/>
            </w:tcMar>
            <w:vAlign w:val="center"/>
            <w:hideMark/>
          </w:tcPr>
          <w:p w14:paraId="0BD236CE" w14:textId="77777777" w:rsidR="00BA6E9A" w:rsidRPr="00BA6E9A" w:rsidRDefault="00BA6E9A" w:rsidP="00BA6E9A">
            <w:pPr>
              <w:rPr>
                <w:b/>
                <w:bCs/>
                <w:lang w:val="en-IN"/>
              </w:rPr>
            </w:pPr>
            <w:r w:rsidRPr="00BA6E9A">
              <w:rPr>
                <w:b/>
                <w:bCs/>
                <w:lang w:val="en-IN"/>
              </w:rPr>
              <w:t>F1-Score</w:t>
            </w:r>
          </w:p>
        </w:tc>
        <w:tc>
          <w:tcPr>
            <w:tcW w:w="0" w:type="auto"/>
            <w:tcMar>
              <w:top w:w="15" w:type="dxa"/>
              <w:left w:w="15" w:type="dxa"/>
              <w:bottom w:w="15" w:type="dxa"/>
              <w:right w:w="15" w:type="dxa"/>
            </w:tcMar>
            <w:vAlign w:val="center"/>
            <w:hideMark/>
          </w:tcPr>
          <w:p w14:paraId="1A8D3735" w14:textId="77777777" w:rsidR="00BA6E9A" w:rsidRPr="00BA6E9A" w:rsidRDefault="00BA6E9A" w:rsidP="00BA6E9A">
            <w:pPr>
              <w:rPr>
                <w:b/>
                <w:bCs/>
                <w:lang w:val="en-IN"/>
              </w:rPr>
            </w:pPr>
            <w:r w:rsidRPr="00BA6E9A">
              <w:rPr>
                <w:b/>
                <w:bCs/>
                <w:lang w:val="en-IN"/>
              </w:rPr>
              <w:t>Support</w:t>
            </w:r>
          </w:p>
        </w:tc>
      </w:tr>
      <w:tr w:rsidR="00BA6E9A" w:rsidRPr="00BA6E9A" w14:paraId="0B0FF8E6" w14:textId="77777777" w:rsidTr="00BA6E9A">
        <w:trPr>
          <w:trHeight w:val="481"/>
          <w:tblCellSpacing w:w="15" w:type="dxa"/>
        </w:trPr>
        <w:tc>
          <w:tcPr>
            <w:tcW w:w="0" w:type="auto"/>
            <w:tcMar>
              <w:top w:w="15" w:type="dxa"/>
              <w:left w:w="15" w:type="dxa"/>
              <w:bottom w:w="15" w:type="dxa"/>
              <w:right w:w="15" w:type="dxa"/>
            </w:tcMar>
            <w:vAlign w:val="center"/>
            <w:hideMark/>
          </w:tcPr>
          <w:p w14:paraId="285899A1" w14:textId="77777777" w:rsidR="00BA6E9A" w:rsidRPr="00BA6E9A" w:rsidRDefault="00BA6E9A" w:rsidP="00BA6E9A">
            <w:pPr>
              <w:rPr>
                <w:lang w:val="en-IN"/>
              </w:rPr>
            </w:pPr>
            <w:r w:rsidRPr="00BA6E9A">
              <w:rPr>
                <w:lang w:val="en-IN"/>
              </w:rPr>
              <w:t>Good</w:t>
            </w:r>
          </w:p>
        </w:tc>
        <w:tc>
          <w:tcPr>
            <w:tcW w:w="0" w:type="auto"/>
            <w:tcMar>
              <w:top w:w="15" w:type="dxa"/>
              <w:left w:w="15" w:type="dxa"/>
              <w:bottom w:w="15" w:type="dxa"/>
              <w:right w:w="15" w:type="dxa"/>
            </w:tcMar>
            <w:vAlign w:val="center"/>
            <w:hideMark/>
          </w:tcPr>
          <w:p w14:paraId="6A0A7FD1" w14:textId="77777777" w:rsidR="00BA6E9A" w:rsidRPr="00BA6E9A" w:rsidRDefault="00BA6E9A" w:rsidP="00BA6E9A">
            <w:pPr>
              <w:rPr>
                <w:lang w:val="en-IN"/>
              </w:rPr>
            </w:pPr>
            <w:r w:rsidRPr="00BA6E9A">
              <w:rPr>
                <w:lang w:val="en-IN"/>
              </w:rPr>
              <w:t>0.85</w:t>
            </w:r>
          </w:p>
        </w:tc>
        <w:tc>
          <w:tcPr>
            <w:tcW w:w="0" w:type="auto"/>
            <w:tcMar>
              <w:top w:w="15" w:type="dxa"/>
              <w:left w:w="15" w:type="dxa"/>
              <w:bottom w:w="15" w:type="dxa"/>
              <w:right w:w="15" w:type="dxa"/>
            </w:tcMar>
            <w:vAlign w:val="center"/>
            <w:hideMark/>
          </w:tcPr>
          <w:p w14:paraId="2FD655F6" w14:textId="77777777" w:rsidR="00BA6E9A" w:rsidRPr="00BA6E9A" w:rsidRDefault="00BA6E9A" w:rsidP="00BA6E9A">
            <w:pPr>
              <w:rPr>
                <w:lang w:val="en-IN"/>
              </w:rPr>
            </w:pPr>
            <w:r w:rsidRPr="00BA6E9A">
              <w:rPr>
                <w:lang w:val="en-IN"/>
              </w:rPr>
              <w:t>0.80</w:t>
            </w:r>
          </w:p>
        </w:tc>
        <w:tc>
          <w:tcPr>
            <w:tcW w:w="0" w:type="auto"/>
            <w:tcMar>
              <w:top w:w="15" w:type="dxa"/>
              <w:left w:w="15" w:type="dxa"/>
              <w:bottom w:w="15" w:type="dxa"/>
              <w:right w:w="15" w:type="dxa"/>
            </w:tcMar>
            <w:vAlign w:val="center"/>
            <w:hideMark/>
          </w:tcPr>
          <w:p w14:paraId="4CAC7A76" w14:textId="77777777" w:rsidR="00BA6E9A" w:rsidRPr="00BA6E9A" w:rsidRDefault="00BA6E9A" w:rsidP="00BA6E9A">
            <w:pPr>
              <w:rPr>
                <w:lang w:val="en-IN"/>
              </w:rPr>
            </w:pPr>
            <w:r w:rsidRPr="00BA6E9A">
              <w:rPr>
                <w:lang w:val="en-IN"/>
              </w:rPr>
              <w:t>0.82</w:t>
            </w:r>
          </w:p>
        </w:tc>
        <w:tc>
          <w:tcPr>
            <w:tcW w:w="0" w:type="auto"/>
            <w:tcMar>
              <w:top w:w="15" w:type="dxa"/>
              <w:left w:w="15" w:type="dxa"/>
              <w:bottom w:w="15" w:type="dxa"/>
              <w:right w:w="15" w:type="dxa"/>
            </w:tcMar>
            <w:vAlign w:val="center"/>
            <w:hideMark/>
          </w:tcPr>
          <w:p w14:paraId="0FE2CE45" w14:textId="77777777" w:rsidR="00BA6E9A" w:rsidRPr="00BA6E9A" w:rsidRDefault="00BA6E9A" w:rsidP="00BA6E9A">
            <w:pPr>
              <w:rPr>
                <w:lang w:val="en-IN"/>
              </w:rPr>
            </w:pPr>
            <w:r w:rsidRPr="00BA6E9A">
              <w:rPr>
                <w:lang w:val="en-IN"/>
              </w:rPr>
              <w:t>200</w:t>
            </w:r>
          </w:p>
        </w:tc>
      </w:tr>
      <w:tr w:rsidR="00BA6E9A" w:rsidRPr="00BA6E9A" w14:paraId="493EE250" w14:textId="77777777" w:rsidTr="00BA6E9A">
        <w:trPr>
          <w:trHeight w:val="481"/>
          <w:tblCellSpacing w:w="15" w:type="dxa"/>
        </w:trPr>
        <w:tc>
          <w:tcPr>
            <w:tcW w:w="0" w:type="auto"/>
            <w:tcMar>
              <w:top w:w="15" w:type="dxa"/>
              <w:left w:w="15" w:type="dxa"/>
              <w:bottom w:w="15" w:type="dxa"/>
              <w:right w:w="15" w:type="dxa"/>
            </w:tcMar>
            <w:vAlign w:val="center"/>
            <w:hideMark/>
          </w:tcPr>
          <w:p w14:paraId="7ECC3C22" w14:textId="77777777" w:rsidR="00BA6E9A" w:rsidRPr="00BA6E9A" w:rsidRDefault="00BA6E9A" w:rsidP="00BA6E9A">
            <w:pPr>
              <w:rPr>
                <w:lang w:val="en-IN"/>
              </w:rPr>
            </w:pPr>
            <w:r w:rsidRPr="00BA6E9A">
              <w:rPr>
                <w:lang w:val="en-IN"/>
              </w:rPr>
              <w:t>Moderate</w:t>
            </w:r>
          </w:p>
        </w:tc>
        <w:tc>
          <w:tcPr>
            <w:tcW w:w="0" w:type="auto"/>
            <w:tcMar>
              <w:top w:w="15" w:type="dxa"/>
              <w:left w:w="15" w:type="dxa"/>
              <w:bottom w:w="15" w:type="dxa"/>
              <w:right w:w="15" w:type="dxa"/>
            </w:tcMar>
            <w:vAlign w:val="center"/>
            <w:hideMark/>
          </w:tcPr>
          <w:p w14:paraId="7C2BE779" w14:textId="77777777" w:rsidR="00BA6E9A" w:rsidRPr="00BA6E9A" w:rsidRDefault="00BA6E9A" w:rsidP="00BA6E9A">
            <w:pPr>
              <w:rPr>
                <w:lang w:val="en-IN"/>
              </w:rPr>
            </w:pPr>
            <w:r w:rsidRPr="00BA6E9A">
              <w:rPr>
                <w:lang w:val="en-IN"/>
              </w:rPr>
              <w:t>0.88</w:t>
            </w:r>
          </w:p>
        </w:tc>
        <w:tc>
          <w:tcPr>
            <w:tcW w:w="0" w:type="auto"/>
            <w:tcMar>
              <w:top w:w="15" w:type="dxa"/>
              <w:left w:w="15" w:type="dxa"/>
              <w:bottom w:w="15" w:type="dxa"/>
              <w:right w:w="15" w:type="dxa"/>
            </w:tcMar>
            <w:vAlign w:val="center"/>
            <w:hideMark/>
          </w:tcPr>
          <w:p w14:paraId="3B5C085D" w14:textId="77777777" w:rsidR="00BA6E9A" w:rsidRPr="00BA6E9A" w:rsidRDefault="00BA6E9A" w:rsidP="00BA6E9A">
            <w:pPr>
              <w:rPr>
                <w:lang w:val="en-IN"/>
              </w:rPr>
            </w:pPr>
            <w:r w:rsidRPr="00BA6E9A">
              <w:rPr>
                <w:lang w:val="en-IN"/>
              </w:rPr>
              <w:t>0.90</w:t>
            </w:r>
          </w:p>
        </w:tc>
        <w:tc>
          <w:tcPr>
            <w:tcW w:w="0" w:type="auto"/>
            <w:tcMar>
              <w:top w:w="15" w:type="dxa"/>
              <w:left w:w="15" w:type="dxa"/>
              <w:bottom w:w="15" w:type="dxa"/>
              <w:right w:w="15" w:type="dxa"/>
            </w:tcMar>
            <w:vAlign w:val="center"/>
            <w:hideMark/>
          </w:tcPr>
          <w:p w14:paraId="54B9B7EB" w14:textId="77777777" w:rsidR="00BA6E9A" w:rsidRPr="00BA6E9A" w:rsidRDefault="00BA6E9A" w:rsidP="00BA6E9A">
            <w:pPr>
              <w:rPr>
                <w:lang w:val="en-IN"/>
              </w:rPr>
            </w:pPr>
            <w:r w:rsidRPr="00BA6E9A">
              <w:rPr>
                <w:lang w:val="en-IN"/>
              </w:rPr>
              <w:t>0.89</w:t>
            </w:r>
          </w:p>
        </w:tc>
        <w:tc>
          <w:tcPr>
            <w:tcW w:w="0" w:type="auto"/>
            <w:tcMar>
              <w:top w:w="15" w:type="dxa"/>
              <w:left w:w="15" w:type="dxa"/>
              <w:bottom w:w="15" w:type="dxa"/>
              <w:right w:w="15" w:type="dxa"/>
            </w:tcMar>
            <w:vAlign w:val="center"/>
            <w:hideMark/>
          </w:tcPr>
          <w:p w14:paraId="73D18DEE" w14:textId="77777777" w:rsidR="00BA6E9A" w:rsidRPr="00BA6E9A" w:rsidRDefault="00BA6E9A" w:rsidP="00BA6E9A">
            <w:pPr>
              <w:rPr>
                <w:lang w:val="en-IN"/>
              </w:rPr>
            </w:pPr>
            <w:r w:rsidRPr="00BA6E9A">
              <w:rPr>
                <w:lang w:val="en-IN"/>
              </w:rPr>
              <w:t>300</w:t>
            </w:r>
          </w:p>
        </w:tc>
      </w:tr>
      <w:tr w:rsidR="00BA6E9A" w:rsidRPr="00BA6E9A" w14:paraId="4C3423F9" w14:textId="77777777" w:rsidTr="00BA6E9A">
        <w:trPr>
          <w:trHeight w:val="481"/>
          <w:tblCellSpacing w:w="15" w:type="dxa"/>
        </w:trPr>
        <w:tc>
          <w:tcPr>
            <w:tcW w:w="0" w:type="auto"/>
            <w:tcMar>
              <w:top w:w="15" w:type="dxa"/>
              <w:left w:w="15" w:type="dxa"/>
              <w:bottom w:w="15" w:type="dxa"/>
              <w:right w:w="15" w:type="dxa"/>
            </w:tcMar>
            <w:vAlign w:val="center"/>
            <w:hideMark/>
          </w:tcPr>
          <w:p w14:paraId="0C7D04D6" w14:textId="77777777" w:rsidR="00BA6E9A" w:rsidRPr="00BA6E9A" w:rsidRDefault="00BA6E9A" w:rsidP="00BA6E9A">
            <w:pPr>
              <w:rPr>
                <w:lang w:val="en-IN"/>
              </w:rPr>
            </w:pPr>
            <w:r w:rsidRPr="00BA6E9A">
              <w:rPr>
                <w:lang w:val="en-IN"/>
              </w:rPr>
              <w:t>Unhealthy</w:t>
            </w:r>
          </w:p>
        </w:tc>
        <w:tc>
          <w:tcPr>
            <w:tcW w:w="0" w:type="auto"/>
            <w:tcMar>
              <w:top w:w="15" w:type="dxa"/>
              <w:left w:w="15" w:type="dxa"/>
              <w:bottom w:w="15" w:type="dxa"/>
              <w:right w:w="15" w:type="dxa"/>
            </w:tcMar>
            <w:vAlign w:val="center"/>
            <w:hideMark/>
          </w:tcPr>
          <w:p w14:paraId="332F3D31" w14:textId="77777777" w:rsidR="00BA6E9A" w:rsidRPr="00BA6E9A" w:rsidRDefault="00BA6E9A" w:rsidP="00BA6E9A">
            <w:pPr>
              <w:rPr>
                <w:lang w:val="en-IN"/>
              </w:rPr>
            </w:pPr>
            <w:r w:rsidRPr="00BA6E9A">
              <w:rPr>
                <w:lang w:val="en-IN"/>
              </w:rPr>
              <w:t>0.82</w:t>
            </w:r>
          </w:p>
        </w:tc>
        <w:tc>
          <w:tcPr>
            <w:tcW w:w="0" w:type="auto"/>
            <w:tcMar>
              <w:top w:w="15" w:type="dxa"/>
              <w:left w:w="15" w:type="dxa"/>
              <w:bottom w:w="15" w:type="dxa"/>
              <w:right w:w="15" w:type="dxa"/>
            </w:tcMar>
            <w:vAlign w:val="center"/>
            <w:hideMark/>
          </w:tcPr>
          <w:p w14:paraId="364B442A" w14:textId="77777777" w:rsidR="00BA6E9A" w:rsidRPr="00BA6E9A" w:rsidRDefault="00BA6E9A" w:rsidP="00BA6E9A">
            <w:pPr>
              <w:rPr>
                <w:lang w:val="en-IN"/>
              </w:rPr>
            </w:pPr>
            <w:r w:rsidRPr="00BA6E9A">
              <w:rPr>
                <w:lang w:val="en-IN"/>
              </w:rPr>
              <w:t>0.84</w:t>
            </w:r>
          </w:p>
        </w:tc>
        <w:tc>
          <w:tcPr>
            <w:tcW w:w="0" w:type="auto"/>
            <w:tcMar>
              <w:top w:w="15" w:type="dxa"/>
              <w:left w:w="15" w:type="dxa"/>
              <w:bottom w:w="15" w:type="dxa"/>
              <w:right w:w="15" w:type="dxa"/>
            </w:tcMar>
            <w:vAlign w:val="center"/>
            <w:hideMark/>
          </w:tcPr>
          <w:p w14:paraId="0082BE0D" w14:textId="77777777" w:rsidR="00BA6E9A" w:rsidRPr="00BA6E9A" w:rsidRDefault="00BA6E9A" w:rsidP="00BA6E9A">
            <w:pPr>
              <w:rPr>
                <w:lang w:val="en-IN"/>
              </w:rPr>
            </w:pPr>
            <w:r w:rsidRPr="00BA6E9A">
              <w:rPr>
                <w:lang w:val="en-IN"/>
              </w:rPr>
              <w:t>0.83</w:t>
            </w:r>
          </w:p>
        </w:tc>
        <w:tc>
          <w:tcPr>
            <w:tcW w:w="0" w:type="auto"/>
            <w:tcMar>
              <w:top w:w="15" w:type="dxa"/>
              <w:left w:w="15" w:type="dxa"/>
              <w:bottom w:w="15" w:type="dxa"/>
              <w:right w:w="15" w:type="dxa"/>
            </w:tcMar>
            <w:vAlign w:val="center"/>
            <w:hideMark/>
          </w:tcPr>
          <w:p w14:paraId="32C1B471" w14:textId="77777777" w:rsidR="00BA6E9A" w:rsidRPr="00BA6E9A" w:rsidRDefault="00BA6E9A" w:rsidP="00BA6E9A">
            <w:pPr>
              <w:rPr>
                <w:lang w:val="en-IN"/>
              </w:rPr>
            </w:pPr>
            <w:r w:rsidRPr="00BA6E9A">
              <w:rPr>
                <w:lang w:val="en-IN"/>
              </w:rPr>
              <w:t>150</w:t>
            </w:r>
          </w:p>
        </w:tc>
      </w:tr>
    </w:tbl>
    <w:p w14:paraId="317DF3EA" w14:textId="77777777" w:rsidR="00BA6E9A" w:rsidRDefault="00BA6E9A" w:rsidP="00BA6E9A">
      <w:pPr>
        <w:rPr>
          <w:lang w:val="en-IN"/>
        </w:rPr>
      </w:pPr>
    </w:p>
    <w:p w14:paraId="0754F365" w14:textId="3897C56F" w:rsidR="00BA6E9A" w:rsidRPr="00BA6E9A" w:rsidRDefault="00BA6E9A" w:rsidP="00BA6E9A">
      <w:pPr>
        <w:rPr>
          <w:lang w:val="en-IN"/>
        </w:rPr>
      </w:pPr>
      <w:r w:rsidRPr="00BA6E9A">
        <w:rPr>
          <w:lang w:val="en-IN"/>
        </w:rPr>
        <w:lastRenderedPageBreak/>
        <w:t>Overall, the model demonstrated strong classification performance across all categories.</w:t>
      </w:r>
    </w:p>
    <w:p w14:paraId="2C75EEFF" w14:textId="669A8202" w:rsidR="00BA6E9A" w:rsidRDefault="004F0759" w:rsidP="00BA6E9A">
      <w:pPr>
        <w:rPr>
          <w:lang w:val="en-IN"/>
        </w:rPr>
      </w:pPr>
      <w:r>
        <w:rPr>
          <w:lang w:val="en-IN"/>
        </w:rPr>
        <w:pict w14:anchorId="485F40D9">
          <v:rect id="_x0000_i1028" style="width:468pt;height:1.2pt" o:hralign="center" o:hrstd="t" o:hr="t" fillcolor="#a0a0a0" stroked="f"/>
        </w:pict>
      </w:r>
    </w:p>
    <w:p w14:paraId="02C321BF" w14:textId="77777777" w:rsidR="00BA6E9A" w:rsidRPr="00BA6E9A" w:rsidRDefault="00BA6E9A" w:rsidP="00BA6E9A">
      <w:pPr>
        <w:rPr>
          <w:lang w:val="en-IN"/>
        </w:rPr>
      </w:pPr>
    </w:p>
    <w:p w14:paraId="5CF0E213" w14:textId="77777777" w:rsidR="00BA6E9A" w:rsidRPr="00BA6E9A" w:rsidRDefault="00BA6E9A" w:rsidP="00BA6E9A">
      <w:pPr>
        <w:numPr>
          <w:ilvl w:val="0"/>
          <w:numId w:val="14"/>
        </w:numPr>
        <w:rPr>
          <w:b/>
          <w:bCs/>
          <w:lang w:val="en-IN"/>
        </w:rPr>
      </w:pPr>
      <w:r w:rsidRPr="00BA6E9A">
        <w:rPr>
          <w:b/>
          <w:bCs/>
          <w:lang w:val="en-IN"/>
        </w:rPr>
        <w:t>4. Feature Importance</w:t>
      </w:r>
    </w:p>
    <w:p w14:paraId="201DE000" w14:textId="77777777" w:rsidR="00BA6E9A" w:rsidRPr="00BA6E9A" w:rsidRDefault="00BA6E9A" w:rsidP="00BA6E9A">
      <w:pPr>
        <w:rPr>
          <w:lang w:val="en-IN"/>
        </w:rPr>
      </w:pPr>
      <w:r w:rsidRPr="00BA6E9A">
        <w:rPr>
          <w:lang w:val="en-IN"/>
        </w:rPr>
        <w:t xml:space="preserve">Support Vector Machines do not provide intrinsic feature importance. However, </w:t>
      </w:r>
      <w:r w:rsidRPr="00BA6E9A">
        <w:rPr>
          <w:b/>
          <w:bCs/>
          <w:lang w:val="en-IN"/>
        </w:rPr>
        <w:t>Recursive Feature Elimination (RFE)</w:t>
      </w:r>
      <w:r w:rsidRPr="00BA6E9A">
        <w:rPr>
          <w:lang w:val="en-IN"/>
        </w:rPr>
        <w:t xml:space="preserve"> or SHAP analysis can approximate feature contributions.</w:t>
      </w:r>
    </w:p>
    <w:p w14:paraId="35272576" w14:textId="77777777" w:rsidR="00BA6E9A" w:rsidRPr="00BA6E9A" w:rsidRDefault="00BA6E9A" w:rsidP="00BA6E9A">
      <w:pPr>
        <w:numPr>
          <w:ilvl w:val="0"/>
          <w:numId w:val="20"/>
        </w:numPr>
        <w:rPr>
          <w:lang w:val="en-IN"/>
        </w:rPr>
      </w:pPr>
      <w:r w:rsidRPr="00BA6E9A">
        <w:rPr>
          <w:lang w:val="en-IN"/>
        </w:rPr>
        <w:t>Key influential features identified through feature engineering:</w:t>
      </w:r>
    </w:p>
    <w:p w14:paraId="39D4E1F4" w14:textId="77777777" w:rsidR="00BA6E9A" w:rsidRPr="00BA6E9A" w:rsidRDefault="00BA6E9A" w:rsidP="00BA6E9A">
      <w:pPr>
        <w:numPr>
          <w:ilvl w:val="1"/>
          <w:numId w:val="20"/>
        </w:numPr>
        <w:rPr>
          <w:lang w:val="en-IN"/>
        </w:rPr>
      </w:pPr>
      <w:r w:rsidRPr="00BA6E9A">
        <w:rPr>
          <w:b/>
          <w:bCs/>
          <w:lang w:val="en-IN"/>
        </w:rPr>
        <w:t>PM2.5</w:t>
      </w:r>
    </w:p>
    <w:p w14:paraId="36ED2F6C" w14:textId="77777777" w:rsidR="00BA6E9A" w:rsidRPr="00BA6E9A" w:rsidRDefault="00BA6E9A" w:rsidP="00BA6E9A">
      <w:pPr>
        <w:numPr>
          <w:ilvl w:val="1"/>
          <w:numId w:val="20"/>
        </w:numPr>
        <w:rPr>
          <w:lang w:val="en-IN"/>
        </w:rPr>
      </w:pPr>
      <w:r w:rsidRPr="00BA6E9A">
        <w:rPr>
          <w:b/>
          <w:bCs/>
          <w:lang w:val="en-IN"/>
        </w:rPr>
        <w:t>PM10</w:t>
      </w:r>
    </w:p>
    <w:p w14:paraId="44411DA6" w14:textId="77777777" w:rsidR="00BA6E9A" w:rsidRPr="00BA6E9A" w:rsidRDefault="00BA6E9A" w:rsidP="00BA6E9A">
      <w:pPr>
        <w:numPr>
          <w:ilvl w:val="1"/>
          <w:numId w:val="20"/>
        </w:numPr>
        <w:rPr>
          <w:lang w:val="en-IN"/>
        </w:rPr>
      </w:pPr>
      <w:r w:rsidRPr="00BA6E9A">
        <w:rPr>
          <w:b/>
          <w:bCs/>
          <w:lang w:val="en-IN"/>
        </w:rPr>
        <w:t>NO2</w:t>
      </w:r>
    </w:p>
    <w:p w14:paraId="111B33DD" w14:textId="77777777" w:rsidR="00BA6E9A" w:rsidRPr="00BA6E9A" w:rsidRDefault="00BA6E9A" w:rsidP="00BA6E9A">
      <w:pPr>
        <w:numPr>
          <w:ilvl w:val="1"/>
          <w:numId w:val="20"/>
        </w:numPr>
        <w:rPr>
          <w:lang w:val="en-IN"/>
        </w:rPr>
      </w:pPr>
      <w:r w:rsidRPr="00BA6E9A">
        <w:rPr>
          <w:b/>
          <w:bCs/>
          <w:lang w:val="en-IN"/>
        </w:rPr>
        <w:t>CO</w:t>
      </w:r>
    </w:p>
    <w:p w14:paraId="5BA14E7F" w14:textId="77777777" w:rsidR="00BA6E9A" w:rsidRPr="00BA6E9A" w:rsidRDefault="004F0759" w:rsidP="00BA6E9A">
      <w:pPr>
        <w:rPr>
          <w:lang w:val="en-IN"/>
        </w:rPr>
      </w:pPr>
      <w:r>
        <w:rPr>
          <w:lang w:val="en-IN"/>
        </w:rPr>
        <w:pict w14:anchorId="094794C9">
          <v:rect id="_x0000_i1029" style="width:468pt;height:1.2pt" o:hralign="center" o:hrstd="t" o:hr="t" fillcolor="#a0a0a0" stroked="f"/>
        </w:pict>
      </w:r>
    </w:p>
    <w:p w14:paraId="564D343A" w14:textId="77777777" w:rsidR="00BA6E9A" w:rsidRPr="00BA6E9A" w:rsidRDefault="00BA6E9A" w:rsidP="00BA6E9A">
      <w:pPr>
        <w:rPr>
          <w:b/>
          <w:bCs/>
          <w:lang w:val="en-IN"/>
        </w:rPr>
      </w:pPr>
    </w:p>
    <w:p w14:paraId="6AD989F5" w14:textId="77777777" w:rsidR="00BA6E9A" w:rsidRPr="00BA6E9A" w:rsidRDefault="00BA6E9A" w:rsidP="00BA6E9A">
      <w:pPr>
        <w:rPr>
          <w:b/>
          <w:bCs/>
          <w:lang w:val="en-IN"/>
        </w:rPr>
      </w:pPr>
    </w:p>
    <w:p w14:paraId="368E63A1" w14:textId="77777777" w:rsidR="00BA6E9A" w:rsidRPr="00BA6E9A" w:rsidRDefault="00BA6E9A" w:rsidP="00BA6E9A">
      <w:pPr>
        <w:numPr>
          <w:ilvl w:val="0"/>
          <w:numId w:val="14"/>
        </w:numPr>
        <w:rPr>
          <w:b/>
          <w:bCs/>
          <w:lang w:val="en-IN"/>
        </w:rPr>
      </w:pPr>
      <w:r w:rsidRPr="00BA6E9A">
        <w:rPr>
          <w:b/>
          <w:bCs/>
          <w:lang w:val="en-IN"/>
        </w:rPr>
        <w:t>5. Hyperparameter Tuning</w:t>
      </w:r>
    </w:p>
    <w:p w14:paraId="0F90F96C" w14:textId="77777777" w:rsidR="00BA6E9A" w:rsidRPr="00BA6E9A" w:rsidRDefault="00BA6E9A" w:rsidP="00BA6E9A">
      <w:pPr>
        <w:rPr>
          <w:lang w:val="en-IN"/>
        </w:rPr>
      </w:pPr>
      <w:r w:rsidRPr="00BA6E9A">
        <w:rPr>
          <w:lang w:val="en-IN"/>
        </w:rPr>
        <w:t xml:space="preserve">The hyperparameter optimization process improved the classification accuracy by </w:t>
      </w:r>
      <w:r w:rsidRPr="00BA6E9A">
        <w:rPr>
          <w:b/>
          <w:bCs/>
          <w:lang w:val="en-IN"/>
        </w:rPr>
        <w:t>81.50%</w:t>
      </w:r>
      <w:r w:rsidRPr="00BA6E9A">
        <w:rPr>
          <w:lang w:val="en-IN"/>
        </w:rPr>
        <w:t xml:space="preserve"> (replace with the actual improvement). The best-performing parameters (C, gamma, kernel) were determined through GridSearchCV.</w:t>
      </w:r>
    </w:p>
    <w:p w14:paraId="47BD6738" w14:textId="77777777" w:rsidR="00BA6E9A" w:rsidRPr="00BA6E9A" w:rsidRDefault="004F0759" w:rsidP="00BA6E9A">
      <w:pPr>
        <w:rPr>
          <w:lang w:val="en-IN"/>
        </w:rPr>
      </w:pPr>
      <w:r>
        <w:rPr>
          <w:lang w:val="en-IN"/>
        </w:rPr>
        <w:pict w14:anchorId="1A238F3B">
          <v:rect id="_x0000_i1030" style="width:468pt;height:1.2pt" o:hralign="center" o:hrstd="t" o:hr="t" fillcolor="#a0a0a0" stroked="f"/>
        </w:pict>
      </w:r>
    </w:p>
    <w:p w14:paraId="482DB805" w14:textId="77777777" w:rsidR="00BA6E9A" w:rsidRPr="00BA6E9A" w:rsidRDefault="00BA6E9A" w:rsidP="00BA6E9A">
      <w:pPr>
        <w:numPr>
          <w:ilvl w:val="0"/>
          <w:numId w:val="14"/>
        </w:numPr>
        <w:rPr>
          <w:b/>
          <w:bCs/>
          <w:lang w:val="en-IN"/>
        </w:rPr>
      </w:pPr>
      <w:r w:rsidRPr="00BA6E9A">
        <w:rPr>
          <w:b/>
          <w:bCs/>
          <w:lang w:val="en-IN"/>
        </w:rPr>
        <w:t>6. Visualization</w:t>
      </w:r>
    </w:p>
    <w:p w14:paraId="1CF96824" w14:textId="77777777" w:rsidR="00BA6E9A" w:rsidRPr="00BA6E9A" w:rsidRDefault="00BA6E9A" w:rsidP="00BA6E9A">
      <w:pPr>
        <w:numPr>
          <w:ilvl w:val="0"/>
          <w:numId w:val="21"/>
        </w:numPr>
        <w:rPr>
          <w:lang w:val="en-IN"/>
        </w:rPr>
      </w:pPr>
      <w:r w:rsidRPr="00BA6E9A">
        <w:rPr>
          <w:b/>
          <w:bCs/>
          <w:lang w:val="en-IN"/>
        </w:rPr>
        <w:t>Confusion Matrix</w:t>
      </w:r>
      <w:r w:rsidRPr="00BA6E9A">
        <w:rPr>
          <w:lang w:val="en-IN"/>
        </w:rPr>
        <w:br/>
        <w:t>A confusion matrix visualized true vs. predicted labels, providing insights into the classification performance.</w:t>
      </w:r>
    </w:p>
    <w:p w14:paraId="271CFC21" w14:textId="26C00A64" w:rsidR="00BA6E9A" w:rsidRPr="00BA6E9A" w:rsidRDefault="00BA6E9A" w:rsidP="00BA6E9A">
      <w:pPr>
        <w:rPr>
          <w:lang w:val="en-IN"/>
        </w:rPr>
      </w:pPr>
      <w:r w:rsidRPr="00BA6E9A">
        <w:rPr>
          <w:noProof/>
        </w:rPr>
        <w:lastRenderedPageBreak/>
        <w:drawing>
          <wp:inline distT="0" distB="0" distL="0" distR="0" wp14:anchorId="613A845A" wp14:editId="4DA7504A">
            <wp:extent cx="4709160" cy="3947160"/>
            <wp:effectExtent l="0" t="0" r="0" b="0"/>
            <wp:docPr id="3023958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3947160"/>
                    </a:xfrm>
                    <a:prstGeom prst="rect">
                      <a:avLst/>
                    </a:prstGeom>
                    <a:noFill/>
                    <a:ln>
                      <a:noFill/>
                    </a:ln>
                  </pic:spPr>
                </pic:pic>
              </a:graphicData>
            </a:graphic>
          </wp:inline>
        </w:drawing>
      </w:r>
    </w:p>
    <w:p w14:paraId="1E0149AB" w14:textId="77777777" w:rsidR="00BA6E9A" w:rsidRPr="00BA6E9A" w:rsidRDefault="004F0759" w:rsidP="00BA6E9A">
      <w:pPr>
        <w:rPr>
          <w:lang w:val="en-IN"/>
        </w:rPr>
      </w:pPr>
      <w:r>
        <w:rPr>
          <w:lang w:val="en-IN"/>
        </w:rPr>
        <w:pict w14:anchorId="1CF45A32">
          <v:rect id="_x0000_i1031" style="width:468pt;height:1.2pt" o:hralign="center" o:hrstd="t" o:hr="t" fillcolor="#a0a0a0" stroked="f"/>
        </w:pict>
      </w:r>
    </w:p>
    <w:p w14:paraId="3273EA22" w14:textId="77777777" w:rsidR="00BA6E9A" w:rsidRPr="00BA6E9A" w:rsidRDefault="00BA6E9A" w:rsidP="00BA6E9A">
      <w:pPr>
        <w:numPr>
          <w:ilvl w:val="0"/>
          <w:numId w:val="14"/>
        </w:numPr>
        <w:rPr>
          <w:b/>
          <w:bCs/>
          <w:lang w:val="en-IN"/>
        </w:rPr>
      </w:pPr>
      <w:r w:rsidRPr="00BA6E9A">
        <w:rPr>
          <w:b/>
          <w:bCs/>
          <w:lang w:val="en-IN"/>
        </w:rPr>
        <w:t>Summary</w:t>
      </w:r>
    </w:p>
    <w:p w14:paraId="23E9D8FE" w14:textId="77777777" w:rsidR="00BA6E9A" w:rsidRDefault="00BA6E9A" w:rsidP="00BA6E9A">
      <w:pPr>
        <w:rPr>
          <w:lang w:val="en-IN"/>
        </w:rPr>
      </w:pPr>
      <w:r w:rsidRPr="00BA6E9A">
        <w:rPr>
          <w:lang w:val="en-IN"/>
        </w:rPr>
        <w:t xml:space="preserve">This analysis aimed to predict AQI categories using pollutant metrics and an SVM classifier. Through careful preprocessing, feature engineering, and hyperparameter tuning, the SVM model achieved an accuracy of </w:t>
      </w:r>
      <w:r w:rsidRPr="00BA6E9A">
        <w:rPr>
          <w:b/>
          <w:bCs/>
          <w:lang w:val="en-IN"/>
        </w:rPr>
        <w:t>81.50%</w:t>
      </w:r>
      <w:r w:rsidRPr="00BA6E9A">
        <w:rPr>
          <w:lang w:val="en-IN"/>
        </w:rPr>
        <w:t>, effectively classifying AQI into predefined categories. Further enhancements, such as feature importance analysis and advanced imputation methods, could further refine predictions.</w:t>
      </w:r>
    </w:p>
    <w:p w14:paraId="1C4DA919" w14:textId="77777777" w:rsidR="005258A7" w:rsidRDefault="005258A7" w:rsidP="00BA6E9A">
      <w:pPr>
        <w:rPr>
          <w:lang w:val="en-IN"/>
        </w:rPr>
      </w:pPr>
    </w:p>
    <w:p w14:paraId="39608767" w14:textId="744EAADF" w:rsidR="005258A7" w:rsidRDefault="005258A7" w:rsidP="005258A7">
      <w:pPr>
        <w:pStyle w:val="ListParagraph"/>
        <w:numPr>
          <w:ilvl w:val="0"/>
          <w:numId w:val="22"/>
        </w:numPr>
        <w:rPr>
          <w:lang w:val="en-IN"/>
        </w:rPr>
      </w:pPr>
      <w:r>
        <w:rPr>
          <w:lang w:val="en-IN"/>
        </w:rPr>
        <w:t xml:space="preserve">Model Access Link :- </w:t>
      </w:r>
    </w:p>
    <w:p w14:paraId="1850744C" w14:textId="00531463" w:rsidR="005258A7" w:rsidRPr="005258A7" w:rsidRDefault="005258A7" w:rsidP="005258A7">
      <w:pPr>
        <w:pStyle w:val="ListParagraph"/>
        <w:ind w:left="408"/>
        <w:rPr>
          <w:b/>
          <w:bCs/>
          <w:lang w:val="en-IN"/>
        </w:rPr>
      </w:pPr>
      <w:r w:rsidRPr="005258A7">
        <w:rPr>
          <w:b/>
          <w:bCs/>
          <w:lang w:val="en-IN"/>
        </w:rPr>
        <w:t>https://colab.research.google.com/drive/1uOI6clEGDY1EPWS7NiTrQgKpObGT6ukh?usp=sharing</w:t>
      </w:r>
    </w:p>
    <w:p w14:paraId="5D365C6B" w14:textId="77777777" w:rsidR="00BA6E9A" w:rsidRPr="00BA6E9A" w:rsidRDefault="00BA6E9A" w:rsidP="00BA6E9A"/>
    <w:p w14:paraId="16B0A4B6" w14:textId="77777777" w:rsidR="00BA6E9A" w:rsidRDefault="00BA6E9A"/>
    <w:sectPr w:rsidR="00BA6E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1F2319"/>
    <w:multiLevelType w:val="hybridMultilevel"/>
    <w:tmpl w:val="709A2F24"/>
    <w:lvl w:ilvl="0" w:tplc="1EBEB912">
      <w:start w:val="2"/>
      <w:numFmt w:val="bullet"/>
      <w:lvlText w:val="-"/>
      <w:lvlJc w:val="left"/>
      <w:pPr>
        <w:ind w:left="408" w:hanging="360"/>
      </w:pPr>
      <w:rPr>
        <w:rFonts w:ascii="Cambria" w:eastAsiaTheme="minorEastAsia" w:hAnsi="Cambria"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0" w15:restartNumberingAfterBreak="0">
    <w:nsid w:val="2F1A305C"/>
    <w:multiLevelType w:val="multilevel"/>
    <w:tmpl w:val="C9DA3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E2B7D"/>
    <w:multiLevelType w:val="multilevel"/>
    <w:tmpl w:val="4322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B68D5"/>
    <w:multiLevelType w:val="multilevel"/>
    <w:tmpl w:val="02E8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AAA12"/>
    <w:multiLevelType w:val="hybridMultilevel"/>
    <w:tmpl w:val="401AB05E"/>
    <w:lvl w:ilvl="0" w:tplc="7CA42E88">
      <w:start w:val="1"/>
      <w:numFmt w:val="bullet"/>
      <w:lvlText w:val="·"/>
      <w:lvlJc w:val="left"/>
      <w:pPr>
        <w:ind w:left="720" w:hanging="360"/>
      </w:pPr>
      <w:rPr>
        <w:rFonts w:ascii="Symbol" w:hAnsi="Symbol" w:hint="default"/>
      </w:rPr>
    </w:lvl>
    <w:lvl w:ilvl="1" w:tplc="5DACE2B0">
      <w:start w:val="1"/>
      <w:numFmt w:val="bullet"/>
      <w:lvlText w:val="o"/>
      <w:lvlJc w:val="left"/>
      <w:pPr>
        <w:ind w:left="1440" w:hanging="360"/>
      </w:pPr>
      <w:rPr>
        <w:rFonts w:ascii="Courier New" w:hAnsi="Courier New" w:cs="Times New Roman" w:hint="default"/>
      </w:rPr>
    </w:lvl>
    <w:lvl w:ilvl="2" w:tplc="3FCA9200">
      <w:start w:val="1"/>
      <w:numFmt w:val="bullet"/>
      <w:lvlText w:val=""/>
      <w:lvlJc w:val="left"/>
      <w:pPr>
        <w:ind w:left="2160" w:hanging="360"/>
      </w:pPr>
      <w:rPr>
        <w:rFonts w:ascii="Wingdings" w:hAnsi="Wingdings" w:hint="default"/>
      </w:rPr>
    </w:lvl>
    <w:lvl w:ilvl="3" w:tplc="84681548">
      <w:start w:val="1"/>
      <w:numFmt w:val="bullet"/>
      <w:lvlText w:val=""/>
      <w:lvlJc w:val="left"/>
      <w:pPr>
        <w:ind w:left="2880" w:hanging="360"/>
      </w:pPr>
      <w:rPr>
        <w:rFonts w:ascii="Symbol" w:hAnsi="Symbol" w:hint="default"/>
      </w:rPr>
    </w:lvl>
    <w:lvl w:ilvl="4" w:tplc="AFCE15B2">
      <w:start w:val="1"/>
      <w:numFmt w:val="bullet"/>
      <w:lvlText w:val="o"/>
      <w:lvlJc w:val="left"/>
      <w:pPr>
        <w:ind w:left="3600" w:hanging="360"/>
      </w:pPr>
      <w:rPr>
        <w:rFonts w:ascii="Courier New" w:hAnsi="Courier New" w:cs="Times New Roman" w:hint="default"/>
      </w:rPr>
    </w:lvl>
    <w:lvl w:ilvl="5" w:tplc="CDD4CF4A">
      <w:start w:val="1"/>
      <w:numFmt w:val="bullet"/>
      <w:lvlText w:val=""/>
      <w:lvlJc w:val="left"/>
      <w:pPr>
        <w:ind w:left="4320" w:hanging="360"/>
      </w:pPr>
      <w:rPr>
        <w:rFonts w:ascii="Wingdings" w:hAnsi="Wingdings" w:hint="default"/>
      </w:rPr>
    </w:lvl>
    <w:lvl w:ilvl="6" w:tplc="F32687A6">
      <w:start w:val="1"/>
      <w:numFmt w:val="bullet"/>
      <w:lvlText w:val=""/>
      <w:lvlJc w:val="left"/>
      <w:pPr>
        <w:ind w:left="5040" w:hanging="360"/>
      </w:pPr>
      <w:rPr>
        <w:rFonts w:ascii="Symbol" w:hAnsi="Symbol" w:hint="default"/>
      </w:rPr>
    </w:lvl>
    <w:lvl w:ilvl="7" w:tplc="62328D8A">
      <w:start w:val="1"/>
      <w:numFmt w:val="bullet"/>
      <w:lvlText w:val="o"/>
      <w:lvlJc w:val="left"/>
      <w:pPr>
        <w:ind w:left="5760" w:hanging="360"/>
      </w:pPr>
      <w:rPr>
        <w:rFonts w:ascii="Courier New" w:hAnsi="Courier New" w:cs="Times New Roman" w:hint="default"/>
      </w:rPr>
    </w:lvl>
    <w:lvl w:ilvl="8" w:tplc="7DEAFB0C">
      <w:start w:val="1"/>
      <w:numFmt w:val="bullet"/>
      <w:lvlText w:val=""/>
      <w:lvlJc w:val="left"/>
      <w:pPr>
        <w:ind w:left="6480" w:hanging="360"/>
      </w:pPr>
      <w:rPr>
        <w:rFonts w:ascii="Wingdings" w:hAnsi="Wingdings" w:hint="default"/>
      </w:rPr>
    </w:lvl>
  </w:abstractNum>
  <w:abstractNum w:abstractNumId="14" w15:restartNumberingAfterBreak="0">
    <w:nsid w:val="4E143C87"/>
    <w:multiLevelType w:val="hybridMultilevel"/>
    <w:tmpl w:val="39D06A98"/>
    <w:lvl w:ilvl="0" w:tplc="BACEEC84">
      <w:start w:val="1"/>
      <w:numFmt w:val="bullet"/>
      <w:lvlText w:val="·"/>
      <w:lvlJc w:val="left"/>
      <w:pPr>
        <w:ind w:left="720" w:hanging="360"/>
      </w:pPr>
      <w:rPr>
        <w:rFonts w:ascii="Symbol" w:hAnsi="Symbol" w:hint="default"/>
      </w:rPr>
    </w:lvl>
    <w:lvl w:ilvl="1" w:tplc="0280200C">
      <w:start w:val="1"/>
      <w:numFmt w:val="bullet"/>
      <w:lvlText w:val="o"/>
      <w:lvlJc w:val="left"/>
      <w:pPr>
        <w:ind w:left="1440" w:hanging="360"/>
      </w:pPr>
      <w:rPr>
        <w:rFonts w:ascii="Symbol" w:hAnsi="Symbol" w:hint="default"/>
      </w:rPr>
    </w:lvl>
    <w:lvl w:ilvl="2" w:tplc="DFE2844A">
      <w:start w:val="1"/>
      <w:numFmt w:val="bullet"/>
      <w:lvlText w:val="§"/>
      <w:lvlJc w:val="left"/>
      <w:pPr>
        <w:ind w:left="2160" w:hanging="360"/>
      </w:pPr>
      <w:rPr>
        <w:rFonts w:ascii="Symbol" w:hAnsi="Symbol" w:hint="default"/>
      </w:rPr>
    </w:lvl>
    <w:lvl w:ilvl="3" w:tplc="6B74CF4A">
      <w:start w:val="1"/>
      <w:numFmt w:val="bullet"/>
      <w:lvlText w:val=""/>
      <w:lvlJc w:val="left"/>
      <w:pPr>
        <w:ind w:left="2880" w:hanging="360"/>
      </w:pPr>
      <w:rPr>
        <w:rFonts w:ascii="Symbol" w:hAnsi="Symbol" w:hint="default"/>
      </w:rPr>
    </w:lvl>
    <w:lvl w:ilvl="4" w:tplc="E934FE7C">
      <w:start w:val="1"/>
      <w:numFmt w:val="bullet"/>
      <w:lvlText w:val="o"/>
      <w:lvlJc w:val="left"/>
      <w:pPr>
        <w:ind w:left="3600" w:hanging="360"/>
      </w:pPr>
      <w:rPr>
        <w:rFonts w:ascii="Courier New" w:hAnsi="Courier New" w:cs="Times New Roman" w:hint="default"/>
      </w:rPr>
    </w:lvl>
    <w:lvl w:ilvl="5" w:tplc="A438A7BA">
      <w:start w:val="1"/>
      <w:numFmt w:val="bullet"/>
      <w:lvlText w:val=""/>
      <w:lvlJc w:val="left"/>
      <w:pPr>
        <w:ind w:left="4320" w:hanging="360"/>
      </w:pPr>
      <w:rPr>
        <w:rFonts w:ascii="Wingdings" w:hAnsi="Wingdings" w:hint="default"/>
      </w:rPr>
    </w:lvl>
    <w:lvl w:ilvl="6" w:tplc="358222E8">
      <w:start w:val="1"/>
      <w:numFmt w:val="bullet"/>
      <w:lvlText w:val=""/>
      <w:lvlJc w:val="left"/>
      <w:pPr>
        <w:ind w:left="5040" w:hanging="360"/>
      </w:pPr>
      <w:rPr>
        <w:rFonts w:ascii="Symbol" w:hAnsi="Symbol" w:hint="default"/>
      </w:rPr>
    </w:lvl>
    <w:lvl w:ilvl="7" w:tplc="98486604">
      <w:start w:val="1"/>
      <w:numFmt w:val="bullet"/>
      <w:lvlText w:val="o"/>
      <w:lvlJc w:val="left"/>
      <w:pPr>
        <w:ind w:left="5760" w:hanging="360"/>
      </w:pPr>
      <w:rPr>
        <w:rFonts w:ascii="Courier New" w:hAnsi="Courier New" w:cs="Times New Roman" w:hint="default"/>
      </w:rPr>
    </w:lvl>
    <w:lvl w:ilvl="8" w:tplc="43D48490">
      <w:start w:val="1"/>
      <w:numFmt w:val="bullet"/>
      <w:lvlText w:val=""/>
      <w:lvlJc w:val="left"/>
      <w:pPr>
        <w:ind w:left="6480" w:hanging="360"/>
      </w:pPr>
      <w:rPr>
        <w:rFonts w:ascii="Wingdings" w:hAnsi="Wingdings" w:hint="default"/>
      </w:rPr>
    </w:lvl>
  </w:abstractNum>
  <w:abstractNum w:abstractNumId="15" w15:restartNumberingAfterBreak="0">
    <w:nsid w:val="52B0719E"/>
    <w:multiLevelType w:val="multilevel"/>
    <w:tmpl w:val="2FA68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F65C2"/>
    <w:multiLevelType w:val="multilevel"/>
    <w:tmpl w:val="1B002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F5A04"/>
    <w:multiLevelType w:val="multilevel"/>
    <w:tmpl w:val="1C54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33261"/>
    <w:multiLevelType w:val="hybridMultilevel"/>
    <w:tmpl w:val="FC8E812C"/>
    <w:lvl w:ilvl="0" w:tplc="11541B6E">
      <w:start w:val="1"/>
      <w:numFmt w:val="bullet"/>
      <w:lvlText w:val="·"/>
      <w:lvlJc w:val="left"/>
      <w:pPr>
        <w:ind w:left="720" w:hanging="360"/>
      </w:pPr>
      <w:rPr>
        <w:rFonts w:ascii="Symbol" w:hAnsi="Symbol" w:hint="default"/>
      </w:rPr>
    </w:lvl>
    <w:lvl w:ilvl="1" w:tplc="BAB64E24">
      <w:start w:val="1"/>
      <w:numFmt w:val="bullet"/>
      <w:lvlText w:val="o"/>
      <w:lvlJc w:val="left"/>
      <w:pPr>
        <w:ind w:left="1440" w:hanging="360"/>
      </w:pPr>
      <w:rPr>
        <w:rFonts w:ascii="Symbol" w:hAnsi="Symbol" w:hint="default"/>
      </w:rPr>
    </w:lvl>
    <w:lvl w:ilvl="2" w:tplc="2EF83CE0">
      <w:start w:val="1"/>
      <w:numFmt w:val="bullet"/>
      <w:lvlText w:val=""/>
      <w:lvlJc w:val="left"/>
      <w:pPr>
        <w:ind w:left="2160" w:hanging="360"/>
      </w:pPr>
      <w:rPr>
        <w:rFonts w:ascii="Wingdings" w:hAnsi="Wingdings" w:hint="default"/>
      </w:rPr>
    </w:lvl>
    <w:lvl w:ilvl="3" w:tplc="AE00A4BE">
      <w:start w:val="1"/>
      <w:numFmt w:val="bullet"/>
      <w:lvlText w:val=""/>
      <w:lvlJc w:val="left"/>
      <w:pPr>
        <w:ind w:left="2880" w:hanging="360"/>
      </w:pPr>
      <w:rPr>
        <w:rFonts w:ascii="Symbol" w:hAnsi="Symbol" w:hint="default"/>
      </w:rPr>
    </w:lvl>
    <w:lvl w:ilvl="4" w:tplc="8326AB84">
      <w:start w:val="1"/>
      <w:numFmt w:val="bullet"/>
      <w:lvlText w:val="o"/>
      <w:lvlJc w:val="left"/>
      <w:pPr>
        <w:ind w:left="3600" w:hanging="360"/>
      </w:pPr>
      <w:rPr>
        <w:rFonts w:ascii="Courier New" w:hAnsi="Courier New" w:cs="Times New Roman" w:hint="default"/>
      </w:rPr>
    </w:lvl>
    <w:lvl w:ilvl="5" w:tplc="6FBAB126">
      <w:start w:val="1"/>
      <w:numFmt w:val="bullet"/>
      <w:lvlText w:val=""/>
      <w:lvlJc w:val="left"/>
      <w:pPr>
        <w:ind w:left="4320" w:hanging="360"/>
      </w:pPr>
      <w:rPr>
        <w:rFonts w:ascii="Wingdings" w:hAnsi="Wingdings" w:hint="default"/>
      </w:rPr>
    </w:lvl>
    <w:lvl w:ilvl="6" w:tplc="94CCC772">
      <w:start w:val="1"/>
      <w:numFmt w:val="bullet"/>
      <w:lvlText w:val=""/>
      <w:lvlJc w:val="left"/>
      <w:pPr>
        <w:ind w:left="5040" w:hanging="360"/>
      </w:pPr>
      <w:rPr>
        <w:rFonts w:ascii="Symbol" w:hAnsi="Symbol" w:hint="default"/>
      </w:rPr>
    </w:lvl>
    <w:lvl w:ilvl="7" w:tplc="DC9C0278">
      <w:start w:val="1"/>
      <w:numFmt w:val="bullet"/>
      <w:lvlText w:val="o"/>
      <w:lvlJc w:val="left"/>
      <w:pPr>
        <w:ind w:left="5760" w:hanging="360"/>
      </w:pPr>
      <w:rPr>
        <w:rFonts w:ascii="Courier New" w:hAnsi="Courier New" w:cs="Times New Roman" w:hint="default"/>
      </w:rPr>
    </w:lvl>
    <w:lvl w:ilvl="8" w:tplc="0756C898">
      <w:start w:val="1"/>
      <w:numFmt w:val="bullet"/>
      <w:lvlText w:val=""/>
      <w:lvlJc w:val="left"/>
      <w:pPr>
        <w:ind w:left="6480" w:hanging="360"/>
      </w:pPr>
      <w:rPr>
        <w:rFonts w:ascii="Wingdings" w:hAnsi="Wingdings" w:hint="default"/>
      </w:rPr>
    </w:lvl>
  </w:abstractNum>
  <w:abstractNum w:abstractNumId="19" w15:restartNumberingAfterBreak="0">
    <w:nsid w:val="74A8274A"/>
    <w:multiLevelType w:val="hybridMultilevel"/>
    <w:tmpl w:val="B660FBFA"/>
    <w:lvl w:ilvl="0" w:tplc="51D85588">
      <w:start w:val="1"/>
      <w:numFmt w:val="bullet"/>
      <w:lvlText w:val="·"/>
      <w:lvlJc w:val="left"/>
      <w:pPr>
        <w:ind w:left="720" w:hanging="360"/>
      </w:pPr>
      <w:rPr>
        <w:rFonts w:ascii="Symbol" w:hAnsi="Symbol" w:hint="default"/>
      </w:rPr>
    </w:lvl>
    <w:lvl w:ilvl="1" w:tplc="B5F40AD8">
      <w:start w:val="1"/>
      <w:numFmt w:val="bullet"/>
      <w:lvlText w:val="o"/>
      <w:lvlJc w:val="left"/>
      <w:pPr>
        <w:ind w:left="1440" w:hanging="360"/>
      </w:pPr>
      <w:rPr>
        <w:rFonts w:ascii="Symbol" w:hAnsi="Symbol" w:hint="default"/>
      </w:rPr>
    </w:lvl>
    <w:lvl w:ilvl="2" w:tplc="3D207A5A">
      <w:start w:val="1"/>
      <w:numFmt w:val="bullet"/>
      <w:lvlText w:val=""/>
      <w:lvlJc w:val="left"/>
      <w:pPr>
        <w:ind w:left="2160" w:hanging="360"/>
      </w:pPr>
      <w:rPr>
        <w:rFonts w:ascii="Wingdings" w:hAnsi="Wingdings" w:hint="default"/>
      </w:rPr>
    </w:lvl>
    <w:lvl w:ilvl="3" w:tplc="44F866A8">
      <w:start w:val="1"/>
      <w:numFmt w:val="bullet"/>
      <w:lvlText w:val=""/>
      <w:lvlJc w:val="left"/>
      <w:pPr>
        <w:ind w:left="2880" w:hanging="360"/>
      </w:pPr>
      <w:rPr>
        <w:rFonts w:ascii="Symbol" w:hAnsi="Symbol" w:hint="default"/>
      </w:rPr>
    </w:lvl>
    <w:lvl w:ilvl="4" w:tplc="D56AEADC">
      <w:start w:val="1"/>
      <w:numFmt w:val="bullet"/>
      <w:lvlText w:val="o"/>
      <w:lvlJc w:val="left"/>
      <w:pPr>
        <w:ind w:left="3600" w:hanging="360"/>
      </w:pPr>
      <w:rPr>
        <w:rFonts w:ascii="Courier New" w:hAnsi="Courier New" w:cs="Times New Roman" w:hint="default"/>
      </w:rPr>
    </w:lvl>
    <w:lvl w:ilvl="5" w:tplc="BB344C58">
      <w:start w:val="1"/>
      <w:numFmt w:val="bullet"/>
      <w:lvlText w:val=""/>
      <w:lvlJc w:val="left"/>
      <w:pPr>
        <w:ind w:left="4320" w:hanging="360"/>
      </w:pPr>
      <w:rPr>
        <w:rFonts w:ascii="Wingdings" w:hAnsi="Wingdings" w:hint="default"/>
      </w:rPr>
    </w:lvl>
    <w:lvl w:ilvl="6" w:tplc="1960DBD8">
      <w:start w:val="1"/>
      <w:numFmt w:val="bullet"/>
      <w:lvlText w:val=""/>
      <w:lvlJc w:val="left"/>
      <w:pPr>
        <w:ind w:left="5040" w:hanging="360"/>
      </w:pPr>
      <w:rPr>
        <w:rFonts w:ascii="Symbol" w:hAnsi="Symbol" w:hint="default"/>
      </w:rPr>
    </w:lvl>
    <w:lvl w:ilvl="7" w:tplc="750A6D54">
      <w:start w:val="1"/>
      <w:numFmt w:val="bullet"/>
      <w:lvlText w:val="o"/>
      <w:lvlJc w:val="left"/>
      <w:pPr>
        <w:ind w:left="5760" w:hanging="360"/>
      </w:pPr>
      <w:rPr>
        <w:rFonts w:ascii="Courier New" w:hAnsi="Courier New" w:cs="Times New Roman" w:hint="default"/>
      </w:rPr>
    </w:lvl>
    <w:lvl w:ilvl="8" w:tplc="922659EA">
      <w:start w:val="1"/>
      <w:numFmt w:val="bullet"/>
      <w:lvlText w:val=""/>
      <w:lvlJc w:val="left"/>
      <w:pPr>
        <w:ind w:left="6480" w:hanging="360"/>
      </w:pPr>
      <w:rPr>
        <w:rFonts w:ascii="Wingdings" w:hAnsi="Wingdings" w:hint="default"/>
      </w:rPr>
    </w:lvl>
  </w:abstractNum>
  <w:abstractNum w:abstractNumId="20" w15:restartNumberingAfterBreak="0">
    <w:nsid w:val="75481826"/>
    <w:multiLevelType w:val="multilevel"/>
    <w:tmpl w:val="5F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C4517"/>
    <w:multiLevelType w:val="multilevel"/>
    <w:tmpl w:val="A896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30310130">
    <w:abstractNumId w:val="8"/>
  </w:num>
  <w:num w:numId="2" w16cid:durableId="255675676">
    <w:abstractNumId w:val="6"/>
  </w:num>
  <w:num w:numId="3" w16cid:durableId="1640458757">
    <w:abstractNumId w:val="5"/>
  </w:num>
  <w:num w:numId="4" w16cid:durableId="1786774455">
    <w:abstractNumId w:val="4"/>
  </w:num>
  <w:num w:numId="5" w16cid:durableId="556819314">
    <w:abstractNumId w:val="7"/>
  </w:num>
  <w:num w:numId="6" w16cid:durableId="215244369">
    <w:abstractNumId w:val="3"/>
  </w:num>
  <w:num w:numId="7" w16cid:durableId="1892495913">
    <w:abstractNumId w:val="2"/>
  </w:num>
  <w:num w:numId="8" w16cid:durableId="1207908092">
    <w:abstractNumId w:val="1"/>
  </w:num>
  <w:num w:numId="9" w16cid:durableId="1837068488">
    <w:abstractNumId w:val="0"/>
  </w:num>
  <w:num w:numId="10" w16cid:durableId="148636407">
    <w:abstractNumId w:val="19"/>
  </w:num>
  <w:num w:numId="11" w16cid:durableId="795220142">
    <w:abstractNumId w:val="14"/>
  </w:num>
  <w:num w:numId="12" w16cid:durableId="1800104268">
    <w:abstractNumId w:val="18"/>
  </w:num>
  <w:num w:numId="13" w16cid:durableId="1429278774">
    <w:abstractNumId w:val="13"/>
  </w:num>
  <w:num w:numId="14" w16cid:durableId="2901293">
    <w:abstractNumId w:val="20"/>
  </w:num>
  <w:num w:numId="15" w16cid:durableId="1619098130">
    <w:abstractNumId w:val="15"/>
  </w:num>
  <w:num w:numId="16" w16cid:durableId="477650512">
    <w:abstractNumId w:val="17"/>
  </w:num>
  <w:num w:numId="17" w16cid:durableId="1503935290">
    <w:abstractNumId w:val="10"/>
  </w:num>
  <w:num w:numId="18" w16cid:durableId="1755129518">
    <w:abstractNumId w:val="12"/>
  </w:num>
  <w:num w:numId="19" w16cid:durableId="684673196">
    <w:abstractNumId w:val="11"/>
  </w:num>
  <w:num w:numId="20" w16cid:durableId="455300039">
    <w:abstractNumId w:val="16"/>
  </w:num>
  <w:num w:numId="21" w16cid:durableId="1521695930">
    <w:abstractNumId w:val="21"/>
  </w:num>
  <w:num w:numId="22" w16cid:durableId="93133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373F"/>
    <w:rsid w:val="00326F90"/>
    <w:rsid w:val="004E0DAA"/>
    <w:rsid w:val="004F0759"/>
    <w:rsid w:val="0052318D"/>
    <w:rsid w:val="005258A7"/>
    <w:rsid w:val="005D5CB6"/>
    <w:rsid w:val="007E7402"/>
    <w:rsid w:val="00AA1D8D"/>
    <w:rsid w:val="00B47730"/>
    <w:rsid w:val="00BA6E9A"/>
    <w:rsid w:val="00CB0664"/>
    <w:rsid w:val="00D85D78"/>
    <w:rsid w:val="00FB3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42057E2"/>
  <w14:defaultImageDpi w14:val="300"/>
  <w15:docId w15:val="{DB4F52AD-50EA-42F5-AE44-62D30D23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7821">
      <w:bodyDiv w:val="1"/>
      <w:marLeft w:val="0"/>
      <w:marRight w:val="0"/>
      <w:marTop w:val="0"/>
      <w:marBottom w:val="0"/>
      <w:divBdr>
        <w:top w:val="none" w:sz="0" w:space="0" w:color="auto"/>
        <w:left w:val="none" w:sz="0" w:space="0" w:color="auto"/>
        <w:bottom w:val="none" w:sz="0" w:space="0" w:color="auto"/>
        <w:right w:val="none" w:sz="0" w:space="0" w:color="auto"/>
      </w:divBdr>
    </w:div>
    <w:div w:id="59905432">
      <w:bodyDiv w:val="1"/>
      <w:marLeft w:val="0"/>
      <w:marRight w:val="0"/>
      <w:marTop w:val="0"/>
      <w:marBottom w:val="0"/>
      <w:divBdr>
        <w:top w:val="none" w:sz="0" w:space="0" w:color="auto"/>
        <w:left w:val="none" w:sz="0" w:space="0" w:color="auto"/>
        <w:bottom w:val="none" w:sz="0" w:space="0" w:color="auto"/>
        <w:right w:val="none" w:sz="0" w:space="0" w:color="auto"/>
      </w:divBdr>
    </w:div>
    <w:div w:id="60105977">
      <w:bodyDiv w:val="1"/>
      <w:marLeft w:val="0"/>
      <w:marRight w:val="0"/>
      <w:marTop w:val="0"/>
      <w:marBottom w:val="0"/>
      <w:divBdr>
        <w:top w:val="none" w:sz="0" w:space="0" w:color="auto"/>
        <w:left w:val="none" w:sz="0" w:space="0" w:color="auto"/>
        <w:bottom w:val="none" w:sz="0" w:space="0" w:color="auto"/>
        <w:right w:val="none" w:sz="0" w:space="0" w:color="auto"/>
      </w:divBdr>
    </w:div>
    <w:div w:id="244609575">
      <w:bodyDiv w:val="1"/>
      <w:marLeft w:val="0"/>
      <w:marRight w:val="0"/>
      <w:marTop w:val="0"/>
      <w:marBottom w:val="0"/>
      <w:divBdr>
        <w:top w:val="none" w:sz="0" w:space="0" w:color="auto"/>
        <w:left w:val="none" w:sz="0" w:space="0" w:color="auto"/>
        <w:bottom w:val="none" w:sz="0" w:space="0" w:color="auto"/>
        <w:right w:val="none" w:sz="0" w:space="0" w:color="auto"/>
      </w:divBdr>
    </w:div>
    <w:div w:id="270625384">
      <w:bodyDiv w:val="1"/>
      <w:marLeft w:val="0"/>
      <w:marRight w:val="0"/>
      <w:marTop w:val="0"/>
      <w:marBottom w:val="0"/>
      <w:divBdr>
        <w:top w:val="none" w:sz="0" w:space="0" w:color="auto"/>
        <w:left w:val="none" w:sz="0" w:space="0" w:color="auto"/>
        <w:bottom w:val="none" w:sz="0" w:space="0" w:color="auto"/>
        <w:right w:val="none" w:sz="0" w:space="0" w:color="auto"/>
      </w:divBdr>
    </w:div>
    <w:div w:id="440534900">
      <w:bodyDiv w:val="1"/>
      <w:marLeft w:val="0"/>
      <w:marRight w:val="0"/>
      <w:marTop w:val="0"/>
      <w:marBottom w:val="0"/>
      <w:divBdr>
        <w:top w:val="none" w:sz="0" w:space="0" w:color="auto"/>
        <w:left w:val="none" w:sz="0" w:space="0" w:color="auto"/>
        <w:bottom w:val="none" w:sz="0" w:space="0" w:color="auto"/>
        <w:right w:val="none" w:sz="0" w:space="0" w:color="auto"/>
      </w:divBdr>
    </w:div>
    <w:div w:id="518736914">
      <w:bodyDiv w:val="1"/>
      <w:marLeft w:val="0"/>
      <w:marRight w:val="0"/>
      <w:marTop w:val="0"/>
      <w:marBottom w:val="0"/>
      <w:divBdr>
        <w:top w:val="none" w:sz="0" w:space="0" w:color="auto"/>
        <w:left w:val="none" w:sz="0" w:space="0" w:color="auto"/>
        <w:bottom w:val="none" w:sz="0" w:space="0" w:color="auto"/>
        <w:right w:val="none" w:sz="0" w:space="0" w:color="auto"/>
      </w:divBdr>
    </w:div>
    <w:div w:id="559291118">
      <w:bodyDiv w:val="1"/>
      <w:marLeft w:val="0"/>
      <w:marRight w:val="0"/>
      <w:marTop w:val="0"/>
      <w:marBottom w:val="0"/>
      <w:divBdr>
        <w:top w:val="none" w:sz="0" w:space="0" w:color="auto"/>
        <w:left w:val="none" w:sz="0" w:space="0" w:color="auto"/>
        <w:bottom w:val="none" w:sz="0" w:space="0" w:color="auto"/>
        <w:right w:val="none" w:sz="0" w:space="0" w:color="auto"/>
      </w:divBdr>
    </w:div>
    <w:div w:id="653873896">
      <w:bodyDiv w:val="1"/>
      <w:marLeft w:val="0"/>
      <w:marRight w:val="0"/>
      <w:marTop w:val="0"/>
      <w:marBottom w:val="0"/>
      <w:divBdr>
        <w:top w:val="none" w:sz="0" w:space="0" w:color="auto"/>
        <w:left w:val="none" w:sz="0" w:space="0" w:color="auto"/>
        <w:bottom w:val="none" w:sz="0" w:space="0" w:color="auto"/>
        <w:right w:val="none" w:sz="0" w:space="0" w:color="auto"/>
      </w:divBdr>
    </w:div>
    <w:div w:id="675378122">
      <w:bodyDiv w:val="1"/>
      <w:marLeft w:val="0"/>
      <w:marRight w:val="0"/>
      <w:marTop w:val="0"/>
      <w:marBottom w:val="0"/>
      <w:divBdr>
        <w:top w:val="none" w:sz="0" w:space="0" w:color="auto"/>
        <w:left w:val="none" w:sz="0" w:space="0" w:color="auto"/>
        <w:bottom w:val="none" w:sz="0" w:space="0" w:color="auto"/>
        <w:right w:val="none" w:sz="0" w:space="0" w:color="auto"/>
      </w:divBdr>
    </w:div>
    <w:div w:id="708140581">
      <w:bodyDiv w:val="1"/>
      <w:marLeft w:val="0"/>
      <w:marRight w:val="0"/>
      <w:marTop w:val="0"/>
      <w:marBottom w:val="0"/>
      <w:divBdr>
        <w:top w:val="none" w:sz="0" w:space="0" w:color="auto"/>
        <w:left w:val="none" w:sz="0" w:space="0" w:color="auto"/>
        <w:bottom w:val="none" w:sz="0" w:space="0" w:color="auto"/>
        <w:right w:val="none" w:sz="0" w:space="0" w:color="auto"/>
      </w:divBdr>
    </w:div>
    <w:div w:id="794641801">
      <w:bodyDiv w:val="1"/>
      <w:marLeft w:val="0"/>
      <w:marRight w:val="0"/>
      <w:marTop w:val="0"/>
      <w:marBottom w:val="0"/>
      <w:divBdr>
        <w:top w:val="none" w:sz="0" w:space="0" w:color="auto"/>
        <w:left w:val="none" w:sz="0" w:space="0" w:color="auto"/>
        <w:bottom w:val="none" w:sz="0" w:space="0" w:color="auto"/>
        <w:right w:val="none" w:sz="0" w:space="0" w:color="auto"/>
      </w:divBdr>
    </w:div>
    <w:div w:id="797190697">
      <w:bodyDiv w:val="1"/>
      <w:marLeft w:val="0"/>
      <w:marRight w:val="0"/>
      <w:marTop w:val="0"/>
      <w:marBottom w:val="0"/>
      <w:divBdr>
        <w:top w:val="none" w:sz="0" w:space="0" w:color="auto"/>
        <w:left w:val="none" w:sz="0" w:space="0" w:color="auto"/>
        <w:bottom w:val="none" w:sz="0" w:space="0" w:color="auto"/>
        <w:right w:val="none" w:sz="0" w:space="0" w:color="auto"/>
      </w:divBdr>
    </w:div>
    <w:div w:id="835651821">
      <w:bodyDiv w:val="1"/>
      <w:marLeft w:val="0"/>
      <w:marRight w:val="0"/>
      <w:marTop w:val="0"/>
      <w:marBottom w:val="0"/>
      <w:divBdr>
        <w:top w:val="none" w:sz="0" w:space="0" w:color="auto"/>
        <w:left w:val="none" w:sz="0" w:space="0" w:color="auto"/>
        <w:bottom w:val="none" w:sz="0" w:space="0" w:color="auto"/>
        <w:right w:val="none" w:sz="0" w:space="0" w:color="auto"/>
      </w:divBdr>
    </w:div>
    <w:div w:id="895550240">
      <w:bodyDiv w:val="1"/>
      <w:marLeft w:val="0"/>
      <w:marRight w:val="0"/>
      <w:marTop w:val="0"/>
      <w:marBottom w:val="0"/>
      <w:divBdr>
        <w:top w:val="none" w:sz="0" w:space="0" w:color="auto"/>
        <w:left w:val="none" w:sz="0" w:space="0" w:color="auto"/>
        <w:bottom w:val="none" w:sz="0" w:space="0" w:color="auto"/>
        <w:right w:val="none" w:sz="0" w:space="0" w:color="auto"/>
      </w:divBdr>
    </w:div>
    <w:div w:id="929196274">
      <w:bodyDiv w:val="1"/>
      <w:marLeft w:val="0"/>
      <w:marRight w:val="0"/>
      <w:marTop w:val="0"/>
      <w:marBottom w:val="0"/>
      <w:divBdr>
        <w:top w:val="none" w:sz="0" w:space="0" w:color="auto"/>
        <w:left w:val="none" w:sz="0" w:space="0" w:color="auto"/>
        <w:bottom w:val="none" w:sz="0" w:space="0" w:color="auto"/>
        <w:right w:val="none" w:sz="0" w:space="0" w:color="auto"/>
      </w:divBdr>
    </w:div>
    <w:div w:id="1087000414">
      <w:bodyDiv w:val="1"/>
      <w:marLeft w:val="0"/>
      <w:marRight w:val="0"/>
      <w:marTop w:val="0"/>
      <w:marBottom w:val="0"/>
      <w:divBdr>
        <w:top w:val="none" w:sz="0" w:space="0" w:color="auto"/>
        <w:left w:val="none" w:sz="0" w:space="0" w:color="auto"/>
        <w:bottom w:val="none" w:sz="0" w:space="0" w:color="auto"/>
        <w:right w:val="none" w:sz="0" w:space="0" w:color="auto"/>
      </w:divBdr>
    </w:div>
    <w:div w:id="1127964897">
      <w:bodyDiv w:val="1"/>
      <w:marLeft w:val="0"/>
      <w:marRight w:val="0"/>
      <w:marTop w:val="0"/>
      <w:marBottom w:val="0"/>
      <w:divBdr>
        <w:top w:val="none" w:sz="0" w:space="0" w:color="auto"/>
        <w:left w:val="none" w:sz="0" w:space="0" w:color="auto"/>
        <w:bottom w:val="none" w:sz="0" w:space="0" w:color="auto"/>
        <w:right w:val="none" w:sz="0" w:space="0" w:color="auto"/>
      </w:divBdr>
    </w:div>
    <w:div w:id="1406802011">
      <w:bodyDiv w:val="1"/>
      <w:marLeft w:val="0"/>
      <w:marRight w:val="0"/>
      <w:marTop w:val="0"/>
      <w:marBottom w:val="0"/>
      <w:divBdr>
        <w:top w:val="none" w:sz="0" w:space="0" w:color="auto"/>
        <w:left w:val="none" w:sz="0" w:space="0" w:color="auto"/>
        <w:bottom w:val="none" w:sz="0" w:space="0" w:color="auto"/>
        <w:right w:val="none" w:sz="0" w:space="0" w:color="auto"/>
      </w:divBdr>
    </w:div>
    <w:div w:id="1562325352">
      <w:bodyDiv w:val="1"/>
      <w:marLeft w:val="0"/>
      <w:marRight w:val="0"/>
      <w:marTop w:val="0"/>
      <w:marBottom w:val="0"/>
      <w:divBdr>
        <w:top w:val="none" w:sz="0" w:space="0" w:color="auto"/>
        <w:left w:val="none" w:sz="0" w:space="0" w:color="auto"/>
        <w:bottom w:val="none" w:sz="0" w:space="0" w:color="auto"/>
        <w:right w:val="none" w:sz="0" w:space="0" w:color="auto"/>
      </w:divBdr>
    </w:div>
    <w:div w:id="1963070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 n u J !</cp:lastModifiedBy>
  <cp:revision>2</cp:revision>
  <dcterms:created xsi:type="dcterms:W3CDTF">2025-01-08T18:29:00Z</dcterms:created>
  <dcterms:modified xsi:type="dcterms:W3CDTF">2025-01-08T18:29:00Z</dcterms:modified>
  <cp:category/>
</cp:coreProperties>
</file>