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Temporal Concepts and Internals: temporal-workflow-orch-service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8"/>
        <w:gridCol w:w="6298"/>
      </w:tblGrid>
      <w:tr>
        <w:trPr>
          <w:cantSplit/>
          <w:tblHeader w:val="off"/>
        </w:trPr>
        <w:tc>
          <w:tcPr>
            <w:tcW w:type="dxa" w:w="2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Service</w:t>
            </w:r>
          </w:p>
        </w:tc>
        <w:tc>
          <w:tcPr>
            <w:tcW w:type="dxa" w:w="6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temporal-workflow-orch-service</w:t>
            </w:r>
          </w:p>
        </w:tc>
      </w:tr>
      <w:tr>
        <w:trPr>
          <w:cantSplit/>
          <w:tblHeader w:val="off"/>
        </w:trPr>
        <w:tc>
          <w:tcPr>
            <w:tcW w:type="dxa" w:w="2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Document type</w:t>
            </w:r>
          </w:p>
        </w:tc>
        <w:tc>
          <w:tcPr>
            <w:tcW w:type="dxa" w:w="6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Technical overview</w:t>
            </w:r>
          </w:p>
        </w:tc>
      </w:tr>
      <w:tr>
        <w:trPr>
          <w:cantSplit/>
          <w:tblHeader w:val="off"/>
        </w:trPr>
        <w:tc>
          <w:tcPr>
            <w:tcW w:type="dxa" w:w="2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Date</w:t>
            </w:r>
          </w:p>
        </w:tc>
        <w:tc>
          <w:tcPr>
            <w:tcW w:type="dxa" w:w="6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26 October 2026</w:t>
            </w:r>
          </w:p>
        </w:tc>
      </w:tr>
    </w:tbl>
    <w:p>
      <w:pPr>
        <w:spacing w:after="120"/>
      </w:pPr>
    </w:p>
    <w:p>
      <w:pPr>
        <w:pStyle w:val="Heading1"/>
      </w:pPr>
      <w:r>
        <w:t xml:space="preserve">Summary</w:t>
      </w:r>
    </w:p>
    <w:p>
      <w:pPr>
        <w:pStyle w:val="ListParagraph"/>
        <w:numPr>
          <w:ilvl w:val="0"/>
          <w:numId w:val="2"/>
        </w:numPr>
        <w:spacing w:after="80"/>
      </w:pPr>
      <w:r>
        <w:rPr>
          <w:rFonts w:ascii="Calibri" w:cs="Calibri" w:eastAsia="Calibri" w:hAnsi="Calibri"/>
          <w:sz w:val="22"/>
          <w:szCs w:val="22"/>
        </w:rPr>
        <w:t xml:space="preserve">Temporal is a workflow engine. It runs long-lived business processes as ordinary code and keeps their state durable, so a process survives crashes, restarts and deployments and can wait for days without using any resources.</w:t>
      </w:r>
    </w:p>
    <w:p>
      <w:pPr>
        <w:pStyle w:val="ListParagraph"/>
        <w:numPr>
          <w:ilvl w:val="0"/>
          <w:numId w:val="2"/>
        </w:numPr>
        <w:spacing w:after="80"/>
      </w:pPr>
      <w:r>
        <w:rPr>
          <w:rFonts w:ascii="Calibri" w:cs="Calibri" w:eastAsia="Calibri" w:hAnsi="Calibri"/>
          <w:sz w:val="22"/>
          <w:szCs w:val="22"/>
        </w:rPr>
        <w:t xml:space="preserve">This service starts one Temporal workflow per customer. Each workflow is a multi-day customer outreach campaign (for example the 20 day campaign </w:t>
      </w:r>
      <w:r>
        <w:rPr>
          <w:rFonts w:ascii="Consolas" w:cs="Consolas" w:eastAsia="Consolas" w:hAnsi="Consolas"/>
          <w:sz w:val="20"/>
          <w:szCs w:val="20"/>
          <w:shd w:fill="EFEFEF" w:color="auto" w:val="clear"/>
        </w:rPr>
        <w:t xml:space="preserve">OUTREACH_20_DAY</w:t>
      </w:r>
      <w:r>
        <w:rPr>
          <w:rFonts w:ascii="Calibri" w:cs="Calibri" w:eastAsia="Calibri" w:hAnsi="Calibri"/>
          <w:sz w:val="22"/>
          <w:szCs w:val="22"/>
        </w:rPr>
        <w:t xml:space="preserve">), defined in a YAML file and run by one generic workflow class.</w:t>
      </w:r>
    </w:p>
    <w:p>
      <w:pPr>
        <w:pStyle w:val="ListParagraph"/>
        <w:numPr>
          <w:ilvl w:val="0"/>
          <w:numId w:val="2"/>
        </w:numPr>
        <w:spacing w:after="80"/>
      </w:pPr>
      <w:r>
        <w:rPr>
          <w:rFonts w:ascii="Calibri" w:cs="Calibri" w:eastAsia="Calibri" w:hAnsi="Calibri"/>
          <w:sz w:val="22"/>
          <w:szCs w:val="22"/>
        </w:rPr>
        <w:t xml:space="preserve">The Temporal server does not run application code. It stores each workflow's history and timers and hands out tasks. The application's Worker runs the code and reports back what it decided.</w:t>
      </w:r>
    </w:p>
    <w:p>
      <w:pPr>
        <w:pStyle w:val="ListParagraph"/>
        <w:numPr>
          <w:ilvl w:val="0"/>
          <w:numId w:val="2"/>
        </w:numPr>
        <w:spacing w:after="80"/>
      </w:pPr>
      <w:r>
        <w:rPr>
          <w:rFonts w:ascii="Calibri" w:cs="Calibri" w:eastAsia="Calibri" w:hAnsi="Calibri"/>
          <w:sz w:val="22"/>
          <w:szCs w:val="22"/>
        </w:rPr>
        <w:t xml:space="preserve">Every interaction with the outside world (sending a message, reading the database) is an </w:t>
      </w:r>
      <w:r>
        <w:rPr>
          <w:rFonts w:ascii="Calibri" w:cs="Calibri" w:eastAsia="Calibri" w:hAnsi="Calibri"/>
          <w:i/>
          <w:iCs/>
          <w:sz w:val="22"/>
          <w:szCs w:val="22"/>
        </w:rPr>
        <w:t xml:space="preserve">activity</w:t>
      </w:r>
      <w:r>
        <w:rPr>
          <w:rFonts w:ascii="Calibri" w:cs="Calibri" w:eastAsia="Calibri" w:hAnsi="Calibri"/>
          <w:sz w:val="22"/>
          <w:szCs w:val="22"/>
        </w:rPr>
        <w:t xml:space="preserve">. Waiting is a durable </w:t>
      </w:r>
      <w:r>
        <w:rPr>
          <w:rFonts w:ascii="Calibri" w:cs="Calibri" w:eastAsia="Calibri" w:hAnsi="Calibri"/>
          <w:i/>
          <w:iCs/>
          <w:sz w:val="22"/>
          <w:szCs w:val="22"/>
        </w:rPr>
        <w:t xml:space="preserve">timer</w:t>
      </w:r>
      <w:r>
        <w:rPr>
          <w:rFonts w:ascii="Calibri" w:cs="Calibri" w:eastAsia="Calibri" w:hAnsi="Calibri"/>
          <w:sz w:val="22"/>
          <w:szCs w:val="22"/>
        </w:rPr>
        <w:t xml:space="preserve">. Customer answers arrive as </w:t>
      </w:r>
      <w:r>
        <w:rPr>
          <w:rFonts w:ascii="Calibri" w:cs="Calibri" w:eastAsia="Calibri" w:hAnsi="Calibri"/>
          <w:i/>
          <w:iCs/>
          <w:sz w:val="22"/>
          <w:szCs w:val="22"/>
        </w:rPr>
        <w:t xml:space="preserve">signals</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Sections 1 to 6 explain Temporal in general. Section 7 maps those ideas to this service. Sections 8 to 11 walk through the service's sequence, timeline and decision diagrams. Section 12 shows how to inspect a running workflow.</w:t>
      </w:r>
    </w:p>
    <w:p>
      <w:pPr>
        <w:pStyle w:val="Heading1"/>
      </w:pPr>
      <w:r>
        <w:t xml:space="preserve">Contents</w:t>
      </w:r>
    </w:p>
    <w:p>
      <w:pPr>
        <w:pStyle w:val="ListParagraph"/>
        <w:numPr>
          <w:ilvl w:val="0"/>
          <w:numId w:val="3"/>
        </w:numPr>
        <w:spacing w:after="80"/>
      </w:pPr>
      <w:r>
        <w:rPr>
          <w:rFonts w:ascii="Calibri" w:cs="Calibri" w:eastAsia="Calibri" w:hAnsi="Calibri"/>
          <w:sz w:val="22"/>
          <w:szCs w:val="22"/>
        </w:rPr>
        <w:t xml:space="preserve">What Temporal provides</w:t>
      </w:r>
    </w:p>
    <w:p>
      <w:pPr>
        <w:pStyle w:val="ListParagraph"/>
        <w:numPr>
          <w:ilvl w:val="0"/>
          <w:numId w:val="3"/>
        </w:numPr>
        <w:spacing w:after="80"/>
      </w:pPr>
      <w:r>
        <w:rPr>
          <w:rFonts w:ascii="Calibri" w:cs="Calibri" w:eastAsia="Calibri" w:hAnsi="Calibri"/>
          <w:sz w:val="22"/>
          <w:szCs w:val="22"/>
        </w:rPr>
        <w:t xml:space="preserve">Architecture overview</w:t>
      </w:r>
    </w:p>
    <w:p>
      <w:pPr>
        <w:pStyle w:val="ListParagraph"/>
        <w:numPr>
          <w:ilvl w:val="0"/>
          <w:numId w:val="3"/>
        </w:numPr>
        <w:spacing w:after="80"/>
      </w:pPr>
      <w:r>
        <w:rPr>
          <w:rFonts w:ascii="Calibri" w:cs="Calibri" w:eastAsia="Calibri" w:hAnsi="Calibri"/>
          <w:sz w:val="22"/>
          <w:szCs w:val="22"/>
        </w:rPr>
        <w:t xml:space="preserve">Core concepts</w:t>
      </w:r>
    </w:p>
    <w:p>
      <w:pPr>
        <w:pStyle w:val="ListParagraph"/>
        <w:numPr>
          <w:ilvl w:val="0"/>
          <w:numId w:val="3"/>
        </w:numPr>
        <w:spacing w:after="80"/>
      </w:pPr>
      <w:r>
        <w:rPr>
          <w:rFonts w:ascii="Calibri" w:cs="Calibri" w:eastAsia="Calibri" w:hAnsi="Calibri"/>
          <w:sz w:val="22"/>
          <w:szCs w:val="22"/>
        </w:rPr>
        <w:t xml:space="preserve">Inside the Temporal server</w:t>
      </w:r>
    </w:p>
    <w:p>
      <w:pPr>
        <w:pStyle w:val="ListParagraph"/>
        <w:numPr>
          <w:ilvl w:val="0"/>
          <w:numId w:val="3"/>
        </w:numPr>
        <w:spacing w:after="80"/>
      </w:pPr>
      <w:r>
        <w:rPr>
          <w:rFonts w:ascii="Calibri" w:cs="Calibri" w:eastAsia="Calibri" w:hAnsi="Calibri"/>
          <w:sz w:val="22"/>
          <w:szCs w:val="22"/>
        </w:rPr>
        <w:t xml:space="preserve">How a workflow executes</w:t>
      </w:r>
    </w:p>
    <w:p>
      <w:pPr>
        <w:pStyle w:val="ListParagraph"/>
        <w:numPr>
          <w:ilvl w:val="0"/>
          <w:numId w:val="3"/>
        </w:numPr>
        <w:spacing w:after="80"/>
      </w:pPr>
      <w:r>
        <w:rPr>
          <w:rFonts w:ascii="Calibri" w:cs="Calibri" w:eastAsia="Calibri" w:hAnsi="Calibri"/>
          <w:sz w:val="22"/>
          <w:szCs w:val="22"/>
        </w:rPr>
        <w:t xml:space="preserve">Failure behaviour</w:t>
      </w:r>
    </w:p>
    <w:p>
      <w:pPr>
        <w:pStyle w:val="ListParagraph"/>
        <w:numPr>
          <w:ilvl w:val="0"/>
          <w:numId w:val="3"/>
        </w:numPr>
        <w:spacing w:after="80"/>
      </w:pPr>
      <w:r>
        <w:rPr>
          <w:rFonts w:ascii="Calibri" w:cs="Calibri" w:eastAsia="Calibri" w:hAnsi="Calibri"/>
          <w:sz w:val="22"/>
          <w:szCs w:val="22"/>
        </w:rPr>
        <w:t xml:space="preserve">How the service uses Temporal</w:t>
      </w:r>
    </w:p>
    <w:p>
      <w:pPr>
        <w:pStyle w:val="ListParagraph"/>
        <w:numPr>
          <w:ilvl w:val="0"/>
          <w:numId w:val="3"/>
        </w:numPr>
        <w:spacing w:after="80"/>
      </w:pPr>
      <w:r>
        <w:rPr>
          <w:rFonts w:ascii="Calibri" w:cs="Calibri" w:eastAsia="Calibri" w:hAnsi="Calibri"/>
          <w:sz w:val="22"/>
          <w:szCs w:val="22"/>
        </w:rPr>
        <w:t xml:space="preserve">Walkthrough: starting a workflow</w:t>
      </w:r>
    </w:p>
    <w:p>
      <w:pPr>
        <w:pStyle w:val="ListParagraph"/>
        <w:numPr>
          <w:ilvl w:val="0"/>
          <w:numId w:val="3"/>
        </w:numPr>
        <w:spacing w:after="80"/>
      </w:pPr>
      <w:r>
        <w:rPr>
          <w:rFonts w:ascii="Calibri" w:cs="Calibri" w:eastAsia="Calibri" w:hAnsi="Calibri"/>
          <w:sz w:val="22"/>
          <w:szCs w:val="22"/>
        </w:rPr>
        <w:t xml:space="preserve">Walkthrough: customer feedback and commands</w:t>
      </w:r>
    </w:p>
    <w:p>
      <w:pPr>
        <w:pStyle w:val="ListParagraph"/>
        <w:numPr>
          <w:ilvl w:val="0"/>
          <w:numId w:val="3"/>
        </w:numPr>
        <w:spacing w:after="80"/>
      </w:pPr>
      <w:r>
        <w:rPr>
          <w:rFonts w:ascii="Calibri" w:cs="Calibri" w:eastAsia="Calibri" w:hAnsi="Calibri"/>
          <w:sz w:val="22"/>
          <w:szCs w:val="22"/>
        </w:rPr>
        <w:t xml:space="preserve">Walkthrough: campaign timeline</w:t>
      </w:r>
    </w:p>
    <w:p>
      <w:pPr>
        <w:pStyle w:val="ListParagraph"/>
        <w:numPr>
          <w:ilvl w:val="0"/>
          <w:numId w:val="3"/>
        </w:numPr>
        <w:spacing w:after="80"/>
      </w:pPr>
      <w:r>
        <w:rPr>
          <w:rFonts w:ascii="Calibri" w:cs="Calibri" w:eastAsia="Calibri" w:hAnsi="Calibri"/>
          <w:sz w:val="22"/>
          <w:szCs w:val="22"/>
        </w:rPr>
        <w:t xml:space="preserve">Walkthrough: decision flow</w:t>
      </w:r>
    </w:p>
    <w:p>
      <w:pPr>
        <w:pStyle w:val="ListParagraph"/>
        <w:numPr>
          <w:ilvl w:val="0"/>
          <w:numId w:val="3"/>
        </w:numPr>
        <w:spacing w:after="80"/>
      </w:pPr>
      <w:r>
        <w:rPr>
          <w:rFonts w:ascii="Calibri" w:cs="Calibri" w:eastAsia="Calibri" w:hAnsi="Calibri"/>
          <w:sz w:val="22"/>
          <w:szCs w:val="22"/>
        </w:rPr>
        <w:t xml:space="preserve">Inspecting a workflow</w:t>
      </w:r>
    </w:p>
    <w:p>
      <w:pPr>
        <w:pStyle w:val="Heading1"/>
      </w:pPr>
      <w:r>
        <w:t xml:space="preserve">1. What Temporal provides</w:t>
      </w:r>
    </w:p>
    <w:p>
      <w:pPr>
        <w:spacing w:after="120"/>
      </w:pPr>
      <w:r>
        <w:rPr>
          <w:rFonts w:ascii="Calibri" w:cs="Calibri" w:eastAsia="Calibri" w:hAnsi="Calibri"/>
          <w:sz w:val="22"/>
          <w:szCs w:val="22"/>
        </w:rPr>
        <w:t xml:space="preserve">Temporal runs long-lived business processes ("workflows") as ordinary code and makes them </w:t>
      </w:r>
      <w:r>
        <w:rPr>
          <w:rFonts w:ascii="Calibri" w:cs="Calibri" w:eastAsia="Calibri" w:hAnsi="Calibri"/>
          <w:b/>
          <w:bCs/>
          <w:sz w:val="22"/>
          <w:szCs w:val="22"/>
        </w:rPr>
        <w:t xml:space="preserve">durable</w:t>
      </w:r>
      <w:r>
        <w:rPr>
          <w:rFonts w:ascii="Calibri" w:cs="Calibri" w:eastAsia="Calibri" w:hAnsi="Calibri"/>
          <w:sz w:val="22"/>
          <w:szCs w:val="22"/>
        </w:rPr>
        <w:t xml:space="preserve">: the process survives crashes, restarts and deployments, and can wait for days or months without holding a thread, a connection or any memory.</w:t>
      </w:r>
    </w:p>
    <w:p>
      <w:pPr>
        <w:pStyle w:val="ListParagraph"/>
        <w:numPr>
          <w:ilvl w:val="0"/>
          <w:numId w:val="2"/>
        </w:numPr>
        <w:spacing w:after="80"/>
      </w:pPr>
      <w:r>
        <w:rPr>
          <w:rFonts w:ascii="Calibri" w:cs="Calibri" w:eastAsia="Calibri" w:hAnsi="Calibri"/>
          <w:b/>
          <w:bCs/>
          <w:sz w:val="22"/>
          <w:szCs w:val="22"/>
        </w:rPr>
        <w:t xml:space="preserve">Durable timers.</w:t>
      </w:r>
      <w:r>
        <w:rPr>
          <w:rFonts w:ascii="Calibri" w:cs="Calibri" w:eastAsia="Calibri" w:hAnsi="Calibri"/>
          <w:sz w:val="22"/>
          <w:szCs w:val="22"/>
        </w:rPr>
        <w:t xml:space="preserve"> A workflow can sleep for 20 days. The timer lives in Temporal's database, not in the application.</w:t>
      </w:r>
    </w:p>
    <w:p>
      <w:pPr>
        <w:pStyle w:val="ListParagraph"/>
        <w:numPr>
          <w:ilvl w:val="0"/>
          <w:numId w:val="2"/>
        </w:numPr>
        <w:spacing w:after="80"/>
      </w:pPr>
      <w:r>
        <w:rPr>
          <w:rFonts w:ascii="Calibri" w:cs="Calibri" w:eastAsia="Calibri" w:hAnsi="Calibri"/>
          <w:b/>
          <w:bCs/>
          <w:sz w:val="22"/>
          <w:szCs w:val="22"/>
        </w:rPr>
        <w:t xml:space="preserve">Automatic retries.</w:t>
      </w:r>
      <w:r>
        <w:rPr>
          <w:rFonts w:ascii="Calibri" w:cs="Calibri" w:eastAsia="Calibri" w:hAnsi="Calibri"/>
          <w:sz w:val="22"/>
          <w:szCs w:val="22"/>
        </w:rPr>
        <w:t xml:space="preserve"> Calls to the outside world (HTTP, database, SMS) are retried by Temporal with a configurable retry policy.</w:t>
      </w:r>
    </w:p>
    <w:p>
      <w:pPr>
        <w:pStyle w:val="ListParagraph"/>
        <w:numPr>
          <w:ilvl w:val="0"/>
          <w:numId w:val="2"/>
        </w:numPr>
        <w:spacing w:after="80"/>
      </w:pPr>
      <w:r>
        <w:rPr>
          <w:rFonts w:ascii="Calibri" w:cs="Calibri" w:eastAsia="Calibri" w:hAnsi="Calibri"/>
          <w:b/>
          <w:bCs/>
          <w:sz w:val="22"/>
          <w:szCs w:val="22"/>
        </w:rPr>
        <w:t xml:space="preserve">Exact history.</w:t>
      </w:r>
      <w:r>
        <w:rPr>
          <w:rFonts w:ascii="Calibri" w:cs="Calibri" w:eastAsia="Calibri" w:hAnsi="Calibri"/>
          <w:sz w:val="22"/>
          <w:szCs w:val="22"/>
        </w:rPr>
        <w:t xml:space="preserve"> Every decision and result is recorded, so what happened to any one customer can be inspected, and the workflow can be rebuilt after a crash.</w:t>
      </w:r>
    </w:p>
    <w:p>
      <w:pPr>
        <w:pStyle w:val="ListParagraph"/>
        <w:numPr>
          <w:ilvl w:val="0"/>
          <w:numId w:val="2"/>
        </w:numPr>
        <w:spacing w:after="80"/>
      </w:pPr>
      <w:r>
        <w:rPr>
          <w:rFonts w:ascii="Calibri" w:cs="Calibri" w:eastAsia="Calibri" w:hAnsi="Calibri"/>
          <w:b/>
          <w:bCs/>
          <w:sz w:val="22"/>
          <w:szCs w:val="22"/>
        </w:rPr>
        <w:t xml:space="preserve">External events.</w:t>
      </w:r>
      <w:r>
        <w:rPr>
          <w:rFonts w:ascii="Calibri" w:cs="Calibri" w:eastAsia="Calibri" w:hAnsi="Calibri"/>
          <w:sz w:val="22"/>
          <w:szCs w:val="22"/>
        </w:rPr>
        <w:t xml:space="preserve"> A running workflow can receive messages (signals), for example "the customer answered".</w:t>
      </w:r>
    </w:p>
    <w:p>
      <w:pPr>
        <w:spacing w:after="120"/>
      </w:pPr>
      <w:r>
        <w:rPr>
          <w:rFonts w:ascii="Calibri" w:cs="Calibri" w:eastAsia="Calibri" w:hAnsi="Calibri"/>
          <w:sz w:val="22"/>
          <w:szCs w:val="22"/>
        </w:rPr>
        <w:t xml:space="preserve">The trade-off: workflow code must be </w:t>
      </w:r>
      <w:r>
        <w:rPr>
          <w:rFonts w:ascii="Calibri" w:cs="Calibri" w:eastAsia="Calibri" w:hAnsi="Calibri"/>
          <w:b/>
          <w:bCs/>
          <w:sz w:val="22"/>
          <w:szCs w:val="22"/>
        </w:rPr>
        <w:t xml:space="preserve">deterministic</w:t>
      </w:r>
      <w:r>
        <w:rPr>
          <w:rFonts w:ascii="Calibri" w:cs="Calibri" w:eastAsia="Calibri" w:hAnsi="Calibri"/>
          <w:sz w:val="22"/>
          <w:szCs w:val="22"/>
        </w:rPr>
        <w:t xml:space="preserve"> (see section 5), and everything that touches the outside world goes through </w:t>
      </w:r>
      <w:r>
        <w:rPr>
          <w:rFonts w:ascii="Calibri" w:cs="Calibri" w:eastAsia="Calibri" w:hAnsi="Calibri"/>
          <w:b/>
          <w:bCs/>
          <w:sz w:val="22"/>
          <w:szCs w:val="22"/>
        </w:rPr>
        <w:t xml:space="preserve">activities</w:t>
      </w:r>
      <w:r>
        <w:rPr>
          <w:rFonts w:ascii="Calibri" w:cs="Calibri" w:eastAsia="Calibri" w:hAnsi="Calibri"/>
          <w:sz w:val="22"/>
          <w:szCs w:val="22"/>
        </w:rPr>
        <w:t xml:space="preserve">.</w:t>
      </w:r>
    </w:p>
    <w:p>
      <w:pPr>
        <w:pStyle w:val="Heading1"/>
      </w:pPr>
      <w:r>
        <w:t xml:space="preserve">2. Architecture overview</w:t>
      </w:r>
    </w:p>
    <w:p>
      <w:pPr>
        <w:keepNext/>
        <w:spacing w:after="60" w:before="120"/>
        <w:jc w:val="center"/>
      </w:pPr>
      <w:r>
        <w:drawing>
          <wp:inline distT="0" distB="0" distL="0" distR="0">
            <wp:extent cx="5010150" cy="8001000"/>
            <wp:effectExtent t="0" r="0" b="0" l="0"/>
            <wp:docPr id="1" name="01-architecture.png"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10150" cy="8001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System architecture, including the services inside the Temporal server.</w:t>
      </w:r>
    </w:p>
    <w:p>
      <w:pPr>
        <w:spacing w:after="120"/>
      </w:pPr>
      <w:r>
        <w:rPr>
          <w:rFonts w:ascii="Calibri" w:cs="Calibri" w:eastAsia="Calibri" w:hAnsi="Calibri"/>
          <w:sz w:val="22"/>
          <w:szCs w:val="22"/>
        </w:rPr>
        <w:t xml:space="preserve">Figure 1 shows the components and the order of a typical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6"/>
        <w:gridCol w:w="5310"/>
      </w:tblGrid>
      <w:tr>
        <w:trPr>
          <w:cantSplit/>
          <w:tblHeader/>
        </w:trPr>
        <w:tc>
          <w:tcPr>
            <w:tcW w:type="dxa" w:w="371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Box</w:t>
            </w:r>
          </w:p>
        </w:tc>
        <w:tc>
          <w:tcPr>
            <w:tcW w:type="dxa" w:w="531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is</w:t>
            </w:r>
          </w:p>
        </w:tc>
      </w:tr>
      <w:tr>
        <w:trPr>
          <w:cantSplit/>
          <w:tblHeader w:val="off"/>
        </w:trPr>
        <w:tc>
          <w:tcPr>
            <w:tcW w:type="dxa" w:w="3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REST API</w:t>
            </w:r>
            <w:r>
              <w:rPr>
                <w:rFonts w:ascii="Calibri" w:cs="Calibri" w:eastAsia="Calibri" w:hAnsi="Calibri"/>
                <w:sz w:val="20"/>
                <w:szCs w:val="20"/>
              </w:rPr>
              <w:t xml:space="preserve"> and </w:t>
            </w:r>
            <w:r>
              <w:rPr>
                <w:rFonts w:ascii="Calibri" w:cs="Calibri" w:eastAsia="Calibri" w:hAnsi="Calibri"/>
                <w:b/>
                <w:bCs/>
                <w:sz w:val="20"/>
                <w:szCs w:val="20"/>
              </w:rPr>
              <w:t xml:space="preserve">Worker</w:t>
            </w:r>
            <w:r>
              <w:rPr>
                <w:rFonts w:ascii="Calibri" w:cs="Calibri" w:eastAsia="Calibri" w:hAnsi="Calibri"/>
                <w:sz w:val="20"/>
                <w:szCs w:val="20"/>
              </w:rPr>
              <w:t xml:space="preserve"> (inside the Spring Boot app)</w:t>
            </w:r>
          </w:p>
        </w:tc>
        <w:tc>
          <w:tcPr>
            <w:tcW w:type="dxa" w:w="5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Application code (this service). The API is a </w:t>
            </w:r>
            <w:r>
              <w:rPr>
                <w:rFonts w:ascii="Calibri" w:cs="Calibri" w:eastAsia="Calibri" w:hAnsi="Calibri"/>
                <w:i/>
                <w:iCs/>
                <w:sz w:val="20"/>
                <w:szCs w:val="20"/>
              </w:rPr>
              <w:t xml:space="preserve">Temporal client</w:t>
            </w:r>
            <w:r>
              <w:rPr>
                <w:rFonts w:ascii="Calibri" w:cs="Calibri" w:eastAsia="Calibri" w:hAnsi="Calibri"/>
                <w:sz w:val="20"/>
                <w:szCs w:val="20"/>
              </w:rPr>
              <w:t xml:space="preserve">: it starts, signals and terminates workflows. The Worker runs the workflow and activity code. Both live in one process here, but they could be separate apps.</w:t>
            </w:r>
          </w:p>
        </w:tc>
      </w:tr>
      <w:tr>
        <w:trPr>
          <w:cantSplit/>
          <w:tblHeader w:val="off"/>
        </w:trPr>
        <w:tc>
          <w:tcPr>
            <w:tcW w:type="dxa" w:w="3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Temporal server</w:t>
            </w:r>
          </w:p>
        </w:tc>
        <w:tc>
          <w:tcPr>
            <w:tcW w:type="dxa" w:w="5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Not application code. It stores the state of every workflow and hands out work. It never runs application code.</w:t>
            </w:r>
          </w:p>
        </w:tc>
      </w:tr>
      <w:tr>
        <w:trPr>
          <w:cantSplit/>
          <w:tblHeader w:val="off"/>
        </w:trPr>
        <w:tc>
          <w:tcPr>
            <w:tcW w:type="dxa" w:w="3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Temporal's own Postgres</w:t>
            </w:r>
          </w:p>
        </w:tc>
        <w:tc>
          <w:tcPr>
            <w:tcW w:type="dxa" w:w="5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server's database. Separate from the app's Postgres (</w:t>
            </w:r>
            <w:r>
              <w:rPr>
                <w:rFonts w:ascii="Consolas" w:cs="Consolas" w:eastAsia="Consolas" w:hAnsi="Consolas"/>
                <w:sz w:val="18"/>
                <w:szCs w:val="18"/>
                <w:shd w:fill="EFEFEF" w:color="auto" w:val="clear"/>
              </w:rPr>
              <w:t xml:space="preserve">orch.customers</w:t>
            </w:r>
            <w:r>
              <w:rPr>
                <w:rFonts w:ascii="Calibri" w:cs="Calibri" w:eastAsia="Calibri" w:hAnsi="Calibri"/>
                <w:sz w:val="20"/>
                <w:szCs w:val="20"/>
              </w:rPr>
              <w:t xml:space="preserve">), on purpose.</w:t>
            </w:r>
          </w:p>
        </w:tc>
      </w:tr>
      <w:tr>
        <w:trPr>
          <w:cantSplit/>
          <w:tblHeader w:val="off"/>
        </w:trPr>
        <w:tc>
          <w:tcPr>
            <w:tcW w:type="dxa" w:w="3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Shared Postgres, whatsapp-flows-service, WhatsApp</w:t>
            </w:r>
          </w:p>
        </w:tc>
        <w:tc>
          <w:tcPr>
            <w:tcW w:type="dxa" w:w="5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outside world. Only </w:t>
            </w:r>
            <w:r>
              <w:rPr>
                <w:rFonts w:ascii="Calibri" w:cs="Calibri" w:eastAsia="Calibri" w:hAnsi="Calibri"/>
                <w:i/>
                <w:iCs/>
                <w:sz w:val="20"/>
                <w:szCs w:val="20"/>
              </w:rPr>
              <w:t xml:space="preserve">activities</w:t>
            </w:r>
            <w:r>
              <w:rPr>
                <w:rFonts w:ascii="Calibri" w:cs="Calibri" w:eastAsia="Calibri" w:hAnsi="Calibri"/>
                <w:sz w:val="20"/>
                <w:szCs w:val="20"/>
              </w:rPr>
              <w:t xml:space="preserve"> talk to it.</w:t>
            </w:r>
          </w:p>
        </w:tc>
      </w:tr>
    </w:tbl>
    <w:p>
      <w:pPr>
        <w:spacing w:after="120"/>
      </w:pPr>
    </w:p>
    <w:p>
      <w:pPr>
        <w:spacing w:after="120"/>
      </w:pPr>
      <w:r>
        <w:rPr>
          <w:rFonts w:ascii="Calibri" w:cs="Calibri" w:eastAsia="Calibri" w:hAnsi="Calibri"/>
          <w:sz w:val="22"/>
          <w:szCs w:val="22"/>
        </w:rPr>
        <w:t xml:space="preserve">Numbered arrows in Figure 1: (1) the operator calls the API; (2) the API reads the customer; (3) the API asks Temporal to start, signal or terminate a workflow; (4) the Worker long-polls Temporal for tasks and returns the results; (5) and (6) the Worker's activities read the </w:t>
      </w:r>
      <w:r>
        <w:rPr>
          <w:rFonts w:ascii="Consolas" w:cs="Consolas" w:eastAsia="Consolas" w:hAnsi="Consolas"/>
          <w:sz w:val="20"/>
          <w:szCs w:val="20"/>
          <w:shd w:fill="EFEFEF" w:color="auto" w:val="clear"/>
        </w:rPr>
        <w:t xml:space="preserve">balance_maintained</w:t>
      </w:r>
      <w:r>
        <w:rPr>
          <w:rFonts w:ascii="Calibri" w:cs="Calibri" w:eastAsia="Calibri" w:hAnsi="Calibri"/>
          <w:sz w:val="22"/>
          <w:szCs w:val="22"/>
        </w:rPr>
        <w:t xml:space="preserve"> flag and send the message; (7) to (10) the message reaches the customer and the answer comes back; (11) the answer becomes a signal to the workflow.</w:t>
      </w:r>
    </w:p>
    <w:p>
      <w:pPr>
        <w:pStyle w:val="Heading1"/>
      </w:pPr>
      <w:r>
        <w:t xml:space="preserve">3. Core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3"/>
        <w:gridCol w:w="7613"/>
      </w:tblGrid>
      <w:tr>
        <w:trPr>
          <w:cantSplit/>
          <w:tblHeader/>
        </w:trPr>
        <w:tc>
          <w:tcPr>
            <w:tcW w:type="dxa" w:w="141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Concept</w:t>
            </w:r>
          </w:p>
        </w:tc>
        <w:tc>
          <w:tcPr>
            <w:tcW w:type="dxa" w:w="761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Meaning</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Namespace</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logical partition of the server (</w:t>
            </w:r>
            <w:r>
              <w:rPr>
                <w:rFonts w:ascii="Consolas" w:cs="Consolas" w:eastAsia="Consolas" w:hAnsi="Consolas"/>
                <w:sz w:val="18"/>
                <w:szCs w:val="18"/>
                <w:shd w:fill="EFEFEF" w:color="auto" w:val="clear"/>
              </w:rPr>
              <w:t xml:space="preserve">default</w:t>
            </w:r>
            <w:r>
              <w:rPr>
                <w:rFonts w:ascii="Calibri" w:cs="Calibri" w:eastAsia="Calibri" w:hAnsi="Calibri"/>
                <w:sz w:val="20"/>
                <w:szCs w:val="20"/>
              </w:rPr>
              <w:t xml:space="preserve"> here). Workflow IDs are unique within one.</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Workflow</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function that describes the process. It has a </w:t>
            </w:r>
            <w:r>
              <w:rPr>
                <w:rFonts w:ascii="Calibri" w:cs="Calibri" w:eastAsia="Calibri" w:hAnsi="Calibri"/>
                <w:b/>
                <w:bCs/>
                <w:sz w:val="20"/>
                <w:szCs w:val="20"/>
              </w:rPr>
              <w:t xml:space="preserve">workflow ID</w:t>
            </w:r>
            <w:r>
              <w:rPr>
                <w:rFonts w:ascii="Calibri" w:cs="Calibri" w:eastAsia="Calibri" w:hAnsi="Calibri"/>
                <w:sz w:val="20"/>
                <w:szCs w:val="20"/>
              </w:rPr>
              <w:t xml:space="preserve"> (here </w:t>
            </w:r>
            <w:r>
              <w:rPr>
                <w:rFonts w:ascii="Consolas" w:cs="Consolas" w:eastAsia="Consolas" w:hAnsi="Consolas"/>
                <w:sz w:val="18"/>
                <w:szCs w:val="18"/>
                <w:shd w:fill="EFEFEF" w:color="auto" w:val="clear"/>
              </w:rPr>
              <w:t xml:space="preserve">&lt;definition&gt;-&lt;customerId&gt;</w:t>
            </w:r>
            <w:r>
              <w:rPr>
                <w:rFonts w:ascii="Calibri" w:cs="Calibri" w:eastAsia="Calibri" w:hAnsi="Calibri"/>
                <w:sz w:val="20"/>
                <w:szCs w:val="20"/>
              </w:rPr>
              <w:t xml:space="preserve">, for example </w:t>
            </w:r>
            <w:r>
              <w:rPr>
                <w:rFonts w:ascii="Consolas" w:cs="Consolas" w:eastAsia="Consolas" w:hAnsi="Consolas"/>
                <w:sz w:val="18"/>
                <w:szCs w:val="18"/>
                <w:shd w:fill="EFEFEF" w:color="auto" w:val="clear"/>
              </w:rPr>
              <w:t xml:space="preserve">OUTREACH_20_DAY-C1002</w:t>
            </w:r>
            <w:r>
              <w:rPr>
                <w:rFonts w:ascii="Calibri" w:cs="Calibri" w:eastAsia="Calibri" w:hAnsi="Calibri"/>
                <w:sz w:val="20"/>
                <w:szCs w:val="20"/>
              </w:rPr>
              <w:t xml:space="preserve">) and a </w:t>
            </w:r>
            <w:r>
              <w:rPr>
                <w:rFonts w:ascii="Calibri" w:cs="Calibri" w:eastAsia="Calibri" w:hAnsi="Calibri"/>
                <w:b/>
                <w:bCs/>
                <w:sz w:val="20"/>
                <w:szCs w:val="20"/>
              </w:rPr>
              <w:t xml:space="preserve">run ID</w:t>
            </w:r>
            <w:r>
              <w:rPr>
                <w:rFonts w:ascii="Calibri" w:cs="Calibri" w:eastAsia="Calibri" w:hAnsi="Calibri"/>
                <w:sz w:val="20"/>
                <w:szCs w:val="20"/>
              </w:rPr>
              <w:t xml:space="preserve"> per execution.</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Activity</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function that does one side effect (call an API, read a database). May fail, is retried, can take time.</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Worker</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process that hosts workflow and activity code and polls a task queue. Capacity scales by running more of them.</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Task Queue</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named queue (</w:t>
            </w:r>
            <w:r>
              <w:rPr>
                <w:rFonts w:ascii="Consolas" w:cs="Consolas" w:eastAsia="Consolas" w:hAnsi="Consolas"/>
                <w:sz w:val="18"/>
                <w:szCs w:val="18"/>
                <w:shd w:fill="EFEFEF" w:color="auto" w:val="clear"/>
              </w:rPr>
              <w:t xml:space="preserve">CERN_WORKFLOW_ORCH</w:t>
            </w:r>
            <w:r>
              <w:rPr>
                <w:rFonts w:ascii="Calibri" w:cs="Calibri" w:eastAsia="Calibri" w:hAnsi="Calibri"/>
                <w:sz w:val="20"/>
                <w:szCs w:val="20"/>
              </w:rPr>
              <w:t xml:space="preserve">) that connects the server to workers.</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Event history</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append-only log of everything that happened to one workflow. It is the workflow's state.</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Command</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What the worker tells the server it wants (</w:t>
            </w:r>
            <w:r>
              <w:rPr>
                <w:rFonts w:ascii="Consolas" w:cs="Consolas" w:eastAsia="Consolas" w:hAnsi="Consolas"/>
                <w:sz w:val="18"/>
                <w:szCs w:val="18"/>
                <w:shd w:fill="EFEFEF" w:color="auto" w:val="clear"/>
              </w:rPr>
              <w:t xml:space="preserve">StartTimer</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ScheduleActivityTask</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CompleteWorkflowExecution</w:t>
            </w:r>
            <w:r>
              <w:rPr>
                <w:rFonts w:ascii="Calibri" w:cs="Calibri" w:eastAsia="Calibri" w:hAnsi="Calibri"/>
                <w:sz w:val="20"/>
                <w:szCs w:val="20"/>
              </w:rPr>
              <w:t xml:space="preserve">).</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Event</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What the server records after a command or an outside action (</w:t>
            </w:r>
            <w:r>
              <w:rPr>
                <w:rFonts w:ascii="Consolas" w:cs="Consolas" w:eastAsia="Consolas" w:hAnsi="Consolas"/>
                <w:sz w:val="18"/>
                <w:szCs w:val="18"/>
                <w:shd w:fill="EFEFEF" w:color="auto" w:val="clear"/>
              </w:rPr>
              <w:t xml:space="preserve">TimerStarted</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TimerFired</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ActivityTaskCompleted</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WorkflowExecutionSignaled</w:t>
            </w:r>
            <w:r>
              <w:rPr>
                <w:rFonts w:ascii="Calibri" w:cs="Calibri" w:eastAsia="Calibri" w:hAnsi="Calibri"/>
                <w:sz w:val="20"/>
                <w:szCs w:val="20"/>
              </w:rPr>
              <w:t xml:space="preserve">).</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Workflow Task</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"Here is the history, decide what happens next." Sent to a worker; the worker answers with commands.</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Activity Task</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"Run this activity." Sent to a worker; the worker answers with a result or a failure.</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Timer</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durable wake-up call.</w:t>
            </w:r>
          </w:p>
        </w:tc>
      </w:tr>
      <w:tr>
        <w:trPr>
          <w:cantSplit/>
          <w:tblHeader w:val="off"/>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Signal</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message sent to a running workflow from outside. Asynchronous, recorded in the history.</w:t>
            </w:r>
          </w:p>
        </w:tc>
      </w:tr>
    </w:tbl>
    <w:p>
      <w:pPr>
        <w:spacing w:after="120"/>
      </w:pPr>
    </w:p>
    <w:p>
      <w:pPr>
        <w:pStyle w:val="Heading1"/>
      </w:pPr>
      <w:r>
        <w:t xml:space="preserve">4. Inside the Temporal server</w:t>
      </w:r>
    </w:p>
    <w:p>
      <w:pPr>
        <w:spacing w:after="120"/>
      </w:pPr>
      <w:r>
        <w:rPr>
          <w:rFonts w:ascii="Calibri" w:cs="Calibri" w:eastAsia="Calibri" w:hAnsi="Calibri"/>
          <w:sz w:val="22"/>
          <w:szCs w:val="22"/>
        </w:rPr>
        <w:t xml:space="preserve">The server is a few cooperating services (one process in a small setup such as this project's </w:t>
      </w:r>
      <w:r>
        <w:rPr>
          <w:rFonts w:ascii="Consolas" w:cs="Consolas" w:eastAsia="Consolas" w:hAnsi="Consolas"/>
          <w:sz w:val="20"/>
          <w:szCs w:val="20"/>
          <w:shd w:fill="EFEFEF" w:color="auto" w:val="clear"/>
        </w:rPr>
        <w:t xml:space="preserve">docker-compose.yml</w:t>
      </w:r>
      <w:r>
        <w:rPr>
          <w:rFonts w:ascii="Calibri" w:cs="Calibri" w:eastAsia="Calibri" w:hAnsi="Calibri"/>
          <w:sz w:val="22"/>
          <w:szCs w:val="22"/>
        </w:rPr>
        <w:t xml:space="preserve">, separate scalable services in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3"/>
        <w:gridCol w:w="7263"/>
      </w:tblGrid>
      <w:tr>
        <w:trPr>
          <w:cantSplit/>
          <w:tblHeader/>
        </w:trPr>
        <w:tc>
          <w:tcPr>
            <w:tcW w:type="dxa" w:w="176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Service</w:t>
            </w:r>
          </w:p>
        </w:tc>
        <w:tc>
          <w:tcPr>
            <w:tcW w:type="dxa" w:w="726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Job</w:t>
            </w:r>
          </w:p>
        </w:tc>
      </w:tr>
      <w:tr>
        <w:trPr>
          <w:cantSplit/>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Frontend</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gRPC entry point (port 7235 here). Checks and routes every request: start, signal, terminate, poll. Clients and workers only ever talk to this one.</w:t>
            </w:r>
          </w:p>
        </w:tc>
      </w:tr>
      <w:tr>
        <w:trPr>
          <w:cantSplit/>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History</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Owns each workflow. Appends events to its history, keeps its timers, decides when a new workflow task or activity task is due. Workflows are spread over a fixed number of </w:t>
            </w:r>
            <w:r>
              <w:rPr>
                <w:rFonts w:ascii="Calibri" w:cs="Calibri" w:eastAsia="Calibri" w:hAnsi="Calibri"/>
                <w:b/>
                <w:bCs/>
                <w:sz w:val="20"/>
                <w:szCs w:val="20"/>
              </w:rPr>
              <w:t xml:space="preserve">shards</w:t>
            </w:r>
            <w:r>
              <w:rPr>
                <w:rFonts w:ascii="Calibri" w:cs="Calibri" w:eastAsia="Calibri" w:hAnsi="Calibri"/>
                <w:sz w:val="20"/>
                <w:szCs w:val="20"/>
              </w:rPr>
              <w:t xml:space="preserve"> (chosen when the cluster is created), by a hash of the workflow ID.</w:t>
            </w:r>
          </w:p>
        </w:tc>
      </w:tr>
      <w:tr>
        <w:trPr>
          <w:cantSplit/>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Matching</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Owns the </w:t>
            </w:r>
            <w:r>
              <w:rPr>
                <w:rFonts w:ascii="Calibri" w:cs="Calibri" w:eastAsia="Calibri" w:hAnsi="Calibri"/>
                <w:b/>
                <w:bCs/>
                <w:sz w:val="20"/>
                <w:szCs w:val="20"/>
              </w:rPr>
              <w:t xml:space="preserve">task queues</w:t>
            </w:r>
            <w:r>
              <w:rPr>
                <w:rFonts w:ascii="Calibri" w:cs="Calibri" w:eastAsia="Calibri" w:hAnsi="Calibri"/>
                <w:sz w:val="20"/>
                <w:szCs w:val="20"/>
              </w:rPr>
              <w:t xml:space="preserve">. Holds tasks until a worker long-polls for them, then hands one over. If no worker is waiting, tasks wait in the queue (and are persisted), so nothing is lost while workers are down.</w:t>
            </w:r>
          </w:p>
        </w:tc>
      </w:tr>
      <w:tr>
        <w:trPr>
          <w:cantSplit/>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Worker (internal)</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Runs the server's own housekeeping workflows. Not related to the application's Worker.</w:t>
            </w:r>
          </w:p>
        </w:tc>
      </w:tr>
      <w:tr>
        <w:trPr>
          <w:cantSplit/>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Persistence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database (Postgres here; also Cassandra or MySQL). Holds histories, timers, queued tasks and the visibility records the UI lists.</w:t>
            </w:r>
          </w:p>
        </w:tc>
      </w:tr>
      <w:tr>
        <w:trPr>
          <w:cantSplit/>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Web UI</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Browse workflows and their histories (http://localhost:8190).</w:t>
            </w:r>
          </w:p>
        </w:tc>
      </w:tr>
    </w:tbl>
    <w:p>
      <w:pPr>
        <w:spacing w:after="120"/>
      </w:pPr>
    </w:p>
    <w:p>
      <w:pPr>
        <w:spacing w:after="120"/>
      </w:pPr>
      <w:r>
        <w:rPr>
          <w:rFonts w:ascii="Calibri" w:cs="Calibri" w:eastAsia="Calibri" w:hAnsi="Calibri"/>
          <w:sz w:val="22"/>
          <w:szCs w:val="22"/>
        </w:rPr>
        <w:t xml:space="preserve">Typical hop for one step: </w:t>
      </w:r>
      <w:r>
        <w:rPr>
          <w:rFonts w:ascii="Calibri" w:cs="Calibri" w:eastAsia="Calibri" w:hAnsi="Calibri"/>
          <w:i/>
          <w:iCs/>
          <w:sz w:val="22"/>
          <w:szCs w:val="22"/>
        </w:rPr>
        <w:t xml:space="preserve">Frontend</w:t>
      </w:r>
      <w:r>
        <w:rPr>
          <w:rFonts w:ascii="Calibri" w:cs="Calibri" w:eastAsia="Calibri" w:hAnsi="Calibri"/>
          <w:sz w:val="22"/>
          <w:szCs w:val="22"/>
        </w:rPr>
        <w:t xml:space="preserve"> receives a signal, </w:t>
      </w:r>
      <w:r>
        <w:rPr>
          <w:rFonts w:ascii="Calibri" w:cs="Calibri" w:eastAsia="Calibri" w:hAnsi="Calibri"/>
          <w:i/>
          <w:iCs/>
          <w:sz w:val="22"/>
          <w:szCs w:val="22"/>
        </w:rPr>
        <w:t xml:space="preserve">History</w:t>
      </w:r>
      <w:r>
        <w:rPr>
          <w:rFonts w:ascii="Calibri" w:cs="Calibri" w:eastAsia="Calibri" w:hAnsi="Calibri"/>
          <w:sz w:val="22"/>
          <w:szCs w:val="22"/>
        </w:rPr>
        <w:t xml:space="preserve"> appends the event and decides a workflow task is needed, </w:t>
      </w:r>
      <w:r>
        <w:rPr>
          <w:rFonts w:ascii="Calibri" w:cs="Calibri" w:eastAsia="Calibri" w:hAnsi="Calibri"/>
          <w:i/>
          <w:iCs/>
          <w:sz w:val="22"/>
          <w:szCs w:val="22"/>
        </w:rPr>
        <w:t xml:space="preserve">Matching</w:t>
      </w:r>
      <w:r>
        <w:rPr>
          <w:rFonts w:ascii="Calibri" w:cs="Calibri" w:eastAsia="Calibri" w:hAnsi="Calibri"/>
          <w:sz w:val="22"/>
          <w:szCs w:val="22"/>
        </w:rPr>
        <w:t xml:space="preserve"> queues it, a worker polls it, the worker's commands go back through </w:t>
      </w:r>
      <w:r>
        <w:rPr>
          <w:rFonts w:ascii="Calibri" w:cs="Calibri" w:eastAsia="Calibri" w:hAnsi="Calibri"/>
          <w:i/>
          <w:iCs/>
          <w:sz w:val="22"/>
          <w:szCs w:val="22"/>
        </w:rPr>
        <w:t xml:space="preserve">Frontend</w:t>
      </w:r>
      <w:r>
        <w:rPr>
          <w:rFonts w:ascii="Calibri" w:cs="Calibri" w:eastAsia="Calibri" w:hAnsi="Calibri"/>
          <w:sz w:val="22"/>
          <w:szCs w:val="22"/>
        </w:rPr>
        <w:t xml:space="preserve"> to </w:t>
      </w:r>
      <w:r>
        <w:rPr>
          <w:rFonts w:ascii="Calibri" w:cs="Calibri" w:eastAsia="Calibri" w:hAnsi="Calibri"/>
          <w:i/>
          <w:iCs/>
          <w:sz w:val="22"/>
          <w:szCs w:val="22"/>
        </w:rPr>
        <w:t xml:space="preserve">History</w:t>
      </w:r>
      <w:r>
        <w:rPr>
          <w:rFonts w:ascii="Calibri" w:cs="Calibri" w:eastAsia="Calibri" w:hAnsi="Calibri"/>
          <w:sz w:val="22"/>
          <w:szCs w:val="22"/>
        </w:rPr>
        <w:t xml:space="preserve">.</w:t>
      </w:r>
    </w:p>
    <w:p>
      <w:pPr>
        <w:pStyle w:val="Heading1"/>
      </w:pPr>
      <w:r>
        <w:t xml:space="preserve">5. How a workflow executes</w:t>
      </w:r>
    </w:p>
    <w:p>
      <w:pPr>
        <w:pStyle w:val="ListParagraph"/>
        <w:numPr>
          <w:ilvl w:val="0"/>
          <w:numId w:val="4"/>
        </w:numPr>
        <w:spacing w:after="80"/>
      </w:pPr>
      <w:r>
        <w:rPr>
          <w:rFonts w:ascii="Calibri" w:cs="Calibri" w:eastAsia="Calibri" w:hAnsi="Calibri"/>
          <w:b/>
          <w:bCs/>
          <w:sz w:val="22"/>
          <w:szCs w:val="22"/>
        </w:rPr>
        <w:t xml:space="preserve">Start.</w:t>
      </w:r>
      <w:r>
        <w:rPr>
          <w:rFonts w:ascii="Calibri" w:cs="Calibri" w:eastAsia="Calibri" w:hAnsi="Calibri"/>
          <w:sz w:val="22"/>
          <w:szCs w:val="22"/>
        </w:rPr>
        <w:t xml:space="preserve"> A client calls </w:t>
      </w:r>
      <w:r>
        <w:rPr>
          <w:rFonts w:ascii="Consolas" w:cs="Consolas" w:eastAsia="Consolas" w:hAnsi="Consolas"/>
          <w:sz w:val="20"/>
          <w:szCs w:val="20"/>
          <w:shd w:fill="EFEFEF" w:color="auto" w:val="clear"/>
        </w:rPr>
        <w:t xml:space="preserve">StartWorkflowExecution</w:t>
      </w:r>
      <w:r>
        <w:rPr>
          <w:rFonts w:ascii="Calibri" w:cs="Calibri" w:eastAsia="Calibri" w:hAnsi="Calibri"/>
          <w:sz w:val="22"/>
          <w:szCs w:val="22"/>
        </w:rPr>
        <w:t xml:space="preserve"> with the input. History records </w:t>
      </w:r>
      <w:r>
        <w:rPr>
          <w:rFonts w:ascii="Consolas" w:cs="Consolas" w:eastAsia="Consolas" w:hAnsi="Consolas"/>
          <w:sz w:val="20"/>
          <w:szCs w:val="20"/>
          <w:shd w:fill="EFEFEF" w:color="auto" w:val="clear"/>
        </w:rPr>
        <w:t xml:space="preserve">WorkflowExecutionStarted</w:t>
      </w:r>
      <w:r>
        <w:rPr>
          <w:rFonts w:ascii="Calibri" w:cs="Calibri" w:eastAsia="Calibri" w:hAnsi="Calibri"/>
          <w:sz w:val="22"/>
          <w:szCs w:val="22"/>
        </w:rPr>
        <w:t xml:space="preserve"> and a workflow task is queued.</w:t>
      </w:r>
    </w:p>
    <w:p>
      <w:pPr>
        <w:pStyle w:val="ListParagraph"/>
        <w:numPr>
          <w:ilvl w:val="0"/>
          <w:numId w:val="4"/>
        </w:numPr>
        <w:spacing w:after="80"/>
      </w:pPr>
      <w:r>
        <w:rPr>
          <w:rFonts w:ascii="Calibri" w:cs="Calibri" w:eastAsia="Calibri" w:hAnsi="Calibri"/>
          <w:b/>
          <w:bCs/>
          <w:sz w:val="22"/>
          <w:szCs w:val="22"/>
        </w:rPr>
        <w:t xml:space="preserve">Workflow task.</w:t>
      </w:r>
      <w:r>
        <w:rPr>
          <w:rFonts w:ascii="Calibri" w:cs="Calibri" w:eastAsia="Calibri" w:hAnsi="Calibri"/>
          <w:sz w:val="22"/>
          <w:szCs w:val="22"/>
        </w:rPr>
        <w:t xml:space="preserve"> A worker polls, receives the history, and runs the workflow code </w:t>
      </w:r>
      <w:r>
        <w:rPr>
          <w:rFonts w:ascii="Calibri" w:cs="Calibri" w:eastAsia="Calibri" w:hAnsi="Calibri"/>
          <w:b/>
          <w:bCs/>
          <w:sz w:val="22"/>
          <w:szCs w:val="22"/>
        </w:rPr>
        <w:t xml:space="preserve">from the beginning</w:t>
      </w:r>
      <w:r>
        <w:rPr>
          <w:rFonts w:ascii="Calibri" w:cs="Calibri" w:eastAsia="Calibri" w:hAnsi="Calibri"/>
          <w:sz w:val="22"/>
          <w:szCs w:val="22"/>
        </w:rPr>
        <w:t xml:space="preserve">, feeding it the recorded events (this is </w:t>
      </w:r>
      <w:r>
        <w:rPr>
          <w:rFonts w:ascii="Calibri" w:cs="Calibri" w:eastAsia="Calibri" w:hAnsi="Calibri"/>
          <w:b/>
          <w:bCs/>
          <w:sz w:val="22"/>
          <w:szCs w:val="22"/>
        </w:rPr>
        <w:t xml:space="preserve">replay</w:t>
      </w:r>
      <w:r>
        <w:rPr>
          <w:rFonts w:ascii="Calibri" w:cs="Calibri" w:eastAsia="Calibri" w:hAnsi="Calibri"/>
          <w:sz w:val="22"/>
          <w:szCs w:val="22"/>
        </w:rPr>
        <w:t xml:space="preserve">). Where the code reaches something new, it issues a command instead of doing it again.</w:t>
      </w:r>
    </w:p>
    <w:p>
      <w:pPr>
        <w:pStyle w:val="ListParagraph"/>
        <w:numPr>
          <w:ilvl w:val="0"/>
          <w:numId w:val="4"/>
        </w:numPr>
        <w:spacing w:after="80"/>
      </w:pPr>
      <w:r>
        <w:rPr>
          <w:rFonts w:ascii="Calibri" w:cs="Calibri" w:eastAsia="Calibri" w:hAnsi="Calibri"/>
          <w:b/>
          <w:bCs/>
          <w:sz w:val="22"/>
          <w:szCs w:val="22"/>
        </w:rPr>
        <w:t xml:space="preserve">Commands become events.</w:t>
      </w:r>
      <w:r>
        <w:rPr>
          <w:rFonts w:ascii="Calibri" w:cs="Calibri" w:eastAsia="Calibri" w:hAnsi="Calibri"/>
          <w:sz w:val="22"/>
          <w:szCs w:val="22"/>
        </w:rPr>
        <w:t xml:space="preserve"> The worker returns its commands (</w:t>
      </w:r>
      <w:r>
        <w:rPr>
          <w:rFonts w:ascii="Consolas" w:cs="Consolas" w:eastAsia="Consolas" w:hAnsi="Consolas"/>
          <w:sz w:val="20"/>
          <w:szCs w:val="20"/>
          <w:shd w:fill="EFEFEF" w:color="auto" w:val="clear"/>
        </w:rPr>
        <w:t xml:space="preserve">StartTimer</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ScheduleActivityTask</w:t>
      </w:r>
      <w:r>
        <w:rPr>
          <w:rFonts w:ascii="Calibri" w:cs="Calibri" w:eastAsia="Calibri" w:hAnsi="Calibri"/>
          <w:sz w:val="22"/>
          <w:szCs w:val="22"/>
        </w:rPr>
        <w:t xml:space="preserve"> ...). History records them. If the workflow is now only waiting, the worker is free: </w:t>
      </w:r>
      <w:r>
        <w:rPr>
          <w:rFonts w:ascii="Calibri" w:cs="Calibri" w:eastAsia="Calibri" w:hAnsi="Calibri"/>
          <w:b/>
          <w:bCs/>
          <w:sz w:val="22"/>
          <w:szCs w:val="22"/>
        </w:rPr>
        <w:t xml:space="preserve">a waiting workflow costs no worker resources</w:t>
      </w:r>
      <w:r>
        <w:rPr>
          <w:rFonts w:ascii="Calibri" w:cs="Calibri" w:eastAsia="Calibri" w:hAnsi="Calibri"/>
          <w:sz w:val="22"/>
          <w:szCs w:val="22"/>
        </w:rPr>
        <w:t xml:space="preserve">.</w:t>
      </w:r>
    </w:p>
    <w:p>
      <w:pPr>
        <w:pStyle w:val="ListParagraph"/>
        <w:numPr>
          <w:ilvl w:val="0"/>
          <w:numId w:val="4"/>
        </w:numPr>
        <w:spacing w:after="80"/>
      </w:pPr>
      <w:r>
        <w:rPr>
          <w:rFonts w:ascii="Calibri" w:cs="Calibri" w:eastAsia="Calibri" w:hAnsi="Calibri"/>
          <w:b/>
          <w:bCs/>
          <w:sz w:val="22"/>
          <w:szCs w:val="22"/>
        </w:rPr>
        <w:t xml:space="preserve">Something happens</w:t>
      </w:r>
      <w:r>
        <w:rPr>
          <w:rFonts w:ascii="Calibri" w:cs="Calibri" w:eastAsia="Calibri" w:hAnsi="Calibri"/>
          <w:sz w:val="22"/>
          <w:szCs w:val="22"/>
        </w:rPr>
        <w:t xml:space="preserve"> (timer fires, activity completes, signal arrives). History records the event and queues a new workflow task. Go to step 2.</w:t>
      </w:r>
    </w:p>
    <w:p>
      <w:pPr>
        <w:pStyle w:val="ListParagraph"/>
        <w:numPr>
          <w:ilvl w:val="0"/>
          <w:numId w:val="4"/>
        </w:numPr>
        <w:spacing w:after="80"/>
      </w:pPr>
      <w:r>
        <w:rPr>
          <w:rFonts w:ascii="Calibri" w:cs="Calibri" w:eastAsia="Calibri" w:hAnsi="Calibri"/>
          <w:b/>
          <w:bCs/>
          <w:sz w:val="22"/>
          <w:szCs w:val="22"/>
        </w:rPr>
        <w:t xml:space="preserve">Finish.</w:t>
      </w:r>
      <w:r>
        <w:rPr>
          <w:rFonts w:ascii="Calibri" w:cs="Calibri" w:eastAsia="Calibri" w:hAnsi="Calibri"/>
          <w:sz w:val="22"/>
          <w:szCs w:val="22"/>
        </w:rPr>
        <w:t xml:space="preserve"> The code returns, the worker sends </w:t>
      </w:r>
      <w:r>
        <w:rPr>
          <w:rFonts w:ascii="Consolas" w:cs="Consolas" w:eastAsia="Consolas" w:hAnsi="Consolas"/>
          <w:sz w:val="20"/>
          <w:szCs w:val="20"/>
          <w:shd w:fill="EFEFEF" w:color="auto" w:val="clear"/>
        </w:rPr>
        <w:t xml:space="preserve">CompleteWorkflowExecution</w:t>
      </w:r>
      <w:r>
        <w:rPr>
          <w:rFonts w:ascii="Calibri" w:cs="Calibri" w:eastAsia="Calibri" w:hAnsi="Calibri"/>
          <w:sz w:val="22"/>
          <w:szCs w:val="22"/>
        </w:rPr>
        <w:t xml:space="preserve">, the history is closed.</w:t>
      </w:r>
    </w:p>
    <w:p>
      <w:pPr>
        <w:spacing w:after="120"/>
      </w:pPr>
      <w:r>
        <w:rPr>
          <w:rFonts w:ascii="Calibri" w:cs="Calibri" w:eastAsia="Calibri" w:hAnsi="Calibri"/>
          <w:sz w:val="22"/>
          <w:szCs w:val="22"/>
        </w:rPr>
        <w:t xml:space="preserve">Replaying a long history on every task would be slow, so workers keep recently used workflows in a cache ("sticky" execution) and the server sends the next task, with only the new events, to the same worker. After a restart or a cache miss, the worker replays the whole history. This is why nothing is lost when a worker dies.</w:t>
      </w:r>
    </w:p>
    <w:p>
      <w:pPr>
        <w:pStyle w:val="Heading2"/>
      </w:pPr>
      <w:r>
        <w:t xml:space="preserve">Determinism: the rule that makes replay work</w:t>
      </w:r>
    </w:p>
    <w:p>
      <w:pPr>
        <w:spacing w:after="120"/>
      </w:pPr>
      <w:r>
        <w:rPr>
          <w:rFonts w:ascii="Calibri" w:cs="Calibri" w:eastAsia="Calibri" w:hAnsi="Calibri"/>
          <w:sz w:val="22"/>
          <w:szCs w:val="22"/>
        </w:rPr>
        <w:t xml:space="preserve">Replay only works if the workflow code makes the same decisions every time it sees the same history. So </w:t>
      </w:r>
      <w:r>
        <w:rPr>
          <w:rFonts w:ascii="Calibri" w:cs="Calibri" w:eastAsia="Calibri" w:hAnsi="Calibri"/>
          <w:b/>
          <w:bCs/>
          <w:sz w:val="22"/>
          <w:szCs w:val="22"/>
        </w:rPr>
        <w:t xml:space="preserve">workflow code must not</w:t>
      </w:r>
      <w:r>
        <w:rPr>
          <w:rFonts w:ascii="Calibri" w:cs="Calibri" w:eastAsia="Calibri" w:hAnsi="Calibri"/>
          <w:sz w:val="22"/>
          <w:szCs w:val="22"/>
        </w:rPr>
        <w:t xml:space="preserve">: call HTTP or databases, read the system clock, generate random numbers, start threads, or use mutable global state. It uses Temporal's replacements instead (</w:t>
      </w:r>
      <w:r>
        <w:rPr>
          <w:rFonts w:ascii="Consolas" w:cs="Consolas" w:eastAsia="Consolas" w:hAnsi="Consolas"/>
          <w:sz w:val="20"/>
          <w:szCs w:val="20"/>
          <w:shd w:fill="EFEFEF" w:color="auto" w:val="clear"/>
        </w:rPr>
        <w:t xml:space="preserve">Workflow.sleep</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Workflow.await</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Workflow.currentTimeMillis</w:t>
      </w:r>
      <w:r>
        <w:rPr>
          <w:rFonts w:ascii="Calibri" w:cs="Calibri" w:eastAsia="Calibri" w:hAnsi="Calibri"/>
          <w:sz w:val="22"/>
          <w:szCs w:val="22"/>
        </w:rPr>
        <w:t xml:space="preserve">, activities for everything else). Changing workflow code while old executions are still running needs versioning (</w:t>
      </w:r>
      <w:r>
        <w:rPr>
          <w:rFonts w:ascii="Consolas" w:cs="Consolas" w:eastAsia="Consolas" w:hAnsi="Consolas"/>
          <w:sz w:val="20"/>
          <w:szCs w:val="20"/>
          <w:shd w:fill="EFEFEF" w:color="auto" w:val="clear"/>
        </w:rPr>
        <w:t xml:space="preserve">Workflow.getVersion</w:t>
      </w:r>
      <w:r>
        <w:rPr>
          <w:rFonts w:ascii="Calibri" w:cs="Calibri" w:eastAsia="Calibri" w:hAnsi="Calibri"/>
          <w:sz w:val="22"/>
          <w:szCs w:val="22"/>
        </w:rPr>
        <w:t xml:space="preserve">), otherwise their replay can fail.</w:t>
      </w:r>
    </w:p>
    <w:p>
      <w:pPr>
        <w:pStyle w:val="Heading2"/>
      </w:pPr>
      <w:r>
        <w:t xml:space="preserve">Activities, retries and timeouts</w:t>
      </w:r>
    </w:p>
    <w:p>
      <w:pPr>
        <w:pStyle w:val="ListParagraph"/>
        <w:numPr>
          <w:ilvl w:val="0"/>
          <w:numId w:val="2"/>
        </w:numPr>
        <w:spacing w:after="80"/>
      </w:pPr>
      <w:r>
        <w:rPr>
          <w:rFonts w:ascii="Calibri" w:cs="Calibri" w:eastAsia="Calibri" w:hAnsi="Calibri"/>
          <w:sz w:val="22"/>
          <w:szCs w:val="22"/>
        </w:rPr>
        <w:t xml:space="preserve">An activity may run </w:t>
      </w:r>
      <w:r>
        <w:rPr>
          <w:rFonts w:ascii="Calibri" w:cs="Calibri" w:eastAsia="Calibri" w:hAnsi="Calibri"/>
          <w:b/>
          <w:bCs/>
          <w:sz w:val="22"/>
          <w:szCs w:val="22"/>
        </w:rPr>
        <w:t xml:space="preserve">more than once</w:t>
      </w:r>
      <w:r>
        <w:rPr>
          <w:rFonts w:ascii="Calibri" w:cs="Calibri" w:eastAsia="Calibri" w:hAnsi="Calibri"/>
          <w:sz w:val="22"/>
          <w:szCs w:val="22"/>
        </w:rPr>
        <w:t xml:space="preserve"> (a retry, or a worker that died after doing the work but before reporting it). Activities should therefore be idempotent where it matters.</w:t>
      </w:r>
    </w:p>
    <w:p>
      <w:pPr>
        <w:pStyle w:val="ListParagraph"/>
        <w:numPr>
          <w:ilvl w:val="0"/>
          <w:numId w:val="2"/>
        </w:numPr>
        <w:spacing w:after="80"/>
      </w:pPr>
      <w:r>
        <w:rPr>
          <w:rFonts w:ascii="Calibri" w:cs="Calibri" w:eastAsia="Calibri" w:hAnsi="Calibri"/>
          <w:sz w:val="22"/>
          <w:szCs w:val="22"/>
        </w:rPr>
        <w:t xml:space="preserve">Each call has timeouts (for example </w:t>
      </w:r>
      <w:r>
        <w:rPr>
          <w:rFonts w:ascii="Calibri" w:cs="Calibri" w:eastAsia="Calibri" w:hAnsi="Calibri"/>
          <w:i/>
          <w:iCs/>
          <w:sz w:val="22"/>
          <w:szCs w:val="22"/>
        </w:rPr>
        <w:t xml:space="preserve">start-to-close</w:t>
      </w:r>
      <w:r>
        <w:rPr>
          <w:rFonts w:ascii="Calibri" w:cs="Calibri" w:eastAsia="Calibri" w:hAnsi="Calibri"/>
          <w:sz w:val="22"/>
          <w:szCs w:val="22"/>
        </w:rPr>
        <w:t xml:space="preserve">: how long one attempt may run) and a </w:t>
      </w:r>
      <w:r>
        <w:rPr>
          <w:rFonts w:ascii="Calibri" w:cs="Calibri" w:eastAsia="Calibri" w:hAnsi="Calibri"/>
          <w:b/>
          <w:bCs/>
          <w:sz w:val="22"/>
          <w:szCs w:val="22"/>
        </w:rPr>
        <w:t xml:space="preserve">retry policy</w:t>
      </w:r>
      <w:r>
        <w:rPr>
          <w:rFonts w:ascii="Calibri" w:cs="Calibri" w:eastAsia="Calibri" w:hAnsi="Calibri"/>
          <w:sz w:val="22"/>
          <w:szCs w:val="22"/>
        </w:rPr>
        <w:t xml:space="preserve"> (initial wait, backoff, maximum wait, maximum attempts, errors never to retry). Temporal's default is to retry forever with growing pauses; a project can limit it.</w:t>
      </w:r>
    </w:p>
    <w:p>
      <w:pPr>
        <w:pStyle w:val="Heading2"/>
      </w:pPr>
      <w:r>
        <w:t xml:space="preserve">Limits</w:t>
      </w:r>
    </w:p>
    <w:p>
      <w:pPr>
        <w:spacing w:after="120"/>
      </w:pPr>
      <w:r>
        <w:rPr>
          <w:rFonts w:ascii="Calibri" w:cs="Calibri" w:eastAsia="Calibri" w:hAnsi="Calibri"/>
          <w:sz w:val="22"/>
          <w:szCs w:val="22"/>
        </w:rPr>
        <w:t xml:space="preserve">A single history is capped at about 50,000 events or 50 MB. Workflows that could run for ever "continue as new" (start a fresh run with carried-over state). Short, bounded workflows such as a 20 day campaign stay far below it.</w:t>
      </w:r>
    </w:p>
    <w:p>
      <w:pPr>
        <w:pStyle w:val="Heading1"/>
      </w:pPr>
      <w:r>
        <w:t xml:space="preserve">6. Failure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Failure</w:t>
            </w:r>
          </w:p>
        </w:tc>
        <w:tc>
          <w:tcPr>
            <w:tcW w:type="dxa" w:w="631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Result</w:t>
            </w:r>
          </w:p>
        </w:tc>
      </w:tr>
      <w:tr>
        <w:trPr>
          <w:cantSplit/>
          <w:tblHeader w:val="off"/>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Worker crashes mid-task</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task times out and goes to another worker, which replays the history and carries on.</w:t>
            </w:r>
          </w:p>
        </w:tc>
      </w:tr>
      <w:tr>
        <w:trPr>
          <w:cantSplit/>
          <w:tblHeader w:val="off"/>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All workers are down</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Tasks wait in the task queue; timers still fire as events. Work resumes when a worker returns.</w:t>
            </w:r>
          </w:p>
        </w:tc>
      </w:tr>
      <w:tr>
        <w:trPr>
          <w:cantSplit/>
          <w:tblHeader w:val="off"/>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Temporal server restarts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State is in its database; nothing is lost. Clients and workers reconnect.</w:t>
            </w:r>
          </w:p>
        </w:tc>
      </w:tr>
      <w:tr>
        <w:trPr>
          <w:cantSplit/>
          <w:tblHeader w:val="off"/>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Temporal's database is down</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server cannot make progress; running code in workers waits and reconnects.</w:t>
            </w:r>
          </w:p>
        </w:tc>
      </w:tr>
      <w:tr>
        <w:trPr>
          <w:cantSplit/>
          <w:tblHeader w:val="off"/>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An activity throws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Retried by the policy. When attempts run out, the activity fails and the workflow code decides (catch it, fail, take another branch).</w:t>
            </w:r>
          </w:p>
        </w:tc>
      </w:tr>
      <w:tr>
        <w:trPr>
          <w:cantSplit/>
          <w:tblHeader w:val="off"/>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app's own database is down</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Only activities that use it fail and retry; the workflow is untouched.</w:t>
            </w:r>
          </w:p>
        </w:tc>
      </w:tr>
    </w:tbl>
    <w:p>
      <w:pPr>
        <w:spacing w:after="120"/>
      </w:pPr>
    </w:p>
    <w:p>
      <w:pPr>
        <w:pStyle w:val="Heading1"/>
      </w:pPr>
      <w:r>
        <w:t xml:space="preserve">7. How the service uses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32"/>
        <w:gridCol w:w="6794"/>
      </w:tblGrid>
      <w:tr>
        <w:trPr>
          <w:cantSplit/>
          <w:tblHeader/>
        </w:trPr>
        <w:tc>
          <w:tcPr>
            <w:tcW w:type="dxa" w:w="223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Idea</w:t>
            </w:r>
          </w:p>
        </w:tc>
        <w:tc>
          <w:tcPr>
            <w:tcW w:type="dxa" w:w="679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In this project</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workflow</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One generic interface, </w:t>
            </w:r>
            <w:r>
              <w:rPr>
                <w:rFonts w:ascii="Consolas" w:cs="Consolas" w:eastAsia="Consolas" w:hAnsi="Consolas"/>
                <w:sz w:val="18"/>
                <w:szCs w:val="18"/>
                <w:shd w:fill="EFEFEF" w:color="auto" w:val="clear"/>
              </w:rPr>
              <w:t xml:space="preserve">YamlWorkflow</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temporal/workflow</w:t>
            </w:r>
            <w:r>
              <w:rPr>
                <w:rFonts w:ascii="Calibri" w:cs="Calibri" w:eastAsia="Calibri" w:hAnsi="Calibri"/>
                <w:sz w:val="20"/>
                <w:szCs w:val="20"/>
              </w:rPr>
              <w:t xml:space="preserve">), implemented by </w:t>
            </w:r>
            <w:r>
              <w:rPr>
                <w:rFonts w:ascii="Consolas" w:cs="Consolas" w:eastAsia="Consolas" w:hAnsi="Consolas"/>
                <w:sz w:val="18"/>
                <w:szCs w:val="18"/>
                <w:shd w:fill="EFEFEF" w:color="auto" w:val="clear"/>
              </w:rPr>
              <w:t xml:space="preserve">YamlWorkflowImpl</w:t>
            </w:r>
            <w:r>
              <w:rPr>
                <w:rFonts w:ascii="Calibri" w:cs="Calibri" w:eastAsia="Calibri" w:hAnsi="Calibri"/>
                <w:sz w:val="20"/>
                <w:szCs w:val="20"/>
              </w:rPr>
              <w:t xml:space="preserve">. The </w:t>
            </w:r>
            <w:r>
              <w:rPr>
                <w:rFonts w:ascii="Calibri" w:cs="Calibri" w:eastAsia="Calibri" w:hAnsi="Calibri"/>
                <w:b/>
                <w:bCs/>
                <w:sz w:val="20"/>
                <w:szCs w:val="20"/>
              </w:rPr>
              <w:t xml:space="preserve">YAML definition is the workflow's input</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run(WorkflowDefinition, WorkflowInput)</w:t>
            </w:r>
            <w:r>
              <w:rPr>
                <w:rFonts w:ascii="Calibri" w:cs="Calibri" w:eastAsia="Calibri" w:hAnsi="Calibri"/>
                <w:sz w:val="20"/>
                <w:szCs w:val="20"/>
              </w:rPr>
              <w:t xml:space="preserve">), so the script travels with the run: a running workflow keeps the definition it started with, and editing a YAML file only affects workflows started afterwards.</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step pointer</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YamlWorkflowImpl</w:t>
            </w:r>
            <w:r>
              <w:rPr>
                <w:rFonts w:ascii="Calibri" w:cs="Calibri" w:eastAsia="Calibri" w:hAnsi="Calibri"/>
                <w:sz w:val="20"/>
                <w:szCs w:val="20"/>
              </w:rPr>
              <w:t xml:space="preserve"> walks the </w:t>
            </w:r>
            <w:r>
              <w:rPr>
                <w:rFonts w:ascii="Consolas" w:cs="Consolas" w:eastAsia="Consolas" w:hAnsi="Consolas"/>
                <w:sz w:val="18"/>
                <w:szCs w:val="18"/>
                <w:shd w:fill="EFEFEF" w:color="auto" w:val="clear"/>
              </w:rPr>
              <w:t xml:space="preserve">steps</w:t>
            </w:r>
            <w:r>
              <w:rPr>
                <w:rFonts w:ascii="Calibri" w:cs="Calibri" w:eastAsia="Calibri" w:hAnsi="Calibri"/>
                <w:sz w:val="20"/>
                <w:szCs w:val="20"/>
              </w:rPr>
              <w:t xml:space="preserve"> of the definition one at a time. It caps step transitions per run at 500 (</w:t>
            </w:r>
            <w:r>
              <w:rPr>
                <w:rFonts w:ascii="Consolas" w:cs="Consolas" w:eastAsia="Consolas" w:hAnsi="Consolas"/>
                <w:sz w:val="18"/>
                <w:szCs w:val="18"/>
                <w:shd w:fill="EFEFEF" w:color="auto" w:val="clear"/>
              </w:rPr>
              <w:t xml:space="preserve">MAX_TRANSITIONS</w:t>
            </w:r>
            <w:r>
              <w:rPr>
                <w:rFonts w:ascii="Calibri" w:cs="Calibri" w:eastAsia="Calibri" w:hAnsi="Calibri"/>
                <w:sz w:val="20"/>
                <w:szCs w:val="20"/>
              </w:rPr>
              <w:t xml:space="preserve">).</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Waiting</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delay</w:t>
            </w:r>
            <w:r>
              <w:rPr>
                <w:rFonts w:ascii="Calibri" w:cs="Calibri" w:eastAsia="Calibri" w:hAnsi="Calibri"/>
                <w:sz w:val="20"/>
                <w:szCs w:val="20"/>
              </w:rPr>
              <w:t xml:space="preserve"> steps use </w:t>
            </w:r>
            <w:r>
              <w:rPr>
                <w:rFonts w:ascii="Consolas" w:cs="Consolas" w:eastAsia="Consolas" w:hAnsi="Consolas"/>
                <w:sz w:val="18"/>
                <w:szCs w:val="18"/>
                <w:shd w:fill="EFEFEF" w:color="auto" w:val="clear"/>
              </w:rPr>
              <w:t xml:space="preserve">Workflow.sleep</w:t>
            </w:r>
            <w:r>
              <w:rPr>
                <w:rFonts w:ascii="Calibri" w:cs="Calibri" w:eastAsia="Calibri" w:hAnsi="Calibri"/>
                <w:sz w:val="20"/>
                <w:szCs w:val="20"/>
              </w:rPr>
              <w:t xml:space="preserve"> until the right day and hour; </w:t>
            </w:r>
            <w:r>
              <w:rPr>
                <w:rFonts w:ascii="Consolas" w:cs="Consolas" w:eastAsia="Consolas" w:hAnsi="Consolas"/>
                <w:sz w:val="18"/>
                <w:szCs w:val="18"/>
                <w:shd w:fill="EFEFEF" w:color="auto" w:val="clear"/>
              </w:rPr>
              <w:t xml:space="preserve">await-feedback</w:t>
            </w:r>
            <w:r>
              <w:rPr>
                <w:rFonts w:ascii="Calibri" w:cs="Calibri" w:eastAsia="Calibri" w:hAnsi="Calibri"/>
                <w:sz w:val="20"/>
                <w:szCs w:val="20"/>
              </w:rPr>
              <w:t xml:space="preserve"> steps use </w:t>
            </w:r>
            <w:r>
              <w:rPr>
                <w:rFonts w:ascii="Consolas" w:cs="Consolas" w:eastAsia="Consolas" w:hAnsi="Consolas"/>
                <w:sz w:val="18"/>
                <w:szCs w:val="18"/>
                <w:shd w:fill="EFEFEF" w:color="auto" w:val="clear"/>
              </w:rPr>
              <w:t xml:space="preserve">Workflow.await</w:t>
            </w:r>
            <w:r>
              <w:rPr>
                <w:rFonts w:ascii="Calibri" w:cs="Calibri" w:eastAsia="Calibri" w:hAnsi="Calibri"/>
                <w:sz w:val="20"/>
                <w:szCs w:val="20"/>
              </w:rPr>
              <w:t xml:space="preserve"> with a timeout. Both are durable timers.</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Signals</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feedback(FeedbackSignal)</w:t>
            </w:r>
            <w:r>
              <w:rPr>
                <w:rFonts w:ascii="Calibri" w:cs="Calibri" w:eastAsia="Calibri" w:hAnsi="Calibri"/>
                <w:sz w:val="20"/>
                <w:szCs w:val="20"/>
              </w:rPr>
              <w:t xml:space="preserve"> is the one signal method. The REST endpoint </w:t>
            </w:r>
            <w:r>
              <w:rPr>
                <w:rFonts w:ascii="Consolas" w:cs="Consolas" w:eastAsia="Consolas" w:hAnsi="Consolas"/>
                <w:sz w:val="18"/>
                <w:szCs w:val="18"/>
                <w:shd w:fill="EFEFEF" w:color="auto" w:val="clear"/>
              </w:rPr>
              <w:t xml:space="preserve">POST /workflows/{id}/feedback</w:t>
            </w:r>
            <w:r>
              <w:rPr>
                <w:rFonts w:ascii="Calibri" w:cs="Calibri" w:eastAsia="Calibri" w:hAnsi="Calibri"/>
                <w:sz w:val="20"/>
                <w:szCs w:val="20"/>
              </w:rPr>
              <w:t xml:space="preserve"> sends it.</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Activities</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OrchActivities</w:t>
            </w:r>
            <w:r>
              <w:rPr>
                <w:rFonts w:ascii="Calibri" w:cs="Calibri" w:eastAsia="Calibri" w:hAnsi="Calibri"/>
                <w:sz w:val="20"/>
                <w:szCs w:val="20"/>
              </w:rPr>
              <w:t xml:space="preserve"> / </w:t>
            </w:r>
            <w:r>
              <w:rPr>
                <w:rFonts w:ascii="Consolas" w:cs="Consolas" w:eastAsia="Consolas" w:hAnsi="Consolas"/>
                <w:sz w:val="18"/>
                <w:szCs w:val="18"/>
                <w:shd w:fill="EFEFEF" w:color="auto" w:val="clear"/>
              </w:rPr>
              <w:t xml:space="preserve">OrchActivitiesImpl</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temporal/activity</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sendMessage</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executeVoiceCall</w:t>
            </w:r>
            <w:r>
              <w:rPr>
                <w:rFonts w:ascii="Calibri" w:cs="Calibri" w:eastAsia="Calibri" w:hAnsi="Calibri"/>
                <w:sz w:val="20"/>
                <w:szCs w:val="20"/>
              </w:rPr>
              <w:t xml:space="preserve"> and the guard read </w:t>
            </w:r>
            <w:r>
              <w:rPr>
                <w:rFonts w:ascii="Consolas" w:cs="Consolas" w:eastAsia="Consolas" w:hAnsi="Consolas"/>
                <w:sz w:val="18"/>
                <w:szCs w:val="18"/>
                <w:shd w:fill="EFEFEF" w:color="auto" w:val="clear"/>
              </w:rPr>
              <w:t xml:space="preserve">checkCustomerFlag</w:t>
            </w:r>
            <w:r>
              <w:rPr>
                <w:rFonts w:ascii="Calibri" w:cs="Calibri" w:eastAsia="Calibri" w:hAnsi="Calibri"/>
                <w:sz w:val="20"/>
                <w:szCs w:val="20"/>
              </w:rPr>
              <w:t xml:space="preserve">.</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Retry policies</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Contact activities: 30 s per attempt, at most 3 attempts. The guard read (</w:t>
            </w:r>
            <w:r>
              <w:rPr>
                <w:rFonts w:ascii="Consolas" w:cs="Consolas" w:eastAsia="Consolas" w:hAnsi="Consolas"/>
                <w:sz w:val="18"/>
                <w:szCs w:val="18"/>
                <w:shd w:fill="EFEFEF" w:color="auto" w:val="clear"/>
              </w:rPr>
              <w:t xml:space="preserve">contactGuard</w:t>
            </w:r>
            <w:r>
              <w:rPr>
                <w:rFonts w:ascii="Calibri" w:cs="Calibri" w:eastAsia="Calibri" w:hAnsi="Calibri"/>
                <w:sz w:val="20"/>
                <w:szCs w:val="20"/>
              </w:rPr>
              <w:t xml:space="preserve">): 30 s per attempt, retried with growing pauses (2 s up to 1 minute) with no attempt limit, except </w:t>
            </w:r>
            <w:r>
              <w:rPr>
                <w:rFonts w:ascii="Consolas" w:cs="Consolas" w:eastAsia="Consolas" w:hAnsi="Consolas"/>
                <w:sz w:val="18"/>
                <w:szCs w:val="18"/>
                <w:shd w:fill="EFEFEF" w:color="auto" w:val="clear"/>
              </w:rPr>
              <w:t xml:space="preserve">BadGuardColumn</w:t>
            </w:r>
            <w:r>
              <w:rPr>
                <w:rFonts w:ascii="Calibri" w:cs="Calibri" w:eastAsia="Calibri" w:hAnsi="Calibri"/>
                <w:sz w:val="20"/>
                <w:szCs w:val="20"/>
              </w:rPr>
              <w:t xml:space="preserve">, which is never retried. So a database outage can neither end a campaign nor let a reminder through unchecked.</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client</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WorkflowStarterService</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FeedbackService</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TerminationService</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service</w:t>
            </w:r>
            <w:r>
              <w:rPr>
                <w:rFonts w:ascii="Calibri" w:cs="Calibri" w:eastAsia="Calibri" w:hAnsi="Calibri"/>
                <w:sz w:val="20"/>
                <w:szCs w:val="20"/>
              </w:rPr>
              <w:t xml:space="preserve">) call Temporal through </w:t>
            </w:r>
            <w:r>
              <w:rPr>
                <w:rFonts w:ascii="Consolas" w:cs="Consolas" w:eastAsia="Consolas" w:hAnsi="Consolas"/>
                <w:sz w:val="18"/>
                <w:szCs w:val="18"/>
                <w:shd w:fill="EFEFEF" w:color="auto" w:val="clear"/>
              </w:rPr>
              <w:t xml:space="preserve">WorkflowClient</w:t>
            </w:r>
            <w:r>
              <w:rPr>
                <w:rFonts w:ascii="Calibri" w:cs="Calibri" w:eastAsia="Calibri" w:hAnsi="Calibri"/>
                <w:sz w:val="20"/>
                <w:szCs w:val="20"/>
              </w:rPr>
              <w:t xml:space="preserve">.</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Task queue</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CERN_WORKFLOW_ORCH</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OrchTaskQueue</w:t>
            </w:r>
            <w:r>
              <w:rPr>
                <w:rFonts w:ascii="Calibri" w:cs="Calibri" w:eastAsia="Calibri" w:hAnsi="Calibri"/>
                <w:sz w:val="20"/>
                <w:szCs w:val="20"/>
              </w:rPr>
              <w:t xml:space="preserve">).</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Server stack</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docker-compose.yml</w:t>
            </w:r>
            <w:r>
              <w:rPr>
                <w:rFonts w:ascii="Calibri" w:cs="Calibri" w:eastAsia="Calibri" w:hAnsi="Calibri"/>
                <w:sz w:val="20"/>
                <w:szCs w:val="20"/>
              </w:rPr>
              <w:t xml:space="preserve">: Temporal (gRPC 7235), its own Postgres (5439, inspection only), the UI (8190).</w:t>
            </w:r>
          </w:p>
        </w:tc>
      </w:tr>
      <w:tr>
        <w:trPr>
          <w:cantSplit/>
          <w:tblHeader w:val="off"/>
        </w:trP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Determinism in practice</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Workflow code never calls the database or WhatsApp directly. The customer snapshot comes in as input, the fresh </w:t>
            </w:r>
            <w:r>
              <w:rPr>
                <w:rFonts w:ascii="Consolas" w:cs="Consolas" w:eastAsia="Consolas" w:hAnsi="Consolas"/>
                <w:sz w:val="18"/>
                <w:szCs w:val="18"/>
                <w:shd w:fill="EFEFEF" w:color="auto" w:val="clear"/>
              </w:rPr>
              <w:t xml:space="preserve">balance_maintained</w:t>
            </w:r>
            <w:r>
              <w:rPr>
                <w:rFonts w:ascii="Calibri" w:cs="Calibri" w:eastAsia="Calibri" w:hAnsi="Calibri"/>
                <w:sz w:val="20"/>
                <w:szCs w:val="20"/>
              </w:rPr>
              <w:t xml:space="preserve"> value comes from an activity, the message goes out from an activity.</w:t>
            </w:r>
          </w:p>
        </w:tc>
      </w:tr>
    </w:tbl>
    <w:p>
      <w:pPr>
        <w:spacing w:after="120"/>
      </w:pPr>
    </w:p>
    <w:p>
      <w:pPr>
        <w:pStyle w:val="Heading1"/>
      </w:pPr>
      <w:r>
        <w:t xml:space="preserve">8. Walkthrough: starting a workflow</w:t>
      </w:r>
    </w:p>
    <w:p>
      <w:pPr>
        <w:keepNext/>
        <w:spacing w:after="60" w:before="120"/>
        <w:jc w:val="center"/>
      </w:pPr>
      <w:r>
        <w:drawing>
          <wp:inline distT="0" distB="0" distL="0" distR="0">
            <wp:extent cx="5715000" cy="2781300"/>
            <wp:effectExtent t="0" r="0" b="0" l="0"/>
            <wp:docPr id="2" name="02-start-lifecycle.png" descr="Figure 2: Start lifecycle" title="Figure 2: Star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Sequence of starting a workflow, from the REST call to the first message.</w:t>
      </w:r>
    </w:p>
    <w:p>
      <w:pPr>
        <w:spacing w:after="120"/>
      </w:pPr>
      <w:r>
        <w:rPr>
          <w:rFonts w:ascii="Calibri" w:cs="Calibri" w:eastAsia="Calibri" w:hAnsi="Calibri"/>
          <w:sz w:val="22"/>
          <w:szCs w:val="22"/>
        </w:rPr>
        <w:t xml:space="preserve">The numbers below refer to the numbered steps in Figure 2.</w:t>
      </w:r>
    </w:p>
    <w:p>
      <w:pPr>
        <w:pStyle w:val="ListParagraph"/>
        <w:numPr>
          <w:ilvl w:val="0"/>
          <w:numId w:val="5"/>
        </w:numPr>
        <w:spacing w:after="80"/>
      </w:pPr>
      <w:r>
        <w:rPr>
          <w:rFonts w:ascii="Calibri" w:cs="Calibri" w:eastAsia="Calibri" w:hAnsi="Calibri"/>
          <w:sz w:val="22"/>
          <w:szCs w:val="22"/>
        </w:rPr>
        <w:t xml:space="preserve">The API finds the definition in memory, reads the customer row (steps 3 and 4) and checks that the customer's channel is declared in the YAML. All of this is plain application code, before Temporal is involved.</w:t>
      </w:r>
    </w:p>
    <w:p>
      <w:pPr>
        <w:pStyle w:val="ListParagraph"/>
        <w:numPr>
          <w:ilvl w:val="0"/>
          <w:numId w:val="5"/>
        </w:numPr>
        <w:spacing w:after="80"/>
      </w:pPr>
      <w:r>
        <w:rPr>
          <w:rFonts w:ascii="Calibri" w:cs="Calibri" w:eastAsia="Calibri" w:hAnsi="Calibri"/>
          <w:sz w:val="22"/>
          <w:szCs w:val="22"/>
        </w:rPr>
        <w:t xml:space="preserve">Step 6, </w:t>
      </w:r>
      <w:r>
        <w:rPr>
          <w:rFonts w:ascii="Consolas" w:cs="Consolas" w:eastAsia="Consolas" w:hAnsi="Consolas"/>
          <w:sz w:val="20"/>
          <w:szCs w:val="20"/>
          <w:shd w:fill="EFEFEF" w:color="auto" w:val="clear"/>
        </w:rPr>
        <w:t xml:space="preserve">StartWorkflowExecution</w:t>
      </w:r>
      <w:r>
        <w:rPr>
          <w:rFonts w:ascii="Calibri" w:cs="Calibri" w:eastAsia="Calibri" w:hAnsi="Calibri"/>
          <w:sz w:val="22"/>
          <w:szCs w:val="22"/>
        </w:rPr>
        <w:t xml:space="preserve">, with the workflow ID </w:t>
      </w:r>
      <w:r>
        <w:rPr>
          <w:rFonts w:ascii="Consolas" w:cs="Consolas" w:eastAsia="Consolas" w:hAnsi="Consolas"/>
          <w:sz w:val="20"/>
          <w:szCs w:val="20"/>
          <w:shd w:fill="EFEFEF" w:color="auto" w:val="clear"/>
        </w:rPr>
        <w:t xml:space="preserve">OUTREACH_20_DAY-C1002</w:t>
      </w:r>
      <w:r>
        <w:rPr>
          <w:rFonts w:ascii="Calibri" w:cs="Calibri" w:eastAsia="Calibri" w:hAnsi="Calibri"/>
          <w:sz w:val="22"/>
          <w:szCs w:val="22"/>
        </w:rPr>
        <w:t xml:space="preserve"> and the definition plus customer as input. The workflow ID also guards against duplicates: starting the same ID twice while it runs is refused.</w:t>
      </w:r>
    </w:p>
    <w:p>
      <w:pPr>
        <w:pStyle w:val="ListParagraph"/>
        <w:numPr>
          <w:ilvl w:val="0"/>
          <w:numId w:val="5"/>
        </w:numPr>
        <w:spacing w:after="80"/>
      </w:pPr>
      <w:r>
        <w:rPr>
          <w:rFonts w:ascii="Calibri" w:cs="Calibri" w:eastAsia="Calibri" w:hAnsi="Calibri"/>
          <w:sz w:val="22"/>
          <w:szCs w:val="22"/>
        </w:rPr>
        <w:t xml:space="preserve">Steps 9 to 11: History records </w:t>
      </w:r>
      <w:r>
        <w:rPr>
          <w:rFonts w:ascii="Consolas" w:cs="Consolas" w:eastAsia="Consolas" w:hAnsi="Consolas"/>
          <w:sz w:val="20"/>
          <w:szCs w:val="20"/>
          <w:shd w:fill="EFEFEF" w:color="auto" w:val="clear"/>
        </w:rPr>
        <w:t xml:space="preserve">WorkflowExecutionStarted</w:t>
      </w:r>
      <w:r>
        <w:rPr>
          <w:rFonts w:ascii="Calibri" w:cs="Calibri" w:eastAsia="Calibri" w:hAnsi="Calibri"/>
          <w:sz w:val="22"/>
          <w:szCs w:val="22"/>
        </w:rPr>
        <w:t xml:space="preserve">, Matching queues a workflow task, the Worker's long poll receives it with the history.</w:t>
      </w:r>
    </w:p>
    <w:p>
      <w:pPr>
        <w:pStyle w:val="ListParagraph"/>
        <w:numPr>
          <w:ilvl w:val="0"/>
          <w:numId w:val="5"/>
        </w:numPr>
        <w:spacing w:after="80"/>
      </w:pPr>
      <w:r>
        <w:rPr>
          <w:rFonts w:ascii="Calibri" w:cs="Calibri" w:eastAsia="Calibri" w:hAnsi="Calibri"/>
          <w:sz w:val="22"/>
          <w:szCs w:val="22"/>
        </w:rPr>
        <w:t xml:space="preserve">Step 12: the worker runs </w:t>
      </w:r>
      <w:r>
        <w:rPr>
          <w:rFonts w:ascii="Consolas" w:cs="Consolas" w:eastAsia="Consolas" w:hAnsi="Consolas"/>
          <w:sz w:val="20"/>
          <w:szCs w:val="20"/>
          <w:shd w:fill="EFEFEF" w:color="auto" w:val="clear"/>
        </w:rPr>
        <w:t xml:space="preserve">run()</w:t>
      </w:r>
      <w:r>
        <w:rPr>
          <w:rFonts w:ascii="Calibri" w:cs="Calibri" w:eastAsia="Calibri" w:hAnsi="Calibri"/>
          <w:sz w:val="22"/>
          <w:szCs w:val="22"/>
        </w:rPr>
        <w:t xml:space="preserve">, reaches </w:t>
      </w:r>
      <w:r>
        <w:rPr>
          <w:rFonts w:ascii="Consolas" w:cs="Consolas" w:eastAsia="Consolas" w:hAnsi="Consolas"/>
          <w:sz w:val="20"/>
          <w:szCs w:val="20"/>
          <w:shd w:fill="EFEFEF" w:color="auto" w:val="clear"/>
        </w:rPr>
        <w:t xml:space="preserve">wait-day-1</w:t>
      </w:r>
      <w:r>
        <w:rPr>
          <w:rFonts w:ascii="Calibri" w:cs="Calibri" w:eastAsia="Calibri" w:hAnsi="Calibri"/>
          <w:sz w:val="22"/>
          <w:szCs w:val="22"/>
        </w:rPr>
        <w:t xml:space="preserve">, and answers with a </w:t>
      </w:r>
      <w:r>
        <w:rPr>
          <w:rFonts w:ascii="Consolas" w:cs="Consolas" w:eastAsia="Consolas" w:hAnsi="Consolas"/>
          <w:sz w:val="20"/>
          <w:szCs w:val="20"/>
          <w:shd w:fill="EFEFEF" w:color="auto" w:val="clear"/>
        </w:rPr>
        <w:t xml:space="preserve">StartTimer</w:t>
      </w:r>
      <w:r>
        <w:rPr>
          <w:rFonts w:ascii="Calibri" w:cs="Calibri" w:eastAsia="Calibri" w:hAnsi="Calibri"/>
          <w:sz w:val="22"/>
          <w:szCs w:val="22"/>
        </w:rPr>
        <w:t xml:space="preserve"> command (until Day 1, 10:00 IST). The worker is now idle; nothing runs in the app until the timer fires.</w:t>
      </w:r>
    </w:p>
    <w:p>
      <w:pPr>
        <w:pStyle w:val="ListParagraph"/>
        <w:numPr>
          <w:ilvl w:val="0"/>
          <w:numId w:val="5"/>
        </w:numPr>
        <w:spacing w:after="80"/>
      </w:pPr>
      <w:r>
        <w:rPr>
          <w:rFonts w:ascii="Calibri" w:cs="Calibri" w:eastAsia="Calibri" w:hAnsi="Calibri"/>
          <w:sz w:val="22"/>
          <w:szCs w:val="22"/>
        </w:rPr>
        <w:t xml:space="preserve">Steps 13 and 14: the timer fires, a new workflow task replays the history and continues at </w:t>
      </w:r>
      <w:r>
        <w:rPr>
          <w:rFonts w:ascii="Consolas" w:cs="Consolas" w:eastAsia="Consolas" w:hAnsi="Consolas"/>
          <w:sz w:val="20"/>
          <w:szCs w:val="20"/>
          <w:shd w:fill="EFEFEF" w:color="auto" w:val="clear"/>
        </w:rPr>
        <w:t xml:space="preserve">contact-day1</w:t>
      </w:r>
      <w:r>
        <w:rPr>
          <w:rFonts w:ascii="Calibri" w:cs="Calibri" w:eastAsia="Calibri" w:hAnsi="Calibri"/>
          <w:sz w:val="22"/>
          <w:szCs w:val="22"/>
        </w:rPr>
        <w:t xml:space="preserve">. It is the first contact, so no </w:t>
      </w:r>
      <w:r>
        <w:rPr>
          <w:rFonts w:ascii="Consolas" w:cs="Consolas" w:eastAsia="Consolas" w:hAnsi="Consolas"/>
          <w:sz w:val="20"/>
          <w:szCs w:val="20"/>
          <w:shd w:fill="EFEFEF" w:color="auto" w:val="clear"/>
        </w:rPr>
        <w:t xml:space="preserve">contactGuard</w:t>
      </w:r>
      <w:r>
        <w:rPr>
          <w:rFonts w:ascii="Calibri" w:cs="Calibri" w:eastAsia="Calibri" w:hAnsi="Calibri"/>
          <w:sz w:val="22"/>
          <w:szCs w:val="22"/>
        </w:rPr>
        <w:t xml:space="preserve"> check.</w:t>
      </w:r>
    </w:p>
    <w:p>
      <w:pPr>
        <w:pStyle w:val="ListParagraph"/>
        <w:numPr>
          <w:ilvl w:val="0"/>
          <w:numId w:val="5"/>
        </w:numPr>
        <w:spacing w:after="80"/>
      </w:pPr>
      <w:r>
        <w:rPr>
          <w:rFonts w:ascii="Calibri" w:cs="Calibri" w:eastAsia="Calibri" w:hAnsi="Calibri"/>
          <w:sz w:val="22"/>
          <w:szCs w:val="22"/>
        </w:rPr>
        <w:t xml:space="preserve">Steps 15 to 20: </w:t>
      </w:r>
      <w:r>
        <w:rPr>
          <w:rFonts w:ascii="Consolas" w:cs="Consolas" w:eastAsia="Consolas" w:hAnsi="Consolas"/>
          <w:sz w:val="20"/>
          <w:szCs w:val="20"/>
          <w:shd w:fill="EFEFEF" w:color="auto" w:val="clear"/>
        </w:rPr>
        <w:t xml:space="preserve">ScheduleActivityTask sendMessage</w:t>
      </w:r>
      <w:r>
        <w:rPr>
          <w:rFonts w:ascii="Calibri" w:cs="Calibri" w:eastAsia="Calibri" w:hAnsi="Calibri"/>
          <w:sz w:val="22"/>
          <w:szCs w:val="22"/>
        </w:rPr>
        <w:t xml:space="preserve">. The activity task goes to the worker, which calls whatsapp-flows-service, then reports </w:t>
      </w:r>
      <w:r>
        <w:rPr>
          <w:rFonts w:ascii="Consolas" w:cs="Consolas" w:eastAsia="Consolas" w:hAnsi="Consolas"/>
          <w:sz w:val="20"/>
          <w:szCs w:val="20"/>
          <w:shd w:fill="EFEFEF" w:color="auto" w:val="clear"/>
        </w:rPr>
        <w:t xml:space="preserve">RespondActivityTaskCompleted</w:t>
      </w:r>
      <w:r>
        <w:rPr>
          <w:rFonts w:ascii="Calibri" w:cs="Calibri" w:eastAsia="Calibri" w:hAnsi="Calibri"/>
          <w:sz w:val="22"/>
          <w:szCs w:val="22"/>
        </w:rPr>
        <w:t xml:space="preserve">.</w:t>
      </w:r>
    </w:p>
    <w:p>
      <w:pPr>
        <w:pStyle w:val="ListParagraph"/>
        <w:numPr>
          <w:ilvl w:val="0"/>
          <w:numId w:val="5"/>
        </w:numPr>
        <w:spacing w:after="80"/>
      </w:pPr>
      <w:r>
        <w:rPr>
          <w:rFonts w:ascii="Calibri" w:cs="Calibri" w:eastAsia="Calibri" w:hAnsi="Calibri"/>
          <w:sz w:val="22"/>
          <w:szCs w:val="22"/>
        </w:rPr>
        <w:t xml:space="preserve">Steps 21 to 23: another workflow task, and the workflow starts the 3 day timer of </w:t>
      </w:r>
      <w:r>
        <w:rPr>
          <w:rFonts w:ascii="Consolas" w:cs="Consolas" w:eastAsia="Consolas" w:hAnsi="Consolas"/>
          <w:sz w:val="20"/>
          <w:szCs w:val="20"/>
          <w:shd w:fill="EFEFEF" w:color="auto" w:val="clear"/>
        </w:rPr>
        <w:t xml:space="preserve">await-day1</w:t>
      </w:r>
      <w:r>
        <w:rPr>
          <w:rFonts w:ascii="Calibri" w:cs="Calibri" w:eastAsia="Calibri" w:hAnsi="Calibri"/>
          <w:sz w:val="22"/>
          <w:szCs w:val="22"/>
        </w:rPr>
        <w:t xml:space="preserve"> and waits for either the answer or the timer.</w:t>
      </w:r>
    </w:p>
    <w:p>
      <w:pPr>
        <w:pStyle w:val="Heading1"/>
      </w:pPr>
      <w:r>
        <w:t xml:space="preserve">9. Walkthrough: customer feedback and commands</w:t>
      </w:r>
    </w:p>
    <w:p>
      <w:pPr>
        <w:keepNext/>
        <w:spacing w:after="60" w:before="120"/>
        <w:jc w:val="center"/>
      </w:pPr>
      <w:r>
        <w:drawing>
          <wp:inline distT="0" distB="0" distL="0" distR="0">
            <wp:extent cx="5715000" cy="3790950"/>
            <wp:effectExtent t="0" r="0" b="0" l="0"/>
            <wp:docPr id="3" name="03-feedback-and-commands.png" descr="Figure 3: Feedback and commands" title="Figure 3: Feedback and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909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Sequence of a customer answer arriving as a signal, and the three branches that follow.</w:t>
      </w:r>
    </w:p>
    <w:p>
      <w:pPr>
        <w:pStyle w:val="ListParagraph"/>
        <w:numPr>
          <w:ilvl w:val="0"/>
          <w:numId w:val="2"/>
        </w:numPr>
        <w:spacing w:after="80"/>
      </w:pPr>
      <w:r>
        <w:rPr>
          <w:rFonts w:ascii="Calibri" w:cs="Calibri" w:eastAsia="Calibri" w:hAnsi="Calibri"/>
          <w:sz w:val="22"/>
          <w:szCs w:val="22"/>
        </w:rPr>
        <w:t xml:space="preserve">The customer's answer reaches the API, which sends a </w:t>
      </w:r>
      <w:r>
        <w:rPr>
          <w:rFonts w:ascii="Calibri" w:cs="Calibri" w:eastAsia="Calibri" w:hAnsi="Calibri"/>
          <w:b/>
          <w:bCs/>
          <w:sz w:val="22"/>
          <w:szCs w:val="22"/>
        </w:rPr>
        <w:t xml:space="preserve">signal</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SignalWorkflow</w:t>
      </w:r>
      <w:r>
        <w:rPr>
          <w:rFonts w:ascii="Calibri" w:cs="Calibri" w:eastAsia="Calibri" w:hAnsi="Calibri"/>
          <w:sz w:val="22"/>
          <w:szCs w:val="22"/>
        </w:rPr>
        <w:t xml:space="preserve">). History records </w:t>
      </w:r>
      <w:r>
        <w:rPr>
          <w:rFonts w:ascii="Consolas" w:cs="Consolas" w:eastAsia="Consolas" w:hAnsi="Consolas"/>
          <w:sz w:val="20"/>
          <w:szCs w:val="20"/>
          <w:shd w:fill="EFEFEF" w:color="auto" w:val="clear"/>
        </w:rPr>
        <w:t xml:space="preserve">WorkflowExecutionSignaled</w:t>
      </w:r>
      <w:r>
        <w:rPr>
          <w:rFonts w:ascii="Calibri" w:cs="Calibri" w:eastAsia="Calibri" w:hAnsi="Calibri"/>
          <w:sz w:val="22"/>
          <w:szCs w:val="22"/>
        </w:rPr>
        <w:t xml:space="preserve">. This works however long the workflow has been asleep.</w:t>
      </w:r>
    </w:p>
    <w:p>
      <w:pPr>
        <w:pStyle w:val="ListParagraph"/>
        <w:numPr>
          <w:ilvl w:val="0"/>
          <w:numId w:val="2"/>
        </w:numPr>
        <w:spacing w:after="80"/>
      </w:pPr>
      <w:r>
        <w:rPr>
          <w:rFonts w:ascii="Calibri" w:cs="Calibri" w:eastAsia="Calibri" w:hAnsi="Calibri"/>
          <w:sz w:val="22"/>
          <w:szCs w:val="22"/>
        </w:rPr>
        <w:t xml:space="preserve">The next workflow task delivers the signal; the workflow sees it in </w:t>
      </w:r>
      <w:r>
        <w:rPr>
          <w:rFonts w:ascii="Consolas" w:cs="Consolas" w:eastAsia="Consolas" w:hAnsi="Consolas"/>
          <w:sz w:val="20"/>
          <w:szCs w:val="20"/>
          <w:shd w:fill="EFEFEF" w:color="auto" w:val="clear"/>
        </w:rPr>
        <w:t xml:space="preserve">await-feedback</w:t>
      </w:r>
      <w:r>
        <w:rPr>
          <w:rFonts w:ascii="Calibri" w:cs="Calibri" w:eastAsia="Calibri" w:hAnsi="Calibri"/>
          <w:sz w:val="22"/>
          <w:szCs w:val="22"/>
        </w:rPr>
        <w:t xml:space="preserve"> and issues </w:t>
      </w:r>
      <w:r>
        <w:rPr>
          <w:rFonts w:ascii="Consolas" w:cs="Consolas" w:eastAsia="Consolas" w:hAnsi="Consolas"/>
          <w:sz w:val="20"/>
          <w:szCs w:val="20"/>
          <w:shd w:fill="EFEFEF" w:color="auto" w:val="clear"/>
        </w:rPr>
        <w:t xml:space="preserve">CancelTimer</w:t>
      </w:r>
      <w:r>
        <w:rPr>
          <w:rFonts w:ascii="Calibri" w:cs="Calibri" w:eastAsia="Calibri" w:hAnsi="Calibri"/>
          <w:sz w:val="22"/>
          <w:szCs w:val="22"/>
        </w:rPr>
        <w:t xml:space="preserve"> for the 3 day wait.</w:t>
      </w:r>
    </w:p>
    <w:p>
      <w:pPr>
        <w:pStyle w:val="ListParagraph"/>
        <w:numPr>
          <w:ilvl w:val="0"/>
          <w:numId w:val="2"/>
        </w:numPr>
        <w:spacing w:after="80"/>
      </w:pPr>
      <w:r>
        <w:rPr>
          <w:rFonts w:ascii="Calibri" w:cs="Calibri" w:eastAsia="Calibri" w:hAnsi="Calibri"/>
          <w:sz w:val="22"/>
          <w:szCs w:val="22"/>
        </w:rPr>
        <w:t xml:space="preserve">Then the branch depends on the answer. POSITIVE sends the thank-you and completes. REMIND_LATER waits the requested time (3 days here), then runs the guard read: an activity that reads </w:t>
      </w:r>
      <w:r>
        <w:rPr>
          <w:rFonts w:ascii="Consolas" w:cs="Consolas" w:eastAsia="Consolas" w:hAnsi="Consolas"/>
          <w:sz w:val="20"/>
          <w:szCs w:val="20"/>
          <w:shd w:fill="EFEFEF" w:color="auto" w:val="clear"/>
        </w:rPr>
        <w:t xml:space="preserve">balance_maintained</w:t>
      </w:r>
      <w:r>
        <w:rPr>
          <w:rFonts w:ascii="Calibri" w:cs="Calibri" w:eastAsia="Calibri" w:hAnsi="Calibri"/>
          <w:sz w:val="22"/>
          <w:szCs w:val="22"/>
        </w:rPr>
        <w:t xml:space="preserve"> from Postgres. If it is true, </w:t>
      </w:r>
      <w:r>
        <w:rPr>
          <w:rFonts w:ascii="Consolas" w:cs="Consolas" w:eastAsia="Consolas" w:hAnsi="Consolas"/>
          <w:sz w:val="20"/>
          <w:szCs w:val="20"/>
          <w:shd w:fill="EFEFEF" w:color="auto" w:val="clear"/>
        </w:rPr>
        <w:t xml:space="preserve">thank-you-balance</w:t>
      </w:r>
      <w:r>
        <w:rPr>
          <w:rFonts w:ascii="Calibri" w:cs="Calibri" w:eastAsia="Calibri" w:hAnsi="Calibri"/>
          <w:sz w:val="22"/>
          <w:szCs w:val="22"/>
        </w:rPr>
        <w:t xml:space="preserve"> is sent and the workflow ends; if false, the reminder goes out and the workflow gets one day to hear back. INCONCLUSIVE or no answer goes on to Day 4, where the same guard runs before </w:t>
      </w:r>
      <w:r>
        <w:rPr>
          <w:rFonts w:ascii="Consolas" w:cs="Consolas" w:eastAsia="Consolas" w:hAnsi="Consolas"/>
          <w:sz w:val="20"/>
          <w:szCs w:val="20"/>
          <w:shd w:fill="EFEFEF" w:color="auto" w:val="clear"/>
        </w:rPr>
        <w:t xml:space="preserve">contact-day4</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The guard is an activity, not workflow code, precisely because of the determinism rule: a database read is a side effect and its result must be recorded in the history.</w:t>
      </w:r>
    </w:p>
    <w:p>
      <w:pPr>
        <w:pStyle w:val="Heading1"/>
      </w:pPr>
      <w:r>
        <w:t xml:space="preserve">10. Walkthrough: campaign timeline</w:t>
      </w:r>
    </w:p>
    <w:p>
      <w:pPr>
        <w:keepNext/>
        <w:spacing w:after="60" w:before="120"/>
        <w:jc w:val="center"/>
      </w:pPr>
      <w:r>
        <w:drawing>
          <wp:inline distT="0" distB="0" distL="0" distR="0">
            <wp:extent cx="5715000" cy="3181350"/>
            <wp:effectExtent t="0" r="0" b="0" l="0"/>
            <wp:docPr id="4" name="04-timeline.png" descr="Figure 4: Campaign timeline" title="Figure 4: Campaig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Timeline of a customer who never answers. The axis counts campaign days; Day 0 is the day the workflow is triggered.</w:t>
      </w:r>
    </w:p>
    <w:p>
      <w:pPr>
        <w:spacing w:after="120"/>
      </w:pPr>
      <w:r>
        <w:rPr>
          <w:rFonts w:ascii="Calibri" w:cs="Calibri" w:eastAsia="Calibri" w:hAnsi="Calibri"/>
          <w:sz w:val="22"/>
          <w:szCs w:val="22"/>
        </w:rPr>
        <w:t xml:space="preserve">Figure 4 shows the 20 day </w:t>
      </w:r>
      <w:r>
        <w:rPr>
          <w:rFonts w:ascii="Consolas" w:cs="Consolas" w:eastAsia="Consolas" w:hAnsi="Consolas"/>
          <w:sz w:val="20"/>
          <w:szCs w:val="20"/>
          <w:shd w:fill="EFEFEF" w:color="auto" w:val="clear"/>
        </w:rPr>
        <w:t xml:space="preserve">OUTREACH_20_DAY</w:t>
      </w:r>
      <w:r>
        <w:rPr>
          <w:rFonts w:ascii="Calibri" w:cs="Calibri" w:eastAsia="Calibri" w:hAnsi="Calibri"/>
          <w:sz w:val="22"/>
          <w:szCs w:val="22"/>
        </w:rPr>
        <w:t xml:space="preserve"> campaign for a customer who never answers. Contacts go out at 10:00 IST (</w:t>
      </w:r>
      <w:r>
        <w:rPr>
          <w:rFonts w:ascii="Consolas" w:cs="Consolas" w:eastAsia="Consolas" w:hAnsi="Consolas"/>
          <w:sz w:val="20"/>
          <w:szCs w:val="20"/>
          <w:shd w:fill="EFEFEF" w:color="auto" w:val="clear"/>
        </w:rPr>
        <w:t xml:space="preserve">sendHour</w:t>
      </w:r>
      <w:r>
        <w:rPr>
          <w:rFonts w:ascii="Calibri" w:cs="Calibri" w:eastAsia="Calibri" w:hAnsi="Calibri"/>
          <w:sz w:val="22"/>
          <w:szCs w:val="22"/>
        </w:rPr>
        <w:t xml:space="preserve">) on the scheduled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80"/>
        <w:gridCol w:w="4546"/>
      </w:tblGrid>
      <w:tr>
        <w:trPr>
          <w:cantSplit/>
          <w:tblHeader/>
        </w:trPr>
        <w:tc>
          <w:tcPr>
            <w:tcW w:type="dxa" w:w="448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In the chart</w:t>
            </w:r>
          </w:p>
        </w:tc>
        <w:tc>
          <w:tcPr>
            <w:tcW w:type="dxa" w:w="454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is in Temporal</w:t>
            </w:r>
          </w:p>
        </w:tc>
      </w:tr>
      <w:tr>
        <w:trPr>
          <w:cantSplit/>
          <w:tblHeader w:val="off"/>
        </w:trPr>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wait-day-1 timer</w:t>
            </w:r>
            <w:r>
              <w:rPr>
                <w:rFonts w:ascii="Calibri" w:cs="Calibri" w:eastAsia="Calibri" w:hAnsi="Calibri"/>
                <w:sz w:val="20"/>
                <w:szCs w:val="20"/>
              </w:rPr>
              <w:t xml:space="preserve"> (Day 0 to Day 1)</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timer started when the workflow begins. When it fires, the Day 1 contact is made.</w:t>
            </w:r>
          </w:p>
        </w:tc>
      </w:tr>
      <w:tr>
        <w:trPr>
          <w:cantSplit/>
          <w:tblHeader w:val="off"/>
        </w:trPr>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await-day1</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await-day4</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await-day7</w:t>
            </w:r>
            <w:r>
              <w:rPr>
                <w:rFonts w:ascii="Calibri" w:cs="Calibri" w:eastAsia="Calibri" w:hAnsi="Calibri"/>
                <w:sz w:val="20"/>
                <w:szCs w:val="20"/>
              </w:rPr>
              <w:t xml:space="preserve"> (3 days each)</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wait for a feedback signal, with a 3 day timeout that ends at the next scheduled contact.</w:t>
            </w:r>
          </w:p>
        </w:tc>
      </w:tr>
      <w:tr>
        <w:trPr>
          <w:cantSplit/>
          <w:tblHeader w:val="off"/>
        </w:trPr>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await-day10</w:t>
            </w:r>
            <w:r>
              <w:rPr>
                <w:rFonts w:ascii="Calibri" w:cs="Calibri" w:eastAsia="Calibri" w:hAnsi="Calibri"/>
                <w:sz w:val="20"/>
                <w:szCs w:val="20"/>
              </w:rPr>
              <w:t xml:space="preserve">, </w:t>
            </w:r>
            <w:r>
              <w:rPr>
                <w:rFonts w:ascii="Consolas" w:cs="Consolas" w:eastAsia="Consolas" w:hAnsi="Consolas"/>
                <w:sz w:val="18"/>
                <w:szCs w:val="18"/>
                <w:shd w:fill="EFEFEF" w:color="auto" w:val="clear"/>
              </w:rPr>
              <w:t xml:space="preserve">await-day15</w:t>
            </w:r>
            <w:r>
              <w:rPr>
                <w:rFonts w:ascii="Calibri" w:cs="Calibri" w:eastAsia="Calibri" w:hAnsi="Calibri"/>
                <w:sz w:val="20"/>
                <w:szCs w:val="20"/>
              </w:rPr>
              <w:t xml:space="preserve"> (5 days each)</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same wait, with a 5 day timeout.</w:t>
            </w:r>
          </w:p>
        </w:tc>
      </w:tr>
      <w:tr>
        <w:trPr>
          <w:cantSplit/>
          <w:tblHeader w:val="off"/>
        </w:trPr>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Contact milestones (Day 1, 4, 7, 10, 15) and the Day 20 final notices</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Each one is an activity that sends a message.</w:t>
            </w:r>
          </w:p>
        </w:tc>
      </w:tr>
      <w:tr>
        <w:trPr>
          <w:cantSplit/>
          <w:tblHeader w:val="off"/>
        </w:trPr>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await-final</w:t>
            </w:r>
            <w:r>
              <w:rPr>
                <w:rFonts w:ascii="Calibri" w:cs="Calibri" w:eastAsia="Calibri" w:hAnsi="Calibri"/>
                <w:sz w:val="20"/>
                <w:szCs w:val="20"/>
              </w:rPr>
              <w:t xml:space="preserve"> (Day 20 to the end of Day 20)</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last wait. It is cut at the end of Day 20, and the campaign then ends normally.</w:t>
            </w:r>
          </w:p>
        </w:tc>
      </w:tr>
      <w:tr>
        <w:trPr>
          <w:cantSplit/>
          <w:tblHeader w:val="off"/>
        </w:trPr>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Window closes at the end of Day 20</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campaign window (</w:t>
            </w:r>
            <w:r>
              <w:rPr>
                <w:rFonts w:ascii="Consolas" w:cs="Consolas" w:eastAsia="Consolas" w:hAnsi="Consolas"/>
                <w:sz w:val="18"/>
                <w:szCs w:val="18"/>
                <w:shd w:fill="EFEFEF" w:color="auto" w:val="clear"/>
              </w:rPr>
              <w:t xml:space="preserve">maxDays: 20</w:t>
            </w:r>
            <w:r>
              <w:rPr>
                <w:rFonts w:ascii="Calibri" w:cs="Calibri" w:eastAsia="Calibri" w:hAnsi="Calibri"/>
                <w:sz w:val="20"/>
                <w:szCs w:val="20"/>
              </w:rPr>
              <w:t xml:space="preserve">). A step that would cross it is dropped and the workflow completes.</w:t>
            </w:r>
          </w:p>
        </w:tc>
      </w:tr>
    </w:tbl>
    <w:p>
      <w:pPr>
        <w:spacing w:after="120"/>
      </w:pPr>
    </w:p>
    <w:p>
      <w:pPr>
        <w:spacing w:after="120"/>
      </w:pPr>
      <w:r>
        <w:rPr>
          <w:rFonts w:ascii="Calibri" w:cs="Calibri" w:eastAsia="Calibri" w:hAnsi="Calibri"/>
          <w:sz w:val="22"/>
          <w:szCs w:val="22"/>
        </w:rPr>
        <w:t xml:space="preserve">Every bar in the "Waiting" section is a Temporal timer; every milestone is an activity. Between them the workflow is only a few rows in Temporal's database and costs the application nothing.</w:t>
      </w:r>
    </w:p>
    <w:p>
      <w:pPr>
        <w:spacing w:after="120"/>
      </w:pPr>
      <w:r>
        <w:rPr>
          <w:rFonts w:ascii="Calibri" w:cs="Calibri" w:eastAsia="Calibri" w:hAnsi="Calibri"/>
          <w:sz w:val="22"/>
          <w:szCs w:val="22"/>
        </w:rPr>
        <w:t xml:space="preserve">For demonstrations the Spring profile </w:t>
      </w:r>
      <w:r>
        <w:rPr>
          <w:rFonts w:ascii="Consolas" w:cs="Consolas" w:eastAsia="Consolas" w:hAnsi="Consolas"/>
          <w:sz w:val="20"/>
          <w:szCs w:val="20"/>
          <w:shd w:fill="EFEFEF" w:color="auto" w:val="clear"/>
        </w:rPr>
        <w:t xml:space="preserve">dev</w:t>
      </w:r>
      <w:r>
        <w:rPr>
          <w:rFonts w:ascii="Calibri" w:cs="Calibri" w:eastAsia="Calibri" w:hAnsi="Calibri"/>
          <w:sz w:val="22"/>
          <w:szCs w:val="22"/>
        </w:rPr>
        <w:t xml:space="preserve"> shortens one campaign day to 3 minutes (</w:t>
      </w:r>
      <w:r>
        <w:rPr>
          <w:rFonts w:ascii="Consolas" w:cs="Consolas" w:eastAsia="Consolas" w:hAnsi="Consolas"/>
          <w:sz w:val="20"/>
          <w:szCs w:val="20"/>
          <w:shd w:fill="EFEFEF" w:color="auto" w:val="clear"/>
        </w:rPr>
        <w:t xml:space="preserve">orch.timing.day-length</w:t>
      </w:r>
      <w:r>
        <w:rPr>
          <w:rFonts w:ascii="Calibri" w:cs="Calibri" w:eastAsia="Calibri" w:hAnsi="Calibri"/>
          <w:sz w:val="22"/>
          <w:szCs w:val="22"/>
        </w:rPr>
        <w:t xml:space="preserve">), so the whole run takes about an hour. Only the length of the timers changes; the steps, the order and the history are the same as in production.</w:t>
      </w:r>
    </w:p>
    <w:p>
      <w:pPr>
        <w:pStyle w:val="Heading1"/>
      </w:pPr>
      <w:r>
        <w:t xml:space="preserve">11. Walkthrough: decision flow</w:t>
      </w:r>
    </w:p>
    <w:p>
      <w:pPr>
        <w:keepNext/>
        <w:spacing w:after="60" w:before="120"/>
        <w:jc w:val="center"/>
      </w:pPr>
      <w:r>
        <w:drawing>
          <wp:inline distT="0" distB="0" distL="0" distR="0">
            <wp:extent cx="2066925" cy="8001000"/>
            <wp:effectExtent t="0" r="0" b="0" l="0"/>
            <wp:docPr id="5" name="05-decision-flow.png" descr="Figure 5: Decision flow" title="Figure 5: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66925" cy="8001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Decision flow of the workflow steps, with the Temporal timers, signal and activities involved.</w:t>
      </w:r>
    </w:p>
    <w:p>
      <w:pPr>
        <w:spacing w:after="120"/>
      </w:pPr>
      <w:r>
        <w:rPr>
          <w:rFonts w:ascii="Calibri" w:cs="Calibri" w:eastAsia="Calibri" w:hAnsi="Calibri"/>
          <w:sz w:val="22"/>
          <w:szCs w:val="22"/>
        </w:rPr>
        <w:t xml:space="preserve">The same workflow seen as a flowchart of the YAML steps: each rectangle is a step, each diamond a </w:t>
      </w:r>
      <w:r>
        <w:rPr>
          <w:rFonts w:ascii="Consolas" w:cs="Consolas" w:eastAsia="Consolas" w:hAnsi="Consolas"/>
          <w:sz w:val="20"/>
          <w:szCs w:val="20"/>
          <w:shd w:fill="EFEFEF" w:color="auto" w:val="clear"/>
        </w:rPr>
        <w:t xml:space="preserve">switch</w:t>
      </w:r>
      <w:r>
        <w:rPr>
          <w:rFonts w:ascii="Calibri" w:cs="Calibri" w:eastAsia="Calibri" w:hAnsi="Calibri"/>
          <w:sz w:val="22"/>
          <w:szCs w:val="22"/>
        </w:rPr>
        <w:t xml:space="preserve"> or the guard. In Temporal terms:</w:t>
      </w:r>
    </w:p>
    <w:p>
      <w:pPr>
        <w:pStyle w:val="ListParagraph"/>
        <w:numPr>
          <w:ilvl w:val="0"/>
          <w:numId w:val="2"/>
        </w:numPr>
        <w:spacing w:after="80"/>
      </w:pPr>
      <w:r>
        <w:rPr>
          <w:rFonts w:ascii="Calibri" w:cs="Calibri" w:eastAsia="Calibri" w:hAnsi="Calibri"/>
          <w:b/>
          <w:bCs/>
          <w:sz w:val="22"/>
          <w:szCs w:val="22"/>
        </w:rPr>
        <w:t xml:space="preserve">Timers</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wait-day-*</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wait-remind-*</w:t>
      </w:r>
      <w:r>
        <w:rPr>
          <w:rFonts w:ascii="Calibri" w:cs="Calibri" w:eastAsia="Calibri" w:hAnsi="Calibri"/>
          <w:sz w:val="22"/>
          <w:szCs w:val="22"/>
        </w:rPr>
        <w:t xml:space="preserve"> and the timeouts of the </w:t>
      </w:r>
      <w:r>
        <w:rPr>
          <w:rFonts w:ascii="Consolas" w:cs="Consolas" w:eastAsia="Consolas" w:hAnsi="Consolas"/>
          <w:sz w:val="20"/>
          <w:szCs w:val="20"/>
          <w:shd w:fill="EFEFEF" w:color="auto" w:val="clear"/>
        </w:rPr>
        <w:t xml:space="preserve">await-*</w:t>
      </w:r>
      <w:r>
        <w:rPr>
          <w:rFonts w:ascii="Calibri" w:cs="Calibri" w:eastAsia="Calibri" w:hAnsi="Calibri"/>
          <w:sz w:val="22"/>
          <w:szCs w:val="22"/>
        </w:rPr>
        <w:t xml:space="preserve"> steps.</w:t>
      </w:r>
    </w:p>
    <w:p>
      <w:pPr>
        <w:pStyle w:val="ListParagraph"/>
        <w:numPr>
          <w:ilvl w:val="0"/>
          <w:numId w:val="2"/>
        </w:numPr>
        <w:spacing w:after="80"/>
      </w:pPr>
      <w:r>
        <w:rPr>
          <w:rFonts w:ascii="Calibri" w:cs="Calibri" w:eastAsia="Calibri" w:hAnsi="Calibri"/>
          <w:b/>
          <w:bCs/>
          <w:sz w:val="22"/>
          <w:szCs w:val="22"/>
        </w:rPr>
        <w:t xml:space="preserve">Signal</w:t>
      </w:r>
      <w:r>
        <w:rPr>
          <w:rFonts w:ascii="Calibri" w:cs="Calibri" w:eastAsia="Calibri" w:hAnsi="Calibri"/>
          <w:sz w:val="22"/>
          <w:szCs w:val="22"/>
        </w:rPr>
        <w:t xml:space="preserve">: the </w:t>
      </w:r>
      <w:r>
        <w:rPr>
          <w:rFonts w:ascii="Consolas" w:cs="Consolas" w:eastAsia="Consolas" w:hAnsi="Consolas"/>
          <w:sz w:val="20"/>
          <w:szCs w:val="20"/>
          <w:shd w:fill="EFEFEF" w:color="auto" w:val="clear"/>
        </w:rPr>
        <w:t xml:space="preserve">feedback?</w:t>
      </w:r>
      <w:r>
        <w:rPr>
          <w:rFonts w:ascii="Calibri" w:cs="Calibri" w:eastAsia="Calibri" w:hAnsi="Calibri"/>
          <w:sz w:val="22"/>
          <w:szCs w:val="22"/>
        </w:rPr>
        <w:t xml:space="preserve"> diamond. The feedback value decides which branch the workflow code follows.</w:t>
      </w:r>
    </w:p>
    <w:p>
      <w:pPr>
        <w:pStyle w:val="ListParagraph"/>
        <w:numPr>
          <w:ilvl w:val="0"/>
          <w:numId w:val="2"/>
        </w:numPr>
        <w:spacing w:after="80"/>
      </w:pPr>
      <w:r>
        <w:rPr>
          <w:rFonts w:ascii="Calibri" w:cs="Calibri" w:eastAsia="Calibri" w:hAnsi="Calibri"/>
          <w:b/>
          <w:bCs/>
          <w:sz w:val="22"/>
          <w:szCs w:val="22"/>
        </w:rPr>
        <w:t xml:space="preserve">Activities</w:t>
      </w:r>
      <w:r>
        <w:rPr>
          <w:rFonts w:ascii="Calibri" w:cs="Calibri" w:eastAsia="Calibri" w:hAnsi="Calibri"/>
          <w:sz w:val="22"/>
          <w:szCs w:val="22"/>
        </w:rPr>
        <w:t xml:space="preserve">: every </w:t>
      </w:r>
      <w:r>
        <w:rPr>
          <w:rFonts w:ascii="Consolas" w:cs="Consolas" w:eastAsia="Consolas" w:hAnsi="Consolas"/>
          <w:sz w:val="20"/>
          <w:szCs w:val="20"/>
          <w:shd w:fill="EFEFEF" w:color="auto" w:val="clear"/>
        </w:rPr>
        <w:t xml:space="preserve">contact-*</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remind-*</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thank-you*</w:t>
      </w:r>
      <w:r>
        <w:rPr>
          <w:rFonts w:ascii="Calibri" w:cs="Calibri" w:eastAsia="Calibri" w:hAnsi="Calibri"/>
          <w:sz w:val="22"/>
          <w:szCs w:val="22"/>
        </w:rPr>
        <w:t xml:space="preserve"> and </w:t>
      </w:r>
      <w:r>
        <w:rPr>
          <w:rFonts w:ascii="Consolas" w:cs="Consolas" w:eastAsia="Consolas" w:hAnsi="Consolas"/>
          <w:sz w:val="20"/>
          <w:szCs w:val="20"/>
          <w:shd w:fill="EFEFEF" w:color="auto" w:val="clear"/>
        </w:rPr>
        <w:t xml:space="preserve">final-notice-*</w:t>
      </w:r>
      <w:r>
        <w:rPr>
          <w:rFonts w:ascii="Calibri" w:cs="Calibri" w:eastAsia="Calibri" w:hAnsi="Calibri"/>
          <w:sz w:val="22"/>
          <w:szCs w:val="22"/>
        </w:rPr>
        <w:t xml:space="preserve"> step, and each </w:t>
      </w:r>
      <w:r>
        <w:rPr>
          <w:rFonts w:ascii="Consolas" w:cs="Consolas" w:eastAsia="Consolas" w:hAnsi="Consolas"/>
          <w:sz w:val="20"/>
          <w:szCs w:val="20"/>
          <w:shd w:fill="EFEFEF" w:color="auto" w:val="clear"/>
        </w:rPr>
        <w:t xml:space="preserve">balance_maintained?</w:t>
      </w:r>
      <w:r>
        <w:rPr>
          <w:rFonts w:ascii="Calibri" w:cs="Calibri" w:eastAsia="Calibri" w:hAnsi="Calibri"/>
          <w:sz w:val="22"/>
          <w:szCs w:val="22"/>
        </w:rPr>
        <w:t xml:space="preserve"> check.</w:t>
      </w:r>
    </w:p>
    <w:p>
      <w:pPr>
        <w:pStyle w:val="ListParagraph"/>
        <w:numPr>
          <w:ilvl w:val="0"/>
          <w:numId w:val="2"/>
        </w:numPr>
        <w:spacing w:after="80"/>
      </w:pPr>
      <w:r>
        <w:rPr>
          <w:rFonts w:ascii="Calibri" w:cs="Calibri" w:eastAsia="Calibri" w:hAnsi="Calibri"/>
          <w:b/>
          <w:bCs/>
          <w:sz w:val="22"/>
          <w:szCs w:val="22"/>
        </w:rPr>
        <w:t xml:space="preserve">No command at all</w:t>
      </w:r>
      <w:r>
        <w:rPr>
          <w:rFonts w:ascii="Calibri" w:cs="Calibri" w:eastAsia="Calibri" w:hAnsi="Calibri"/>
          <w:sz w:val="22"/>
          <w:szCs w:val="22"/>
        </w:rPr>
        <w:t xml:space="preserve">: a </w:t>
      </w:r>
      <w:r>
        <w:rPr>
          <w:rFonts w:ascii="Consolas" w:cs="Consolas" w:eastAsia="Consolas" w:hAnsi="Consolas"/>
          <w:sz w:val="20"/>
          <w:szCs w:val="20"/>
          <w:shd w:fill="EFEFEF" w:color="auto" w:val="clear"/>
        </w:rPr>
        <w:t xml:space="preserve">switch</w:t>
      </w:r>
      <w:r>
        <w:rPr>
          <w:rFonts w:ascii="Calibri" w:cs="Calibri" w:eastAsia="Calibri" w:hAnsi="Calibri"/>
          <w:sz w:val="22"/>
          <w:szCs w:val="22"/>
        </w:rPr>
        <w:t xml:space="preserve"> costs nothing, the code only moves the step pointer.</w:t>
      </w:r>
    </w:p>
    <w:p>
      <w:pPr>
        <w:pStyle w:val="ListParagraph"/>
        <w:numPr>
          <w:ilvl w:val="0"/>
          <w:numId w:val="2"/>
        </w:numPr>
        <w:spacing w:after="80"/>
      </w:pPr>
      <w:r>
        <w:rPr>
          <w:rFonts w:ascii="Calibri" w:cs="Calibri" w:eastAsia="Calibri" w:hAnsi="Calibri"/>
          <w:b/>
          <w:bCs/>
          <w:sz w:val="22"/>
          <w:szCs w:val="22"/>
        </w:rPr>
        <w:t xml:space="preserve">Termination</w:t>
      </w:r>
      <w:r>
        <w:rPr>
          <w:rFonts w:ascii="Calibri" w:cs="Calibri" w:eastAsia="Calibri" w:hAnsi="Calibri"/>
          <w:sz w:val="22"/>
          <w:szCs w:val="22"/>
        </w:rPr>
        <w:t xml:space="preserve">: the dotted path at the top right. </w:t>
      </w:r>
      <w:r>
        <w:rPr>
          <w:rFonts w:ascii="Consolas" w:cs="Consolas" w:eastAsia="Consolas" w:hAnsi="Consolas"/>
          <w:sz w:val="20"/>
          <w:szCs w:val="20"/>
          <w:shd w:fill="EFEFEF" w:color="auto" w:val="clear"/>
        </w:rPr>
        <w:t xml:space="preserve">POST /workflows/{id}/terminate</w:t>
      </w:r>
      <w:r>
        <w:rPr>
          <w:rFonts w:ascii="Calibri" w:cs="Calibri" w:eastAsia="Calibri" w:hAnsi="Calibri"/>
          <w:sz w:val="22"/>
          <w:szCs w:val="22"/>
        </w:rPr>
        <w:t xml:space="preserve"> becomes </w:t>
      </w:r>
      <w:r>
        <w:rPr>
          <w:rFonts w:ascii="Consolas" w:cs="Consolas" w:eastAsia="Consolas" w:hAnsi="Consolas"/>
          <w:sz w:val="20"/>
          <w:szCs w:val="20"/>
          <w:shd w:fill="EFEFEF" w:color="auto" w:val="clear"/>
        </w:rPr>
        <w:t xml:space="preserve">TerminateWorkflowExecution</w:t>
      </w:r>
      <w:r>
        <w:rPr>
          <w:rFonts w:ascii="Calibri" w:cs="Calibri" w:eastAsia="Calibri" w:hAnsi="Calibri"/>
          <w:sz w:val="22"/>
          <w:szCs w:val="22"/>
        </w:rPr>
        <w:t xml:space="preserve">, which ends the run at any time, whatever it is waiting for.</w:t>
      </w:r>
    </w:p>
    <w:p>
      <w:pPr>
        <w:pStyle w:val="Heading1"/>
      </w:pPr>
      <w:r>
        <w:t xml:space="preserve">12. Inspecting a workflow</w:t>
      </w:r>
    </w:p>
    <w:p>
      <w:pPr>
        <w:spacing w:after="120"/>
      </w:pPr>
      <w:r>
        <w:rPr>
          <w:rFonts w:ascii="Calibri" w:cs="Calibri" w:eastAsia="Calibri" w:hAnsi="Calibri"/>
          <w:sz w:val="22"/>
          <w:szCs w:val="22"/>
        </w:rPr>
        <w:t xml:space="preserve">In the local development stack the Temporal UI is at http://localhost:8190. Select the namespace </w:t>
      </w:r>
      <w:r>
        <w:rPr>
          <w:rFonts w:ascii="Consolas" w:cs="Consolas" w:eastAsia="Consolas" w:hAnsi="Consolas"/>
          <w:sz w:val="20"/>
          <w:szCs w:val="20"/>
          <w:shd w:fill="EFEFEF" w:color="auto" w:val="clear"/>
        </w:rPr>
        <w:t xml:space="preserve">default</w:t>
      </w:r>
      <w:r>
        <w:rPr>
          <w:rFonts w:ascii="Calibri" w:cs="Calibri" w:eastAsia="Calibri" w:hAnsi="Calibri"/>
          <w:sz w:val="22"/>
          <w:szCs w:val="22"/>
        </w:rPr>
        <w:t xml:space="preserve"> and search for the workflow ID (for example </w:t>
      </w:r>
      <w:r>
        <w:rPr>
          <w:rFonts w:ascii="Consolas" w:cs="Consolas" w:eastAsia="Consolas" w:hAnsi="Consolas"/>
          <w:sz w:val="20"/>
          <w:szCs w:val="20"/>
          <w:shd w:fill="EFEFEF" w:color="auto" w:val="clear"/>
        </w:rPr>
        <w:t xml:space="preserve">OUTREACH_20_DAY-C1002</w:t>
      </w:r>
      <w:r>
        <w:rPr>
          <w:rFonts w:ascii="Calibri" w:cs="Calibri" w:eastAsia="Calibri" w:hAnsi="Calibri"/>
          <w:sz w:val="22"/>
          <w:szCs w:val="22"/>
        </w:rPr>
        <w:t xml:space="preserve">). The event history lists, in order: </w:t>
      </w:r>
      <w:r>
        <w:rPr>
          <w:rFonts w:ascii="Consolas" w:cs="Consolas" w:eastAsia="Consolas" w:hAnsi="Consolas"/>
          <w:sz w:val="20"/>
          <w:szCs w:val="20"/>
          <w:shd w:fill="EFEFEF" w:color="auto" w:val="clear"/>
        </w:rPr>
        <w:t xml:space="preserve">WorkflowExecutionStarted</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TimerStarted</w:t>
      </w:r>
      <w:r>
        <w:rPr>
          <w:rFonts w:ascii="Calibri" w:cs="Calibri" w:eastAsia="Calibri" w:hAnsi="Calibri"/>
          <w:sz w:val="22"/>
          <w:szCs w:val="22"/>
        </w:rPr>
        <w:t xml:space="preserve"> / </w:t>
      </w:r>
      <w:r>
        <w:rPr>
          <w:rFonts w:ascii="Consolas" w:cs="Consolas" w:eastAsia="Consolas" w:hAnsi="Consolas"/>
          <w:sz w:val="20"/>
          <w:szCs w:val="20"/>
          <w:shd w:fill="EFEFEF" w:color="auto" w:val="clear"/>
        </w:rPr>
        <w:t xml:space="preserve">TimerFired</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ActivityTaskScheduled</w:t>
      </w:r>
      <w:r>
        <w:rPr>
          <w:rFonts w:ascii="Calibri" w:cs="Calibri" w:eastAsia="Calibri" w:hAnsi="Calibri"/>
          <w:sz w:val="22"/>
          <w:szCs w:val="22"/>
        </w:rPr>
        <w:t xml:space="preserve"> / </w:t>
      </w:r>
      <w:r>
        <w:rPr>
          <w:rFonts w:ascii="Consolas" w:cs="Consolas" w:eastAsia="Consolas" w:hAnsi="Consolas"/>
          <w:sz w:val="20"/>
          <w:szCs w:val="20"/>
          <w:shd w:fill="EFEFEF" w:color="auto" w:val="clear"/>
        </w:rPr>
        <w:t xml:space="preserve">ActivityTaskCompleted</w:t>
      </w:r>
      <w:r>
        <w:rPr>
          <w:rFonts w:ascii="Calibri" w:cs="Calibri" w:eastAsia="Calibri" w:hAnsi="Calibri"/>
          <w:sz w:val="22"/>
          <w:szCs w:val="22"/>
        </w:rPr>
        <w:t xml:space="preserve">, </w:t>
      </w:r>
      <w:r>
        <w:rPr>
          <w:rFonts w:ascii="Consolas" w:cs="Consolas" w:eastAsia="Consolas" w:hAnsi="Consolas"/>
          <w:sz w:val="20"/>
          <w:szCs w:val="20"/>
          <w:shd w:fill="EFEFEF" w:color="auto" w:val="clear"/>
        </w:rPr>
        <w:t xml:space="preserve">WorkflowExecutionSignaled</w:t>
      </w:r>
      <w:r>
        <w:rPr>
          <w:rFonts w:ascii="Calibri" w:cs="Calibri" w:eastAsia="Calibri" w:hAnsi="Calibri"/>
          <w:sz w:val="22"/>
          <w:szCs w:val="22"/>
        </w:rPr>
        <w:t xml:space="preserve">, and finally </w:t>
      </w:r>
      <w:r>
        <w:rPr>
          <w:rFonts w:ascii="Consolas" w:cs="Consolas" w:eastAsia="Consolas" w:hAnsi="Consolas"/>
          <w:sz w:val="20"/>
          <w:szCs w:val="20"/>
          <w:shd w:fill="EFEFEF" w:color="auto" w:val="clear"/>
        </w:rPr>
        <w:t xml:space="preserve">WorkflowExecutionCompleted</w:t>
      </w:r>
      <w:r>
        <w:rPr>
          <w:rFonts w:ascii="Calibri" w:cs="Calibri" w:eastAsia="Calibri" w:hAnsi="Calibri"/>
          <w:sz w:val="22"/>
          <w:szCs w:val="22"/>
        </w:rPr>
        <w:t xml:space="preserve"> (or </w:t>
      </w:r>
      <w:r>
        <w:rPr>
          <w:rFonts w:ascii="Consolas" w:cs="Consolas" w:eastAsia="Consolas" w:hAnsi="Consolas"/>
          <w:sz w:val="20"/>
          <w:szCs w:val="20"/>
          <w:shd w:fill="EFEFEF" w:color="auto" w:val="clear"/>
        </w:rPr>
        <w:t xml:space="preserve">Terminated</w:t>
      </w:r>
      <w:r>
        <w:rPr>
          <w:rFonts w:ascii="Calibri" w:cs="Calibri" w:eastAsia="Calibri" w:hAnsi="Calibri"/>
          <w:sz w:val="22"/>
          <w:szCs w:val="22"/>
        </w:rPr>
        <w:t xml:space="preserve">). Reading this list is the quickest way to answer "what happened to this customer, and what is it waiting for now".</w:t>
      </w:r>
    </w:p>
    <w:p>
      <w:pPr>
        <w:spacing w:after="120"/>
      </w:pPr>
      <w:r>
        <w:rPr>
          <w:rFonts w:ascii="Calibri" w:cs="Calibri" w:eastAsia="Calibri" w:hAnsi="Calibri"/>
          <w:sz w:val="22"/>
          <w:szCs w:val="22"/>
        </w:rPr>
        <w:t xml:space="preserve">Reference: Temporal documentation, https://docs.temporal.io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PAGE</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NUMPAGES</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Temporal Concepts and Internals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spacing w:after="240"/>
    </w:pPr>
    <w:rPr>
      <w:rFonts w:ascii="Calibri" w:cs="Calibri" w:eastAsia="Calibri" w:hAnsi="Calibri"/>
      <w:b/>
      <w:bCs/>
      <w:color w:val="1F3864"/>
      <w:sz w:val="40"/>
      <w:szCs w:val="40"/>
    </w:rPr>
  </w:style>
  <w:style w:type="paragraph" w:styleId="Heading1">
    <w:name w:val="Heading 1"/>
    <w:basedOn w:val="Normal"/>
    <w:next w:val="Normal"/>
    <w:qFormat/>
    <w:pPr>
      <w:keepNext/>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f4a8a6ff18162845333ee4004301266b878beac.png"/><Relationship Id="rId10" Type="http://schemas.openxmlformats.org/officeDocument/2006/relationships/image" Target="media/126ebb26758ed778afca95325b875360378416a5.png"/><Relationship Id="rId11" Type="http://schemas.openxmlformats.org/officeDocument/2006/relationships/image" Target="media/5fe28121af4a2abcc3fd19f0ce7ce46ea3a66508.png"/><Relationship Id="rId12" Type="http://schemas.openxmlformats.org/officeDocument/2006/relationships/image" Target="media/2c245e28b594ad2182a3e64b5b3018a32a8d8dac.png"/><Relationship Id="rId13" Type="http://schemas.openxmlformats.org/officeDocument/2006/relationships/image" Target="media/f92e440830277a8b6d5d63d3155d77c1e59864d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Concepts and Internals: temporal-workflow-orch-service</dc:title>
  <dc:creator>temporal-workflow-orch-service</dc:creator>
  <cp:lastModifiedBy>Un-named</cp:lastModifiedBy>
  <cp:revision>1</cp:revision>
  <dcterms:created xsi:type="dcterms:W3CDTF">2026-10-26T10:26:00.059Z</dcterms:created>
  <dcterms:modified xsi:type="dcterms:W3CDTF">2026-10-26T10:26:00.060Z</dcterms:modified>
</cp:coreProperties>
</file>

<file path=docProps/custom.xml><?xml version="1.0" encoding="utf-8"?>
<Properties xmlns="http://schemas.openxmlformats.org/officeDocument/2006/custom-properties" xmlns:vt="http://schemas.openxmlformats.org/officeDocument/2006/docPropsVTypes"/>
</file>