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sz w:val="28"/>
          <w:szCs w:val="28"/>
        </w:rPr>
        <w:t xml:space="preserve">VIT Bhopal University</w:t>
      </w:r>
    </w:p>
    <w:p>
      <w:pPr>
        <w:jc w:val="center"/>
      </w:pPr>
      <w:r>
        <w:rPr>
          <w:rFonts w:ascii="Arial" w:cs="Arial" w:eastAsia="Arial" w:hAnsi="Arial"/>
          <w:sz w:val="24"/>
          <w:szCs w:val="24"/>
        </w:rPr>
        <w:t xml:space="preserve">School of Computer Science and Engineering</w:t>
      </w:r>
    </w:p>
    <w:p>
      <w:pPr>
        <w:spacing w:before="600"/>
        <w:jc w:val="center"/>
      </w:pPr>
      <w:r>
        <w:rPr>
          <w:rFonts w:ascii="Arial" w:cs="Arial" w:eastAsia="Arial" w:hAnsi="Arial"/>
          <w:b/>
          <w:bCs/>
          <w:sz w:val="32"/>
          <w:szCs w:val="32"/>
        </w:rPr>
        <w:t xml:space="preserve">CSE0001 – Digital Literacy</w:t>
      </w:r>
    </w:p>
    <w:p>
      <w:pPr>
        <w:spacing w:before="200"/>
        <w:jc w:val="center"/>
      </w:pPr>
      <w:r>
        <w:rPr>
          <w:rFonts w:ascii="Arial" w:cs="Arial" w:eastAsia="Arial" w:hAnsi="Arial"/>
          <w:b/>
          <w:bCs/>
          <w:sz w:val="32"/>
          <w:szCs w:val="32"/>
        </w:rPr>
        <w:t xml:space="preserve">Project Report</w:t>
      </w:r>
    </w:p>
    <w:p>
      <w:pPr>
        <w:spacing w:before="800"/>
        <w:jc w:val="center"/>
      </w:pPr>
      <w:r>
        <w:rPr>
          <w:rFonts w:ascii="Arial" w:cs="Arial" w:eastAsia="Arial" w:hAnsi="Arial"/>
          <w:sz w:val="24"/>
          <w:szCs w:val="24"/>
        </w:rPr>
        <w:t xml:space="preserve">Submitted by</w:t>
      </w:r>
    </w:p>
    <w:p>
      <w:pPr>
        <w:spacing w:before="100"/>
        <w:jc w:val="center"/>
      </w:pPr>
      <w:r>
        <w:rPr>
          <w:rFonts w:ascii="Arial" w:cs="Arial" w:eastAsia="Arial" w:hAnsi="Arial"/>
          <w:b/>
          <w:bCs/>
          <w:sz w:val="28"/>
          <w:szCs w:val="28"/>
        </w:rPr>
        <w:t xml:space="preserve">Anuj Tiwari</w:t>
      </w:r>
    </w:p>
    <w:p>
      <w:pPr>
        <w:spacing w:before="100"/>
        <w:jc w:val="center"/>
      </w:pPr>
      <w:r>
        <w:rPr>
          <w:rFonts w:ascii="Arial" w:cs="Arial" w:eastAsia="Arial" w:hAnsi="Arial"/>
          <w:sz w:val="24"/>
          <w:szCs w:val="24"/>
        </w:rPr>
        <w:t xml:space="preserve">Registration Number: 25BCE11363</w:t>
      </w:r>
    </w:p>
    <w:p>
      <w:pPr>
        <w:spacing w:before="100"/>
        <w:jc w:val="center"/>
      </w:pPr>
      <w:r>
        <w:rPr>
          <w:rFonts w:ascii="Arial" w:cs="Arial" w:eastAsia="Arial" w:hAnsi="Arial"/>
          <w:sz w:val="24"/>
          <w:szCs w:val="24"/>
        </w:rPr>
        <w:t xml:space="preserve">Branch: Computer Science and Engineering</w:t>
      </w:r>
    </w:p>
    <w:p>
      <w:pPr>
        <w:spacing w:before="100"/>
        <w:jc w:val="center"/>
      </w:pPr>
      <w:r>
        <w:rPr>
          <w:rFonts w:ascii="Arial" w:cs="Arial" w:eastAsia="Arial" w:hAnsi="Arial"/>
          <w:sz w:val="24"/>
          <w:szCs w:val="24"/>
        </w:rPr>
        <w:t xml:space="preserve">Year: First Year</w:t>
      </w:r>
    </w:p>
    <w:p>
      <w:pPr>
        <w:spacing w:before="100"/>
        <w:jc w:val="center"/>
      </w:pPr>
      <w:r>
        <w:rPr>
          <w:rFonts w:ascii="Arial" w:cs="Arial" w:eastAsia="Arial" w:hAnsi="Arial"/>
          <w:sz w:val="24"/>
          <w:szCs w:val="24"/>
        </w:rPr>
        <w:t xml:space="preserve">Date: March 31, 2026</w:t>
      </w:r>
    </w:p>
    <w:p>
      <w:r>
        <w:br w:type="page"/>
      </w:r>
    </w:p>
    <w:p>
      <w:pPr>
        <w:pStyle w:val="Heading1"/>
      </w:pPr>
      <w:r>
        <w:t xml:space="preserve">Introduction</w:t>
      </w:r>
    </w:p>
    <w:p>
      <w:pPr>
        <w:spacing w:line="360" w:before="120" w:after="200"/>
      </w:pPr>
      <w:r>
        <w:rPr>
          <w:rFonts w:ascii="Arial" w:cs="Arial" w:eastAsia="Arial" w:hAnsi="Arial"/>
          <w:sz w:val="24"/>
          <w:szCs w:val="24"/>
        </w:rPr>
        <w:t xml:space="preserve">This report documents my work for the CSE0001 Digital Literacy project at VIT Bhopal University. As part of the project, I took on the role of a Student Digital Ambassador — someone responsible for helping peers navigate the digital world responsibly and professionally. The project is divided into five tasks, each covering a different aspect of digital literacy: creating an infographic, building a digital portfolio, exploring coding and collaboration platforms, practising professional email communication, and researching cybercrime awareness. All work has been organised in a single GitHub repository. This report reflects on what I did in each task, the tools I used, and what I learned along the way.</w:t>
      </w:r>
    </w:p>
    <w:p>
      <w:pPr>
        <w:pStyle w:val="Heading1"/>
      </w:pPr>
      <w:r>
        <w:t xml:space="preserve">Task 1 – Digital Literacy Awareness Infographic</w:t>
      </w:r>
    </w:p>
    <w:p>
      <w:pPr>
        <w:spacing w:line="360" w:before="120" w:after="200"/>
      </w:pPr>
      <w:r>
        <w:rPr>
          <w:rFonts w:ascii="Arial" w:cs="Arial" w:eastAsia="Arial" w:hAnsi="Arial"/>
          <w:sz w:val="24"/>
          <w:szCs w:val="24"/>
        </w:rPr>
        <w:t xml:space="preserve">For this task, I created a one-page digital literacy infographic using Canva, a free online design tool. Canva allowed me to choose a template and customize it with my own text, icons, and color scheme to make the information visually engaging.</w:t>
      </w:r>
    </w:p>
    <w:p>
      <w:pPr>
        <w:spacing w:line="360" w:before="120" w:after="200"/>
      </w:pPr>
      <w:r>
        <w:rPr>
          <w:rFonts w:ascii="Arial" w:cs="Arial" w:eastAsia="Arial" w:hAnsi="Arial"/>
          <w:sz w:val="24"/>
          <w:szCs w:val="24"/>
        </w:rPr>
        <w:t xml:space="preserve">My infographic is titled "What is Digital Literacy?" and covers four key topics: the definition of digital literacy, useful digital tools for students such as GitHub, Notion, and Google Docs, professional online presence including platforms like LinkedIn and Kaggle, safe internet practices like using strong passwords and enabling two-factor authentication, and basic email etiquette for communicating with professors and seniors.</w:t>
      </w:r>
    </w:p>
    <w:p>
      <w:pPr>
        <w:spacing w:line="360" w:before="120" w:after="200"/>
      </w:pPr>
      <w:r>
        <w:rPr>
          <w:rFonts w:ascii="Arial" w:cs="Arial" w:eastAsia="Arial" w:hAnsi="Arial"/>
          <w:sz w:val="24"/>
          <w:szCs w:val="24"/>
        </w:rPr>
        <w:t xml:space="preserve">I chose these topics because they are the most directly relevant to a first-year CSE student trying to navigate college and professional life online. One thing I found interesting while making this was how much digital literacy goes beyond just knowing how to use a computer. I had not thought about professional online presence as part of digital literacy before, but setting up a GitHub or LinkedIn profile early in college can make a real difference when applying for internships.</w:t>
      </w:r>
    </w:p>
    <w:p>
      <w:pPr>
        <w:pStyle w:val="Heading1"/>
      </w:pPr>
      <w:r>
        <w:t xml:space="preserve">Task 2 – Build Your Student Digital Portfolio</w:t>
      </w:r>
    </w:p>
    <w:p>
      <w:pPr>
        <w:spacing w:line="360" w:before="120" w:after="200"/>
      </w:pPr>
      <w:r>
        <w:rPr>
          <w:rFonts w:ascii="Arial" w:cs="Arial" w:eastAsia="Arial" w:hAnsi="Arial"/>
          <w:sz w:val="24"/>
          <w:szCs w:val="24"/>
        </w:rPr>
        <w:t xml:space="preserve">For this task, I set up my professional digital presence across three platforms: GitHub, LinkedIn, and Kaggle. Each platform serves a different purpose in building a complete online identity as a CSE student.</w:t>
      </w:r>
    </w:p>
    <w:p>
      <w:pPr>
        <w:spacing w:line="360" w:before="120" w:after="200"/>
      </w:pPr>
      <w:r>
        <w:rPr>
          <w:rFonts w:ascii="Arial" w:cs="Arial" w:eastAsia="Arial" w:hAnsi="Arial"/>
          <w:sz w:val="24"/>
          <w:szCs w:val="24"/>
        </w:rPr>
        <w:t xml:space="preserve">GitHub is a platform used for storing and managing code projects using version control. I created a profile README on GitHub that includes my name, branch, year, and what I hope to learn during my time at VIT Bhopal. This will serve as my coding portfolio as I build more projects over the next four years.</w:t>
      </w:r>
    </w:p>
    <w:p>
      <w:pPr>
        <w:spacing w:line="360" w:before="120" w:after="200"/>
      </w:pPr>
      <w:r>
        <w:rPr>
          <w:rFonts w:ascii="Arial" w:cs="Arial" w:eastAsia="Arial" w:hAnsi="Arial"/>
          <w:sz w:val="24"/>
          <w:szCs w:val="24"/>
        </w:rPr>
        <w:t xml:space="preserve">LinkedIn is a professional networking platform used by employers, recruiters, and academics worldwide. I filled in my Education section with my B.Tech CSE degree at VIT Bhopal University and my expected graduation year. I plan to use LinkedIn to connect with seniors, apply for internships, and build my professional network as I progress through college.</w:t>
      </w:r>
    </w:p>
    <w:p>
      <w:pPr>
        <w:spacing w:line="360" w:before="120" w:after="200"/>
      </w:pPr>
      <w:r>
        <w:rPr>
          <w:rFonts w:ascii="Arial" w:cs="Arial" w:eastAsia="Arial" w:hAnsi="Arial"/>
          <w:sz w:val="24"/>
          <w:szCs w:val="24"/>
        </w:rPr>
        <w:t xml:space="preserve">Kaggle is a platform focused on data science and machine learning, offering datasets, competitions, and learning resources. As a CSE student with an interest in AI and ML, I plan to use Kaggle to practice data analysis and participate in beginner competitions to build practical skills.</w:t>
      </w:r>
    </w:p>
    <w:p>
      <w:pPr>
        <w:pStyle w:val="Heading1"/>
      </w:pPr>
      <w:r>
        <w:t xml:space="preserve">Task 3 – Explore Coding &amp; Collaboration Platforms</w:t>
      </w:r>
    </w:p>
    <w:p>
      <w:pPr>
        <w:spacing w:line="360" w:before="120" w:after="200"/>
      </w:pPr>
      <w:r>
        <w:rPr>
          <w:rFonts w:ascii="Arial" w:cs="Arial" w:eastAsia="Arial" w:hAnsi="Arial"/>
          <w:sz w:val="24"/>
          <w:szCs w:val="24"/>
        </w:rPr>
        <w:t xml:space="preserve">For this task I explored two platforms that I had not really used properly before — HackerRank for coding practice and Google Forms for collaboration.</w:t>
      </w:r>
    </w:p>
    <w:p>
      <w:pPr>
        <w:spacing w:line="360" w:before="120" w:after="200"/>
      </w:pPr>
      <w:r>
        <w:rPr>
          <w:rFonts w:ascii="Arial" w:cs="Arial" w:eastAsia="Arial" w:hAnsi="Arial"/>
          <w:sz w:val="24"/>
          <w:szCs w:val="24"/>
        </w:rPr>
        <w:t xml:space="preserve">On HackerRank I solved a challenge called "Count Elements Greater Than Previous Average" in C++. Honestly it took me a couple of tries to get the logic right but once I understood how the running average worked, all the test cases passed. What I liked about HackerRank is that it tests your code automatically against multiple inputs so you know right away if something is wrong, which is much better than just running code on your own laptop.</w:t>
      </w:r>
    </w:p>
    <w:p>
      <w:pPr>
        <w:spacing w:line="360" w:before="120" w:after="200"/>
      </w:pPr>
      <w:r>
        <w:rPr>
          <w:rFonts w:ascii="Arial" w:cs="Arial" w:eastAsia="Arial" w:hAnsi="Arial"/>
          <w:sz w:val="24"/>
          <w:szCs w:val="24"/>
        </w:rPr>
        <w:t xml:space="preserve">For the Google Form I made a five question Digital Literacy Awareness Quiz. I added a mix of short answer and multiple choice questions covering topics like what digital literacy means, safe password habits, and what phishing is. I also linked it to a Google Sheet so responses get saved automatically which was actually pretty useful to see in action.</w:t>
      </w:r>
    </w:p>
    <w:p>
      <w:pPr>
        <w:spacing w:line="360" w:before="120" w:after="200"/>
      </w:pPr>
      <w:r>
        <w:rPr>
          <w:rFonts w:ascii="Arial" w:cs="Arial" w:eastAsia="Arial" w:hAnsi="Arial"/>
          <w:sz w:val="24"/>
          <w:szCs w:val="24"/>
        </w:rPr>
        <w:t xml:space="preserve">Both tools are ones I can see myself using regularly — HackerRank for staying sharp with coding and Google Forms whenever I need to collect information for a project or survey.</w:t>
      </w:r>
    </w:p>
    <w:p>
      <w:pPr>
        <w:pStyle w:val="Heading1"/>
      </w:pPr>
      <w:r>
        <w:t xml:space="preserve">Task 4 – Professional Email &amp; Etiquette Guide</w:t>
      </w:r>
    </w:p>
    <w:p>
      <w:pPr>
        <w:spacing w:line="360" w:before="120" w:after="200"/>
      </w:pPr>
      <w:r>
        <w:rPr>
          <w:rFonts w:ascii="Arial" w:cs="Arial" w:eastAsia="Arial" w:hAnsi="Arial"/>
          <w:sz w:val="24"/>
          <w:szCs w:val="24"/>
        </w:rPr>
        <w:t xml:space="preserve">For this task I wrote two professional emails and created a social media checklist. The first email was from a student to a professor requesting a deadline extension, and the second was an expression of interest in a summer internship sent to a company coordinator. Writing these made me realise how different professional email is from the casual messaging I am used to — the subject line, greeting, tone, and sign-off all matter much more than I had thought.</w:t>
      </w:r>
    </w:p>
    <w:p>
      <w:pPr>
        <w:spacing w:line="360" w:before="120" w:after="200"/>
      </w:pPr>
      <w:r>
        <w:rPr>
          <w:rFonts w:ascii="Arial" w:cs="Arial" w:eastAsia="Arial" w:hAnsi="Arial"/>
          <w:sz w:val="24"/>
          <w:szCs w:val="24"/>
        </w:rPr>
        <w:t xml:space="preserve">A real example of poor digital communication causing a problem is when students message professors on WhatsApp or Instagram instead of email, using casual language and no subject context. This can come across as unprofessional and often gets ignored. The better approach would have been to send a properly formatted email with a clear subject line, a formal greeting, and a concise request — the kind of communication that actually gets a response.</w:t>
      </w:r>
    </w:p>
    <w:p>
      <w:pPr>
        <w:pStyle w:val="Heading1"/>
      </w:pPr>
      <w:r>
        <w:t xml:space="preserve">Task 5 – Cybercrime Awareness Case Study &amp; Prevention Guide</w:t>
      </w:r>
    </w:p>
    <w:p>
      <w:pPr>
        <w:spacing w:line="360" w:before="120" w:after="200"/>
      </w:pPr>
      <w:r>
        <w:rPr>
          <w:rFonts w:ascii="Arial" w:cs="Arial" w:eastAsia="Arial" w:hAnsi="Arial"/>
          <w:sz w:val="24"/>
          <w:szCs w:val="24"/>
        </w:rPr>
        <w:t xml:space="preserve">For this task, I researched identity theft — a cybercrime where a person's personal information such as their Aadhaar number, bank details, or login credentials is stolen and misused without their knowledge. I chose this topic because it is one of the most common cybercrimes affecting young people in India today, especially college students who are just beginning to manage their own finances and online accounts.</w:t>
      </w:r>
    </w:p>
    <w:p>
      <w:pPr>
        <w:spacing w:line="360" w:before="120" w:after="200"/>
      </w:pPr>
      <w:r>
        <w:rPr>
          <w:rFonts w:ascii="Arial" w:cs="Arial" w:eastAsia="Arial" w:hAnsi="Arial"/>
          <w:sz w:val="24"/>
          <w:szCs w:val="24"/>
        </w:rPr>
        <w:t xml:space="preserve">What surprised me most while researching this topic was how easily identity theft can happen through everyday actions — like sharing your date of birth on social media or using the same password across multiple websites. I had always assumed that cybercrime only targeted older or less tech-savvy people, but the reality is that college students are frequently targeted precisely because they are active online and less cautious about what they share.</w:t>
      </w:r>
    </w:p>
    <w:p>
      <w:pPr>
        <w:spacing w:line="360" w:before="120" w:after="200"/>
      </w:pPr>
      <w:r>
        <w:rPr>
          <w:rFonts w:ascii="Arial" w:cs="Arial" w:eastAsia="Arial" w:hAnsi="Arial"/>
          <w:sz w:val="24"/>
          <w:szCs w:val="24"/>
        </w:rPr>
        <w:t xml:space="preserve">One habit I will personally change as a result of this task is to stop reusing the same password across different platforms. I will also enable two-factor authentication on my bank and college accounts to add an extra layer of protection.</w:t>
      </w:r>
    </w:p>
    <w:p>
      <w:pPr>
        <w:pStyle w:val="Heading1"/>
      </w:pPr>
      <w:r>
        <w:t xml:space="preserve">Conclusion</w:t>
      </w:r>
    </w:p>
    <w:p>
      <w:pPr>
        <w:spacing w:line="360" w:before="120" w:after="200"/>
      </w:pPr>
      <w:r>
        <w:rPr>
          <w:rFonts w:ascii="Arial" w:cs="Arial" w:eastAsia="Arial" w:hAnsi="Arial"/>
          <w:sz w:val="24"/>
          <w:szCs w:val="24"/>
        </w:rPr>
        <w:t xml:space="preserve">This project gave me a practical introduction to digital literacy in a way that classroom theory alone could not. Setting up real profiles, solving an actual coding challenge, building a form that collects live responses, and researching a real cybercrime — all of these pushed me to engage with digital tools rather than just read about them. I now have a GitHub profile, a LinkedIn presence, and a much better understanding of how to communicate and stay safe online. These are foundations I plan to build on throughout my four years at VIT Bhopal and beyond.</w:t>
      </w:r>
    </w:p>
    <w:p>
      <w:pPr>
        <w:pStyle w:val="Heading1"/>
      </w:pPr>
      <w:r>
        <w:t xml:space="preserve">References</w:t>
      </w:r>
    </w:p>
    <w:p>
      <w:pPr>
        <w:spacing w:line="360" w:before="80" w:after="80"/>
      </w:pPr>
      <w:r>
        <w:rPr>
          <w:rFonts w:ascii="Arial" w:cs="Arial" w:eastAsia="Arial" w:hAnsi="Arial"/>
          <w:sz w:val="24"/>
          <w:szCs w:val="24"/>
        </w:rPr>
        <w:t xml:space="preserve">1. Canva – www.canva.com</w:t>
      </w:r>
    </w:p>
    <w:p>
      <w:pPr>
        <w:spacing w:line="360" w:before="80" w:after="80"/>
      </w:pPr>
      <w:r>
        <w:rPr>
          <w:rFonts w:ascii="Arial" w:cs="Arial" w:eastAsia="Arial" w:hAnsi="Arial"/>
          <w:sz w:val="24"/>
          <w:szCs w:val="24"/>
        </w:rPr>
        <w:t xml:space="preserve">2. GitHub – www.github.com</w:t>
      </w:r>
    </w:p>
    <w:p>
      <w:pPr>
        <w:spacing w:line="360" w:before="80" w:after="80"/>
      </w:pPr>
      <w:r>
        <w:rPr>
          <w:rFonts w:ascii="Arial" w:cs="Arial" w:eastAsia="Arial" w:hAnsi="Arial"/>
          <w:sz w:val="24"/>
          <w:szCs w:val="24"/>
        </w:rPr>
        <w:t xml:space="preserve">3. LinkedIn – www.linkedin.com</w:t>
      </w:r>
    </w:p>
    <w:p>
      <w:pPr>
        <w:spacing w:line="360" w:before="80" w:after="80"/>
      </w:pPr>
      <w:r>
        <w:rPr>
          <w:rFonts w:ascii="Arial" w:cs="Arial" w:eastAsia="Arial" w:hAnsi="Arial"/>
          <w:sz w:val="24"/>
          <w:szCs w:val="24"/>
        </w:rPr>
        <w:t xml:space="preserve">4. Kaggle – www.kaggle.com</w:t>
      </w:r>
    </w:p>
    <w:p>
      <w:pPr>
        <w:spacing w:line="360" w:before="80" w:after="80"/>
      </w:pPr>
      <w:r>
        <w:rPr>
          <w:rFonts w:ascii="Arial" w:cs="Arial" w:eastAsia="Arial" w:hAnsi="Arial"/>
          <w:sz w:val="24"/>
          <w:szCs w:val="24"/>
        </w:rPr>
        <w:t xml:space="preserve">5. HackerRank – www.hackerrank.com</w:t>
      </w:r>
    </w:p>
    <w:p>
      <w:pPr>
        <w:spacing w:line="360" w:before="80" w:after="80"/>
      </w:pPr>
      <w:r>
        <w:rPr>
          <w:rFonts w:ascii="Arial" w:cs="Arial" w:eastAsia="Arial" w:hAnsi="Arial"/>
          <w:sz w:val="24"/>
          <w:szCs w:val="24"/>
        </w:rPr>
        <w:t xml:space="preserve">6. Google Forms – forms.google.com</w:t>
      </w:r>
    </w:p>
    <w:p>
      <w:pPr>
        <w:spacing w:line="360" w:before="80" w:after="80"/>
      </w:pPr>
      <w:r>
        <w:rPr>
          <w:rFonts w:ascii="Arial" w:cs="Arial" w:eastAsia="Arial" w:hAnsi="Arial"/>
          <w:sz w:val="24"/>
          <w:szCs w:val="24"/>
        </w:rPr>
        <w:t xml:space="preserve">7. National Cyber Crime Portal – www.cybercrime.gov.in</w:t>
      </w:r>
    </w:p>
    <w:p>
      <w:pPr>
        <w:spacing w:line="360" w:before="80" w:after="80"/>
      </w:pPr>
      <w:r>
        <w:rPr>
          <w:rFonts w:ascii="Arial" w:cs="Arial" w:eastAsia="Arial" w:hAnsi="Arial"/>
          <w:sz w:val="24"/>
          <w:szCs w:val="24"/>
        </w:rPr>
        <w:t xml:space="preserve">8. Cyber Crime Helpline – 1930 (Government of India)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2E4057"/>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2026-03-30T19:16:21.661Z</dcterms:created>
  <dcterms:modified xsi:type="dcterms:W3CDTF">2026-03-30T19:16:21.662Z</dcterms:modified>
</cp:coreProperties>
</file>

<file path=docProps/custom.xml><?xml version="1.0" encoding="utf-8"?>
<Properties xmlns="http://schemas.openxmlformats.org/officeDocument/2006/custom-properties" xmlns:vt="http://schemas.openxmlformats.org/officeDocument/2006/docPropsVTypes"/>
</file>