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B4090B" w:rsidRPr="00B4090B">
        <w:rPr>
          <w:b/>
          <w:color w:val="0070C0"/>
          <w:sz w:val="36"/>
          <w:szCs w:val="36"/>
        </w:rPr>
        <w:t xml:space="preserve"> </w:t>
      </w:r>
      <w:r w:rsidR="00B4090B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72410C">
        <w:rPr>
          <w:b/>
          <w:sz w:val="24"/>
          <w:szCs w:val="24"/>
        </w:rPr>
        <w:t>Document Segmentation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 xml:space="preserve">, </w:t>
      </w:r>
      <w:r w:rsidR="00112D13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A973A3" w:rsidRDefault="008779BF" w:rsidP="009F07C7">
      <w:pPr>
        <w:pStyle w:val="ListParagraph"/>
        <w:numPr>
          <w:ilvl w:val="0"/>
          <w:numId w:val="6"/>
        </w:numPr>
      </w:pPr>
      <w:r>
        <w:t>X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t>1</w:t>
      </w:r>
      <w:r w:rsidR="00C9777D">
        <w:t>.2</w:t>
      </w:r>
      <w:r w:rsidR="00C9777D">
        <w:tab/>
      </w:r>
      <w:r w:rsidR="008779BF">
        <w:t xml:space="preserve">Segment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5B3F58">
        <w:t>S</w:t>
      </w:r>
      <w:r w:rsidR="008779BF">
        <w:t>egment</w:t>
      </w:r>
      <w:r>
        <w:t xml:space="preserve"> class contains the following properties:</w:t>
      </w:r>
    </w:p>
    <w:p w:rsidR="00667347" w:rsidRDefault="008779BF" w:rsidP="008779BF">
      <w:pPr>
        <w:pStyle w:val="ListParagraph"/>
        <w:numPr>
          <w:ilvl w:val="0"/>
          <w:numId w:val="2"/>
        </w:numPr>
      </w:pPr>
      <w:r>
        <w:t>TBD</w:t>
      </w: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437B4F" w:rsidRPr="00515AAD" w:rsidRDefault="003D3D65" w:rsidP="00515AAD">
      <w:pPr>
        <w:pStyle w:val="Heading2"/>
      </w:pPr>
      <w:r>
        <w:br w:type="page"/>
      </w:r>
      <w:r w:rsidR="004C2214">
        <w:lastRenderedPageBreak/>
        <w:t>1</w:t>
      </w:r>
      <w:r w:rsidR="00437B4F">
        <w:t>.3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37B4F" w:rsidRDefault="008779BF" w:rsidP="00437B4F">
      <w:pPr>
        <w:pStyle w:val="ListParagraph"/>
        <w:numPr>
          <w:ilvl w:val="0"/>
          <w:numId w:val="3"/>
        </w:numPr>
      </w:pPr>
      <w:r>
        <w:t>TBD</w:t>
      </w:r>
    </w:p>
    <w:p w:rsidR="004C2214" w:rsidRDefault="004C2214" w:rsidP="00437B4F"/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</w:t>
      </w:r>
      <w:r w:rsidR="005D77DC">
        <w:t xml:space="preserve">the </w:t>
      </w:r>
      <w:r>
        <w:t>following private methods:</w:t>
      </w:r>
    </w:p>
    <w:p w:rsidR="008779BF" w:rsidRDefault="008779BF" w:rsidP="008779BF">
      <w:pPr>
        <w:pStyle w:val="ListParagraph"/>
        <w:numPr>
          <w:ilvl w:val="0"/>
          <w:numId w:val="8"/>
        </w:numPr>
      </w:pPr>
      <w:r>
        <w:t>TBD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5D77DC" w:rsidP="00CA1892">
      <w:r>
        <w:br/>
        <w:t>The Segment</w:t>
      </w:r>
      <w:r w:rsidR="00CA1892">
        <w:t xml:space="preserve">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Default="00112D13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bookmarkStart w:id="0" w:name="_GoBack"/>
      <w:bookmarkEnd w:id="0"/>
      <w:r w:rsidR="009E2F75" w:rsidRPr="009E2F75">
        <w:rPr>
          <w:i/>
        </w:rPr>
        <w:t>v1.</w:t>
      </w:r>
      <w:r w:rsidR="008779BF">
        <w:rPr>
          <w:i/>
        </w:rPr>
        <w:t>4</w:t>
      </w:r>
    </w:p>
    <w:p w:rsidR="005D77DC" w:rsidRPr="005D77DC" w:rsidRDefault="005D77DC" w:rsidP="005D77DC">
      <w:pPr>
        <w:pStyle w:val="ListParagraph"/>
        <w:numPr>
          <w:ilvl w:val="0"/>
          <w:numId w:val="6"/>
        </w:numPr>
      </w:pPr>
      <w:r w:rsidRPr="005D77DC">
        <w:t>An initial prototype was built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D445FB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paragraphs.</w:t>
      </w:r>
    </w:p>
    <w:p w:rsidR="00961BEE" w:rsidRDefault="008779B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headings.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F66C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12D13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3F58"/>
    <w:rsid w:val="005B4630"/>
    <w:rsid w:val="005D3734"/>
    <w:rsid w:val="005D77DC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2410C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090B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143</cp:revision>
  <dcterms:created xsi:type="dcterms:W3CDTF">2018-04-16T20:34:00Z</dcterms:created>
  <dcterms:modified xsi:type="dcterms:W3CDTF">2018-07-20T18:04:00Z</dcterms:modified>
</cp:coreProperties>
</file>