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ko0ofilu6o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JSON and BSON Documents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xri56oqud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JSON (JavaScript Object Notation)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Lightweight, text-based format for storing and exchanging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and easy to write.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key-value pairs, arrays, and nested objects.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"name": "Alice",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"age": 25,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"skills": ["Python", "MongoDB"],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"address":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"city": "Delhi",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"pin": 110001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format → easy to read by humans.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APIs, configuration files, and data exchange.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rtl w:val="0"/>
        </w:rPr>
        <w:t xml:space="preserve">not store type information explicitly</w:t>
      </w:r>
      <w:r w:rsidDel="00000000" w:rsidR="00000000" w:rsidRPr="00000000">
        <w:rPr>
          <w:rtl w:val="0"/>
        </w:rPr>
        <w:t xml:space="preserve"> for some data types (like dates or binary).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gadfqc4k5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BSON (Binary JSON)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Binary-encoded format of JSON used by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to be </w:t>
      </w:r>
      <w:r w:rsidDel="00000000" w:rsidR="00000000" w:rsidRPr="00000000">
        <w:rPr>
          <w:b w:val="1"/>
          <w:rtl w:val="0"/>
        </w:rPr>
        <w:t xml:space="preserve">efficient for storage and speed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to JSON but includes additional data types like </w:t>
      </w:r>
      <w:r w:rsidDel="00000000" w:rsidR="00000000" w:rsidRPr="00000000">
        <w:rPr>
          <w:b w:val="1"/>
          <w:rtl w:val="0"/>
        </w:rPr>
        <w:t xml:space="preserve">Date, Binary, Decimal128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and faster traversal.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(Conceptual):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Courier New" w:cs="Courier New" w:eastAsia="Courier New" w:hAnsi="Courier New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0e0e0" w:val="clear"/>
          <w:rtl w:val="0"/>
        </w:rPr>
        <w:t xml:space="preserve">\x16\x00\x00\x00           // total document size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Courier New" w:cs="Courier New" w:eastAsia="Courier New" w:hAnsi="Courier New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0e0e0" w:val="clear"/>
          <w:rtl w:val="0"/>
        </w:rPr>
        <w:t xml:space="preserve">\x02                       // 0x02 = type String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Courier New" w:cs="Courier New" w:eastAsia="Courier New" w:hAnsi="Courier New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0e0e0" w:val="clear"/>
          <w:rtl w:val="0"/>
        </w:rPr>
        <w:t xml:space="preserve">hello\x00                  // field name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Courier New" w:cs="Courier New" w:eastAsia="Courier New" w:hAnsi="Courier New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0e0e0" w:val="clear"/>
          <w:rtl w:val="0"/>
        </w:rPr>
        <w:t xml:space="preserve">\x06\x00\x00\x00world\x00  // field value (size of value, value, null terminator)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0e0e0" w:val="clear"/>
          <w:rtl w:val="0"/>
        </w:rPr>
        <w:t xml:space="preserve">\x00                       // 0x00 = type EOO ('end of object')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 format → smaller storage, faster parsing.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internally by MongoDB for storing documents.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Retains type information for efficient querying and indexing.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