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20C61">
      <w:pPr>
        <w:pStyle w:val="2"/>
      </w:pPr>
      <w:r>
        <w:t>Machine Learning Pipeline Report</w:t>
      </w:r>
    </w:p>
    <w:p w14:paraId="5846F748">
      <w:r>
        <w:br w:type="textWrapping"/>
      </w:r>
      <w:r>
        <w:t>This report explains the process and implementation of a machine-learning pipeline to analyze an event dataset, define churn, engineer features, train a model, and interpret the results. Below is a detailed step-by-step breakdown: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1. Importing Libraries</w:t>
      </w:r>
      <w:r>
        <w:br w:type="textWrapping"/>
      </w:r>
      <w:r>
        <w:t>The following libraries were used:</w:t>
      </w:r>
      <w:r>
        <w:br w:type="textWrapping"/>
      </w:r>
      <w:r>
        <w:br w:type="textWrapping"/>
      </w:r>
      <w:r>
        <w:br w:type="textWrapping"/>
      </w:r>
      <w:r>
        <w:rPr>
          <w:shd w:val="clear" w:fill="FBD4B4" w:themeFill="accent6" w:themeFillTint="66"/>
        </w:rPr>
        <w:t>import pandas as pd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>import numpy as np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>import seaborn as sns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>import matplotlib.pyplot as plt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>from sklearn.model_selection import train_test_split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>from sklearn.ensemble import RandomForestClassifier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>from sklearn.metrics import classification_report, confusion_matrix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>from sklearn.preprocessing import LabelEncoder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>from google.colab import drive</w:t>
      </w:r>
      <w:r>
        <w:rPr>
          <w:shd w:val="clear" w:fill="F1F1F1" w:themeFill="background1" w:themeFillShade="F2"/>
        </w:rPr>
        <w:br w:type="textWrapping"/>
      </w:r>
      <w:r>
        <w:br w:type="textWrapping"/>
      </w:r>
      <w:r>
        <w:br w:type="textWrapping"/>
      </w:r>
      <w:r>
        <w:t>- Pandas (pd): For handling data frames, including reading, manipulating, and analyzing data.</w:t>
      </w:r>
      <w:r>
        <w:br w:type="textWrapping"/>
      </w:r>
      <w:r>
        <w:t>- NumPy (np): For numerical operations and handling arrays.</w:t>
      </w:r>
      <w:r>
        <w:br w:type="textWrapping"/>
      </w:r>
      <w:r>
        <w:t>- Seaborn (sns) and Matplotlib (plt): For visualizing data through plots and graphs.</w:t>
      </w:r>
      <w:r>
        <w:br w:type="textWrapping"/>
      </w:r>
      <w:r>
        <w:t>- Scikit-learn modules:</w:t>
      </w:r>
      <w:r>
        <w:br w:type="textWrapping"/>
      </w:r>
      <w:r>
        <w:t xml:space="preserve">  - train_test_split: Splits data into training and testing sets.</w:t>
      </w:r>
      <w:r>
        <w:br w:type="textWrapping"/>
      </w:r>
      <w:r>
        <w:t xml:space="preserve">  - RandomForestClassifier: Builds a random forest model for classification.</w:t>
      </w:r>
      <w:r>
        <w:br w:type="textWrapping"/>
      </w:r>
      <w:r>
        <w:t xml:space="preserve">  - classification_report and confusion_matrix: Evaluates model performance.</w:t>
      </w:r>
      <w:r>
        <w:br w:type="textWrapping"/>
      </w:r>
      <w:r>
        <w:t xml:space="preserve">  - LabelEncoder: Encodes categorical variables into numeric values.</w:t>
      </w:r>
      <w:r>
        <w:br w:type="textWrapping"/>
      </w:r>
      <w:r>
        <w:t>- Google Colab Drive: To load datasets directly from Google Drive.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2. Mounting Google Drive and Loading the Dataset</w:t>
      </w:r>
      <w:r>
        <w:br w:type="textWrapping"/>
      </w:r>
      <w:r>
        <w:t>The dataset is loaded from a specified Google Drive path: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shd w:val="clear" w:fill="FBD4B4" w:themeFill="accent6" w:themeFillTint="66"/>
        </w:rPr>
        <w:t>drive.mount('/content/drive')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>data_path = '/content/drive/MyDrive/Colab Notebooks/events.csv'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>df = pd.read_csv(data_path)</w:t>
      </w:r>
      <w:r>
        <w:br w:type="textWrapping"/>
      </w:r>
      <w:r>
        <w:br w:type="textWrapping"/>
      </w:r>
      <w:r>
        <w:br w:type="textWrapping"/>
      </w:r>
      <w:r>
        <w:t>- The drive.mount method connects Google Drive to the Colab environment.</w:t>
      </w:r>
      <w:r>
        <w:br w:type="textWrapping"/>
      </w:r>
      <w:r>
        <w:t>- pd.read_csv reads the dataset into a Pandas DataFrame.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3. Data Cleaning</w:t>
      </w:r>
      <w:r>
        <w:br w:type="textWrapping"/>
      </w:r>
      <w:r>
        <w:t>The load_and_clean_data function handles missing values, duplicates, and ensures correct data types:</w:t>
      </w:r>
      <w:r>
        <w:br w:type="textWrapping"/>
      </w:r>
      <w:r>
        <w:br w:type="textWrapping"/>
      </w:r>
      <w:r>
        <w:br w:type="textWrapping"/>
      </w:r>
      <w:r>
        <w:rPr>
          <w:shd w:val="clear" w:fill="FBD4B4" w:themeFill="accent6" w:themeFillTint="66"/>
        </w:rPr>
        <w:t>def load_and_clean_data(filepath):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data = pd.read_csv(filepath)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print("Missing Values before cleaning:\n", data.isnull().sum())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data = data.dropna()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print("Duplicate Rows before cleaning:", data.duplicated().sum())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data = data.drop_duplicates()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data['event_time'] = pd.to_datetime(data['event_time'])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print("Data Types after cleaning:\n", data.dtypes)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return data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br w:type="textWrapping"/>
      </w:r>
      <w:r>
        <w:br w:type="textWrapping"/>
      </w:r>
      <w:r>
        <w:t>- Missing Values: Rows with missing values are removed using dropna().</w:t>
      </w:r>
      <w:r>
        <w:br w:type="textWrapping"/>
      </w:r>
      <w:r>
        <w:t>- Duplicates: Duplicate rows are identified with duplicated() and removed using drop_duplicates().</w:t>
      </w:r>
      <w:r>
        <w:br w:type="textWrapping"/>
      </w:r>
      <w:r>
        <w:t>- Event Time Parsing: The event_time column is converted to a datetime format for time-based analysis.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4. Exploratory Data Analysis (EDA)</w:t>
      </w:r>
      <w:r>
        <w:br w:type="textWrapping"/>
      </w:r>
      <w:r>
        <w:t>The exploratory_data_analysis function provides insights into the dataset through visualizations:</w:t>
      </w:r>
      <w:r>
        <w:br w:type="textWrapping"/>
      </w:r>
      <w:r>
        <w:br w:type="textWrapping"/>
      </w:r>
      <w:r>
        <w:br w:type="textWrapping"/>
      </w:r>
      <w:r>
        <w:rPr>
          <w:shd w:val="clear" w:fill="FBD4B4" w:themeFill="accent6" w:themeFillTint="66"/>
        </w:rPr>
        <w:t>def exploratory_data_analysis(data):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sns.countplot(x='event_type', data=data, order=data['event_type'].value_counts().index)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plt.title('Event Type Distribution')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plt.show()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data['date'] = data['event_time'].dt.date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daily_events = data.groupby(['date', 'event_type']).size().unstack(fill_value=0)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daily_events.plot(kind='line', figsize=(12, 6))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plt.title('Daily Event Distribution')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plt.show()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sns.countplot(y='brand', data=data, order=data['brand'].value_counts().head(10).index)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plt.title('Top 10 Popular Brands')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plt.show()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sns.countplot(y='category_code', data=data, order=data['category_code'].value_counts().head(10).index)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plt.title('Top 10 Popular Categories')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plt.show()</w:t>
      </w:r>
      <w:r>
        <w:rPr>
          <w:shd w:val="clear" w:fill="FBD4B4" w:themeFill="accent6" w:themeFillTint="66"/>
        </w:rPr>
        <w:br w:type="textWrapping"/>
      </w:r>
      <w:r>
        <w:br w:type="textWrapping"/>
      </w:r>
      <w:r>
        <w:br w:type="textWrapping"/>
      </w:r>
      <w:r>
        <w:t>- Event Distribution: Visualized with countplot.</w:t>
      </w:r>
      <w:r>
        <w:br w:type="textWrapping"/>
      </w:r>
      <w:r>
        <w:t>- Daily Trends: Grouped by date and event type, and plotted as a line chart.</w:t>
      </w:r>
      <w:r>
        <w:br w:type="textWrapping"/>
      </w:r>
      <w:r>
        <w:t>- Brand and Category Popularity: The top 10 brands and categories are displayed using horizontal bar plots.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5. Defining Churn</w:t>
      </w:r>
      <w:r>
        <w:br w:type="textWrapping"/>
      </w:r>
      <w:r>
        <w:t>The define_churn function identifies users likely to churn:</w:t>
      </w:r>
      <w:r>
        <w:br w:type="textWrapping"/>
      </w:r>
      <w:r>
        <w:br w:type="textWrapping"/>
      </w:r>
      <w:r>
        <w:br w:type="textWrapping"/>
      </w:r>
      <w:r>
        <w:rPr>
          <w:shd w:val="clear" w:fill="FBD4B4" w:themeFill="accent6" w:themeFillTint="66"/>
        </w:rPr>
        <w:t>def define_churn(data):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data['is_purchase'] = data['event_type'] == 'purchase'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churn_threshold = pd.Timestamp(data['event_time'].max()) - pd.Timedelta(days=30)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user_last_purchase = data[data['is_purchase']].groupby('user_id')['event_time'].max()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churned_users = user_last_purchase[user_last_purchase &lt; churn_threshold].index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data['is_churn'] = data['user_id'].isin(churned_users)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print("Churned Users Count:", len(churned_users))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return data</w:t>
      </w:r>
      <w:r>
        <w:rPr>
          <w:shd w:val="clear" w:fill="FBD4B4" w:themeFill="accent6" w:themeFillTint="66"/>
        </w:rPr>
        <w:br w:type="textWrapping"/>
      </w:r>
      <w:r>
        <w:br w:type="textWrapping"/>
      </w:r>
      <w:r>
        <w:br w:type="textWrapping"/>
      </w:r>
      <w:r>
        <w:t>- Definition: A user is considered churned if they have not made a purchase in the last 30 days.</w:t>
      </w:r>
      <w:r>
        <w:br w:type="textWrapping"/>
      </w:r>
      <w:r>
        <w:t>- Implementation:</w:t>
      </w:r>
      <w:r>
        <w:br w:type="textWrapping"/>
      </w:r>
      <w:r>
        <w:t xml:space="preserve">  - Identify purchases using is_purchase.</w:t>
      </w:r>
      <w:r>
        <w:br w:type="textWrapping"/>
      </w:r>
      <w:r>
        <w:t xml:space="preserve">  - Calculate the last purchase for each user.</w:t>
      </w:r>
      <w:r>
        <w:br w:type="textWrapping"/>
      </w:r>
      <w:r>
        <w:t xml:space="preserve">  - Mark users as churned if their last purchase is older than 30 days.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6. Feature Engineering</w:t>
      </w:r>
      <w:r>
        <w:br w:type="textWrapping"/>
      </w:r>
      <w:r>
        <w:t>The feature_engineering function creates features for modeling:</w:t>
      </w:r>
      <w:r>
        <w:br w:type="textWrapping"/>
      </w:r>
      <w:r>
        <w:br w:type="textWrapping"/>
      </w:r>
      <w:r>
        <w:br w:type="textWrapping"/>
      </w:r>
      <w:r>
        <w:rPr>
          <w:shd w:val="clear" w:fill="FBD4B4" w:themeFill="accent6" w:themeFillTint="66"/>
        </w:rPr>
        <w:t>def feature_engineering(data):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features = pd.DataFrame()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features['total_events'] = data.groupby('user_id').size()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features['total_spend'] = data[data['event_type'] == 'purchase'].groupby('user_id')['price'].sum().fillna(0)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time_diffs = data.groupby('user_id')['event_time'].diff().dt.total_seconds()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features['avg_time_between_events'] = time_diffs.groupby(data['user_id']).mean().fillna(0)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features['is_churn'] = features.index.isin(data[data['is_churn']]['user_id'])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return features</w:t>
      </w:r>
      <w:r>
        <w:rPr>
          <w:shd w:val="clear" w:fill="FBD4B4" w:themeFill="accent6" w:themeFillTint="66"/>
        </w:rPr>
        <w:br w:type="textWrapping"/>
      </w:r>
      <w:r>
        <w:br w:type="textWrapping"/>
      </w:r>
      <w:r>
        <w:br w:type="textWrapping"/>
      </w:r>
      <w:r>
        <w:t>- Examples:</w:t>
      </w:r>
      <w:r>
        <w:br w:type="textWrapping"/>
      </w:r>
      <w:r>
        <w:t xml:space="preserve">  - Total events per user.</w:t>
      </w:r>
      <w:r>
        <w:br w:type="textWrapping"/>
      </w:r>
      <w:r>
        <w:t xml:space="preserve">  - Total spending by users who made purchases.</w:t>
      </w:r>
      <w:r>
        <w:br w:type="textWrapping"/>
      </w:r>
      <w:r>
        <w:t xml:space="preserve">  - Average time between events per user.</w:t>
      </w:r>
      <w:r>
        <w:br w:type="textWrapping"/>
      </w:r>
      <w:r>
        <w:t xml:space="preserve">  - Churn label for each user.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7. Modeling</w:t>
      </w:r>
      <w:r>
        <w:br w:type="textWrapping"/>
      </w:r>
      <w:r>
        <w:t>The train_model function builds and evaluates the machine-learning model:</w:t>
      </w:r>
      <w:r>
        <w:br w:type="textWrapping"/>
      </w:r>
      <w:r>
        <w:br w:type="textWrapping"/>
      </w:r>
      <w:r>
        <w:br w:type="textWrapping"/>
      </w:r>
      <w:r>
        <w:rPr>
          <w:shd w:val="clear" w:fill="FBD4B4" w:themeFill="accent6" w:themeFillTint="66"/>
        </w:rPr>
        <w:t>def train_model(features):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X = features.drop(columns=['is_churn'])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y = features['is_churn']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le = LabelEncoder()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for col in X.select_dtypes(include=['object']).columns: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    X[col] = le.fit_transform(X[col])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X_train, X_test, y_train, y_test = train_test_split(X, y, test_size=0.2, random_state=42)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model = RandomForestClassifier(random_state=42)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model.fit(X_train, y_train)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y_pred = model.predict(X_test)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print("Confusion Matrix:\n", confusion_matrix(y_test, y_pred))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print("Classification Report:\n", classification_report(y_test, y_pred))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return model</w:t>
      </w:r>
      <w:r>
        <w:rPr>
          <w:shd w:val="clear" w:fill="FBD4B4" w:themeFill="accent6" w:themeFillTint="66"/>
        </w:rPr>
        <w:br w:type="textWrapping"/>
      </w:r>
      <w:r>
        <w:br w:type="textWrapping"/>
      </w:r>
      <w:r>
        <w:br w:type="textWrapping"/>
      </w:r>
      <w:r>
        <w:t>- Data Preparation: Splits features and target into training and testing sets.</w:t>
      </w:r>
      <w:r>
        <w:br w:type="textWrapping"/>
      </w:r>
      <w:r>
        <w:t>- Model: Random Forest Classifier.</w:t>
      </w:r>
      <w:r>
        <w:br w:type="textWrapping"/>
      </w:r>
      <w:r>
        <w:t>- Evaluation: Confusion matrix and classification report are generated.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8. Model Interpretation</w:t>
      </w:r>
      <w:r>
        <w:br w:type="textWrapping"/>
      </w:r>
      <w:r>
        <w:t>The model_interpretation function identifies important features:</w:t>
      </w:r>
      <w:r>
        <w:br w:type="textWrapping"/>
      </w:r>
      <w:r>
        <w:br w:type="textWrapping"/>
      </w:r>
      <w:r>
        <w:br w:type="textWrapping"/>
      </w:r>
      <w:r>
        <w:rPr>
          <w:shd w:val="clear" w:fill="FBD4B4" w:themeFill="accent6" w:themeFillTint="66"/>
        </w:rPr>
        <w:t>def model_interpretation(model, features):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feature_importances = pd.Series(model.feature_importances_, index=features.drop(columns=['is_churn']).columns)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feature_importances.sort_values(ascending=False).head(10).plot(kind='bar', figsize=(10, 6))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plt.title('Top 10 Feature Importances')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plt.show()</w:t>
      </w:r>
      <w:r>
        <w:rPr>
          <w:shd w:val="clear" w:fill="FBD4B4" w:themeFill="accent6" w:themeFillTint="66"/>
        </w:rPr>
        <w:br w:type="textWrapping"/>
      </w:r>
      <w:r>
        <w:br w:type="textWrapping"/>
      </w:r>
      <w:r>
        <w:br w:type="textWrapping"/>
      </w:r>
      <w:r>
        <w:t>- Feature Importances: Extracted from the Random Forest model and visualized.</w:t>
      </w:r>
      <w:r>
        <w:br w:type="textWrapping"/>
      </w:r>
      <w:r>
        <w:br w:type="textWrapping"/>
      </w:r>
      <w:r>
        <w:t>---</w:t>
      </w:r>
      <w:r>
        <w:br w:type="textWrapping"/>
      </w:r>
      <w:bookmarkStart w:id="0" w:name="_GoBack"/>
      <w:bookmarkEnd w:id="0"/>
      <w:r>
        <w:br w:type="textWrapping"/>
      </w:r>
      <w:r>
        <w:t xml:space="preserve"> 9. Recommendations</w:t>
      </w:r>
      <w:r>
        <w:br w:type="textWrapping"/>
      </w:r>
      <w:r>
        <w:t>The recommendations function suggests actionable insights:</w:t>
      </w:r>
      <w:r>
        <w:br w:type="textWrapping"/>
      </w:r>
      <w:r>
        <w:br w:type="textWrapping"/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>def recommendations():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print("1. Target users with high activity but no purchases using personalized offers.")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print("2. Identify users with long time gaps between sessions and send re-engagement campaigns.")</w:t>
      </w:r>
      <w:r>
        <w:rPr>
          <w:shd w:val="clear" w:fill="FBD4B4" w:themeFill="accent6" w:themeFillTint="66"/>
        </w:rPr>
        <w:br w:type="textWrapping"/>
      </w:r>
      <w:r>
        <w:rPr>
          <w:shd w:val="clear" w:fill="FBD4B4" w:themeFill="accent6" w:themeFillTint="66"/>
        </w:rPr>
        <w:t xml:space="preserve">    print("3. Analyze popular brands and categories to optimize inventory and marketing strategies.")</w:t>
      </w:r>
      <w:r>
        <w:rPr>
          <w:shd w:val="clear" w:fill="FBD4B4" w:themeFill="accent6" w:themeFillTint="66"/>
        </w:rPr>
        <w:br w:type="textWrapping"/>
      </w:r>
      <w:r>
        <w:br w:type="textWrapping"/>
      </w:r>
      <w:r>
        <w:br w:type="textWrapping"/>
      </w:r>
      <w:r>
        <w:t>- Suggestions:</w:t>
      </w:r>
      <w:r>
        <w:br w:type="textWrapping"/>
      </w:r>
      <w:r>
        <w:br w:type="textWrapping"/>
      </w:r>
      <w:r>
        <w:t xml:space="preserve">  - Re-engage users at risk of churning.</w:t>
      </w:r>
      <w:r>
        <w:br w:type="textWrapping"/>
      </w:r>
      <w:r>
        <w:t xml:space="preserve">  - Focus marketing efforts on popular brands and categories.</w:t>
      </w:r>
      <w:r>
        <w:br w:type="textWrapping"/>
      </w:r>
      <w:r>
        <w:t xml:space="preserve">  - Offer personalized deals to increase conversions.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Conclusion</w:t>
      </w:r>
      <w:r>
        <w:br w:type="textWrapping"/>
      </w:r>
      <w:r>
        <w:t>This pipeline effectively identifies churned users, builds predictive models, and generates actionable insights to improve user retention and optimize business strategies.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0B3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Anuj Singh</cp:lastModifiedBy>
  <dcterms:modified xsi:type="dcterms:W3CDTF">2025-01-09T18:03:24Z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047FB4EC91034E9D8B97E105343865CF_12</vt:lpwstr>
  </property>
</Properties>
</file>