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Calibri" w:cs="Calibri"/>
          <w:color w:themeColor="text1" w:val="000000"/>
          <w:sz w:val="28"/>
          <w:szCs w:val="28"/>
        </w:rPr>
      </w:pPr>
      <w:r>
        <w:rPr>
          <w:rFonts w:eastAsia="Calibri" w:cs="Calibri" w:ascii="Calibri" w:hAnsi="Calibri"/>
          <w:color w:themeColor="text1" w:val="000000"/>
          <w:sz w:val="28"/>
          <w:szCs w:val="28"/>
        </w:rPr>
        <w:t>12</w:t>
      </w:r>
      <w:r>
        <w:rPr>
          <w:rFonts w:eastAsia="Calibri" w:cs="Calibri" w:ascii="Calibri" w:hAnsi="Calibri"/>
          <w:color w:themeColor="text1" w:val="000000"/>
          <w:sz w:val="28"/>
          <w:szCs w:val="28"/>
          <w:vertAlign w:val="superscript"/>
        </w:rPr>
        <w:t>th</w:t>
      </w:r>
      <w:r>
        <w:rPr>
          <w:rFonts w:eastAsia="Calibri" w:cs="Calibri" w:ascii="Calibri" w:hAnsi="Calibri"/>
          <w:color w:themeColor="text1" w:val="000000"/>
          <w:sz w:val="28"/>
          <w:szCs w:val="28"/>
        </w:rPr>
        <w:t xml:space="preserve"> Feb: Docker</w:t>
      </w:r>
      <w:r>
        <w:rPr/>
        <w:br/>
        <w:br/>
      </w:r>
      <w:r>
        <w:rPr>
          <w:rFonts w:eastAsia="Calibri" w:cs="Calibri" w:ascii="Calibri" w:hAnsi="Calibri"/>
          <w:color w:themeColor="text1" w:val="000000"/>
          <w:sz w:val="28"/>
          <w:szCs w:val="28"/>
        </w:rPr>
        <w:t>Contents:</w:t>
      </w:r>
    </w:p>
    <w:p>
      <w:pPr>
        <w:pStyle w:val="Normal"/>
        <w:spacing w:beforeAutospacing="0" w:before="281" w:afterAutospacing="0" w:after="281"/>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rPr>
        <w:t>What is docker and all about docker</w:t>
      </w:r>
      <w:r>
        <w:rPr/>
        <w:br/>
      </w:r>
      <w:r>
        <w:rPr>
          <w:rFonts w:eastAsia="Calibri" w:cs="Calibri" w:ascii="Calibri" w:hAnsi="Calibri"/>
          <w:color w:themeColor="text1" w:val="000000"/>
          <w:sz w:val="28"/>
          <w:szCs w:val="28"/>
        </w:rPr>
        <w:t xml:space="preserve">why docker </w:t>
      </w:r>
      <w:r>
        <w:rPr/>
        <w:br/>
      </w:r>
      <w:r>
        <w:rPr>
          <w:rFonts w:eastAsia="Calibri" w:cs="Calibri" w:ascii="Calibri" w:hAnsi="Calibri"/>
          <w:color w:themeColor="text1" w:val="000000"/>
          <w:sz w:val="28"/>
          <w:szCs w:val="28"/>
        </w:rPr>
        <w:t xml:space="preserve">container </w:t>
      </w:r>
      <w:r>
        <w:rPr/>
        <w:br/>
      </w:r>
      <w:r>
        <w:rPr>
          <w:rFonts w:eastAsia="Calibri" w:cs="Calibri" w:ascii="Calibri" w:hAnsi="Calibri"/>
          <w:color w:themeColor="text1" w:val="000000"/>
          <w:sz w:val="28"/>
          <w:szCs w:val="28"/>
        </w:rPr>
        <w:t>Docker life cycle</w:t>
      </w:r>
      <w:r>
        <w:rPr/>
        <w:br/>
      </w:r>
      <w:r>
        <w:rPr>
          <w:rFonts w:eastAsia="Calibri" w:cs="Calibri" w:ascii="Calibri" w:hAnsi="Calibri"/>
          <w:color w:themeColor="text1" w:val="000000"/>
          <w:sz w:val="28"/>
          <w:szCs w:val="28"/>
        </w:rPr>
        <w:t>Devsecops</w:t>
      </w:r>
      <w:r>
        <w:rPr/>
        <w:br/>
      </w:r>
      <w:r>
        <w:rPr>
          <w:rFonts w:eastAsia="Calibri" w:cs="Calibri" w:ascii="Calibri" w:hAnsi="Calibri"/>
          <w:color w:themeColor="text1" w:val="000000"/>
          <w:sz w:val="28"/>
          <w:szCs w:val="28"/>
        </w:rPr>
        <w:t>DevOps process</w:t>
      </w:r>
      <w:r>
        <w:rPr/>
        <w:br/>
      </w:r>
      <w:r>
        <w:rPr>
          <w:rFonts w:eastAsia="Calibri" w:cs="Calibri" w:ascii="Calibri" w:hAnsi="Calibri"/>
          <w:color w:themeColor="text1" w:val="000000"/>
          <w:sz w:val="28"/>
          <w:szCs w:val="28"/>
        </w:rPr>
        <w:t>Docker Tag</w:t>
      </w:r>
      <w:r>
        <w:rPr/>
        <w:br/>
        <w:br/>
      </w:r>
      <w:r>
        <w:rPr>
          <w:rFonts w:eastAsia="Calibri" w:cs="Calibri" w:ascii="Calibri" w:hAnsi="Calibri"/>
          <w:b/>
          <w:bCs/>
          <w:color w:themeColor="text1" w:val="000000"/>
          <w:sz w:val="28"/>
          <w:szCs w:val="28"/>
          <w:lang w:val="en-GB"/>
        </w:rPr>
        <w:t>1) What is Docker?</w:t>
      </w:r>
      <w:r>
        <w:rPr/>
        <w:br/>
      </w:r>
      <w:r>
        <w:rPr>
          <w:rFonts w:eastAsia="Calibri" w:cs="Calibri" w:ascii="Calibri" w:hAnsi="Calibri"/>
          <w:color w:themeColor="text1" w:val="000000"/>
          <w:sz w:val="28"/>
          <w:szCs w:val="28"/>
          <w:lang w:val="en-GB"/>
        </w:rPr>
        <w:t>Docker is a platform designed for creating, deploying, and managing applications through containerization. It enables developers to package applications along with their dependencies into standardized units called containers, ensuring consistency across various environments from development to production.</w:t>
      </w:r>
    </w:p>
    <w:p>
      <w:pPr>
        <w:pStyle w:val="Heading4"/>
        <w:spacing w:beforeAutospacing="0" w:before="319" w:afterAutospacing="0" w:after="319"/>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2) Purpose of Docker</w:t>
      </w:r>
      <w:r>
        <w:rPr/>
        <w:br/>
      </w:r>
      <w:r>
        <w:rPr>
          <w:rFonts w:eastAsia="Calibri" w:cs="Calibri" w:ascii="Calibri" w:hAnsi="Calibri"/>
          <w:color w:themeColor="text1" w:val="000000"/>
          <w:sz w:val="28"/>
          <w:szCs w:val="28"/>
          <w:lang w:val="en-GB"/>
        </w:rPr>
        <w:t>The primary purpose of Docker is to simplify application deployment and enhance development workflows. By encapsulating applications in containers, Docker allows developers to:</w:t>
      </w:r>
    </w:p>
    <w:p>
      <w:pPr>
        <w:pStyle w:val="ListParagraph"/>
        <w:numPr>
          <w:ilvl w:val="0"/>
          <w:numId w:val="14"/>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Achieve Portability</w:t>
      </w:r>
      <w:r>
        <w:rPr>
          <w:rFonts w:eastAsia="Calibri" w:cs="Calibri" w:ascii="Calibri" w:hAnsi="Calibri"/>
          <w:color w:themeColor="text1" w:val="000000"/>
          <w:sz w:val="28"/>
          <w:szCs w:val="28"/>
          <w:lang w:val="en-GB"/>
        </w:rPr>
        <w:t>: Containers can run on any system that has Docker installed, regardless of the underlying OS, thereby avoiding the "works on my machine" problem.</w:t>
      </w:r>
    </w:p>
    <w:p>
      <w:pPr>
        <w:pStyle w:val="ListParagraph"/>
        <w:numPr>
          <w:ilvl w:val="0"/>
          <w:numId w:val="14"/>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Isolate Dependencies</w:t>
      </w:r>
      <w:r>
        <w:rPr>
          <w:rFonts w:eastAsia="Calibri" w:cs="Calibri" w:ascii="Calibri" w:hAnsi="Calibri"/>
          <w:color w:themeColor="text1" w:val="000000"/>
          <w:sz w:val="28"/>
          <w:szCs w:val="28"/>
          <w:lang w:val="en-GB"/>
        </w:rPr>
        <w:t>: Each container is a self-sufficient unit that contains everything the application needs to run, eliminating conflicts with other applications or system dependencies.</w:t>
      </w:r>
    </w:p>
    <w:p>
      <w:pPr>
        <w:pStyle w:val="ListParagraph"/>
        <w:numPr>
          <w:ilvl w:val="0"/>
          <w:numId w:val="14"/>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Facilitate Scalability</w:t>
      </w:r>
      <w:r>
        <w:rPr>
          <w:rFonts w:eastAsia="Calibri" w:cs="Calibri" w:ascii="Calibri" w:hAnsi="Calibri"/>
          <w:color w:themeColor="text1" w:val="000000"/>
          <w:sz w:val="28"/>
          <w:szCs w:val="28"/>
          <w:lang w:val="en-GB"/>
        </w:rPr>
        <w:t>: Docker makes it easier to scale applications up or down by deploying multiple containers, allowing for efficient resource utilization.</w:t>
      </w:r>
    </w:p>
    <w:p>
      <w:pPr>
        <w:pStyle w:val="Normal"/>
        <w:spacing w:beforeAutospacing="0" w:before="319" w:afterAutospacing="0" w:after="319"/>
        <w:rPr>
          <w:rFonts w:ascii="Calibri" w:hAnsi="Calibri" w:eastAsia="Calibri" w:cs="Calibri"/>
          <w:b/>
          <w:bCs/>
          <w:color w:themeColor="text1" w:val="000000"/>
          <w:sz w:val="28"/>
          <w:szCs w:val="28"/>
          <w:lang w:val="en-GB"/>
        </w:rPr>
      </w:pPr>
      <w:r>
        <w:rPr/>
        <w:br/>
      </w:r>
      <w:r>
        <w:rPr>
          <w:rFonts w:eastAsia="Calibri" w:cs="Calibri" w:ascii="Calibri" w:hAnsi="Calibri"/>
          <w:b/>
          <w:bCs/>
          <w:color w:themeColor="text1" w:val="000000"/>
          <w:sz w:val="28"/>
          <w:szCs w:val="28"/>
          <w:lang w:val="en-GB"/>
        </w:rPr>
        <w:t>3) How Docker Works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Docker operates on a client-server architecture comprising a </w:t>
      </w:r>
      <w:r>
        <w:rPr>
          <w:rFonts w:eastAsia="Calibri" w:cs="Calibri" w:ascii="Calibri" w:hAnsi="Calibri"/>
          <w:b/>
          <w:bCs/>
          <w:color w:themeColor="text1" w:val="000000"/>
          <w:sz w:val="28"/>
          <w:szCs w:val="28"/>
          <w:lang w:val="en-GB"/>
        </w:rPr>
        <w:t>Docker client</w:t>
      </w:r>
      <w:r>
        <w:rPr>
          <w:rFonts w:eastAsia="Calibri" w:cs="Calibri" w:ascii="Calibri" w:hAnsi="Calibri"/>
          <w:color w:themeColor="text1" w:val="000000"/>
          <w:sz w:val="28"/>
          <w:szCs w:val="28"/>
          <w:lang w:val="en-GB"/>
        </w:rPr>
        <w:t xml:space="preserve"> and a </w:t>
      </w:r>
      <w:r>
        <w:rPr>
          <w:rFonts w:eastAsia="Calibri" w:cs="Calibri" w:ascii="Calibri" w:hAnsi="Calibri"/>
          <w:b/>
          <w:bCs/>
          <w:color w:themeColor="text1" w:val="000000"/>
          <w:sz w:val="28"/>
          <w:szCs w:val="28"/>
          <w:lang w:val="en-GB"/>
        </w:rPr>
        <w:t>Docker daemon</w:t>
      </w:r>
      <w:r>
        <w:rPr>
          <w:rFonts w:eastAsia="Calibri" w:cs="Calibri" w:ascii="Calibri" w:hAnsi="Calibri"/>
          <w:color w:themeColor="text1" w:val="000000"/>
          <w:sz w:val="28"/>
          <w:szCs w:val="28"/>
          <w:lang w:val="en-GB"/>
        </w:rPr>
        <w:t>. The Docker client communicates with the daemon to send commands for creating, managing, and running containers.</w:t>
      </w:r>
    </w:p>
    <w:p>
      <w:pPr>
        <w:pStyle w:val="ListParagraph"/>
        <w:numPr>
          <w:ilvl w:val="0"/>
          <w:numId w:val="13"/>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Daemon</w:t>
      </w:r>
      <w:r>
        <w:rPr>
          <w:rFonts w:eastAsia="Calibri" w:cs="Calibri" w:ascii="Calibri" w:hAnsi="Calibri"/>
          <w:color w:themeColor="text1" w:val="000000"/>
          <w:sz w:val="28"/>
          <w:szCs w:val="28"/>
          <w:lang w:val="en-GB"/>
        </w:rPr>
        <w:t>: The daemon runs in the background and manages the lifecycle of containers, handling the creation and execution of containers.</w:t>
      </w:r>
    </w:p>
    <w:p>
      <w:pPr>
        <w:pStyle w:val="ListParagraph"/>
        <w:numPr>
          <w:ilvl w:val="0"/>
          <w:numId w:val="13"/>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Client</w:t>
      </w:r>
      <w:r>
        <w:rPr>
          <w:rFonts w:eastAsia="Calibri" w:cs="Calibri" w:ascii="Calibri" w:hAnsi="Calibri"/>
          <w:color w:themeColor="text1" w:val="000000"/>
          <w:sz w:val="28"/>
          <w:szCs w:val="28"/>
          <w:lang w:val="en-GB"/>
        </w:rPr>
        <w:t>: This is the interface through which users can interact with Docker, issuing commands like docker run, docker build, and docker push.</w:t>
      </w:r>
    </w:p>
    <w:p>
      <w:pPr>
        <w:pStyle w:val="Normal"/>
        <w:rPr>
          <w:rFonts w:ascii="Calibri" w:hAnsi="Calibri" w:eastAsia="Calibri" w:cs="Calibri"/>
          <w:color w:themeColor="text1" w:val="000000"/>
          <w:sz w:val="28"/>
          <w:szCs w:val="28"/>
        </w:rPr>
      </w:pPr>
      <w:r>
        <w:rPr>
          <w:rFonts w:eastAsia="Calibri" w:cs="Calibri" w:ascii="Calibri" w:hAnsi="Calibri"/>
          <w:color w:themeColor="text1" w:val="000000"/>
          <w:sz w:val="28"/>
          <w:szCs w:val="28"/>
        </w:rPr>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4) key Components of Docker</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Images</w:t>
      </w:r>
      <w:r>
        <w:rPr>
          <w:rFonts w:eastAsia="Calibri" w:cs="Calibri" w:ascii="Calibri" w:hAnsi="Calibri"/>
          <w:color w:themeColor="text1" w:val="000000"/>
          <w:sz w:val="28"/>
          <w:szCs w:val="28"/>
          <w:lang w:val="en-GB"/>
        </w:rPr>
        <w:t>: Docker images are read-only templates used to create containers. They contain the complete filesystem for the application, including libraries, environment variables, and commands to run.</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Containers</w:t>
      </w:r>
      <w:r>
        <w:rPr>
          <w:rFonts w:eastAsia="Calibri" w:cs="Calibri" w:ascii="Calibri" w:hAnsi="Calibri"/>
          <w:color w:themeColor="text1" w:val="000000"/>
          <w:sz w:val="28"/>
          <w:szCs w:val="28"/>
          <w:lang w:val="en-GB"/>
        </w:rPr>
        <w:t>: A container is a lightweight, executable package of software that includes everything needed to run an application. Unlike virtual machines, containers share the host OS kernel, making them more efficient in resource consumption.</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Hub</w:t>
      </w:r>
      <w:r>
        <w:rPr>
          <w:rFonts w:eastAsia="Calibri" w:cs="Calibri" w:ascii="Calibri" w:hAnsi="Calibri"/>
          <w:color w:themeColor="text1" w:val="000000"/>
          <w:sz w:val="28"/>
          <w:szCs w:val="28"/>
          <w:lang w:val="en-GB"/>
        </w:rPr>
        <w:t>: This is a cloud-based repository where users can find, share, and manage Docker images. It serves as the default registry for Docker, allowing seamless downloading and uploading of images.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Heading3"/>
        <w:spacing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5) Why Use Docker?</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Docker has transformed the software development landscape, offering a plethora of advantages that streamline both the development and deployment processes. Here are some key benefits: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Advantages of Docker</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Portability</w:t>
      </w:r>
      <w:r>
        <w:rPr>
          <w:rFonts w:eastAsia="Calibri" w:cs="Calibri" w:ascii="Calibri" w:hAnsi="Calibri"/>
          <w:color w:themeColor="text1" w:val="000000"/>
          <w:sz w:val="28"/>
          <w:szCs w:val="28"/>
          <w:lang w:val="en-GB"/>
        </w:rPr>
        <w:t>:</w:t>
      </w:r>
    </w:p>
    <w:p>
      <w:pPr>
        <w:pStyle w:val="ListParagraph"/>
        <w:numPr>
          <w:ilvl w:val="0"/>
          <w:numId w:val="12"/>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Docker containers can run consistently across any environment that supports Docker, from a developer's laptop to a cloud server. This universality eliminates compatibility issues, ensuring a seamless transition from development to production. For instance, the popular application </w:t>
      </w:r>
      <w:r>
        <w:rPr>
          <w:rFonts w:eastAsia="Calibri" w:cs="Calibri" w:ascii="Calibri" w:hAnsi="Calibri"/>
          <w:b/>
          <w:bCs/>
          <w:color w:themeColor="text1" w:val="000000"/>
          <w:sz w:val="28"/>
          <w:szCs w:val="28"/>
          <w:lang w:val="en-GB"/>
        </w:rPr>
        <w:t>Spotify</w:t>
      </w:r>
      <w:r>
        <w:rPr>
          <w:rFonts w:eastAsia="Calibri" w:cs="Calibri" w:ascii="Calibri" w:hAnsi="Calibri"/>
          <w:color w:themeColor="text1" w:val="000000"/>
          <w:sz w:val="28"/>
          <w:szCs w:val="28"/>
          <w:lang w:val="en-GB"/>
        </w:rPr>
        <w:t xml:space="preserve"> utilizes Docker for its backend systems, enabling consistent deployment across different environments.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Scalability</w:t>
      </w:r>
      <w:r>
        <w:rPr>
          <w:rFonts w:eastAsia="Calibri" w:cs="Calibri" w:ascii="Calibri" w:hAnsi="Calibri"/>
          <w:color w:themeColor="text1" w:val="000000"/>
          <w:sz w:val="28"/>
          <w:szCs w:val="28"/>
          <w:lang w:val="en-GB"/>
        </w:rPr>
        <w:t>:</w:t>
      </w:r>
    </w:p>
    <w:p>
      <w:pPr>
        <w:pStyle w:val="ListParagraph"/>
        <w:numPr>
          <w:ilvl w:val="0"/>
          <w:numId w:val="11"/>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Docker simplifies the process of scaling applications up or down based on demand. With container orchestration tools like </w:t>
      </w:r>
      <w:r>
        <w:rPr>
          <w:rFonts w:eastAsia="Calibri" w:cs="Calibri" w:ascii="Calibri" w:hAnsi="Calibri"/>
          <w:b/>
          <w:bCs/>
          <w:color w:themeColor="text1" w:val="000000"/>
          <w:sz w:val="28"/>
          <w:szCs w:val="28"/>
          <w:lang w:val="en-GB"/>
        </w:rPr>
        <w:t>Kubernetes</w:t>
      </w:r>
      <w:r>
        <w:rPr>
          <w:rFonts w:eastAsia="Calibri" w:cs="Calibri" w:ascii="Calibri" w:hAnsi="Calibri"/>
          <w:color w:themeColor="text1" w:val="000000"/>
          <w:sz w:val="28"/>
          <w:szCs w:val="28"/>
          <w:lang w:val="en-GB"/>
        </w:rPr>
        <w:t xml:space="preserve">, organizations can manage hundreds or thousands of container instances efficiently. A notable example is </w:t>
      </w:r>
      <w:r>
        <w:rPr>
          <w:rFonts w:eastAsia="Calibri" w:cs="Calibri" w:ascii="Calibri" w:hAnsi="Calibri"/>
          <w:b/>
          <w:bCs/>
          <w:color w:themeColor="text1" w:val="000000"/>
          <w:sz w:val="28"/>
          <w:szCs w:val="28"/>
          <w:lang w:val="en-GB"/>
        </w:rPr>
        <w:t>Pinterest</w:t>
      </w:r>
      <w:r>
        <w:rPr>
          <w:rFonts w:eastAsia="Calibri" w:cs="Calibri" w:ascii="Calibri" w:hAnsi="Calibri"/>
          <w:color w:themeColor="text1" w:val="000000"/>
          <w:sz w:val="28"/>
          <w:szCs w:val="28"/>
          <w:lang w:val="en-GB"/>
        </w:rPr>
        <w:t>, which leverages Docker to handle fluctuating traffic, allowing them to dynamically scale their services effortlessly during peak times.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Resource Efficiency</w:t>
      </w:r>
      <w:r>
        <w:rPr>
          <w:rFonts w:eastAsia="Calibri" w:cs="Calibri" w:ascii="Calibri" w:hAnsi="Calibri"/>
          <w:color w:themeColor="text1" w:val="000000"/>
          <w:sz w:val="28"/>
          <w:szCs w:val="28"/>
          <w:lang w:val="en-GB"/>
        </w:rPr>
        <w:t>:</w:t>
      </w:r>
    </w:p>
    <w:p>
      <w:pPr>
        <w:pStyle w:val="ListParagraph"/>
        <w:numPr>
          <w:ilvl w:val="0"/>
          <w:numId w:val="10"/>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Containers share the host OS kernel, which substantially reduces overhead compared to traditional virtual machines. This efficient resource consumption can result in lower cloud hosting costs and faster deployment cycles. Companies like </w:t>
      </w:r>
      <w:r>
        <w:rPr>
          <w:rFonts w:eastAsia="Calibri" w:cs="Calibri" w:ascii="Calibri" w:hAnsi="Calibri"/>
          <w:b/>
          <w:bCs/>
          <w:color w:themeColor="text1" w:val="000000"/>
          <w:sz w:val="28"/>
          <w:szCs w:val="28"/>
          <w:lang w:val="en-GB"/>
        </w:rPr>
        <w:t>Ebay</w:t>
      </w:r>
      <w:r>
        <w:rPr>
          <w:rFonts w:eastAsia="Calibri" w:cs="Calibri" w:ascii="Calibri" w:hAnsi="Calibri"/>
          <w:color w:themeColor="text1" w:val="000000"/>
          <w:sz w:val="28"/>
          <w:szCs w:val="28"/>
          <w:lang w:val="en-GB"/>
        </w:rPr>
        <w:t xml:space="preserve"> have adopted Docker to enhance their resource utilization, delivering services more reliably while reducing infrastructure expenses.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Consistent Development Environment</w:t>
      </w:r>
      <w:r>
        <w:rPr>
          <w:rFonts w:eastAsia="Calibri" w:cs="Calibri" w:ascii="Calibri" w:hAnsi="Calibri"/>
          <w:color w:themeColor="text1" w:val="000000"/>
          <w:sz w:val="28"/>
          <w:szCs w:val="28"/>
          <w:lang w:val="en-GB"/>
        </w:rPr>
        <w:t>:</w:t>
      </w:r>
    </w:p>
    <w:p>
      <w:pPr>
        <w:pStyle w:val="ListParagraph"/>
        <w:numPr>
          <w:ilvl w:val="0"/>
          <w:numId w:val="9"/>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By enabling developers to work in identical environments, Docker mitigates the risks of discrepancies and dependency conflicts. Case in point, </w:t>
      </w:r>
      <w:r>
        <w:rPr>
          <w:rFonts w:eastAsia="Calibri" w:cs="Calibri" w:ascii="Calibri" w:hAnsi="Calibri"/>
          <w:b/>
          <w:bCs/>
          <w:color w:themeColor="text1" w:val="000000"/>
          <w:sz w:val="28"/>
          <w:szCs w:val="28"/>
          <w:lang w:val="en-GB"/>
        </w:rPr>
        <w:t>Groupon</w:t>
      </w:r>
      <w:r>
        <w:rPr>
          <w:rFonts w:eastAsia="Calibri" w:cs="Calibri" w:ascii="Calibri" w:hAnsi="Calibri"/>
          <w:color w:themeColor="text1" w:val="000000"/>
          <w:sz w:val="28"/>
          <w:szCs w:val="28"/>
          <w:lang w:val="en-GB"/>
        </w:rPr>
        <w:t xml:space="preserve"> has implemented Docker to ensure that developers replicate production environments on their local machines, drastically reducing the "it works on my machine" problem.</w:t>
      </w:r>
    </w:p>
    <w:p>
      <w:pPr>
        <w:pStyle w:val="Normal"/>
        <w:spacing w:beforeAutospacing="0" w:before="0" w:afterAutospacing="0" w:after="0"/>
        <w:ind w:left="0"/>
        <w:rPr>
          <w:rFonts w:ascii="Calibri" w:hAnsi="Calibri" w:eastAsia="Calibri" w:cs="Calibri"/>
          <w:color w:themeColor="text1" w:val="000000"/>
          <w:sz w:val="28"/>
          <w:szCs w:val="28"/>
          <w:lang w:val="en-GB"/>
        </w:rPr>
      </w:pPr>
      <w:r>
        <w:rPr/>
        <w:br/>
      </w:r>
      <w:r>
        <w:rPr>
          <w:rFonts w:eastAsia="Calibri" w:cs="Calibri" w:ascii="Calibri" w:hAnsi="Calibri"/>
          <w:b w:val="false"/>
          <w:bCs w:val="false"/>
          <w:i w:val="false"/>
          <w:iCs w:val="false"/>
          <w:caps w:val="false"/>
          <w:smallCaps w:val="false"/>
          <w:color w:themeColor="text1" w:val="000000"/>
          <w:sz w:val="28"/>
          <w:szCs w:val="28"/>
          <w:lang w:val="en-GB"/>
        </w:rPr>
        <w:t xml:space="preserve">6) Container: </w:t>
      </w:r>
      <w:r>
        <w:rPr/>
        <w:br/>
      </w:r>
      <w:r>
        <w:rPr>
          <w:rFonts w:eastAsia="Calibri" w:cs="Calibri" w:ascii="Calibri" w:hAnsi="Calibri"/>
          <w:color w:themeColor="text1" w:val="000000"/>
          <w:sz w:val="28"/>
          <w:szCs w:val="28"/>
          <w:lang w:val="en-GB"/>
        </w:rPr>
        <w:t>Containers are a core element of Docker, providing a lightweight and efficient method for deploying applications. In the context of Docker, a container is an isolated environment that packages an application along with all its dependencies—from libraries to configurations—allowing it to run consistently across various environments.</w:t>
      </w:r>
      <w:r>
        <w:rPr/>
        <w:br/>
        <w:br/>
        <w:br/>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7) What is the difference between Virtual Machine and Container:</w:t>
      </w:r>
      <w:r>
        <w:rPr/>
        <w:br/>
      </w:r>
      <w:r>
        <w:rPr>
          <w:rFonts w:eastAsia="Calibri" w:cs="Calibri" w:ascii="Calibri" w:hAnsi="Calibri"/>
          <w:color w:themeColor="text1" w:val="000000"/>
          <w:sz w:val="28"/>
          <w:szCs w:val="28"/>
          <w:lang w:val="en-GB"/>
        </w:rPr>
        <w:t>While both containers and traditional virtual machines (VMs) serve the purpose of application isolation and environment consistency, they operate differently:</w:t>
      </w:r>
    </w:p>
    <w:p>
      <w:pPr>
        <w:pStyle w:val="Normal"/>
        <w:spacing w:beforeAutospacing="0" w:before="0" w:afterAutospacing="0" w:after="0"/>
        <w:ind w:left="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Architecture</w:t>
      </w:r>
      <w:r>
        <w:rPr>
          <w:rFonts w:eastAsia="Calibri" w:cs="Calibri" w:ascii="Calibri" w:hAnsi="Calibri"/>
          <w:color w:themeColor="text1" w:val="000000"/>
          <w:sz w:val="28"/>
          <w:szCs w:val="28"/>
          <w:lang w:val="en-GB"/>
        </w:rPr>
        <w:t>:</w:t>
      </w:r>
    </w:p>
    <w:p>
      <w:pPr>
        <w:pStyle w:val="Normal"/>
        <w:spacing w:beforeAutospacing="0" w:before="0" w:afterAutospacing="0" w:after="0"/>
        <w:ind w:left="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Containers</w:t>
      </w:r>
      <w:r>
        <w:rPr>
          <w:rFonts w:eastAsia="Calibri" w:cs="Calibri" w:ascii="Calibri" w:hAnsi="Calibri"/>
          <w:color w:themeColor="text1" w:val="000000"/>
          <w:sz w:val="28"/>
          <w:szCs w:val="28"/>
          <w:lang w:val="en-GB"/>
        </w:rPr>
        <w:t xml:space="preserve"> share the host operating system's kernel while packaging the necessary application binaries and libraries. This leads to lower overhead.</w:t>
      </w:r>
    </w:p>
    <w:p>
      <w:pPr>
        <w:pStyle w:val="Normal"/>
        <w:spacing w:beforeAutospacing="0" w:before="0" w:afterAutospacing="0" w:after="0"/>
        <w:ind w:left="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Virtual Machines</w:t>
      </w:r>
      <w:r>
        <w:rPr>
          <w:rFonts w:eastAsia="Calibri" w:cs="Calibri" w:ascii="Calibri" w:hAnsi="Calibri"/>
          <w:color w:themeColor="text1" w:val="000000"/>
          <w:sz w:val="28"/>
          <w:szCs w:val="28"/>
          <w:lang w:val="en-GB"/>
        </w:rPr>
        <w:t>, on the other hand, require a hypervisor to emulate complete hardware for each VM, thus including a separate operating system for each instance, which results in heavier resource usage.</w:t>
      </w:r>
    </w:p>
    <w:p>
      <w:pPr>
        <w:pStyle w:val="Normal"/>
        <w:spacing w:beforeAutospacing="0" w:before="0" w:afterAutospacing="0" w:after="0"/>
        <w:rPr>
          <w:rFonts w:ascii="Calibri" w:hAnsi="Calibri" w:eastAsia="Calibri" w:cs="Calibri"/>
          <w:color w:themeColor="text1" w:val="000000"/>
          <w:sz w:val="28"/>
          <w:szCs w:val="28"/>
        </w:rPr>
      </w:pPr>
      <w:r>
        <w:rPr>
          <w:rFonts w:eastAsia="Calibri" w:cs="Calibri" w:ascii="Calibri" w:hAnsi="Calibri"/>
          <w:color w:themeColor="text1" w:val="000000"/>
          <w:sz w:val="28"/>
          <w:szCs w:val="28"/>
        </w:rPr>
      </w:r>
    </w:p>
    <w:p>
      <w:pPr>
        <w:pStyle w:val="Normal"/>
        <w:spacing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Heading3"/>
        <w:spacing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8) Docker Lifecycle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The Docker lifecycle involves several stages, from image creation to container management. Understanding these phases is essential for efficiently leveraging Docker's capabilities in software development.</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10) mage Creation</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The lifecycle begins with creating a Docker image, which serves as a blueprint for containers. Images are built using a set of instructions defined in a </w:t>
      </w:r>
      <w:r>
        <w:rPr>
          <w:rFonts w:eastAsia="Calibri" w:cs="Calibri" w:ascii="Calibri" w:hAnsi="Calibri"/>
          <w:b/>
          <w:bCs/>
          <w:color w:themeColor="text1" w:val="000000"/>
          <w:sz w:val="28"/>
          <w:szCs w:val="28"/>
          <w:lang w:val="en-GB"/>
        </w:rPr>
        <w:t>Dockerfile</w:t>
      </w:r>
      <w:r>
        <w:rPr>
          <w:rFonts w:eastAsia="Calibri" w:cs="Calibri" w:ascii="Calibri" w:hAnsi="Calibri"/>
          <w:color w:themeColor="text1" w:val="000000"/>
          <w:sz w:val="28"/>
          <w:szCs w:val="28"/>
          <w:lang w:val="en-GB"/>
        </w:rPr>
        <w:t>. Key commands used in this stage include:</w:t>
      </w:r>
    </w:p>
    <w:p>
      <w:pPr>
        <w:pStyle w:val="Normal"/>
        <w:spacing w:beforeAutospacing="0" w:before="0" w:afterAutospacing="0" w:after="0"/>
        <w:ind w:left="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build</w:t>
      </w:r>
      <w:r>
        <w:rPr>
          <w:rFonts w:eastAsia="Calibri" w:cs="Calibri" w:ascii="Calibri" w:hAnsi="Calibri"/>
          <w:color w:themeColor="text1" w:val="000000"/>
          <w:sz w:val="28"/>
          <w:szCs w:val="28"/>
          <w:lang w:val="en-GB"/>
        </w:rPr>
        <w:t>: This command builds an image from a Dockerfile.</w:t>
      </w:r>
    </w:p>
    <w:p>
      <w:pPr>
        <w:pStyle w:val="Normal"/>
        <w:spacing w:beforeAutospacing="0" w:before="0" w:afterAutospacing="0" w:after="0"/>
        <w:ind w:left="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images</w:t>
      </w:r>
      <w:r>
        <w:rPr>
          <w:rFonts w:eastAsia="Calibri" w:cs="Calibri" w:ascii="Calibri" w:hAnsi="Calibri"/>
          <w:color w:themeColor="text1" w:val="000000"/>
          <w:sz w:val="28"/>
          <w:szCs w:val="28"/>
          <w:lang w:val="en-GB"/>
        </w:rPr>
        <w:t>: Lists all available Docker images on the local system.</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11) Container Deployment</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Once the image is created, it can be deployed as a container. This process involves instantiating the image into a running state. Key commands include:</w:t>
      </w:r>
    </w:p>
    <w:p>
      <w:pPr>
        <w:pStyle w:val="ListParagraph"/>
        <w:numPr>
          <w:ilvl w:val="0"/>
          <w:numId w:val="8"/>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run</w:t>
      </w:r>
      <w:r>
        <w:rPr>
          <w:rFonts w:eastAsia="Calibri" w:cs="Calibri" w:ascii="Calibri" w:hAnsi="Calibri"/>
          <w:color w:themeColor="text1" w:val="000000"/>
          <w:sz w:val="28"/>
          <w:szCs w:val="28"/>
          <w:lang w:val="en-GB"/>
        </w:rPr>
        <w:t>: Creates and starts a new container from a specified image. Optionally, you can specify configurations such as port mappings and environment variables.</w:t>
      </w:r>
    </w:p>
    <w:p>
      <w:pPr>
        <w:pStyle w:val="ListParagraph"/>
        <w:numPr>
          <w:ilvl w:val="0"/>
          <w:numId w:val="8"/>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ps</w:t>
      </w:r>
      <w:r>
        <w:rPr>
          <w:rFonts w:eastAsia="Calibri" w:cs="Calibri" w:ascii="Calibri" w:hAnsi="Calibri"/>
          <w:color w:themeColor="text1" w:val="000000"/>
          <w:sz w:val="28"/>
          <w:szCs w:val="28"/>
          <w:lang w:val="en-GB"/>
        </w:rPr>
        <w:t>: Displays all running containers, providing a snapshot of the active services.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Running a Container</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After deployment, containers can be interacted with while they are running. Key commands in this phase are:</w:t>
      </w:r>
    </w:p>
    <w:p>
      <w:pPr>
        <w:pStyle w:val="ListParagraph"/>
        <w:numPr>
          <w:ilvl w:val="0"/>
          <w:numId w:val="7"/>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exec</w:t>
      </w:r>
      <w:r>
        <w:rPr>
          <w:rFonts w:eastAsia="Calibri" w:cs="Calibri" w:ascii="Calibri" w:hAnsi="Calibri"/>
          <w:color w:themeColor="text1" w:val="000000"/>
          <w:sz w:val="28"/>
          <w:szCs w:val="28"/>
          <w:lang w:val="en-GB"/>
        </w:rPr>
        <w:t>: Executes a command within a running container, allowing for live interactions or debugging.</w:t>
      </w:r>
    </w:p>
    <w:p>
      <w:pPr>
        <w:pStyle w:val="ListParagraph"/>
        <w:numPr>
          <w:ilvl w:val="0"/>
          <w:numId w:val="7"/>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logs</w:t>
      </w:r>
      <w:r>
        <w:rPr>
          <w:rFonts w:eastAsia="Calibri" w:cs="Calibri" w:ascii="Calibri" w:hAnsi="Calibri"/>
          <w:color w:themeColor="text1" w:val="000000"/>
          <w:sz w:val="28"/>
          <w:szCs w:val="28"/>
          <w:lang w:val="en-GB"/>
        </w:rPr>
        <w:t>: Retrieves logs for a specified container, useful for monitoring and troubleshooting.</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Stopping a Container</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When the work with a container is complete, it can be stopped to free up resources. Key commands include:</w:t>
      </w:r>
    </w:p>
    <w:p>
      <w:pPr>
        <w:pStyle w:val="ListParagraph"/>
        <w:numPr>
          <w:ilvl w:val="0"/>
          <w:numId w:val="6"/>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stop</w:t>
      </w:r>
      <w:r>
        <w:rPr>
          <w:rFonts w:eastAsia="Calibri" w:cs="Calibri" w:ascii="Calibri" w:hAnsi="Calibri"/>
          <w:color w:themeColor="text1" w:val="000000"/>
          <w:sz w:val="28"/>
          <w:szCs w:val="28"/>
          <w:lang w:val="en-GB"/>
        </w:rPr>
        <w:t>: Gracefully stops a running container. It sends a signal to the process running in the container to terminate.</w:t>
      </w:r>
    </w:p>
    <w:p>
      <w:pPr>
        <w:pStyle w:val="ListParagraph"/>
        <w:numPr>
          <w:ilvl w:val="0"/>
          <w:numId w:val="6"/>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pause</w:t>
      </w:r>
      <w:r>
        <w:rPr>
          <w:rFonts w:eastAsia="Calibri" w:cs="Calibri" w:ascii="Calibri" w:hAnsi="Calibri"/>
          <w:color w:themeColor="text1" w:val="000000"/>
          <w:sz w:val="28"/>
          <w:szCs w:val="28"/>
          <w:lang w:val="en-GB"/>
        </w:rPr>
        <w:t>: Temporarily suspends all processes in a container, allowing for a quick resume if needed.</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Removal of Containers and Images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Finally, both containers and images may need to be removed to maintain an organized development environment. Key commands include:</w:t>
      </w:r>
    </w:p>
    <w:p>
      <w:pPr>
        <w:pStyle w:val="ListParagraph"/>
        <w:numPr>
          <w:ilvl w:val="0"/>
          <w:numId w:val="5"/>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rm</w:t>
      </w:r>
      <w:r>
        <w:rPr>
          <w:rFonts w:eastAsia="Calibri" w:cs="Calibri" w:ascii="Calibri" w:hAnsi="Calibri"/>
          <w:color w:themeColor="text1" w:val="000000"/>
          <w:sz w:val="28"/>
          <w:szCs w:val="28"/>
          <w:lang w:val="en-GB"/>
        </w:rPr>
        <w:t>: Removes one or more stopped containers from the local system.</w:t>
      </w:r>
    </w:p>
    <w:p>
      <w:pPr>
        <w:pStyle w:val="ListParagraph"/>
        <w:numPr>
          <w:ilvl w:val="0"/>
          <w:numId w:val="5"/>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docker rmi</w:t>
      </w:r>
      <w:r>
        <w:rPr>
          <w:rFonts w:eastAsia="Calibri" w:cs="Calibri" w:ascii="Calibri" w:hAnsi="Calibri"/>
          <w:color w:themeColor="text1" w:val="000000"/>
          <w:sz w:val="28"/>
          <w:szCs w:val="28"/>
          <w:lang w:val="en-GB"/>
        </w:rPr>
        <w:t>: Deletes a specified Docker image, ensuring that unused images do not consume disk space.</w:t>
      </w:r>
    </w:p>
    <w:p>
      <w:pPr>
        <w:pStyle w:val="Normal"/>
        <w:spacing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Heading3"/>
        <w:spacing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12) The DevOps Process with Docker</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Incorporating Docker into the DevOps process significantly enhances efficiency and speeds up development cycles. By standardizing environments across various stages of the development lifecycle, Docker minimizes discrepancies, ultimately aiding in smoother collaboration between development and operations teams.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13) CI/CD Pipelines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One of the most transformative aspects of using Docker in DevOps is its seamless integration with Continuous Integration (CI) and Continuous Deployment (CD) pipelines. The CI/CD process benefits from Docker's containerization in the following ways: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Automated Testing</w:t>
      </w:r>
      <w:r>
        <w:rPr>
          <w:rFonts w:eastAsia="Calibri" w:cs="Calibri" w:ascii="Calibri" w:hAnsi="Calibri"/>
          <w:color w:themeColor="text1" w:val="000000"/>
          <w:sz w:val="28"/>
          <w:szCs w:val="28"/>
          <w:lang w:val="en-GB"/>
        </w:rPr>
        <w:t>: Docker containers can be spun up on demand to run automated tests. This capability ensures that code changes can be tested in an environment identical to production, leading to more reliable results.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Consistent Environments</w:t>
      </w:r>
      <w:r>
        <w:rPr>
          <w:rFonts w:eastAsia="Calibri" w:cs="Calibri" w:ascii="Calibri" w:hAnsi="Calibri"/>
          <w:color w:themeColor="text1" w:val="000000"/>
          <w:sz w:val="28"/>
          <w:szCs w:val="28"/>
          <w:lang w:val="en-GB"/>
        </w:rPr>
        <w:t>: By using the same Docker images in testing, staging, and production environments, DevOps teams can avoid the “it works on my machine” dilemma. This consistency helps to significantly reduce troubleshooting times.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Rapid Deployment</w:t>
      </w:r>
      <w:r>
        <w:rPr>
          <w:rFonts w:eastAsia="Calibri" w:cs="Calibri" w:ascii="Calibri" w:hAnsi="Calibri"/>
          <w:color w:themeColor="text1" w:val="000000"/>
          <w:sz w:val="28"/>
          <w:szCs w:val="28"/>
          <w:lang w:val="en-GB"/>
        </w:rPr>
        <w:t>: Docker containers can be started and stopped quickly. The lightweight nature of containers allows teams to deploy new features and fixes faster, supporting the dynamic nature of modern development.</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Heading3"/>
        <w:spacing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14) Monolithic vs Microservices Architecture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When designing applications, understanding the architectural style is crucial for scalability, maintainability, and overall performance. Two primary architectural styles are monolithic architecture and microservices architecture.</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Monolithic Architecture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In a </w:t>
      </w:r>
      <w:r>
        <w:rPr>
          <w:rFonts w:eastAsia="Calibri" w:cs="Calibri" w:ascii="Calibri" w:hAnsi="Calibri"/>
          <w:b/>
          <w:bCs/>
          <w:color w:themeColor="text1" w:val="000000"/>
          <w:sz w:val="28"/>
          <w:szCs w:val="28"/>
          <w:lang w:val="en-GB"/>
        </w:rPr>
        <w:t>monolithic architecture</w:t>
      </w:r>
      <w:r>
        <w:rPr>
          <w:rFonts w:eastAsia="Calibri" w:cs="Calibri" w:ascii="Calibri" w:hAnsi="Calibri"/>
          <w:color w:themeColor="text1" w:val="000000"/>
          <w:sz w:val="28"/>
          <w:szCs w:val="28"/>
          <w:lang w:val="en-GB"/>
        </w:rPr>
        <w:t>, all parts of an application are built as a single unit. This includes the user interface, business logic, and data access layers. A significant feature of monolithic applications is that they are typically deployed as one single executable file or a set of files within one context.</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Pros:</w:t>
      </w:r>
    </w:p>
    <w:p>
      <w:pPr>
        <w:pStyle w:val="ListParagraph"/>
        <w:numPr>
          <w:ilvl w:val="0"/>
          <w:numId w:val="4"/>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Simplicity</w:t>
      </w:r>
      <w:r>
        <w:rPr>
          <w:rFonts w:eastAsia="Calibri" w:cs="Calibri" w:ascii="Calibri" w:hAnsi="Calibri"/>
          <w:color w:themeColor="text1" w:val="000000"/>
          <w:sz w:val="28"/>
          <w:szCs w:val="28"/>
          <w:lang w:val="en-GB"/>
        </w:rPr>
        <w:t>: Development and deployment processes are straightforward since everything is contained in one unit.</w:t>
      </w:r>
    </w:p>
    <w:p>
      <w:pPr>
        <w:pStyle w:val="ListParagraph"/>
        <w:numPr>
          <w:ilvl w:val="0"/>
          <w:numId w:val="4"/>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Performance</w:t>
      </w:r>
      <w:r>
        <w:rPr>
          <w:rFonts w:eastAsia="Calibri" w:cs="Calibri" w:ascii="Calibri" w:hAnsi="Calibri"/>
          <w:color w:themeColor="text1" w:val="000000"/>
          <w:sz w:val="28"/>
          <w:szCs w:val="28"/>
          <w:lang w:val="en-GB"/>
        </w:rPr>
        <w:t>: Communication between components occurs in-memory, which can lead to better performance.</w:t>
      </w:r>
    </w:p>
    <w:p>
      <w:pPr>
        <w:pStyle w:val="ListParagraph"/>
        <w:numPr>
          <w:ilvl w:val="0"/>
          <w:numId w:val="4"/>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Easier Testing</w:t>
      </w:r>
      <w:r>
        <w:rPr>
          <w:rFonts w:eastAsia="Calibri" w:cs="Calibri" w:ascii="Calibri" w:hAnsi="Calibri"/>
          <w:color w:themeColor="text1" w:val="000000"/>
          <w:sz w:val="28"/>
          <w:szCs w:val="28"/>
          <w:lang w:val="en-GB"/>
        </w:rPr>
        <w:t>: Testing the application is easier as there are fewer parts to assemble.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Cons:</w:t>
      </w:r>
    </w:p>
    <w:p>
      <w:pPr>
        <w:pStyle w:val="ListParagraph"/>
        <w:numPr>
          <w:ilvl w:val="0"/>
          <w:numId w:val="3"/>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Scalability Challenges</w:t>
      </w:r>
      <w:r>
        <w:rPr>
          <w:rFonts w:eastAsia="Calibri" w:cs="Calibri" w:ascii="Calibri" w:hAnsi="Calibri"/>
          <w:color w:themeColor="text1" w:val="000000"/>
          <w:sz w:val="28"/>
          <w:szCs w:val="28"/>
          <w:lang w:val="en-GB"/>
        </w:rPr>
        <w:t>: Scaling a monolithic application usually requires deploying the entire application on multiple servers, which can be resource-intensive.</w:t>
      </w:r>
    </w:p>
    <w:p>
      <w:pPr>
        <w:pStyle w:val="ListParagraph"/>
        <w:numPr>
          <w:ilvl w:val="0"/>
          <w:numId w:val="3"/>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Difficult Updates</w:t>
      </w:r>
      <w:r>
        <w:rPr>
          <w:rFonts w:eastAsia="Calibri" w:cs="Calibri" w:ascii="Calibri" w:hAnsi="Calibri"/>
          <w:color w:themeColor="text1" w:val="000000"/>
          <w:sz w:val="28"/>
          <w:szCs w:val="28"/>
          <w:lang w:val="en-GB"/>
        </w:rPr>
        <w:t>: A small change in one part necessitates redeploying the entire application, leading to increased downtime and risk.</w:t>
      </w:r>
    </w:p>
    <w:p>
      <w:pPr>
        <w:pStyle w:val="ListParagraph"/>
        <w:numPr>
          <w:ilvl w:val="0"/>
          <w:numId w:val="3"/>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Technology Constraints</w:t>
      </w:r>
      <w:r>
        <w:rPr>
          <w:rFonts w:eastAsia="Calibri" w:cs="Calibri" w:ascii="Calibri" w:hAnsi="Calibri"/>
          <w:color w:themeColor="text1" w:val="000000"/>
          <w:sz w:val="28"/>
          <w:szCs w:val="28"/>
          <w:lang w:val="en-GB"/>
        </w:rPr>
        <w:t>: Scaling the technology stack can be difficult if different aspects of the application would be better suited to different technologies.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Microservices Architecture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In contrast, a </w:t>
      </w:r>
      <w:r>
        <w:rPr>
          <w:rFonts w:eastAsia="Calibri" w:cs="Calibri" w:ascii="Calibri" w:hAnsi="Calibri"/>
          <w:b/>
          <w:bCs/>
          <w:color w:themeColor="text1" w:val="000000"/>
          <w:sz w:val="28"/>
          <w:szCs w:val="28"/>
          <w:lang w:val="en-GB"/>
        </w:rPr>
        <w:t>microservices architecture</w:t>
      </w:r>
      <w:r>
        <w:rPr>
          <w:rFonts w:eastAsia="Calibri" w:cs="Calibri" w:ascii="Calibri" w:hAnsi="Calibri"/>
          <w:color w:themeColor="text1" w:val="000000"/>
          <w:sz w:val="28"/>
          <w:szCs w:val="28"/>
          <w:lang w:val="en-GB"/>
        </w:rPr>
        <w:t xml:space="preserve"> breaks down an application into smaller, independent services. Each service handles a specific function of the application and can be developed, deployed, and scaled independently. This approach allows teams to use different technologies that best suit each service.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Pros:</w:t>
      </w:r>
    </w:p>
    <w:p>
      <w:pPr>
        <w:pStyle w:val="ListParagraph"/>
        <w:numPr>
          <w:ilvl w:val="0"/>
          <w:numId w:val="2"/>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Scalability</w:t>
      </w:r>
      <w:r>
        <w:rPr>
          <w:rFonts w:eastAsia="Calibri" w:cs="Calibri" w:ascii="Calibri" w:hAnsi="Calibri"/>
          <w:color w:themeColor="text1" w:val="000000"/>
          <w:sz w:val="28"/>
          <w:szCs w:val="28"/>
          <w:lang w:val="en-GB"/>
        </w:rPr>
        <w:t>: Each microservice can be independently scaled according to demand, enhancing resource efficiency.</w:t>
      </w:r>
    </w:p>
    <w:p>
      <w:pPr>
        <w:pStyle w:val="ListParagraph"/>
        <w:numPr>
          <w:ilvl w:val="0"/>
          <w:numId w:val="2"/>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Flexibility in Technology</w:t>
      </w:r>
      <w:r>
        <w:rPr>
          <w:rFonts w:eastAsia="Calibri" w:cs="Calibri" w:ascii="Calibri" w:hAnsi="Calibri"/>
          <w:color w:themeColor="text1" w:val="000000"/>
          <w:sz w:val="28"/>
          <w:szCs w:val="28"/>
          <w:lang w:val="en-GB"/>
        </w:rPr>
        <w:t>: Teams can choose the best technology stack for each service, allowing for diverse solutions based on specific requirements.</w:t>
      </w:r>
    </w:p>
    <w:p>
      <w:pPr>
        <w:pStyle w:val="ListParagraph"/>
        <w:numPr>
          <w:ilvl w:val="0"/>
          <w:numId w:val="2"/>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Improved Fault Isolation</w:t>
      </w:r>
      <w:r>
        <w:rPr>
          <w:rFonts w:eastAsia="Calibri" w:cs="Calibri" w:ascii="Calibri" w:hAnsi="Calibri"/>
          <w:color w:themeColor="text1" w:val="000000"/>
          <w:sz w:val="28"/>
          <w:szCs w:val="28"/>
          <w:lang w:val="en-GB"/>
        </w:rPr>
        <w:t>: If one microservice fails, it does not necessarily bring down the entire application.</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Cons:</w:t>
      </w:r>
    </w:p>
    <w:p>
      <w:pPr>
        <w:pStyle w:val="ListParagraph"/>
        <w:numPr>
          <w:ilvl w:val="0"/>
          <w:numId w:val="1"/>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Complexity</w:t>
      </w:r>
      <w:r>
        <w:rPr>
          <w:rFonts w:eastAsia="Calibri" w:cs="Calibri" w:ascii="Calibri" w:hAnsi="Calibri"/>
          <w:color w:themeColor="text1" w:val="000000"/>
          <w:sz w:val="28"/>
          <w:szCs w:val="28"/>
          <w:lang w:val="en-GB"/>
        </w:rPr>
        <w:t>: The system can become complex due to the number of services needing management, making development and deployment more challenging.</w:t>
      </w:r>
    </w:p>
    <w:p>
      <w:pPr>
        <w:pStyle w:val="ListParagraph"/>
        <w:numPr>
          <w:ilvl w:val="0"/>
          <w:numId w:val="1"/>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Data Management</w:t>
      </w:r>
      <w:r>
        <w:rPr>
          <w:rFonts w:eastAsia="Calibri" w:cs="Calibri" w:ascii="Calibri" w:hAnsi="Calibri"/>
          <w:color w:themeColor="text1" w:val="000000"/>
          <w:sz w:val="28"/>
          <w:szCs w:val="28"/>
          <w:lang w:val="en-GB"/>
        </w:rPr>
        <w:t>: Managing data consistency across multiple services can be tricky, often requiring advanced orchestration strategies.</w:t>
      </w:r>
    </w:p>
    <w:p>
      <w:pPr>
        <w:pStyle w:val="ListParagraph"/>
        <w:numPr>
          <w:ilvl w:val="0"/>
          <w:numId w:val="1"/>
        </w:numPr>
        <w:spacing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Overhead</w:t>
      </w:r>
      <w:r>
        <w:rPr>
          <w:rFonts w:eastAsia="Calibri" w:cs="Calibri" w:ascii="Calibri" w:hAnsi="Calibri"/>
          <w:color w:themeColor="text1" w:val="000000"/>
          <w:sz w:val="28"/>
          <w:szCs w:val="28"/>
          <w:lang w:val="en-GB"/>
        </w:rPr>
        <w:t>: More services mean more overhead in terms of network communication and potential latency.</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Heading3"/>
        <w:spacing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15) Docker Tags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Docker tags are labels that allow developers to identify and version specific images stored in a repository. They are essential for managing consistent deployments and facilitating efficient version control of Docker images.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Importance of Docker Tags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Tags play a vital role in image versioning because they help developers distinguish between different versions of an application. Using tags, developers can maintain various releases, keep track of updates, and roll back to previous stable versions as necessary. By convention, the </w:t>
      </w:r>
      <w:r>
        <w:rPr>
          <w:rFonts w:eastAsia="Calibri" w:cs="Calibri" w:ascii="Calibri" w:hAnsi="Calibri"/>
          <w:b/>
          <w:bCs/>
          <w:color w:themeColor="text1" w:val="000000"/>
          <w:sz w:val="28"/>
          <w:szCs w:val="28"/>
          <w:lang w:val="en-GB"/>
        </w:rPr>
        <w:t>latest</w:t>
      </w:r>
      <w:r>
        <w:rPr>
          <w:rFonts w:eastAsia="Calibri" w:cs="Calibri" w:ascii="Calibri" w:hAnsi="Calibri"/>
          <w:color w:themeColor="text1" w:val="000000"/>
          <w:sz w:val="28"/>
          <w:szCs w:val="28"/>
          <w:lang w:val="en-GB"/>
        </w:rPr>
        <w:t xml:space="preserve"> tag refers to the most current stable version of an image.</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Using Tags in Practice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Here are some common practices and examples related to Docker tagging:</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Versioning</w:t>
      </w:r>
      <w:r>
        <w:rPr>
          <w:rFonts w:eastAsia="Calibri" w:cs="Calibri" w:ascii="Calibri" w:hAnsi="Calibri"/>
          <w:color w:themeColor="text1" w:val="000000"/>
          <w:sz w:val="28"/>
          <w:szCs w:val="28"/>
          <w:lang w:val="en-GB"/>
        </w:rPr>
        <w:t>: When releasing a new version of an application, tags such as v1.0, v1.1, or v2.0 can be applied. For example:</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Latest Tag</w:t>
      </w:r>
      <w:r>
        <w:rPr>
          <w:rFonts w:eastAsia="Calibri" w:cs="Calibri" w:ascii="Calibri" w:hAnsi="Calibri"/>
          <w:color w:themeColor="text1" w:val="000000"/>
          <w:sz w:val="28"/>
          <w:szCs w:val="28"/>
          <w:lang w:val="en-GB"/>
        </w:rPr>
        <w:t xml:space="preserve">: It is common to tag an image with the </w:t>
      </w:r>
      <w:r>
        <w:rPr>
          <w:rFonts w:eastAsia="Calibri" w:cs="Calibri" w:ascii="Calibri" w:hAnsi="Calibri"/>
          <w:b/>
          <w:bCs/>
          <w:color w:themeColor="text1" w:val="000000"/>
          <w:sz w:val="28"/>
          <w:szCs w:val="28"/>
          <w:lang w:val="en-GB"/>
        </w:rPr>
        <w:t>latest</w:t>
      </w:r>
      <w:r>
        <w:rPr>
          <w:rFonts w:eastAsia="Calibri" w:cs="Calibri" w:ascii="Calibri" w:hAnsi="Calibri"/>
          <w:color w:themeColor="text1" w:val="000000"/>
          <w:sz w:val="28"/>
          <w:szCs w:val="28"/>
          <w:lang w:val="en-GB"/>
        </w:rPr>
        <w:t xml:space="preserve"> version to indicate the most recent build:</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Development Tags</w:t>
      </w:r>
      <w:r>
        <w:rPr>
          <w:rFonts w:eastAsia="Calibri" w:cs="Calibri" w:ascii="Calibri" w:hAnsi="Calibri"/>
          <w:color w:themeColor="text1" w:val="000000"/>
          <w:sz w:val="28"/>
          <w:szCs w:val="28"/>
          <w:lang w:val="en-GB"/>
        </w:rPr>
        <w:t>: Developers can use tags for staging purposes, such as myapp:dev or myapp:test, which allows for testing and validation of images before pushing them to production.</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Incorporating tagging into your workflow ensures that images are well-organized, retrievable, and that deployments are streamlined across various development environments.</w:t>
      </w:r>
    </w:p>
    <w:p>
      <w:pPr>
        <w:pStyle w:val="Normal"/>
        <w:spacing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spacing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spacing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spacing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spacing w:beforeAutospacing="0" w:before="0" w:afterAutospacing="0" w:after="0"/>
        <w:rPr>
          <w:rFonts w:ascii="Calibri" w:hAnsi="Calibri" w:eastAsia="Calibri" w:cs="Calibri"/>
          <w:color w:themeColor="text1" w:val="000000"/>
          <w:sz w:val="28"/>
          <w:szCs w:val="28"/>
        </w:rPr>
      </w:pPr>
      <w:r>
        <w:rPr>
          <w:rFonts w:eastAsia="Calibri" w:cs="Calibri" w:ascii="Calibri" w:hAnsi="Calibri"/>
          <w:color w:themeColor="text1" w:val="000000"/>
          <w:sz w:val="28"/>
          <w:szCs w:val="28"/>
        </w:rPr>
      </w:r>
    </w:p>
    <w:p>
      <w:pPr>
        <w:pStyle w:val="Normal"/>
        <w:spacing w:beforeAutospacing="0" w:before="0" w:afterAutospacing="0" w:after="0"/>
        <w:rPr>
          <w:rFonts w:ascii="Calibri" w:hAnsi="Calibri" w:eastAsia="Calibri" w:cs="Calibri"/>
          <w:color w:themeColor="text1" w:val="000000"/>
          <w:sz w:val="28"/>
          <w:szCs w:val="28"/>
        </w:rPr>
      </w:pPr>
      <w:r>
        <w:rPr/>
        <w:br/>
      </w:r>
    </w:p>
    <w:p>
      <w:pPr>
        <w:pStyle w:val="Normal"/>
        <w:spacing w:beforeAutospacing="0" w:before="0" w:afterAutospacing="0" w:after="0"/>
        <w:rPr>
          <w:rFonts w:ascii="Calibri" w:hAnsi="Calibri" w:eastAsia="Calibri" w:cs="Calibri"/>
          <w:color w:themeColor="text1" w:val="000000"/>
          <w:sz w:val="28"/>
          <w:szCs w:val="28"/>
        </w:rPr>
      </w:pPr>
      <w:r>
        <w:rPr>
          <w:rFonts w:eastAsia="Calibri" w:cs="Calibri" w:ascii="Calibri" w:hAnsi="Calibri"/>
          <w:color w:themeColor="text1" w:val="000000"/>
          <w:sz w:val="28"/>
          <w:szCs w:val="28"/>
        </w:rPr>
      </w:r>
    </w:p>
    <w:p>
      <w:pPr>
        <w:pStyle w:val="Normal"/>
        <w:spacing w:beforeAutospacing="0" w:before="0" w:afterAutospacing="0" w:after="0"/>
        <w:rPr>
          <w:rFonts w:ascii="Calibri" w:hAnsi="Calibri" w:eastAsia="Calibri" w:cs="Calibri"/>
          <w:color w:themeColor="text1" w:val="000000"/>
          <w:sz w:val="28"/>
          <w:szCs w:val="28"/>
        </w:rPr>
      </w:pPr>
      <w:r>
        <w:rPr/>
        <w:br/>
      </w:r>
    </w:p>
    <w:p>
      <w:pPr>
        <w:pStyle w:val="Normal"/>
        <w:rPr>
          <w:rFonts w:ascii="Calibri" w:hAnsi="Calibri" w:eastAsia="Calibri" w:cs="Calibri"/>
          <w:color w:themeColor="text1" w:val="000000"/>
          <w:sz w:val="28"/>
          <w:szCs w:val="28"/>
        </w:rPr>
      </w:pPr>
      <w:r>
        <w:rPr>
          <w:rFonts w:eastAsia="Calibri" w:cs="Calibri" w:ascii="Calibri" w:hAnsi="Calibri"/>
          <w:color w:themeColor="text1" w:val="000000"/>
          <w:sz w:val="28"/>
          <w:szCs w:val="28"/>
        </w:rPr>
      </w:r>
    </w:p>
    <w:p>
      <w:pPr>
        <w:pStyle w:val="Normal"/>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rPr>
          <w:rFonts w:ascii="Aptos" w:hAnsi="Aptos" w:eastAsia="Aptos" w:cs="Aptos"/>
          <w:sz w:val="28"/>
          <w:szCs w:val="28"/>
          <w:lang w:val="en-GB"/>
        </w:rPr>
      </w:pPr>
      <w:r>
        <w:rPr>
          <w:rFonts w:eastAsia="Aptos" w:cs="Aptos"/>
          <w:sz w:val="28"/>
          <w:szCs w:val="28"/>
          <w:lang w:val="en-GB"/>
        </w:rPr>
      </w:r>
    </w:p>
    <w:p>
      <w:pPr>
        <w:pStyle w:val="Normal"/>
        <w:spacing w:before="0" w:after="160"/>
        <w:rPr>
          <w:rFonts w:ascii="Aptos" w:hAnsi="Aptos" w:eastAsia="Aptos" w:cs="Aptos"/>
          <w:sz w:val="28"/>
          <w:szCs w:val="28"/>
          <w:lang w:val="en-GB"/>
        </w:rPr>
      </w:pPr>
      <w:r>
        <w:rPr>
          <w:rFonts w:eastAsia="Aptos" w:cs="Aptos"/>
          <w:sz w:val="28"/>
          <w:szCs w:val="28"/>
          <w:lang w:val="en-GB"/>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25ed018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6</Pages>
  <Words>1744</Words>
  <Characters>10481</Characters>
  <CharactersWithSpaces>12115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2025-02-12T05:41:46Z</dcterms:created>
  <dc:creator>Anuja Lande</dc:creator>
  <dc:description/>
  <dc:language>en-IN</dc:language>
  <cp:lastModifiedBy>Anuja Lande</cp:lastModifiedBy>
  <dcterms:modified xsi:type="dcterms:W3CDTF">2025-02-18T04:20:20Z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