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411D" w14:textId="3A886414" w:rsidR="00D45414" w:rsidRPr="00DD6DA2" w:rsidRDefault="00AE75DA">
      <w:pPr>
        <w:rPr>
          <w:b/>
          <w:bCs/>
          <w:u w:val="single"/>
        </w:rPr>
      </w:pPr>
      <w:r w:rsidRPr="00DD6DA2">
        <w:rPr>
          <w:b/>
          <w:bCs/>
          <w:u w:val="single"/>
        </w:rPr>
        <w:t>About DISCOVER:</w:t>
      </w:r>
    </w:p>
    <w:p w14:paraId="1D742923" w14:textId="0F663594" w:rsidR="00AE75DA" w:rsidRDefault="00AE75DA">
      <w:pPr>
        <w:rPr>
          <w:rFonts w:ascii="Arial" w:hAnsi="Arial" w:cs="Arial"/>
          <w:color w:val="293033"/>
        </w:rPr>
      </w:pPr>
      <w:r>
        <w:rPr>
          <w:rFonts w:ascii="Arial" w:hAnsi="Arial" w:cs="Arial"/>
          <w:color w:val="293033"/>
        </w:rPr>
        <w:t>Discover Financial Services (NYSE: DFS) is a digital banking and payment services company</w:t>
      </w:r>
      <w:r>
        <w:rPr>
          <w:rFonts w:ascii="Arial" w:hAnsi="Arial" w:cs="Arial"/>
          <w:color w:val="293033"/>
        </w:rPr>
        <w:t>.</w:t>
      </w:r>
    </w:p>
    <w:p w14:paraId="356A950E" w14:textId="77777777" w:rsidR="00AE75DA" w:rsidRDefault="00AE75DA">
      <w:pPr>
        <w:rPr>
          <w:rFonts w:ascii="Arial" w:hAnsi="Arial" w:cs="Arial"/>
          <w:color w:val="293033"/>
          <w:shd w:val="clear" w:color="auto" w:fill="FFFFFF"/>
        </w:rPr>
      </w:pPr>
      <w:r>
        <w:rPr>
          <w:rFonts w:ascii="Arial" w:hAnsi="Arial" w:cs="Arial"/>
          <w:color w:val="293033"/>
          <w:shd w:val="clear" w:color="auto" w:fill="FFFFFF"/>
        </w:rPr>
        <w:t>P</w:t>
      </w:r>
      <w:r>
        <w:rPr>
          <w:rFonts w:ascii="Arial" w:hAnsi="Arial" w:cs="Arial"/>
          <w:color w:val="293033"/>
          <w:shd w:val="clear" w:color="auto" w:fill="FFFFFF"/>
        </w:rPr>
        <w:t>rovide banking and credit products that help people achieve their goals</w:t>
      </w:r>
      <w:r>
        <w:rPr>
          <w:rFonts w:ascii="Arial" w:hAnsi="Arial" w:cs="Arial"/>
          <w:color w:val="293033"/>
          <w:shd w:val="clear" w:color="auto" w:fill="FFFFFF"/>
        </w:rPr>
        <w:t>.</w:t>
      </w:r>
    </w:p>
    <w:p w14:paraId="1867C0EF" w14:textId="77777777" w:rsidR="00AE75DA" w:rsidRDefault="00AE75DA">
      <w:pPr>
        <w:rPr>
          <w:rFonts w:ascii="Arial" w:hAnsi="Arial" w:cs="Arial"/>
          <w:color w:val="293033"/>
          <w:shd w:val="clear" w:color="auto" w:fill="FFFFFF"/>
        </w:rPr>
      </w:pPr>
      <w:r>
        <w:rPr>
          <w:rFonts w:ascii="Arial" w:hAnsi="Arial" w:cs="Arial"/>
          <w:color w:val="293033"/>
          <w:shd w:val="clear" w:color="auto" w:fill="FFFFFF"/>
        </w:rPr>
        <w:t>F</w:t>
      </w:r>
      <w:r>
        <w:rPr>
          <w:rFonts w:ascii="Arial" w:hAnsi="Arial" w:cs="Arial"/>
          <w:color w:val="293033"/>
          <w:shd w:val="clear" w:color="auto" w:fill="FFFFFF"/>
        </w:rPr>
        <w:t xml:space="preserve">rom establishing good credit, to paying for a college education to consolidating debt. </w:t>
      </w:r>
    </w:p>
    <w:p w14:paraId="5F221ECB" w14:textId="6983DE6B" w:rsidR="00AE75DA" w:rsidRDefault="00AE75DA">
      <w:pPr>
        <w:rPr>
          <w:rFonts w:ascii="Arial" w:hAnsi="Arial" w:cs="Arial"/>
          <w:color w:val="293033"/>
          <w:shd w:val="clear" w:color="auto" w:fill="FFFFFF"/>
        </w:rPr>
      </w:pPr>
      <w:r>
        <w:rPr>
          <w:rFonts w:ascii="Arial" w:hAnsi="Arial" w:cs="Arial"/>
          <w:color w:val="293033"/>
          <w:shd w:val="clear" w:color="auto" w:fill="FFFFFF"/>
        </w:rPr>
        <w:t xml:space="preserve">In payments, </w:t>
      </w:r>
      <w:r>
        <w:rPr>
          <w:rFonts w:ascii="Arial" w:hAnsi="Arial" w:cs="Arial"/>
          <w:color w:val="293033"/>
          <w:shd w:val="clear" w:color="auto" w:fill="FFFFFF"/>
        </w:rPr>
        <w:t>DISCOVER</w:t>
      </w:r>
      <w:r>
        <w:rPr>
          <w:rFonts w:ascii="Arial" w:hAnsi="Arial" w:cs="Arial"/>
          <w:color w:val="293033"/>
          <w:shd w:val="clear" w:color="auto" w:fill="FFFFFF"/>
        </w:rPr>
        <w:t xml:space="preserve"> connect banks, cardmembers and merchants around the world with innovative commerce solutions.</w:t>
      </w:r>
    </w:p>
    <w:p w14:paraId="02F8AE8E" w14:textId="64ED7C49" w:rsidR="00AE75DA" w:rsidRDefault="00AE75DA">
      <w:pPr>
        <w:rPr>
          <w:rFonts w:ascii="Arial" w:hAnsi="Arial" w:cs="Arial"/>
          <w:color w:val="293033"/>
          <w:shd w:val="clear" w:color="auto" w:fill="FFFFFF"/>
        </w:rPr>
      </w:pPr>
      <w:r>
        <w:rPr>
          <w:rFonts w:ascii="Arial" w:hAnsi="Arial" w:cs="Arial"/>
          <w:color w:val="293033"/>
          <w:shd w:val="clear" w:color="auto" w:fill="FFFFFF"/>
        </w:rPr>
        <w:t>Discover Global Network, the payments brand of Discover Financial Services, connects three payment networks, </w:t>
      </w:r>
      <w:hyperlink r:id="rId5" w:history="1">
        <w:r>
          <w:rPr>
            <w:rStyle w:val="Hyperlink"/>
            <w:rFonts w:ascii="Arial" w:hAnsi="Arial" w:cs="Arial"/>
            <w:color w:val="2477AB"/>
            <w:shd w:val="clear" w:color="auto" w:fill="FFFFFF"/>
          </w:rPr>
          <w:t>Discover Network</w:t>
        </w:r>
      </w:hyperlink>
      <w:r>
        <w:rPr>
          <w:rFonts w:ascii="Arial" w:hAnsi="Arial" w:cs="Arial"/>
          <w:color w:val="293033"/>
          <w:shd w:val="clear" w:color="auto" w:fill="FFFFFF"/>
        </w:rPr>
        <w:t>, </w:t>
      </w:r>
      <w:hyperlink r:id="rId6" w:history="1">
        <w:r>
          <w:rPr>
            <w:rStyle w:val="Hyperlink"/>
            <w:rFonts w:ascii="Arial" w:hAnsi="Arial" w:cs="Arial"/>
            <w:color w:val="2477AB"/>
            <w:shd w:val="clear" w:color="auto" w:fill="FFFFFF"/>
          </w:rPr>
          <w:t>PULSE</w:t>
        </w:r>
      </w:hyperlink>
      <w:r>
        <w:rPr>
          <w:rFonts w:ascii="Arial" w:hAnsi="Arial" w:cs="Arial"/>
          <w:color w:val="293033"/>
          <w:shd w:val="clear" w:color="auto" w:fill="FFFFFF"/>
        </w:rPr>
        <w:t>, </w:t>
      </w:r>
      <w:hyperlink r:id="rId7" w:history="1">
        <w:r>
          <w:rPr>
            <w:rStyle w:val="Hyperlink"/>
            <w:rFonts w:ascii="Arial" w:hAnsi="Arial" w:cs="Arial"/>
            <w:color w:val="2477AB"/>
            <w:shd w:val="clear" w:color="auto" w:fill="FFFFFF"/>
          </w:rPr>
          <w:t>Diners Club International</w:t>
        </w:r>
      </w:hyperlink>
      <w:r>
        <w:rPr>
          <w:rFonts w:ascii="Arial" w:hAnsi="Arial" w:cs="Arial"/>
          <w:color w:val="293033"/>
          <w:shd w:val="clear" w:color="auto" w:fill="FFFFFF"/>
        </w:rPr>
        <w:t>, and more than 25 Alliance Partners from around the world, enabling millions of cardholder transactions each day.</w:t>
      </w:r>
    </w:p>
    <w:p w14:paraId="46ED1D73" w14:textId="77777777" w:rsidR="00A63A54" w:rsidRDefault="00A63A54" w:rsidP="00A63A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Credit Cards.</w:t>
      </w:r>
    </w:p>
    <w:p w14:paraId="118F9388" w14:textId="77777777" w:rsidR="00A63A54" w:rsidRDefault="00A63A54" w:rsidP="00A63A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Online Banking.</w:t>
      </w:r>
    </w:p>
    <w:p w14:paraId="4C1B7836" w14:textId="77777777" w:rsidR="00A63A54" w:rsidRDefault="00A63A54" w:rsidP="00A63A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Personal Loans.</w:t>
      </w:r>
    </w:p>
    <w:p w14:paraId="54DF851C" w14:textId="77777777" w:rsidR="00A63A54" w:rsidRDefault="00A63A54" w:rsidP="00A63A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Student Loans.</w:t>
      </w:r>
    </w:p>
    <w:p w14:paraId="1E0266AE" w14:textId="77777777" w:rsidR="00A63A54" w:rsidRDefault="00A63A54" w:rsidP="00A63A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Home Equity Loans.</w:t>
      </w:r>
    </w:p>
    <w:p w14:paraId="5D29DD14" w14:textId="77777777" w:rsidR="00A63A54" w:rsidRDefault="00A63A54" w:rsidP="00A63A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Mortgage Refinance.</w:t>
      </w:r>
    </w:p>
    <w:p w14:paraId="2A132720" w14:textId="77777777" w:rsidR="00A63A54" w:rsidRDefault="00A63A54" w:rsidP="00A63A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Diners Club International.</w:t>
      </w:r>
    </w:p>
    <w:p w14:paraId="3BD0CED1" w14:textId="462A63EC" w:rsidR="00A63A54" w:rsidRDefault="00A63A54" w:rsidP="00A63A5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PULSE</w:t>
      </w:r>
    </w:p>
    <w:p w14:paraId="05C5E666" w14:textId="77777777" w:rsidR="00A63A54" w:rsidRDefault="00A63A54">
      <w:pPr>
        <w:rPr>
          <w:rFonts w:ascii="Arial" w:hAnsi="Arial" w:cs="Arial"/>
          <w:color w:val="293033"/>
          <w:shd w:val="clear" w:color="auto" w:fill="FFFFFF"/>
        </w:rPr>
      </w:pPr>
    </w:p>
    <w:p w14:paraId="776FF10A" w14:textId="7C034A41" w:rsidR="00AE75DA" w:rsidRPr="00DD6DA2" w:rsidRDefault="00AE75DA">
      <w:pPr>
        <w:rPr>
          <w:rFonts w:ascii="Arial" w:hAnsi="Arial" w:cs="Arial"/>
          <w:b/>
          <w:bCs/>
          <w:color w:val="293033"/>
          <w:u w:val="single"/>
          <w:shd w:val="clear" w:color="auto" w:fill="FFFFFF"/>
        </w:rPr>
      </w:pPr>
      <w:r w:rsidRPr="00DD6DA2">
        <w:rPr>
          <w:rFonts w:ascii="Arial" w:hAnsi="Arial" w:cs="Arial"/>
          <w:b/>
          <w:bCs/>
          <w:color w:val="293033"/>
          <w:u w:val="single"/>
          <w:shd w:val="clear" w:color="auto" w:fill="FFFFFF"/>
        </w:rPr>
        <w:t>Tasks involved</w:t>
      </w:r>
      <w:r w:rsidR="00A63A54" w:rsidRPr="00DD6DA2">
        <w:rPr>
          <w:rFonts w:ascii="Arial" w:hAnsi="Arial" w:cs="Arial"/>
          <w:b/>
          <w:bCs/>
          <w:color w:val="293033"/>
          <w:u w:val="single"/>
          <w:shd w:val="clear" w:color="auto" w:fill="FFFFFF"/>
        </w:rPr>
        <w:t xml:space="preserve"> within team</w:t>
      </w:r>
      <w:r w:rsidRPr="00DD6DA2">
        <w:rPr>
          <w:rFonts w:ascii="Arial" w:hAnsi="Arial" w:cs="Arial"/>
          <w:b/>
          <w:bCs/>
          <w:color w:val="293033"/>
          <w:u w:val="single"/>
          <w:shd w:val="clear" w:color="auto" w:fill="FFFFFF"/>
        </w:rPr>
        <w:t>:</w:t>
      </w:r>
    </w:p>
    <w:p w14:paraId="1EA11843" w14:textId="0BD41DBE" w:rsidR="00AE75DA" w:rsidRDefault="00AE75DA" w:rsidP="00AE75DA">
      <w:pPr>
        <w:pStyle w:val="ListParagraph"/>
        <w:numPr>
          <w:ilvl w:val="0"/>
          <w:numId w:val="1"/>
        </w:numPr>
      </w:pPr>
      <w:r>
        <w:t xml:space="preserve">Portal Monitoring – Online be portals that include/displays transaction of a </w:t>
      </w:r>
      <w:r w:rsidR="00A63A54">
        <w:t>customer</w:t>
      </w:r>
      <w:r w:rsidR="004D1496">
        <w:t>, balances, credits, credit history etc.</w:t>
      </w:r>
    </w:p>
    <w:p w14:paraId="385F79FD" w14:textId="191DB7F9" w:rsidR="004D1496" w:rsidRDefault="004D1496" w:rsidP="004D1496">
      <w:pPr>
        <w:pStyle w:val="ListParagraph"/>
      </w:pPr>
      <w:r>
        <w:t>Customer Service Portals, Online Banking Portals.</w:t>
      </w:r>
    </w:p>
    <w:p w14:paraId="7FEA9F85" w14:textId="4405437A" w:rsidR="00A63A54" w:rsidRDefault="00A63A54" w:rsidP="00AE75DA">
      <w:pPr>
        <w:pStyle w:val="ListParagraph"/>
        <w:numPr>
          <w:ilvl w:val="0"/>
          <w:numId w:val="1"/>
        </w:numPr>
      </w:pPr>
      <w:r>
        <w:t xml:space="preserve">Reporting – Daily/Weekly/Monthly Reporting done by teams based on input data. This may include transaction based on a region or a </w:t>
      </w:r>
      <w:r w:rsidR="004D1496">
        <w:t xml:space="preserve">particular </w:t>
      </w:r>
      <w:r>
        <w:t xml:space="preserve">product. This can be achieved by either a monitoring tool or </w:t>
      </w:r>
      <w:r w:rsidR="004D1496">
        <w:t xml:space="preserve">using queries that run on </w:t>
      </w:r>
      <w:r w:rsidR="00DD6DA2">
        <w:t xml:space="preserve">DWH tools like snowflake, </w:t>
      </w:r>
      <w:proofErr w:type="gramStart"/>
      <w:r w:rsidR="00DD6DA2">
        <w:t>Teradata</w:t>
      </w:r>
      <w:proofErr w:type="gramEnd"/>
    </w:p>
    <w:p w14:paraId="0D8EC112" w14:textId="5B07E11F" w:rsidR="00DD6DA2" w:rsidRDefault="00DD6DA2" w:rsidP="00AE75DA">
      <w:pPr>
        <w:pStyle w:val="ListParagraph"/>
        <w:numPr>
          <w:ilvl w:val="0"/>
          <w:numId w:val="1"/>
        </w:numPr>
      </w:pPr>
      <w:r>
        <w:t>Issue Reporting – If any unusual behaviour is reported during creation of reports or monitoring of portals, issue is reported to concerned stakeholders.</w:t>
      </w:r>
    </w:p>
    <w:p w14:paraId="3E2501E0" w14:textId="18C7DB07" w:rsidR="00DD6DA2" w:rsidRDefault="00DD6DA2" w:rsidP="00AE75DA">
      <w:pPr>
        <w:pStyle w:val="ListParagraph"/>
        <w:numPr>
          <w:ilvl w:val="0"/>
          <w:numId w:val="1"/>
        </w:numPr>
      </w:pPr>
      <w:r>
        <w:t>Establish communication withing internal/external teams/stakeholders in case of any issue.</w:t>
      </w:r>
    </w:p>
    <w:sectPr w:rsidR="00DD6DA2" w:rsidSect="00AE7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167C"/>
    <w:multiLevelType w:val="hybridMultilevel"/>
    <w:tmpl w:val="741E15F0"/>
    <w:lvl w:ilvl="0" w:tplc="77A4649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930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0140B"/>
    <w:multiLevelType w:val="multilevel"/>
    <w:tmpl w:val="25E4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640320">
    <w:abstractNumId w:val="0"/>
  </w:num>
  <w:num w:numId="2" w16cid:durableId="39138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DA"/>
    <w:rsid w:val="004D1496"/>
    <w:rsid w:val="00700EE0"/>
    <w:rsid w:val="00A51D70"/>
    <w:rsid w:val="00A63A54"/>
    <w:rsid w:val="00AE75DA"/>
    <w:rsid w:val="00DD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72FC"/>
  <w15:chartTrackingRefBased/>
  <w15:docId w15:val="{540D2D15-EB64-4B86-ADFE-B8178F15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75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5DA"/>
    <w:pPr>
      <w:ind w:left="720"/>
      <w:contextualSpacing/>
    </w:pPr>
  </w:style>
  <w:style w:type="paragraph" w:customStyle="1" w:styleId="trt0xe">
    <w:name w:val="trt0xe"/>
    <w:basedOn w:val="Normal"/>
    <w:rsid w:val="00A6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nerscl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lsenetwork.com/" TargetMode="External"/><Relationship Id="rId5" Type="http://schemas.openxmlformats.org/officeDocument/2006/relationships/hyperlink" Target="https://www.discoverglobalnetwor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Anuja</dc:creator>
  <cp:keywords/>
  <dc:description/>
  <cp:lastModifiedBy>Shukla, Anuja</cp:lastModifiedBy>
  <cp:revision>1</cp:revision>
  <dcterms:created xsi:type="dcterms:W3CDTF">2023-12-18T12:20:00Z</dcterms:created>
  <dcterms:modified xsi:type="dcterms:W3CDTF">2023-12-18T13:01:00Z</dcterms:modified>
</cp:coreProperties>
</file>