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3960"/>
        <w:gridCol w:w="3330"/>
        <w:tblGridChange w:id="0">
          <w:tblGrid>
            <w:gridCol w:w="2250"/>
            <w:gridCol w:w="3960"/>
            <w:gridCol w:w="333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3">
            <w:pPr>
              <w:spacing w:before="8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11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UC035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73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F2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73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73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SLT Staff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left="173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Cases </w:t>
            </w:r>
            <w:r w:rsidDel="00000000" w:rsidR="00000000" w:rsidRPr="00000000">
              <w:rPr>
                <w:rtl w:val="0"/>
              </w:rPr>
              <w:t xml:space="preserve">that</w:t>
            </w:r>
            <w:r w:rsidDel="00000000" w:rsidR="00000000" w:rsidRPr="00000000">
              <w:rPr>
                <w:color w:val="000000"/>
                <w:rtl w:val="0"/>
              </w:rPr>
              <w:t xml:space="preserve"> are: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board failed and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case last payment duration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6 years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 LOD-eligible (arrears between 1,000 &amp; 5,000) cases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Cases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forwarded to </w:t>
            </w:r>
            <w:r w:rsidDel="00000000" w:rsidR="00000000" w:rsidRPr="00000000">
              <w:rPr>
                <w:rtl w:val="0"/>
              </w:rPr>
              <w:t xml:space="preserve">request log to forward mediation board which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 manager </w:t>
            </w:r>
            <w:r w:rsidDel="00000000" w:rsidR="00000000" w:rsidRPr="00000000">
              <w:rPr>
                <w:rtl w:val="0"/>
              </w:rPr>
              <w:t xml:space="preserve">code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“CS1_GOV”, CS1_VLB”, “CS2_CM1”, “CS2_CM2”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customer type name = “</w:t>
            </w:r>
            <w:r w:rsidDel="00000000" w:rsidR="00000000" w:rsidRPr="00000000">
              <w:rPr>
                <w:b w:val="1"/>
                <w:rtl w:val="0"/>
              </w:rPr>
              <w:t xml:space="preserve">government</w:t>
            </w:r>
            <w:r w:rsidDel="00000000" w:rsidR="00000000" w:rsidRPr="00000000">
              <w:rPr>
                <w:rtl w:val="0"/>
              </w:rPr>
              <w:t xml:space="preserve">” or </w:t>
            </w:r>
            <w:r w:rsidDel="00000000" w:rsidR="00000000" w:rsidRPr="00000000">
              <w:rPr>
                <w:b w:val="1"/>
                <w:rtl w:val="0"/>
              </w:rPr>
              <w:t xml:space="preserve">“corporate” </w:t>
            </w:r>
            <w:r w:rsidDel="00000000" w:rsidR="00000000" w:rsidRPr="00000000">
              <w:rPr>
                <w:rtl w:val="0"/>
              </w:rPr>
              <w:t xml:space="preserve">and haven’t accepted the request (Government and Corporate cases won’t forward to the mediation board unless SLT staff decided to forward it)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cases in the F2 process will be divided into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reminder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LOD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means two types of Digital signature Letters Of Demand.</w:t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173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54" w:right="158" w:hanging="2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Cases should be </w:t>
            </w:r>
            <w:r w:rsidDel="00000000" w:rsidR="00000000" w:rsidRPr="00000000">
              <w:rPr>
                <w:rtl w:val="0"/>
              </w:rPr>
              <w:t xml:space="preserve">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Mediation board process, and last payment duration should be more than 6 years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54" w:right="158" w:hanging="2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Cases should be forwarded from Direct LOD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54" w:right="158" w:hanging="2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Cases have Validity period expired or </w:t>
            </w:r>
            <w:r w:rsidDel="00000000" w:rsidR="00000000" w:rsidRPr="00000000">
              <w:rPr>
                <w:rtl w:val="0"/>
              </w:rPr>
              <w:t xml:space="preserve">account manager code =  “CS1_GOV”, CS1_VLB”, “CS2_CM1”, “CS2_CM2” , customer type name = “government” or “corporate”  which are failed from requesting mediation board forwarding process.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13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before="8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Send Final Reminder with notification to the cases which are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line="360" w:lineRule="auto"/>
              <w:ind w:left="720" w:right="158" w:hanging="360"/>
            </w:pPr>
            <w:r w:rsidDel="00000000" w:rsidR="00000000" w:rsidRPr="00000000">
              <w:rPr>
                <w:rtl w:val="0"/>
              </w:rPr>
              <w:t xml:space="preserve">Account manager code =  “CS1_GOV”, CS1_VLB”, “CS2_CM1”, “CS2_CM2”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line="360" w:lineRule="auto"/>
              <w:ind w:left="720" w:right="158" w:hanging="360"/>
            </w:pPr>
            <w:r w:rsidDel="00000000" w:rsidR="00000000" w:rsidRPr="00000000">
              <w:rPr>
                <w:rtl w:val="0"/>
              </w:rPr>
              <w:t xml:space="preserve">Customer type name = “Government” or “Corporate”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Arrears Amount &lt; 3000 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before="8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Send LOD (with digital signature) and </w:t>
            </w:r>
            <w:r w:rsidDel="00000000" w:rsidR="00000000" w:rsidRPr="00000000">
              <w:rPr>
                <w:rtl w:val="0"/>
              </w:rPr>
              <w:t xml:space="preserve">notification that are not eligible for Final Reminder.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13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Back-end/front-end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before="80" w:lineRule="auto"/>
              <w:ind w:left="115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Front-End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13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0" w:firstLine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LIT Prescribed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13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14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Final reminder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4" w:firstLine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Initial LOD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13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Rule="auto"/>
              <w:ind w:left="115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13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115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13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13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Success path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115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13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right="23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color w:val="000000"/>
                <w:rtl w:val="0"/>
              </w:rPr>
              <w:t xml:space="preserve">mediation board is not successful and the last payment duration is greater than 6 </w:t>
            </w:r>
            <w:r w:rsidDel="00000000" w:rsidR="00000000" w:rsidRPr="00000000">
              <w:rPr>
                <w:rtl w:val="0"/>
              </w:rPr>
              <w:t xml:space="preserve">years,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0" w:right="23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-19" w:right="23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-19" w:right="23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f </w:t>
            </w:r>
            <w:r w:rsidDel="00000000" w:rsidR="00000000" w:rsidRPr="00000000">
              <w:rPr>
                <w:color w:val="000000"/>
                <w:rtl w:val="0"/>
              </w:rPr>
              <w:t xml:space="preserve"> the incident is eligible for the Direct LOD process, 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-19" w:right="230" w:firstLine="0"/>
              <w:rPr/>
            </w:pPr>
            <w:r w:rsidDel="00000000" w:rsidR="00000000" w:rsidRPr="00000000">
              <w:rPr>
                <w:rtl w:val="0"/>
              </w:rPr>
              <w:t xml:space="preserve">SLT Staff selects incidents then click proceed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-19" w:right="230" w:firstLine="0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-19" w:right="23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-19" w:right="23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-19" w:right="23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-19" w:right="230" w:firstLine="0"/>
              <w:rPr/>
            </w:pPr>
            <w:r w:rsidDel="00000000" w:rsidR="00000000" w:rsidRPr="00000000">
              <w:rPr>
                <w:rtl w:val="0"/>
              </w:rPr>
              <w:t xml:space="preserve">User Navigate to Digital Signature LOD page (F2).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-19" w:right="230" w:firstLine="0"/>
              <w:rPr/>
            </w:pPr>
            <w:r w:rsidDel="00000000" w:rsidR="00000000" w:rsidRPr="00000000">
              <w:rPr>
                <w:rtl w:val="0"/>
              </w:rPr>
              <w:t xml:space="preserve">Select Final Reminder from the F2 dropdown.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80" w:line="360" w:lineRule="auto"/>
              <w:ind w:left="-19" w:right="23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LOD from the F2 dropdown.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F2 process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status= ‘LIT Prescribed”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Incidents </w:t>
            </w:r>
            <w:r w:rsidDel="00000000" w:rsidR="00000000" w:rsidRPr="00000000">
              <w:rPr>
                <w:rtl w:val="0"/>
              </w:rPr>
              <w:t xml:space="preserve">proceed as </w:t>
            </w:r>
            <w:r w:rsidDel="00000000" w:rsidR="00000000" w:rsidRPr="00000000">
              <w:rPr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ases and </w:t>
            </w:r>
            <w:r w:rsidDel="00000000" w:rsidR="00000000" w:rsidRPr="00000000">
              <w:rPr>
                <w:color w:val="000000"/>
                <w:rtl w:val="0"/>
              </w:rPr>
              <w:t xml:space="preserve">directed to the F2 process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color w:val="000000"/>
                <w:rtl w:val="0"/>
              </w:rPr>
              <w:t xml:space="preserve">tatus = “LIT Prescribed”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Filter cases and display Final Reminder eligible cases in the table.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Filter cases and display LOD eligible cases in the table.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360" w:lineRule="auto"/>
              <w:ind w:left="13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="242" w:lineRule="auto"/>
              <w:ind w:left="115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990" w:hanging="360"/>
      </w:pPr>
      <w:rPr>
        <w:rFonts w:ascii="Times New Roman" w:cs="Times New Roman" w:eastAsia="Times New Roman" w:hAnsi="Times New Roman"/>
        <w:b w:val="0"/>
        <w:i w:val="0"/>
        <w:color w:val="000000"/>
        <w:sz w:val="22"/>
        <w:szCs w:val="22"/>
      </w:rPr>
    </w:lvl>
    <w:lvl w:ilvl="1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•"/>
      <w:lvlJc w:val="left"/>
      <w:pPr>
        <w:ind w:left="1566" w:hanging="360"/>
      </w:pPr>
      <w:rPr/>
    </w:lvl>
    <w:lvl w:ilvl="3">
      <w:start w:val="0"/>
      <w:numFmt w:val="bullet"/>
      <w:lvlText w:val="•"/>
      <w:lvlJc w:val="left"/>
      <w:pPr>
        <w:ind w:left="2109" w:hanging="360"/>
      </w:pPr>
      <w:rPr/>
    </w:lvl>
    <w:lvl w:ilvl="4">
      <w:start w:val="0"/>
      <w:numFmt w:val="bullet"/>
      <w:lvlText w:val="•"/>
      <w:lvlJc w:val="left"/>
      <w:pPr>
        <w:ind w:left="2652" w:hanging="360"/>
      </w:pPr>
      <w:rPr/>
    </w:lvl>
    <w:lvl w:ilvl="5">
      <w:start w:val="0"/>
      <w:numFmt w:val="bullet"/>
      <w:lvlText w:val="•"/>
      <w:lvlJc w:val="left"/>
      <w:pPr>
        <w:ind w:left="3195" w:hanging="360"/>
      </w:pPr>
      <w:rPr/>
    </w:lvl>
    <w:lvl w:ilvl="6">
      <w:start w:val="0"/>
      <w:numFmt w:val="bullet"/>
      <w:lvlText w:val="•"/>
      <w:lvlJc w:val="left"/>
      <w:pPr>
        <w:ind w:left="3738" w:hanging="360"/>
      </w:pPr>
      <w:rPr/>
    </w:lvl>
    <w:lvl w:ilvl="7">
      <w:start w:val="0"/>
      <w:numFmt w:val="bullet"/>
      <w:lvlText w:val="•"/>
      <w:lvlJc w:val="left"/>
      <w:pPr>
        <w:ind w:left="4281" w:hanging="360"/>
      </w:pPr>
      <w:rPr/>
    </w:lvl>
    <w:lvl w:ilvl="8">
      <w:start w:val="0"/>
      <w:numFmt w:val="bullet"/>
      <w:lvlText w:val="•"/>
      <w:lvlJc w:val="left"/>
      <w:pPr>
        <w:ind w:left="4824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525B"/>
    <w:pPr>
      <w:widowControl w:val="0"/>
      <w:spacing w:after="0" w:line="240" w:lineRule="auto"/>
    </w:pPr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F525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2cDYpKEM1Tx3VooBDCfgV7GCig==">CgMxLjAyCGguZ2pkZ3hzOAByITFRemlQcGpDMnhheDdSNEZGNWpxWUxQR2VBU0x4Sk1yVA==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2025-02-28T04:34:00Z</dcterms:created>
  <dc:creator>Ishara Wijesundara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35093f95-2eee-45a6-a42f-0c2be6f20e0f</vt:lpwstr>
  </property>
</Properties>
</file>