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1F3" w:rsidRPr="005F4EEE" w:rsidRDefault="00BA51F3" w:rsidP="00BA51F3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 Process</w:t>
      </w:r>
    </w:p>
    <w:tbl>
      <w:tblPr>
        <w:tblpPr w:leftFromText="180" w:rightFromText="180" w:vertAnchor="page" w:horzAnchor="margin" w:tblpY="2437"/>
        <w:tblW w:w="9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3454"/>
        <w:gridCol w:w="3267"/>
      </w:tblGrid>
      <w:tr w:rsidR="00BA51F3" w:rsidRPr="001330BD" w:rsidTr="00BA51F3">
        <w:trPr>
          <w:trHeight w:val="195"/>
        </w:trPr>
        <w:tc>
          <w:tcPr>
            <w:tcW w:w="2535" w:type="dxa"/>
            <w:shd w:val="clear" w:color="auto" w:fill="C4BA94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bookmarkStart w:id="0" w:name="_GoBack"/>
            <w:bookmarkEnd w:id="0"/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User case ID</w:t>
            </w:r>
          </w:p>
        </w:tc>
        <w:tc>
          <w:tcPr>
            <w:tcW w:w="6721" w:type="dxa"/>
            <w:gridSpan w:val="2"/>
            <w:shd w:val="clear" w:color="auto" w:fill="C4BA94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UC</w:t>
            </w:r>
            <w:r>
              <w:rPr>
                <w:rFonts w:ascii="Times New Roman" w:hAnsi="Times New Roman" w:cs="Times New Roman"/>
                <w:szCs w:val="24"/>
              </w:rPr>
              <w:t>24</w:t>
            </w:r>
            <w:r>
              <w:rPr>
                <w:rFonts w:ascii="Times New Roman" w:hAnsi="Times New Roman" w:cs="Times New Roman"/>
                <w:color w:val="FF0000"/>
                <w:szCs w:val="24"/>
              </w:rPr>
              <w:t>(2)</w:t>
            </w:r>
          </w:p>
        </w:tc>
      </w:tr>
      <w:tr w:rsidR="00BA51F3" w:rsidRPr="001330BD" w:rsidTr="00BA51F3">
        <w:trPr>
          <w:trHeight w:val="195"/>
        </w:trPr>
        <w:tc>
          <w:tcPr>
            <w:tcW w:w="2535" w:type="dxa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 case name</w:t>
            </w:r>
          </w:p>
        </w:tc>
        <w:tc>
          <w:tcPr>
            <w:tcW w:w="6721" w:type="dxa"/>
            <w:gridSpan w:val="2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WRIT Process </w:t>
            </w:r>
          </w:p>
        </w:tc>
      </w:tr>
      <w:tr w:rsidR="00BA51F3" w:rsidRPr="001330BD" w:rsidTr="00BA51F3">
        <w:trPr>
          <w:trHeight w:val="187"/>
        </w:trPr>
        <w:tc>
          <w:tcPr>
            <w:tcW w:w="2535" w:type="dxa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Actors</w:t>
            </w:r>
          </w:p>
        </w:tc>
        <w:tc>
          <w:tcPr>
            <w:tcW w:w="6721" w:type="dxa"/>
            <w:gridSpan w:val="2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SLT Staff (Internal User)</w:t>
            </w:r>
          </w:p>
        </w:tc>
      </w:tr>
      <w:tr w:rsidR="00BA51F3" w:rsidRPr="001330BD" w:rsidTr="00BA51F3">
        <w:trPr>
          <w:trHeight w:val="398"/>
        </w:trPr>
        <w:tc>
          <w:tcPr>
            <w:tcW w:w="2535" w:type="dxa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Description</w:t>
            </w:r>
          </w:p>
        </w:tc>
        <w:tc>
          <w:tcPr>
            <w:tcW w:w="6721" w:type="dxa"/>
            <w:gridSpan w:val="2"/>
          </w:tcPr>
          <w:p w:rsidR="00BA51F3" w:rsidRPr="00D649B6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6"/>
              <w:jc w:val="both"/>
              <w:rPr>
                <w:rFonts w:ascii="Times New Roman" w:hAnsi="Times New Roman" w:cs="Times New Roman"/>
                <w:strike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Execute the created Writ plan by the SLT</w:t>
            </w:r>
          </w:p>
        </w:tc>
      </w:tr>
      <w:tr w:rsidR="00BA51F3" w:rsidRPr="001330BD" w:rsidTr="00BA51F3">
        <w:trPr>
          <w:trHeight w:val="380"/>
        </w:trPr>
        <w:tc>
          <w:tcPr>
            <w:tcW w:w="2535" w:type="dxa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Pre-conditions</w:t>
            </w:r>
          </w:p>
        </w:tc>
        <w:tc>
          <w:tcPr>
            <w:tcW w:w="6721" w:type="dxa"/>
            <w:gridSpan w:val="2"/>
          </w:tcPr>
          <w:p w:rsidR="00BA51F3" w:rsidRPr="00B65BDE" w:rsidRDefault="00BA51F3" w:rsidP="00BA51F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Writ plan is created successfully.</w:t>
            </w:r>
          </w:p>
        </w:tc>
      </w:tr>
      <w:tr w:rsidR="00BA51F3" w:rsidRPr="001330BD" w:rsidTr="00BA51F3">
        <w:trPr>
          <w:trHeight w:val="286"/>
        </w:trPr>
        <w:tc>
          <w:tcPr>
            <w:tcW w:w="2535" w:type="dxa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Post-conditions</w:t>
            </w:r>
          </w:p>
        </w:tc>
        <w:tc>
          <w:tcPr>
            <w:tcW w:w="6721" w:type="dxa"/>
            <w:gridSpan w:val="2"/>
          </w:tcPr>
          <w:p w:rsidR="00BA51F3" w:rsidRPr="006B6C95" w:rsidRDefault="00BA51F3" w:rsidP="00BA51F3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3D20BC">
              <w:rPr>
                <w:rFonts w:ascii="Times New Roman" w:hAnsi="Times New Roman" w:cs="Times New Roman"/>
                <w:color w:val="000000"/>
                <w:szCs w:val="24"/>
              </w:rPr>
              <w:t>WRIT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is settled. </w:t>
            </w:r>
          </w:p>
        </w:tc>
      </w:tr>
      <w:tr w:rsidR="00BA51F3" w:rsidRPr="001330BD" w:rsidTr="00BA51F3">
        <w:trPr>
          <w:trHeight w:val="359"/>
        </w:trPr>
        <w:tc>
          <w:tcPr>
            <w:tcW w:w="2535" w:type="dxa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Back-end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/ 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Front-end</w:t>
            </w:r>
          </w:p>
        </w:tc>
        <w:tc>
          <w:tcPr>
            <w:tcW w:w="6721" w:type="dxa"/>
            <w:gridSpan w:val="2"/>
          </w:tcPr>
          <w:p w:rsidR="00BA51F3" w:rsidRPr="00041E1C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 xml:space="preserve">Back–end-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monitor the Writ process</w:t>
            </w:r>
          </w:p>
        </w:tc>
      </w:tr>
      <w:tr w:rsidR="00BA51F3" w:rsidRPr="001330BD" w:rsidTr="00BA51F3">
        <w:trPr>
          <w:trHeight w:val="479"/>
        </w:trPr>
        <w:tc>
          <w:tcPr>
            <w:tcW w:w="2535" w:type="dxa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 status</w:t>
            </w:r>
          </w:p>
        </w:tc>
        <w:tc>
          <w:tcPr>
            <w:tcW w:w="6721" w:type="dxa"/>
            <w:gridSpan w:val="2"/>
          </w:tcPr>
          <w:p w:rsidR="00BA51F3" w:rsidRPr="00E61B13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i/>
                <w:color w:val="FF0000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Writ</w:t>
            </w:r>
          </w:p>
        </w:tc>
      </w:tr>
      <w:tr w:rsidR="00BA51F3" w:rsidRPr="001330BD" w:rsidTr="00BA51F3">
        <w:trPr>
          <w:trHeight w:val="443"/>
        </w:trPr>
        <w:tc>
          <w:tcPr>
            <w:tcW w:w="2535" w:type="dxa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 status</w:t>
            </w:r>
          </w:p>
        </w:tc>
        <w:tc>
          <w:tcPr>
            <w:tcW w:w="6721" w:type="dxa"/>
            <w:gridSpan w:val="2"/>
          </w:tcPr>
          <w:p w:rsidR="00BA51F3" w:rsidRPr="006438E6" w:rsidRDefault="00BA51F3" w:rsidP="00BA51F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08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 w:rsidRPr="00E414BD">
              <w:rPr>
                <w:rFonts w:ascii="Times New Roman" w:hAnsi="Times New Roman" w:cs="Times New Roman"/>
                <w:szCs w:val="24"/>
              </w:rPr>
              <w:t>Success:</w:t>
            </w:r>
            <w:r w:rsidRPr="006438E6">
              <w:rPr>
                <w:rFonts w:ascii="Times New Roman" w:hAnsi="Times New Roman" w:cs="Times New Roman"/>
                <w:i/>
                <w:szCs w:val="24"/>
              </w:rPr>
              <w:t xml:space="preserve"> case close</w:t>
            </w:r>
          </w:p>
          <w:p w:rsidR="00BA51F3" w:rsidRPr="006438E6" w:rsidRDefault="00BA51F3" w:rsidP="00BA51F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08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 w:rsidRPr="00E414BD">
              <w:rPr>
                <w:rFonts w:ascii="Times New Roman" w:hAnsi="Times New Roman" w:cs="Times New Roman"/>
                <w:szCs w:val="24"/>
              </w:rPr>
              <w:t>Fail:</w:t>
            </w:r>
            <w:r w:rsidRPr="006438E6">
              <w:rPr>
                <w:rFonts w:ascii="Times New Roman" w:hAnsi="Times New Roman" w:cs="Times New Roman"/>
                <w:i/>
                <w:szCs w:val="24"/>
              </w:rPr>
              <w:t xml:space="preserve"> Forward to Re-Writ </w:t>
            </w:r>
          </w:p>
        </w:tc>
      </w:tr>
      <w:tr w:rsidR="00BA51F3" w:rsidRPr="001330BD" w:rsidTr="00BA51F3">
        <w:trPr>
          <w:trHeight w:val="694"/>
        </w:trPr>
        <w:tc>
          <w:tcPr>
            <w:tcW w:w="2535" w:type="dxa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szCs w:val="24"/>
              </w:rPr>
              <w:t>Massage of status</w:t>
            </w:r>
          </w:p>
        </w:tc>
        <w:tc>
          <w:tcPr>
            <w:tcW w:w="6721" w:type="dxa"/>
            <w:gridSpan w:val="2"/>
          </w:tcPr>
          <w:p w:rsidR="00BA51F3" w:rsidRDefault="00BA51F3" w:rsidP="00BA51F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32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WRIT is settled</w:t>
            </w:r>
          </w:p>
          <w:p w:rsidR="00BA51F3" w:rsidRPr="005F4EEE" w:rsidRDefault="00BA51F3" w:rsidP="00BA51F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32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Forward to Re-Writ</w:t>
            </w:r>
          </w:p>
        </w:tc>
      </w:tr>
      <w:tr w:rsidR="00BA51F3" w:rsidRPr="001330BD" w:rsidTr="00BA51F3">
        <w:trPr>
          <w:trHeight w:val="350"/>
        </w:trPr>
        <w:tc>
          <w:tcPr>
            <w:tcW w:w="2535" w:type="dxa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Notification</w:t>
            </w:r>
          </w:p>
        </w:tc>
        <w:tc>
          <w:tcPr>
            <w:tcW w:w="6721" w:type="dxa"/>
            <w:gridSpan w:val="2"/>
          </w:tcPr>
          <w:p w:rsidR="00BA51F3" w:rsidRPr="006424E3" w:rsidRDefault="00BA51F3" w:rsidP="00BA51F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4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Notify the Writ is fail (</w:t>
            </w:r>
            <w:r w:rsidRPr="00330D53">
              <w:rPr>
                <w:rFonts w:ascii="Times New Roman" w:hAnsi="Times New Roman" w:cs="Times New Roman"/>
                <w:color w:val="FF0000"/>
                <w:szCs w:val="24"/>
              </w:rPr>
              <w:t>[doer]</w:t>
            </w:r>
            <w:r>
              <w:rPr>
                <w:rFonts w:ascii="Times New Roman" w:hAnsi="Times New Roman" w:cs="Times New Roman"/>
                <w:szCs w:val="24"/>
              </w:rPr>
              <w:t xml:space="preserve"> )</w:t>
            </w:r>
          </w:p>
        </w:tc>
      </w:tr>
      <w:tr w:rsidR="00BA51F3" w:rsidRPr="001330BD" w:rsidTr="00BA51F3">
        <w:trPr>
          <w:trHeight w:val="155"/>
        </w:trPr>
        <w:tc>
          <w:tcPr>
            <w:tcW w:w="2535" w:type="dxa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454" w:type="dxa"/>
            <w:shd w:val="clear" w:color="auto" w:fill="C4BA94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9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Action</w:t>
            </w:r>
          </w:p>
        </w:tc>
        <w:tc>
          <w:tcPr>
            <w:tcW w:w="3267" w:type="dxa"/>
            <w:shd w:val="clear" w:color="auto" w:fill="C4BA94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System Response</w:t>
            </w:r>
          </w:p>
        </w:tc>
      </w:tr>
      <w:tr w:rsidR="00BA51F3" w:rsidRPr="001330BD" w:rsidTr="00BA51F3">
        <w:trPr>
          <w:trHeight w:val="2284"/>
        </w:trPr>
        <w:tc>
          <w:tcPr>
            <w:tcW w:w="2535" w:type="dxa"/>
          </w:tcPr>
          <w:p w:rsidR="00BA51F3" w:rsidRPr="00552F11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Success path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3454" w:type="dxa"/>
          </w:tcPr>
          <w:p w:rsidR="00BA51F3" w:rsidRDefault="00BA51F3" w:rsidP="00BA51F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Success </w:t>
            </w:r>
          </w:p>
          <w:p w:rsidR="00BA51F3" w:rsidRDefault="00BA51F3" w:rsidP="00BA51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BA51F3" w:rsidRDefault="00BA51F3" w:rsidP="00BA51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BA51F3" w:rsidRDefault="00BA51F3" w:rsidP="00BA51F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DB4832">
              <w:rPr>
                <w:rFonts w:ascii="Times New Roman" w:hAnsi="Times New Roman" w:cs="Times New Roman"/>
                <w:szCs w:val="24"/>
              </w:rPr>
              <w:t>Select the relevant WRIT template according to the case</w:t>
            </w:r>
          </w:p>
          <w:p w:rsidR="00BA51F3" w:rsidRPr="004122EC" w:rsidRDefault="00BA51F3" w:rsidP="00BA51F3">
            <w:pPr>
              <w:pStyle w:val="ListParagraph"/>
              <w:rPr>
                <w:rFonts w:ascii="Times New Roman" w:hAnsi="Times New Roman" w:cs="Times New Roman"/>
                <w:szCs w:val="24"/>
              </w:rPr>
            </w:pPr>
          </w:p>
          <w:p w:rsidR="00BA51F3" w:rsidRDefault="00BA51F3" w:rsidP="00BA51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BA51F3" w:rsidRDefault="00BA51F3" w:rsidP="00BA51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BA51F3" w:rsidRPr="00DB4832" w:rsidRDefault="00BA51F3" w:rsidP="00BA51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BA51F3" w:rsidRPr="008D78CC" w:rsidRDefault="00BA51F3" w:rsidP="00BA51F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8D78CC">
              <w:rPr>
                <w:rFonts w:ascii="Times New Roman" w:hAnsi="Times New Roman" w:cs="Times New Roman"/>
                <w:szCs w:val="24"/>
              </w:rPr>
              <w:t xml:space="preserve">Create the WRIT with the </w:t>
            </w:r>
            <w:r>
              <w:rPr>
                <w:rFonts w:ascii="Times New Roman" w:hAnsi="Times New Roman" w:cs="Times New Roman"/>
                <w:szCs w:val="24"/>
              </w:rPr>
              <w:t>details</w:t>
            </w:r>
          </w:p>
        </w:tc>
        <w:tc>
          <w:tcPr>
            <w:tcW w:w="3267" w:type="dxa"/>
          </w:tcPr>
          <w:p w:rsidR="00BA51F3" w:rsidRPr="00BD239A" w:rsidRDefault="00BA51F3" w:rsidP="00BA51F3">
            <w:pPr>
              <w:pStyle w:val="ListParagraph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  <w:p w:rsidR="00BA51F3" w:rsidRDefault="00BA51F3" w:rsidP="00BA51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BA51F3" w:rsidRDefault="00BA51F3" w:rsidP="00BA51F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62" w:right="225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Case close</w:t>
            </w:r>
          </w:p>
          <w:p w:rsidR="00BA51F3" w:rsidRDefault="00BA51F3" w:rsidP="00BA51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BA51F3" w:rsidRDefault="00BA51F3" w:rsidP="00BA51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BA51F3" w:rsidRDefault="00BA51F3" w:rsidP="00BA51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BA51F3" w:rsidRPr="0066355F" w:rsidRDefault="00BA51F3" w:rsidP="00BA51F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70" w:right="225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Get the details relevant for the template</w:t>
            </w:r>
          </w:p>
        </w:tc>
      </w:tr>
      <w:tr w:rsidR="00BA51F3" w:rsidRPr="001330BD" w:rsidTr="00BA51F3">
        <w:trPr>
          <w:trHeight w:val="342"/>
        </w:trPr>
        <w:tc>
          <w:tcPr>
            <w:tcW w:w="2535" w:type="dxa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Alternate pat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h</w:t>
            </w:r>
          </w:p>
        </w:tc>
        <w:tc>
          <w:tcPr>
            <w:tcW w:w="6721" w:type="dxa"/>
            <w:gridSpan w:val="2"/>
          </w:tcPr>
          <w:p w:rsidR="00BA51F3" w:rsidRPr="00E549E3" w:rsidRDefault="00BA51F3" w:rsidP="00BA51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17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Due to a lack of information WRIT creation will be held until necessary information provide.</w:t>
            </w:r>
          </w:p>
        </w:tc>
      </w:tr>
    </w:tbl>
    <w:p w:rsidR="00BA51F3" w:rsidRPr="005F4EEE" w:rsidRDefault="00BA51F3" w:rsidP="00BA51F3">
      <w:pPr>
        <w:spacing w:before="240"/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Y="2305"/>
        <w:tblW w:w="9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3454"/>
        <w:gridCol w:w="3267"/>
      </w:tblGrid>
      <w:tr w:rsidR="00BA51F3" w:rsidRPr="001330BD" w:rsidTr="00BA51F3">
        <w:trPr>
          <w:trHeight w:val="195"/>
        </w:trPr>
        <w:tc>
          <w:tcPr>
            <w:tcW w:w="2535" w:type="dxa"/>
            <w:shd w:val="clear" w:color="auto" w:fill="C4BA94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lastRenderedPageBreak/>
              <w:t>User case ID</w:t>
            </w:r>
          </w:p>
        </w:tc>
        <w:tc>
          <w:tcPr>
            <w:tcW w:w="6721" w:type="dxa"/>
            <w:gridSpan w:val="2"/>
            <w:shd w:val="clear" w:color="auto" w:fill="C4BA94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UC</w:t>
            </w:r>
            <w:r>
              <w:rPr>
                <w:rFonts w:ascii="Times New Roman" w:hAnsi="Times New Roman" w:cs="Times New Roman"/>
                <w:szCs w:val="24"/>
              </w:rPr>
              <w:t>24</w:t>
            </w:r>
            <w:r>
              <w:rPr>
                <w:rFonts w:ascii="Times New Roman" w:hAnsi="Times New Roman" w:cs="Times New Roman"/>
                <w:color w:val="FF0000"/>
                <w:szCs w:val="24"/>
              </w:rPr>
              <w:t>(2)</w:t>
            </w:r>
          </w:p>
        </w:tc>
      </w:tr>
      <w:tr w:rsidR="00BA51F3" w:rsidRPr="001330BD" w:rsidTr="00BA51F3">
        <w:trPr>
          <w:trHeight w:val="195"/>
        </w:trPr>
        <w:tc>
          <w:tcPr>
            <w:tcW w:w="2535" w:type="dxa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 case name</w:t>
            </w:r>
          </w:p>
        </w:tc>
        <w:tc>
          <w:tcPr>
            <w:tcW w:w="6721" w:type="dxa"/>
            <w:gridSpan w:val="2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WRIT Process </w:t>
            </w:r>
          </w:p>
        </w:tc>
      </w:tr>
      <w:tr w:rsidR="00BA51F3" w:rsidRPr="001330BD" w:rsidTr="00BA51F3">
        <w:trPr>
          <w:trHeight w:val="187"/>
        </w:trPr>
        <w:tc>
          <w:tcPr>
            <w:tcW w:w="2535" w:type="dxa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Actors</w:t>
            </w:r>
          </w:p>
        </w:tc>
        <w:tc>
          <w:tcPr>
            <w:tcW w:w="6721" w:type="dxa"/>
            <w:gridSpan w:val="2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SLT Staff (Internal User)</w:t>
            </w:r>
          </w:p>
        </w:tc>
      </w:tr>
      <w:tr w:rsidR="00BA51F3" w:rsidRPr="001330BD" w:rsidTr="00BA51F3">
        <w:trPr>
          <w:trHeight w:val="398"/>
        </w:trPr>
        <w:tc>
          <w:tcPr>
            <w:tcW w:w="2535" w:type="dxa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Description</w:t>
            </w:r>
          </w:p>
        </w:tc>
        <w:tc>
          <w:tcPr>
            <w:tcW w:w="6721" w:type="dxa"/>
            <w:gridSpan w:val="2"/>
          </w:tcPr>
          <w:p w:rsidR="00BA51F3" w:rsidRPr="00D649B6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6"/>
              <w:jc w:val="both"/>
              <w:rPr>
                <w:rFonts w:ascii="Times New Roman" w:hAnsi="Times New Roman" w:cs="Times New Roman"/>
                <w:strike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Execute the created Writ plan by the SLT</w:t>
            </w:r>
          </w:p>
        </w:tc>
      </w:tr>
      <w:tr w:rsidR="00BA51F3" w:rsidRPr="001330BD" w:rsidTr="00BA51F3">
        <w:trPr>
          <w:trHeight w:val="380"/>
        </w:trPr>
        <w:tc>
          <w:tcPr>
            <w:tcW w:w="2535" w:type="dxa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Pre-conditions</w:t>
            </w:r>
          </w:p>
        </w:tc>
        <w:tc>
          <w:tcPr>
            <w:tcW w:w="6721" w:type="dxa"/>
            <w:gridSpan w:val="2"/>
          </w:tcPr>
          <w:p w:rsidR="00BA51F3" w:rsidRPr="00B65BDE" w:rsidRDefault="00BA51F3" w:rsidP="00BA51F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trike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Writ plan is created successfully.</w:t>
            </w:r>
          </w:p>
        </w:tc>
      </w:tr>
      <w:tr w:rsidR="00BA51F3" w:rsidRPr="001330BD" w:rsidTr="00BA51F3">
        <w:trPr>
          <w:trHeight w:val="286"/>
        </w:trPr>
        <w:tc>
          <w:tcPr>
            <w:tcW w:w="2535" w:type="dxa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Post-conditions</w:t>
            </w:r>
          </w:p>
        </w:tc>
        <w:tc>
          <w:tcPr>
            <w:tcW w:w="6721" w:type="dxa"/>
            <w:gridSpan w:val="2"/>
          </w:tcPr>
          <w:p w:rsidR="00BA51F3" w:rsidRPr="006B6C95" w:rsidRDefault="00BA51F3" w:rsidP="00BA51F3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3D20BC">
              <w:rPr>
                <w:rFonts w:ascii="Times New Roman" w:hAnsi="Times New Roman" w:cs="Times New Roman"/>
                <w:color w:val="000000"/>
                <w:szCs w:val="24"/>
              </w:rPr>
              <w:t>WRIT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is settled. </w:t>
            </w:r>
          </w:p>
        </w:tc>
      </w:tr>
      <w:tr w:rsidR="00BA51F3" w:rsidRPr="001330BD" w:rsidTr="00BA51F3">
        <w:trPr>
          <w:trHeight w:val="359"/>
        </w:trPr>
        <w:tc>
          <w:tcPr>
            <w:tcW w:w="2535" w:type="dxa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Back-end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/ 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Front-end</w:t>
            </w:r>
          </w:p>
        </w:tc>
        <w:tc>
          <w:tcPr>
            <w:tcW w:w="6721" w:type="dxa"/>
            <w:gridSpan w:val="2"/>
          </w:tcPr>
          <w:p w:rsidR="00BA51F3" w:rsidRPr="00041E1C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 xml:space="preserve">Back–end-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monitor the Writ process</w:t>
            </w:r>
          </w:p>
        </w:tc>
      </w:tr>
      <w:tr w:rsidR="00BA51F3" w:rsidRPr="001330BD" w:rsidTr="00BA51F3">
        <w:trPr>
          <w:trHeight w:val="479"/>
        </w:trPr>
        <w:tc>
          <w:tcPr>
            <w:tcW w:w="2535" w:type="dxa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 status</w:t>
            </w:r>
          </w:p>
        </w:tc>
        <w:tc>
          <w:tcPr>
            <w:tcW w:w="6721" w:type="dxa"/>
            <w:gridSpan w:val="2"/>
          </w:tcPr>
          <w:p w:rsidR="00BA51F3" w:rsidRPr="00E61B13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i/>
                <w:color w:val="FF0000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Writ</w:t>
            </w:r>
          </w:p>
        </w:tc>
      </w:tr>
      <w:tr w:rsidR="00BA51F3" w:rsidRPr="001330BD" w:rsidTr="00BA51F3">
        <w:trPr>
          <w:trHeight w:val="443"/>
        </w:trPr>
        <w:tc>
          <w:tcPr>
            <w:tcW w:w="2535" w:type="dxa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 status</w:t>
            </w:r>
          </w:p>
        </w:tc>
        <w:tc>
          <w:tcPr>
            <w:tcW w:w="6721" w:type="dxa"/>
            <w:gridSpan w:val="2"/>
          </w:tcPr>
          <w:p w:rsidR="00BA51F3" w:rsidRPr="006438E6" w:rsidRDefault="00BA51F3" w:rsidP="00BA51F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08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 w:rsidRPr="00E414BD">
              <w:rPr>
                <w:rFonts w:ascii="Times New Roman" w:hAnsi="Times New Roman" w:cs="Times New Roman"/>
                <w:szCs w:val="24"/>
              </w:rPr>
              <w:t>Success:</w:t>
            </w:r>
            <w:r w:rsidRPr="006438E6">
              <w:rPr>
                <w:rFonts w:ascii="Times New Roman" w:hAnsi="Times New Roman" w:cs="Times New Roman"/>
                <w:i/>
                <w:szCs w:val="24"/>
              </w:rPr>
              <w:t xml:space="preserve"> case close</w:t>
            </w:r>
          </w:p>
          <w:p w:rsidR="00BA51F3" w:rsidRPr="006438E6" w:rsidRDefault="00BA51F3" w:rsidP="00BA51F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08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 w:rsidRPr="00E414BD">
              <w:rPr>
                <w:rFonts w:ascii="Times New Roman" w:hAnsi="Times New Roman" w:cs="Times New Roman"/>
                <w:szCs w:val="24"/>
              </w:rPr>
              <w:t>Fail:</w:t>
            </w:r>
            <w:r w:rsidRPr="006438E6">
              <w:rPr>
                <w:rFonts w:ascii="Times New Roman" w:hAnsi="Times New Roman" w:cs="Times New Roman"/>
                <w:i/>
                <w:szCs w:val="24"/>
              </w:rPr>
              <w:t xml:space="preserve"> Forward to Re-Writ </w:t>
            </w:r>
          </w:p>
        </w:tc>
      </w:tr>
      <w:tr w:rsidR="00BA51F3" w:rsidRPr="001330BD" w:rsidTr="00BA51F3">
        <w:trPr>
          <w:trHeight w:val="694"/>
        </w:trPr>
        <w:tc>
          <w:tcPr>
            <w:tcW w:w="2535" w:type="dxa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szCs w:val="24"/>
              </w:rPr>
              <w:t>Massage of status</w:t>
            </w:r>
          </w:p>
        </w:tc>
        <w:tc>
          <w:tcPr>
            <w:tcW w:w="6721" w:type="dxa"/>
            <w:gridSpan w:val="2"/>
          </w:tcPr>
          <w:p w:rsidR="00BA51F3" w:rsidRDefault="00BA51F3" w:rsidP="00BA51F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32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WRIT is settled</w:t>
            </w:r>
          </w:p>
          <w:p w:rsidR="00BA51F3" w:rsidRPr="005F4EEE" w:rsidRDefault="00BA51F3" w:rsidP="00BA51F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32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Forward to Re-Writ</w:t>
            </w:r>
          </w:p>
        </w:tc>
      </w:tr>
      <w:tr w:rsidR="00BA51F3" w:rsidRPr="001330BD" w:rsidTr="00BA51F3">
        <w:trPr>
          <w:trHeight w:val="350"/>
        </w:trPr>
        <w:tc>
          <w:tcPr>
            <w:tcW w:w="2535" w:type="dxa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Notification</w:t>
            </w:r>
          </w:p>
        </w:tc>
        <w:tc>
          <w:tcPr>
            <w:tcW w:w="6721" w:type="dxa"/>
            <w:gridSpan w:val="2"/>
          </w:tcPr>
          <w:p w:rsidR="00BA51F3" w:rsidRPr="006424E3" w:rsidRDefault="00BA51F3" w:rsidP="00BA51F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4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Notify the Writ is fail (</w:t>
            </w:r>
            <w:r w:rsidRPr="00330D53">
              <w:rPr>
                <w:rFonts w:ascii="Times New Roman" w:hAnsi="Times New Roman" w:cs="Times New Roman"/>
                <w:color w:val="FF0000"/>
                <w:szCs w:val="24"/>
              </w:rPr>
              <w:t>[doer]</w:t>
            </w:r>
            <w:r>
              <w:rPr>
                <w:rFonts w:ascii="Times New Roman" w:hAnsi="Times New Roman" w:cs="Times New Roman"/>
                <w:szCs w:val="24"/>
              </w:rPr>
              <w:t xml:space="preserve"> )</w:t>
            </w:r>
          </w:p>
        </w:tc>
      </w:tr>
      <w:tr w:rsidR="00BA51F3" w:rsidRPr="001330BD" w:rsidTr="00BA51F3">
        <w:trPr>
          <w:trHeight w:val="155"/>
        </w:trPr>
        <w:tc>
          <w:tcPr>
            <w:tcW w:w="2535" w:type="dxa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454" w:type="dxa"/>
            <w:shd w:val="clear" w:color="auto" w:fill="C4BA94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9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Action</w:t>
            </w:r>
          </w:p>
        </w:tc>
        <w:tc>
          <w:tcPr>
            <w:tcW w:w="3267" w:type="dxa"/>
            <w:shd w:val="clear" w:color="auto" w:fill="C4BA94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System Response</w:t>
            </w:r>
          </w:p>
        </w:tc>
      </w:tr>
      <w:tr w:rsidR="00BA51F3" w:rsidRPr="001330BD" w:rsidTr="00BA51F3">
        <w:trPr>
          <w:trHeight w:val="2284"/>
        </w:trPr>
        <w:tc>
          <w:tcPr>
            <w:tcW w:w="2535" w:type="dxa"/>
          </w:tcPr>
          <w:p w:rsidR="00BA51F3" w:rsidRPr="00552F11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Success path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3454" w:type="dxa"/>
          </w:tcPr>
          <w:p w:rsidR="00BA51F3" w:rsidRDefault="00BA51F3" w:rsidP="00BA51F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Success </w:t>
            </w:r>
          </w:p>
          <w:p w:rsidR="00BA51F3" w:rsidRDefault="00BA51F3" w:rsidP="00BA51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BA51F3" w:rsidRDefault="00BA51F3" w:rsidP="00BA51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BA51F3" w:rsidRDefault="00BA51F3" w:rsidP="00BA51F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DB4832">
              <w:rPr>
                <w:rFonts w:ascii="Times New Roman" w:hAnsi="Times New Roman" w:cs="Times New Roman"/>
                <w:szCs w:val="24"/>
              </w:rPr>
              <w:t>Select the relevant WRIT template according to the case</w:t>
            </w:r>
          </w:p>
          <w:p w:rsidR="00BA51F3" w:rsidRPr="004122EC" w:rsidRDefault="00BA51F3" w:rsidP="00BA51F3">
            <w:pPr>
              <w:pStyle w:val="ListParagraph"/>
              <w:rPr>
                <w:rFonts w:ascii="Times New Roman" w:hAnsi="Times New Roman" w:cs="Times New Roman"/>
                <w:szCs w:val="24"/>
              </w:rPr>
            </w:pPr>
          </w:p>
          <w:p w:rsidR="00BA51F3" w:rsidRDefault="00BA51F3" w:rsidP="00BA51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BA51F3" w:rsidRDefault="00BA51F3" w:rsidP="00BA51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BA51F3" w:rsidRPr="00DB4832" w:rsidRDefault="00BA51F3" w:rsidP="00BA51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BA51F3" w:rsidRPr="008D78CC" w:rsidRDefault="00BA51F3" w:rsidP="00BA51F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620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8D78CC">
              <w:rPr>
                <w:rFonts w:ascii="Times New Roman" w:hAnsi="Times New Roman" w:cs="Times New Roman"/>
                <w:szCs w:val="24"/>
              </w:rPr>
              <w:t xml:space="preserve">Create the WRIT with the </w:t>
            </w:r>
            <w:r>
              <w:rPr>
                <w:rFonts w:ascii="Times New Roman" w:hAnsi="Times New Roman" w:cs="Times New Roman"/>
                <w:szCs w:val="24"/>
              </w:rPr>
              <w:t>details</w:t>
            </w:r>
          </w:p>
        </w:tc>
        <w:tc>
          <w:tcPr>
            <w:tcW w:w="3267" w:type="dxa"/>
          </w:tcPr>
          <w:p w:rsidR="00BA51F3" w:rsidRPr="00BD239A" w:rsidRDefault="00BA51F3" w:rsidP="00BA51F3">
            <w:pPr>
              <w:pStyle w:val="ListParagraph"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  <w:p w:rsidR="00BA51F3" w:rsidRDefault="00BA51F3" w:rsidP="00BA51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BA51F3" w:rsidRDefault="00BA51F3" w:rsidP="00BA51F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62" w:right="225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Case close</w:t>
            </w:r>
          </w:p>
          <w:p w:rsidR="00BA51F3" w:rsidRDefault="00BA51F3" w:rsidP="00BA51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BA51F3" w:rsidRDefault="00BA51F3" w:rsidP="00BA51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BA51F3" w:rsidRDefault="00BA51F3" w:rsidP="00BA51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BA51F3" w:rsidRPr="0066355F" w:rsidRDefault="00BA51F3" w:rsidP="00BA51F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70" w:right="225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Get the details relevant for the template</w:t>
            </w:r>
          </w:p>
        </w:tc>
      </w:tr>
      <w:tr w:rsidR="00BA51F3" w:rsidRPr="001330BD" w:rsidTr="00BA51F3">
        <w:trPr>
          <w:trHeight w:val="342"/>
        </w:trPr>
        <w:tc>
          <w:tcPr>
            <w:tcW w:w="2535" w:type="dxa"/>
          </w:tcPr>
          <w:p w:rsidR="00BA51F3" w:rsidRPr="001330BD" w:rsidRDefault="00BA51F3" w:rsidP="00BA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Alternate pat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h</w:t>
            </w:r>
          </w:p>
        </w:tc>
        <w:tc>
          <w:tcPr>
            <w:tcW w:w="6721" w:type="dxa"/>
            <w:gridSpan w:val="2"/>
          </w:tcPr>
          <w:p w:rsidR="00BA51F3" w:rsidRPr="00E549E3" w:rsidRDefault="00BA51F3" w:rsidP="00BA51F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17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Due to a lack of information WRIT creation will be held until necessary information provide.</w:t>
            </w:r>
          </w:p>
        </w:tc>
      </w:tr>
    </w:tbl>
    <w:p w:rsidR="00FB0667" w:rsidRDefault="00FB0667"/>
    <w:sectPr w:rsidR="00FB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94CD3"/>
    <w:multiLevelType w:val="hybridMultilevel"/>
    <w:tmpl w:val="0BFC208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43A8517A"/>
    <w:multiLevelType w:val="multilevel"/>
    <w:tmpl w:val="0D94413A"/>
    <w:lvl w:ilvl="0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2" w15:restartNumberingAfterBreak="0">
    <w:nsid w:val="49CA7C3A"/>
    <w:multiLevelType w:val="hybridMultilevel"/>
    <w:tmpl w:val="0DD4F364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 w15:restartNumberingAfterBreak="0">
    <w:nsid w:val="6EC66DF3"/>
    <w:multiLevelType w:val="multilevel"/>
    <w:tmpl w:val="530C60FC"/>
    <w:lvl w:ilvl="0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4" w15:restartNumberingAfterBreak="0">
    <w:nsid w:val="7B5C4296"/>
    <w:multiLevelType w:val="hybridMultilevel"/>
    <w:tmpl w:val="73EA78DA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1F3"/>
    <w:rsid w:val="001D28A9"/>
    <w:rsid w:val="00B32050"/>
    <w:rsid w:val="00BA51F3"/>
    <w:rsid w:val="00CA35A8"/>
    <w:rsid w:val="00CD5E31"/>
    <w:rsid w:val="00FB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C54B8E"/>
  <w15:chartTrackingRefBased/>
  <w15:docId w15:val="{643FA33C-01BE-4296-A8BF-F0E3AAEB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1312</Characters>
  <Application>Microsoft Office Word</Application>
  <DocSecurity>0</DocSecurity>
  <Lines>109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2024-10-21T05:58:00Z</dcterms:created>
  <dcterms:modified xsi:type="dcterms:W3CDTF">2024-10-21T06:00:00Z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f6b966e5-4b3e-4989-b35d-46631d032ef9</vt:lpwstr>
  </property>
</Properties>
</file>