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A972E" w14:textId="77777777" w:rsidR="00CD53D9" w:rsidRPr="00402294" w:rsidRDefault="00CD53D9" w:rsidP="00CD53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2294">
        <w:rPr>
          <w:rFonts w:ascii="Times New Roman" w:hAnsi="Times New Roman" w:cs="Times New Roman"/>
          <w:b/>
          <w:bCs/>
          <w:sz w:val="28"/>
          <w:szCs w:val="28"/>
        </w:rPr>
        <w:t xml:space="preserve">Mediation board process </w:t>
      </w:r>
    </w:p>
    <w:tbl>
      <w:tblPr>
        <w:tblpPr w:leftFromText="180" w:rightFromText="180" w:vertAnchor="text" w:horzAnchor="margin" w:tblpY="553"/>
        <w:tblW w:w="8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7"/>
        <w:gridCol w:w="2953"/>
        <w:gridCol w:w="2968"/>
      </w:tblGrid>
      <w:tr w:rsidR="00CD53D9" w:rsidRPr="008B6BAD" w14:paraId="4BEB2D0D" w14:textId="77777777" w:rsidTr="00A244F8">
        <w:trPr>
          <w:trHeight w:val="330"/>
        </w:trPr>
        <w:tc>
          <w:tcPr>
            <w:tcW w:w="2987" w:type="dxa"/>
            <w:shd w:val="clear" w:color="auto" w:fill="C4BA94"/>
          </w:tcPr>
          <w:p w14:paraId="54894400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User case ID</w:t>
            </w:r>
          </w:p>
        </w:tc>
        <w:tc>
          <w:tcPr>
            <w:tcW w:w="5921" w:type="dxa"/>
            <w:gridSpan w:val="2"/>
            <w:shd w:val="clear" w:color="auto" w:fill="C4BA94"/>
          </w:tcPr>
          <w:p w14:paraId="31029A6E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UC12</w:t>
            </w:r>
          </w:p>
        </w:tc>
      </w:tr>
      <w:tr w:rsidR="00CD53D9" w:rsidRPr="008B6BAD" w14:paraId="5268F237" w14:textId="77777777" w:rsidTr="00A244F8">
        <w:trPr>
          <w:trHeight w:val="330"/>
        </w:trPr>
        <w:tc>
          <w:tcPr>
            <w:tcW w:w="2987" w:type="dxa"/>
          </w:tcPr>
          <w:p w14:paraId="182C2351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7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5921" w:type="dxa"/>
            <w:gridSpan w:val="2"/>
          </w:tcPr>
          <w:p w14:paraId="70539ADD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Mediation Board Process</w:t>
            </w:r>
          </w:p>
        </w:tc>
      </w:tr>
      <w:tr w:rsidR="00CD53D9" w:rsidRPr="008B6BAD" w14:paraId="33FB0E04" w14:textId="77777777" w:rsidTr="00A244F8">
        <w:trPr>
          <w:trHeight w:val="316"/>
        </w:trPr>
        <w:tc>
          <w:tcPr>
            <w:tcW w:w="2987" w:type="dxa"/>
          </w:tcPr>
          <w:p w14:paraId="1F211168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5921" w:type="dxa"/>
            <w:gridSpan w:val="2"/>
          </w:tcPr>
          <w:p w14:paraId="52A58C0F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Recovery Officer (RO), SLT Staff, Mediation Board</w:t>
            </w:r>
          </w:p>
        </w:tc>
      </w:tr>
      <w:tr w:rsidR="00CD53D9" w:rsidRPr="008B6BAD" w14:paraId="4E1338F5" w14:textId="77777777" w:rsidTr="00A244F8">
        <w:trPr>
          <w:trHeight w:val="644"/>
        </w:trPr>
        <w:tc>
          <w:tcPr>
            <w:tcW w:w="2987" w:type="dxa"/>
          </w:tcPr>
          <w:p w14:paraId="41557EE1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5921" w:type="dxa"/>
            <w:gridSpan w:val="2"/>
          </w:tcPr>
          <w:p w14:paraId="07F145E6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 the process of handling debt cases through the mediation board.</w:t>
            </w:r>
          </w:p>
        </w:tc>
      </w:tr>
      <w:tr w:rsidR="00CD53D9" w:rsidRPr="008B6BAD" w14:paraId="36D2CF72" w14:textId="77777777" w:rsidTr="00A244F8">
        <w:trPr>
          <w:trHeight w:val="860"/>
        </w:trPr>
        <w:tc>
          <w:tcPr>
            <w:tcW w:w="2987" w:type="dxa"/>
          </w:tcPr>
          <w:p w14:paraId="527CF5E1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6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5921" w:type="dxa"/>
            <w:gridSpan w:val="2"/>
          </w:tcPr>
          <w:p w14:paraId="1EF1A1A4" w14:textId="4AC0E34A" w:rsidR="00CD53D9" w:rsidRPr="009C67F9" w:rsidRDefault="00CD53D9" w:rsidP="00A244F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42" w:lineRule="auto"/>
              <w:ind w:right="16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Debt cases have been Forwarded to the Mediation Board (FMB).</w:t>
            </w:r>
          </w:p>
        </w:tc>
      </w:tr>
      <w:tr w:rsidR="00CD53D9" w:rsidRPr="008B6BAD" w14:paraId="32B18EC0" w14:textId="77777777" w:rsidTr="00A244F8">
        <w:trPr>
          <w:trHeight w:val="1061"/>
        </w:trPr>
        <w:tc>
          <w:tcPr>
            <w:tcW w:w="2987" w:type="dxa"/>
          </w:tcPr>
          <w:p w14:paraId="506D0B19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5921" w:type="dxa"/>
            <w:gridSpan w:val="2"/>
          </w:tcPr>
          <w:p w14:paraId="024FB140" w14:textId="765507ED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9C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9C67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Cases can either be settled or failed</w:t>
            </w:r>
            <w:r w:rsidR="00736EA3" w:rsidRPr="009C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(Send FTL LOD).</w:t>
            </w:r>
            <w:r w:rsidRPr="009C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64F9EB2" w14:textId="77777777" w:rsidR="00CD53D9" w:rsidRPr="009C67F9" w:rsidRDefault="00CD53D9" w:rsidP="00CD53D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Settle – Direct to settlement.</w:t>
            </w:r>
          </w:p>
          <w:p w14:paraId="7787E037" w14:textId="77777777" w:rsidR="00CD53D9" w:rsidRPr="009C67F9" w:rsidRDefault="00CD53D9" w:rsidP="00CD53D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 settle – Transfer to non-settlement.</w:t>
            </w:r>
          </w:p>
        </w:tc>
      </w:tr>
      <w:tr w:rsidR="00CD53D9" w:rsidRPr="008B6BAD" w14:paraId="72D4EAA3" w14:textId="77777777" w:rsidTr="00A244F8">
        <w:trPr>
          <w:trHeight w:val="297"/>
        </w:trPr>
        <w:tc>
          <w:tcPr>
            <w:tcW w:w="2987" w:type="dxa"/>
          </w:tcPr>
          <w:p w14:paraId="60BE1D76" w14:textId="36D5D3CB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Back - end / front</w:t>
            </w:r>
            <w:r w:rsidR="008C529A" w:rsidRPr="009C67F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Pr="009C67F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end</w:t>
            </w:r>
          </w:p>
        </w:tc>
        <w:tc>
          <w:tcPr>
            <w:tcW w:w="5921" w:type="dxa"/>
            <w:gridSpan w:val="2"/>
          </w:tcPr>
          <w:p w14:paraId="787D1D2B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Frontend: - RO updates portal with relevant remark.</w:t>
            </w:r>
          </w:p>
        </w:tc>
      </w:tr>
      <w:tr w:rsidR="00CD53D9" w:rsidRPr="008B6BAD" w14:paraId="3E1997C3" w14:textId="77777777" w:rsidTr="00A244F8">
        <w:trPr>
          <w:trHeight w:val="297"/>
        </w:trPr>
        <w:tc>
          <w:tcPr>
            <w:tcW w:w="2987" w:type="dxa"/>
          </w:tcPr>
          <w:p w14:paraId="6D3A5E55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Pre status</w:t>
            </w:r>
          </w:p>
        </w:tc>
        <w:tc>
          <w:tcPr>
            <w:tcW w:w="5921" w:type="dxa"/>
            <w:gridSpan w:val="2"/>
          </w:tcPr>
          <w:p w14:paraId="7341CB1A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FMB (Forward to Mediation Board)</w:t>
            </w:r>
          </w:p>
        </w:tc>
      </w:tr>
      <w:tr w:rsidR="00CD53D9" w:rsidRPr="008B6BAD" w14:paraId="2B83E0B3" w14:textId="77777777" w:rsidTr="00A244F8">
        <w:trPr>
          <w:trHeight w:val="297"/>
        </w:trPr>
        <w:tc>
          <w:tcPr>
            <w:tcW w:w="2987" w:type="dxa"/>
          </w:tcPr>
          <w:p w14:paraId="76DFDC4B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Post status</w:t>
            </w:r>
          </w:p>
        </w:tc>
        <w:tc>
          <w:tcPr>
            <w:tcW w:w="5921" w:type="dxa"/>
            <w:gridSpan w:val="2"/>
          </w:tcPr>
          <w:p w14:paraId="05131BE4" w14:textId="5B0737BF" w:rsidR="00CD53D9" w:rsidRPr="009C67F9" w:rsidRDefault="00CD53D9" w:rsidP="00CD53D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08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Settle</w:t>
            </w:r>
            <w:r w:rsidRPr="009C67F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- FMB being </w:t>
            </w:r>
            <w:r w:rsidR="008C529A" w:rsidRPr="009C67F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settled</w:t>
            </w:r>
          </w:p>
          <w:p w14:paraId="4921AA02" w14:textId="77777777" w:rsidR="00CD53D9" w:rsidRPr="009C67F9" w:rsidRDefault="00CD53D9" w:rsidP="00CD53D9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08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Not settle</w:t>
            </w:r>
            <w:r w:rsidRPr="009C67F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- FMB non-settlement </w:t>
            </w:r>
          </w:p>
        </w:tc>
      </w:tr>
      <w:tr w:rsidR="00CD53D9" w:rsidRPr="008B6BAD" w14:paraId="743F2E55" w14:textId="77777777" w:rsidTr="00A244F8">
        <w:trPr>
          <w:trHeight w:val="297"/>
        </w:trPr>
        <w:tc>
          <w:tcPr>
            <w:tcW w:w="2987" w:type="dxa"/>
          </w:tcPr>
          <w:p w14:paraId="7D5001EC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Massage of status</w:t>
            </w:r>
          </w:p>
        </w:tc>
        <w:tc>
          <w:tcPr>
            <w:tcW w:w="5921" w:type="dxa"/>
            <w:gridSpan w:val="2"/>
          </w:tcPr>
          <w:p w14:paraId="0166C535" w14:textId="77777777" w:rsidR="00CD53D9" w:rsidRPr="009C67F9" w:rsidRDefault="00CD53D9" w:rsidP="00CD53D9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12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Settle - “Customer agreed to Settle” </w:t>
            </w:r>
            <w:r w:rsidRPr="009C67F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or</w:t>
            </w:r>
          </w:p>
          <w:p w14:paraId="5EA82924" w14:textId="77777777" w:rsidR="00CD53D9" w:rsidRPr="009C67F9" w:rsidRDefault="00CD53D9" w:rsidP="00CD53D9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2"/>
              </w:tabs>
              <w:spacing w:before="1"/>
              <w:ind w:left="412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Not settle - “Failed to settle, case forwarded for further action.”</w:t>
            </w:r>
          </w:p>
        </w:tc>
      </w:tr>
      <w:tr w:rsidR="00CD53D9" w:rsidRPr="008B6BAD" w14:paraId="40B41C63" w14:textId="77777777" w:rsidTr="00A244F8">
        <w:trPr>
          <w:trHeight w:val="503"/>
        </w:trPr>
        <w:tc>
          <w:tcPr>
            <w:tcW w:w="2987" w:type="dxa"/>
          </w:tcPr>
          <w:p w14:paraId="36E15988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Notification</w:t>
            </w:r>
          </w:p>
        </w:tc>
        <w:tc>
          <w:tcPr>
            <w:tcW w:w="5921" w:type="dxa"/>
            <w:gridSpan w:val="2"/>
          </w:tcPr>
          <w:p w14:paraId="7E348A8C" w14:textId="442ADE20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Notify the SLT staff whether </w:t>
            </w:r>
            <w:r w:rsidR="008C529A" w:rsidRPr="009C67F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to </w:t>
            </w:r>
            <w:r w:rsidRPr="009C67F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settle or not.</w:t>
            </w:r>
          </w:p>
        </w:tc>
      </w:tr>
      <w:tr w:rsidR="00CD53D9" w:rsidRPr="008B6BAD" w14:paraId="600286D8" w14:textId="77777777" w:rsidTr="00A244F8">
        <w:trPr>
          <w:trHeight w:val="264"/>
        </w:trPr>
        <w:tc>
          <w:tcPr>
            <w:tcW w:w="2987" w:type="dxa"/>
          </w:tcPr>
          <w:p w14:paraId="58B1E1CC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shd w:val="clear" w:color="auto" w:fill="C4BA94"/>
          </w:tcPr>
          <w:p w14:paraId="3B30352A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2968" w:type="dxa"/>
            <w:shd w:val="clear" w:color="auto" w:fill="C4BA94"/>
          </w:tcPr>
          <w:p w14:paraId="43744EDF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System Response</w:t>
            </w:r>
          </w:p>
        </w:tc>
      </w:tr>
      <w:tr w:rsidR="00CD53D9" w:rsidRPr="008B6BAD" w14:paraId="5476748C" w14:textId="77777777" w:rsidTr="00A244F8">
        <w:trPr>
          <w:trHeight w:val="3091"/>
        </w:trPr>
        <w:tc>
          <w:tcPr>
            <w:tcW w:w="2987" w:type="dxa"/>
          </w:tcPr>
          <w:p w14:paraId="5BFBF165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6B68A33A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Success path</w:t>
            </w:r>
          </w:p>
        </w:tc>
        <w:tc>
          <w:tcPr>
            <w:tcW w:w="2953" w:type="dxa"/>
          </w:tcPr>
          <w:p w14:paraId="284AEBB9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 w:rsidRPr="009C67F9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 xml:space="preserve">Do negotiations </w:t>
            </w:r>
          </w:p>
          <w:p w14:paraId="5D41D13A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 w:rsidRPr="009C67F9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 xml:space="preserve">If success </w:t>
            </w:r>
          </w:p>
          <w:p w14:paraId="410480AD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4C9482F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 w:rsidRPr="009C67F9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Else</w:t>
            </w:r>
          </w:p>
          <w:p w14:paraId="18E31D07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 w:rsidRPr="009C67F9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Any further information?</w:t>
            </w:r>
          </w:p>
          <w:p w14:paraId="5BDD42E0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 w:rsidRPr="009C67F9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If no</w:t>
            </w:r>
          </w:p>
          <w:p w14:paraId="525B6118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6A8A7C5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</w:p>
          <w:p w14:paraId="5F38E012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Request further information</w:t>
            </w:r>
          </w:p>
          <w:p w14:paraId="23F8F286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07CCC4F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 agree</w:t>
            </w:r>
          </w:p>
          <w:p w14:paraId="6EB6AD11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11A521E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</w:p>
          <w:p w14:paraId="19CD4D4D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68" w:type="dxa"/>
          </w:tcPr>
          <w:p w14:paraId="741B34F2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52CB2E09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57B1EE81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 w:rsidRPr="009C67F9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Settlement</w:t>
            </w:r>
          </w:p>
          <w:p w14:paraId="60179F88" w14:textId="77777777" w:rsidR="00CD53D9" w:rsidRPr="009C67F9" w:rsidRDefault="00CD53D9" w:rsidP="00A244F8">
            <w:pP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55007FD" w14:textId="77777777" w:rsidR="00CD53D9" w:rsidRPr="009C67F9" w:rsidRDefault="00CD53D9" w:rsidP="00A244F8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6A4F37BE" w14:textId="77777777" w:rsidR="00CD53D9" w:rsidRPr="009C67F9" w:rsidRDefault="00CD53D9" w:rsidP="00A244F8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7C1A751F" w14:textId="7EA4C5EA" w:rsidR="00CD53D9" w:rsidRPr="009C67F9" w:rsidRDefault="00CD53D9" w:rsidP="00A244F8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9C67F9">
              <w:rPr>
                <w:rFonts w:ascii="Times New Roman" w:eastAsia="Cambria" w:hAnsi="Times New Roman" w:cs="Times New Roman"/>
                <w:sz w:val="24"/>
                <w:szCs w:val="24"/>
              </w:rPr>
              <w:t>Non</w:t>
            </w:r>
            <w:r w:rsidR="0073721D" w:rsidRPr="009C67F9">
              <w:rPr>
                <w:rFonts w:ascii="Times New Roman" w:eastAsia="Cambria" w:hAnsi="Times New Roman" w:cs="Times New Roman"/>
                <w:sz w:val="24"/>
                <w:szCs w:val="24"/>
              </w:rPr>
              <w:t>-</w:t>
            </w:r>
            <w:r w:rsidRPr="009C67F9">
              <w:rPr>
                <w:rFonts w:ascii="Times New Roman" w:eastAsia="Cambria" w:hAnsi="Times New Roman" w:cs="Times New Roman"/>
                <w:sz w:val="24"/>
                <w:szCs w:val="24"/>
              </w:rPr>
              <w:t>settlement</w:t>
            </w:r>
          </w:p>
          <w:p w14:paraId="1E0C2531" w14:textId="77777777" w:rsidR="00CD53D9" w:rsidRPr="009C67F9" w:rsidRDefault="00CD53D9" w:rsidP="00A244F8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52FB9740" w14:textId="77777777" w:rsidR="00CD53D9" w:rsidRPr="009C67F9" w:rsidRDefault="00CD53D9" w:rsidP="00A244F8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18E652E9" w14:textId="77777777" w:rsidR="00CD53D9" w:rsidRPr="009C67F9" w:rsidRDefault="00CD53D9" w:rsidP="00A244F8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9C67F9">
              <w:rPr>
                <w:rFonts w:ascii="Times New Roman" w:eastAsia="Cambria" w:hAnsi="Times New Roman" w:cs="Times New Roman"/>
                <w:sz w:val="24"/>
                <w:szCs w:val="24"/>
              </w:rPr>
              <w:lastRenderedPageBreak/>
              <w:t>Send information</w:t>
            </w:r>
          </w:p>
          <w:p w14:paraId="57077442" w14:textId="77777777" w:rsidR="00CD53D9" w:rsidRPr="009C67F9" w:rsidRDefault="00CD53D9" w:rsidP="00A244F8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5403E9FB" w14:textId="77777777" w:rsidR="00CD53D9" w:rsidRPr="009C67F9" w:rsidRDefault="00CD53D9" w:rsidP="00A244F8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35343281" w14:textId="77777777" w:rsidR="00CD53D9" w:rsidRPr="009C67F9" w:rsidRDefault="00CD53D9" w:rsidP="00A244F8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9C67F9">
              <w:rPr>
                <w:rFonts w:ascii="Times New Roman" w:eastAsia="Cambria" w:hAnsi="Times New Roman" w:cs="Times New Roman"/>
                <w:sz w:val="24"/>
                <w:szCs w:val="24"/>
              </w:rPr>
              <w:t>Settlement</w:t>
            </w:r>
          </w:p>
          <w:p w14:paraId="2E823D0E" w14:textId="77777777" w:rsidR="00CD53D9" w:rsidRPr="009C67F9" w:rsidRDefault="00CD53D9" w:rsidP="00A244F8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556D12C8" w14:textId="77777777" w:rsidR="00CD53D9" w:rsidRPr="009C67F9" w:rsidRDefault="00CD53D9" w:rsidP="00A244F8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9C67F9">
              <w:rPr>
                <w:rFonts w:ascii="Times New Roman" w:eastAsia="Cambria" w:hAnsi="Times New Roman" w:cs="Times New Roman"/>
                <w:sz w:val="24"/>
                <w:szCs w:val="24"/>
              </w:rPr>
              <w:t>Non settlement</w:t>
            </w:r>
          </w:p>
        </w:tc>
      </w:tr>
      <w:tr w:rsidR="00CD53D9" w:rsidRPr="008B6BAD" w14:paraId="481DD32B" w14:textId="77777777" w:rsidTr="00A244F8">
        <w:trPr>
          <w:trHeight w:val="537"/>
        </w:trPr>
        <w:tc>
          <w:tcPr>
            <w:tcW w:w="2987" w:type="dxa"/>
          </w:tcPr>
          <w:p w14:paraId="5F61FC4B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Alternate path</w:t>
            </w:r>
          </w:p>
        </w:tc>
        <w:tc>
          <w:tcPr>
            <w:tcW w:w="5921" w:type="dxa"/>
            <w:gridSpan w:val="2"/>
          </w:tcPr>
          <w:p w14:paraId="4D18B67E" w14:textId="77777777" w:rsidR="00CD53D9" w:rsidRPr="009C67F9" w:rsidRDefault="00CD53D9" w:rsidP="00A24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2" w:lineRule="auto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 no response, the case fails due to non-settlement with a reason (MBR_CANAS) and is forwarded to FTL LOD for further legal action.</w:t>
            </w:r>
          </w:p>
        </w:tc>
      </w:tr>
    </w:tbl>
    <w:p w14:paraId="47CFF3DA" w14:textId="77777777" w:rsidR="00D91107" w:rsidRPr="008B6BAD" w:rsidRDefault="00D91107">
      <w:pPr>
        <w:rPr>
          <w:rFonts w:ascii="Times New Roman" w:hAnsi="Times New Roman" w:cs="Times New Roman"/>
        </w:rPr>
      </w:pPr>
    </w:p>
    <w:sectPr w:rsidR="00D91107" w:rsidRPr="008B6BAD" w:rsidSect="009C155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B7CB6"/>
    <w:multiLevelType w:val="hybridMultilevel"/>
    <w:tmpl w:val="688431C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15BD2480"/>
    <w:multiLevelType w:val="hybridMultilevel"/>
    <w:tmpl w:val="056079E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5ECA406C"/>
    <w:multiLevelType w:val="hybridMultilevel"/>
    <w:tmpl w:val="62303CCE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 w15:restartNumberingAfterBreak="0">
    <w:nsid w:val="6EC66DF3"/>
    <w:multiLevelType w:val="multilevel"/>
    <w:tmpl w:val="8ED61C2C"/>
    <w:lvl w:ilvl="0"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num w:numId="1" w16cid:durableId="2126927041">
    <w:abstractNumId w:val="3"/>
  </w:num>
  <w:num w:numId="2" w16cid:durableId="1287810282">
    <w:abstractNumId w:val="0"/>
  </w:num>
  <w:num w:numId="3" w16cid:durableId="1628241975">
    <w:abstractNumId w:val="2"/>
  </w:num>
  <w:num w:numId="4" w16cid:durableId="679821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1sjADAgszS3MLMyUdpeDU4uLM/DyQAvNaAHh+PrEsAAAA"/>
  </w:docVars>
  <w:rsids>
    <w:rsidRoot w:val="00CD53D9"/>
    <w:rsid w:val="000E1918"/>
    <w:rsid w:val="003F038B"/>
    <w:rsid w:val="00402294"/>
    <w:rsid w:val="004930F1"/>
    <w:rsid w:val="006903E2"/>
    <w:rsid w:val="006B31A5"/>
    <w:rsid w:val="00736EA3"/>
    <w:rsid w:val="0073721D"/>
    <w:rsid w:val="008B6BAD"/>
    <w:rsid w:val="008C529A"/>
    <w:rsid w:val="00966D93"/>
    <w:rsid w:val="009C155A"/>
    <w:rsid w:val="009C67F9"/>
    <w:rsid w:val="00AB7137"/>
    <w:rsid w:val="00CB6390"/>
    <w:rsid w:val="00CB775C"/>
    <w:rsid w:val="00CD53D9"/>
    <w:rsid w:val="00D23E32"/>
    <w:rsid w:val="00D91107"/>
    <w:rsid w:val="00DA3F2F"/>
    <w:rsid w:val="00DD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5BA2"/>
  <w15:chartTrackingRefBased/>
  <w15:docId w15:val="{4F89E24E-A6AA-48F8-8C64-BD6BDAAF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Gunarathna</dc:creator>
  <cp:keywords/>
  <dc:description/>
  <cp:lastModifiedBy>Amanda Gunarathna</cp:lastModifiedBy>
  <cp:revision>6</cp:revision>
  <dcterms:created xsi:type="dcterms:W3CDTF">2024-10-21T17:02:00Z</dcterms:created>
  <dcterms:modified xsi:type="dcterms:W3CDTF">2024-10-21T17:47:00Z</dcterms:modified>
</cp:coreProperties>
</file>