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95AF" w14:textId="77777777" w:rsidR="00A52C82" w:rsidRPr="00EC50C3" w:rsidRDefault="00790A6D" w:rsidP="00A52C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Write-off</w:t>
      </w:r>
    </w:p>
    <w:tbl>
      <w:tblPr>
        <w:tblpPr w:leftFromText="180" w:rightFromText="180" w:vertAnchor="page" w:horzAnchor="margin" w:tblpY="1901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A52C82" w:rsidRPr="001330BD" w14:paraId="5D2B83FB" w14:textId="77777777" w:rsidTr="00D70D5A">
        <w:trPr>
          <w:trHeight w:val="195"/>
        </w:trPr>
        <w:tc>
          <w:tcPr>
            <w:tcW w:w="2535" w:type="dxa"/>
            <w:shd w:val="clear" w:color="auto" w:fill="C4BA94"/>
          </w:tcPr>
          <w:p w14:paraId="2E4AFB9E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14:paraId="0DA3BA37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 w:rsidRPr="00F41301">
              <w:rPr>
                <w:rFonts w:ascii="Times New Roman" w:hAnsi="Times New Roman" w:cs="Times New Roman"/>
                <w:szCs w:val="24"/>
              </w:rPr>
              <w:t>1</w:t>
            </w:r>
            <w:r w:rsidR="00790A6D"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A52C82" w:rsidRPr="001330BD" w14:paraId="133F664F" w14:textId="77777777" w:rsidTr="00D70D5A">
        <w:trPr>
          <w:trHeight w:val="195"/>
        </w:trPr>
        <w:tc>
          <w:tcPr>
            <w:tcW w:w="2535" w:type="dxa"/>
          </w:tcPr>
          <w:p w14:paraId="69731045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14:paraId="7E4409F8" w14:textId="77777777" w:rsidR="00A52C82" w:rsidRPr="001330BD" w:rsidRDefault="00790A6D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Write</w:t>
            </w:r>
            <w:r w:rsidR="00947399">
              <w:rPr>
                <w:rFonts w:ascii="Times New Roman" w:hAnsi="Times New Roman" w:cs="Times New Roman"/>
                <w:color w:val="000000"/>
                <w:szCs w:val="24"/>
              </w:rPr>
              <w:t>-off process</w:t>
            </w:r>
            <w:r w:rsidR="00A52C82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A52C82" w:rsidRPr="001330BD" w14:paraId="738299A5" w14:textId="77777777" w:rsidTr="00D70D5A">
        <w:trPr>
          <w:trHeight w:val="187"/>
        </w:trPr>
        <w:tc>
          <w:tcPr>
            <w:tcW w:w="2535" w:type="dxa"/>
          </w:tcPr>
          <w:p w14:paraId="024497E1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14:paraId="1C83488A" w14:textId="77777777" w:rsidR="00A52C82" w:rsidRPr="001330BD" w:rsidRDefault="00947399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), DRS </w:t>
            </w:r>
          </w:p>
        </w:tc>
      </w:tr>
      <w:tr w:rsidR="00A52C82" w:rsidRPr="001330BD" w14:paraId="4F0EB36B" w14:textId="77777777" w:rsidTr="00534692">
        <w:trPr>
          <w:trHeight w:val="754"/>
        </w:trPr>
        <w:tc>
          <w:tcPr>
            <w:tcW w:w="2535" w:type="dxa"/>
          </w:tcPr>
          <w:p w14:paraId="744D32AB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14:paraId="509DC155" w14:textId="77777777" w:rsidR="008B7655" w:rsidRPr="00947399" w:rsidRDefault="00947399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write-off process is where the unsuccessful cases are dropped from the system</w:t>
            </w:r>
          </w:p>
        </w:tc>
      </w:tr>
      <w:tr w:rsidR="00A52C82" w:rsidRPr="001330BD" w14:paraId="26FE1108" w14:textId="77777777" w:rsidTr="005008AC">
        <w:trPr>
          <w:trHeight w:val="376"/>
        </w:trPr>
        <w:tc>
          <w:tcPr>
            <w:tcW w:w="2535" w:type="dxa"/>
          </w:tcPr>
          <w:p w14:paraId="0205EC09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14:paraId="383CD8C8" w14:textId="77777777" w:rsidR="008943F4" w:rsidRPr="00E0339C" w:rsidRDefault="008943F4" w:rsidP="007669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 xml:space="preserve">After receiving Final Reminder / LOD no customer response </w:t>
            </w:r>
          </w:p>
          <w:p w14:paraId="11553D63" w14:textId="77777777" w:rsidR="008943F4" w:rsidRPr="00E0339C" w:rsidRDefault="008943F4" w:rsidP="007669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>After receiving the dispute letter, the customer doesn’t reply or come to a settlement.</w:t>
            </w:r>
          </w:p>
          <w:p w14:paraId="0E20C972" w14:textId="77777777" w:rsidR="008943F4" w:rsidRPr="00E0339C" w:rsidRDefault="008943F4" w:rsidP="007669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>After the customer agrees to settle but the settlement plan has not been activated</w:t>
            </w:r>
          </w:p>
          <w:p w14:paraId="1ADCE306" w14:textId="77777777" w:rsidR="00A52C82" w:rsidRPr="00904956" w:rsidRDefault="008943F4" w:rsidP="007669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E0339C">
              <w:rPr>
                <w:rFonts w:ascii="Times New Roman" w:hAnsi="Times New Roman" w:cs="Times New Roman"/>
                <w:szCs w:val="24"/>
              </w:rPr>
              <w:t>Unsuccessful Re-Writ process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A52C82" w:rsidRPr="001330BD" w14:paraId="411C600C" w14:textId="77777777" w:rsidTr="00D70D5A">
        <w:trPr>
          <w:trHeight w:val="286"/>
        </w:trPr>
        <w:tc>
          <w:tcPr>
            <w:tcW w:w="2535" w:type="dxa"/>
          </w:tcPr>
          <w:p w14:paraId="7BE02E0E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14:paraId="6253BA3B" w14:textId="77777777" w:rsidR="00A52C82" w:rsidRPr="008943F4" w:rsidRDefault="008943F4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Cases added to the write-off log successfully</w:t>
            </w:r>
          </w:p>
        </w:tc>
      </w:tr>
      <w:tr w:rsidR="00A52C82" w:rsidRPr="001330BD" w14:paraId="5D7389E7" w14:textId="77777777" w:rsidTr="00D70D5A">
        <w:trPr>
          <w:trHeight w:val="359"/>
        </w:trPr>
        <w:tc>
          <w:tcPr>
            <w:tcW w:w="2535" w:type="dxa"/>
          </w:tcPr>
          <w:p w14:paraId="789D7470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14:paraId="4B88E2D9" w14:textId="77777777" w:rsidR="00A52C82" w:rsidRPr="00041E1C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Back-end</w:t>
            </w:r>
          </w:p>
        </w:tc>
      </w:tr>
      <w:tr w:rsidR="00A52C82" w:rsidRPr="001330BD" w14:paraId="5C090598" w14:textId="77777777" w:rsidTr="00D70D5A">
        <w:trPr>
          <w:trHeight w:val="533"/>
        </w:trPr>
        <w:tc>
          <w:tcPr>
            <w:tcW w:w="2535" w:type="dxa"/>
          </w:tcPr>
          <w:p w14:paraId="347E526A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14:paraId="6D2C6AC5" w14:textId="77777777" w:rsidR="000F6E33" w:rsidRPr="00035384" w:rsidRDefault="00035384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035384">
              <w:rPr>
                <w:rFonts w:ascii="Times New Roman" w:hAnsi="Times New Roman" w:cs="Times New Roman"/>
                <w:i/>
                <w:szCs w:val="24"/>
              </w:rPr>
              <w:t>Pending Write-off</w:t>
            </w:r>
          </w:p>
        </w:tc>
      </w:tr>
      <w:tr w:rsidR="00A52C82" w:rsidRPr="001330BD" w14:paraId="50B30859" w14:textId="77777777" w:rsidTr="00D70D5A">
        <w:trPr>
          <w:trHeight w:val="353"/>
        </w:trPr>
        <w:tc>
          <w:tcPr>
            <w:tcW w:w="2535" w:type="dxa"/>
          </w:tcPr>
          <w:p w14:paraId="61288623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14:paraId="6AAED876" w14:textId="77777777" w:rsidR="00A52C82" w:rsidRPr="00E61B13" w:rsidRDefault="001E580D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Write off</w:t>
            </w:r>
          </w:p>
        </w:tc>
      </w:tr>
      <w:tr w:rsidR="00A52C82" w:rsidRPr="001330BD" w14:paraId="23D09BE5" w14:textId="77777777" w:rsidTr="006D55D7">
        <w:trPr>
          <w:trHeight w:val="380"/>
        </w:trPr>
        <w:tc>
          <w:tcPr>
            <w:tcW w:w="2535" w:type="dxa"/>
          </w:tcPr>
          <w:p w14:paraId="7F54243B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14:paraId="59FEECD5" w14:textId="77777777" w:rsidR="001F2328" w:rsidRPr="006445DB" w:rsidRDefault="006445DB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38"/>
              <w:jc w:val="both"/>
              <w:rPr>
                <w:rFonts w:ascii="Times New Roman" w:hAnsi="Times New Roman" w:cs="Times New Roman"/>
                <w:szCs w:val="24"/>
              </w:rPr>
            </w:pPr>
            <w:r w:rsidRPr="006445DB">
              <w:rPr>
                <w:rFonts w:ascii="Times New Roman" w:hAnsi="Times New Roman" w:cs="Times New Roman"/>
                <w:szCs w:val="24"/>
              </w:rPr>
              <w:t>Cases are Write-Off successfully</w:t>
            </w:r>
            <w:r w:rsidR="001F2328" w:rsidRPr="006445D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A52C82" w:rsidRPr="001330BD" w14:paraId="257B09E1" w14:textId="77777777" w:rsidTr="00D70D5A">
        <w:trPr>
          <w:trHeight w:val="350"/>
        </w:trPr>
        <w:tc>
          <w:tcPr>
            <w:tcW w:w="2535" w:type="dxa"/>
          </w:tcPr>
          <w:p w14:paraId="14F964FB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14:paraId="3EA39AEB" w14:textId="77777777" w:rsidR="00A52C82" w:rsidRPr="006D55D7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3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Notify SLT staff</w:t>
            </w:r>
          </w:p>
        </w:tc>
      </w:tr>
      <w:tr w:rsidR="00A52C82" w:rsidRPr="001330BD" w14:paraId="17BD475E" w14:textId="77777777" w:rsidTr="00D70D5A">
        <w:trPr>
          <w:trHeight w:val="155"/>
        </w:trPr>
        <w:tc>
          <w:tcPr>
            <w:tcW w:w="2535" w:type="dxa"/>
          </w:tcPr>
          <w:p w14:paraId="7C36D4C7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14:paraId="5E8DC08A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6" w:type="dxa"/>
            <w:shd w:val="clear" w:color="auto" w:fill="C4BA94"/>
          </w:tcPr>
          <w:p w14:paraId="7F205DD9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A52C82" w:rsidRPr="001330BD" w14:paraId="667B5453" w14:textId="77777777" w:rsidTr="00D70D5A">
        <w:trPr>
          <w:trHeight w:val="2284"/>
        </w:trPr>
        <w:tc>
          <w:tcPr>
            <w:tcW w:w="2535" w:type="dxa"/>
          </w:tcPr>
          <w:p w14:paraId="5367AC9A" w14:textId="77777777" w:rsidR="00A52C82" w:rsidRPr="00552F11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14:paraId="4B55666A" w14:textId="77777777" w:rsidR="006D55D7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 w:right="225"/>
              <w:rPr>
                <w:rFonts w:ascii="Times New Roman" w:hAnsi="Times New Roman" w:cs="Times New Roman"/>
                <w:color w:val="000000"/>
              </w:rPr>
            </w:pPr>
          </w:p>
          <w:p w14:paraId="2646BB83" w14:textId="77777777" w:rsidR="006D55D7" w:rsidRPr="005220C2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 w:right="225"/>
              <w:rPr>
                <w:rFonts w:ascii="Times New Roman" w:hAnsi="Times New Roman" w:cs="Times New Roman"/>
                <w:color w:val="000000"/>
              </w:rPr>
            </w:pPr>
            <w:r w:rsidRPr="005220C2">
              <w:rPr>
                <w:rFonts w:ascii="Times New Roman" w:hAnsi="Times New Roman" w:cs="Times New Roman"/>
                <w:color w:val="000000"/>
              </w:rPr>
              <w:t>If the relevant duration for the case according to the path is exceeded</w:t>
            </w:r>
          </w:p>
          <w:p w14:paraId="0294639D" w14:textId="77777777" w:rsidR="006D55D7" w:rsidRPr="005220C2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 w:right="225"/>
              <w:rPr>
                <w:rFonts w:ascii="Times New Roman" w:hAnsi="Times New Roman" w:cs="Times New Roman"/>
                <w:color w:val="000000"/>
              </w:rPr>
            </w:pPr>
            <w:r w:rsidRPr="005220C2">
              <w:rPr>
                <w:rFonts w:ascii="Times New Roman" w:hAnsi="Times New Roman" w:cs="Times New Roman"/>
                <w:color w:val="000000"/>
              </w:rPr>
              <w:t>Then</w:t>
            </w:r>
            <w:r w:rsidRPr="005220C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1BE3B68" w14:textId="77777777" w:rsidR="006D55D7" w:rsidRPr="005220C2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9F9AF31" w14:textId="77777777" w:rsidR="006F489C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138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5220C2">
              <w:rPr>
                <w:rFonts w:ascii="Times New Roman" w:hAnsi="Times New Roman" w:cs="Times New Roman"/>
                <w:szCs w:val="24"/>
              </w:rPr>
              <w:t xml:space="preserve">Is pending write-off case reviewed </w:t>
            </w:r>
          </w:p>
          <w:p w14:paraId="0AC2D44E" w14:textId="77777777" w:rsidR="00A52EF6" w:rsidRDefault="00A52EF6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F575E38" w14:textId="77777777" w:rsidR="006F489C" w:rsidRPr="006C4B5F" w:rsidRDefault="006F489C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6" w:type="dxa"/>
          </w:tcPr>
          <w:p w14:paraId="05C678CB" w14:textId="77777777" w:rsidR="00A52C82" w:rsidRPr="00A52EF6" w:rsidRDefault="00A52C82" w:rsidP="007669B9">
            <w:pPr>
              <w:spacing w:line="276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  <w:p w14:paraId="2A14AD55" w14:textId="77777777" w:rsidR="00A52C82" w:rsidRDefault="00A52C82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764A6872" w14:textId="77777777" w:rsidR="00A52C82" w:rsidRDefault="00A52C82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F95E410" w14:textId="77777777" w:rsidR="006D55D7" w:rsidRDefault="006D55D7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45AFD06" w14:textId="77777777" w:rsidR="006D55D7" w:rsidRDefault="006D55D7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1A9A665" w14:textId="77777777" w:rsidR="003750C4" w:rsidRPr="00A52EF6" w:rsidRDefault="006D55D7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Pending Write-Off</w:t>
            </w:r>
          </w:p>
          <w:p w14:paraId="24615B04" w14:textId="77777777" w:rsidR="006C4B5F" w:rsidRDefault="006C4B5F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5ED78A0" w14:textId="77777777" w:rsidR="006C4B5F" w:rsidRDefault="006C4B5F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239799A" w14:textId="77777777" w:rsidR="006C4B5F" w:rsidRDefault="006C4B5F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1FADCDE" w14:textId="77777777" w:rsidR="007669B9" w:rsidRDefault="007669B9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7FF7F4E8" w14:textId="77777777" w:rsidR="00BA59A5" w:rsidRPr="00A52EF6" w:rsidRDefault="007669B9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Write-Off</w:t>
            </w:r>
          </w:p>
        </w:tc>
      </w:tr>
      <w:tr w:rsidR="00A52C82" w:rsidRPr="001330BD" w14:paraId="13C7B343" w14:textId="77777777" w:rsidTr="00D70D5A">
        <w:trPr>
          <w:trHeight w:val="342"/>
        </w:trPr>
        <w:tc>
          <w:tcPr>
            <w:tcW w:w="2535" w:type="dxa"/>
          </w:tcPr>
          <w:p w14:paraId="245EF1A9" w14:textId="77777777" w:rsidR="00A52C82" w:rsidRPr="001330BD" w:rsidRDefault="00A52C82" w:rsidP="0076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14:paraId="69699D62" w14:textId="77777777" w:rsidR="00A52C82" w:rsidRPr="00E549E3" w:rsidRDefault="00A52C82" w:rsidP="007669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6F34D213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D8A"/>
    <w:multiLevelType w:val="multilevel"/>
    <w:tmpl w:val="F0CC55D6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"/>
      <w:lvlJc w:val="left"/>
      <w:pPr>
        <w:ind w:left="1023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" w15:restartNumberingAfterBreak="0">
    <w:nsid w:val="078106DC"/>
    <w:multiLevelType w:val="hybridMultilevel"/>
    <w:tmpl w:val="16726A58"/>
    <w:lvl w:ilvl="0" w:tplc="6066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1ECD"/>
    <w:multiLevelType w:val="hybridMultilevel"/>
    <w:tmpl w:val="94C256B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7D545D0"/>
    <w:multiLevelType w:val="hybridMultilevel"/>
    <w:tmpl w:val="0B4CC2C0"/>
    <w:lvl w:ilvl="0" w:tplc="6066A0B8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5" w15:restartNumberingAfterBreak="0">
    <w:nsid w:val="38280A84"/>
    <w:multiLevelType w:val="hybridMultilevel"/>
    <w:tmpl w:val="212CECB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7" w15:restartNumberingAfterBreak="0">
    <w:nsid w:val="51765E57"/>
    <w:multiLevelType w:val="hybridMultilevel"/>
    <w:tmpl w:val="1A129E4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553C2DE9"/>
    <w:multiLevelType w:val="hybridMultilevel"/>
    <w:tmpl w:val="D8EA496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 w15:restartNumberingAfterBreak="0">
    <w:nsid w:val="55515F52"/>
    <w:multiLevelType w:val="hybridMultilevel"/>
    <w:tmpl w:val="44FABB92"/>
    <w:lvl w:ilvl="0" w:tplc="6066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1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C82"/>
    <w:rsid w:val="00035384"/>
    <w:rsid w:val="00043409"/>
    <w:rsid w:val="00077C7A"/>
    <w:rsid w:val="000F6E33"/>
    <w:rsid w:val="001114CE"/>
    <w:rsid w:val="001533BA"/>
    <w:rsid w:val="001838FD"/>
    <w:rsid w:val="001C500D"/>
    <w:rsid w:val="001D28A9"/>
    <w:rsid w:val="001D55BD"/>
    <w:rsid w:val="001E580D"/>
    <w:rsid w:val="001F2328"/>
    <w:rsid w:val="00224DFF"/>
    <w:rsid w:val="0023411A"/>
    <w:rsid w:val="002B2C95"/>
    <w:rsid w:val="003750C4"/>
    <w:rsid w:val="003B6026"/>
    <w:rsid w:val="004132FD"/>
    <w:rsid w:val="00444C82"/>
    <w:rsid w:val="004569A1"/>
    <w:rsid w:val="005008AC"/>
    <w:rsid w:val="00504E2D"/>
    <w:rsid w:val="00534692"/>
    <w:rsid w:val="005B4557"/>
    <w:rsid w:val="006445DB"/>
    <w:rsid w:val="006C4B5F"/>
    <w:rsid w:val="006D55D7"/>
    <w:rsid w:val="006E1008"/>
    <w:rsid w:val="006F489C"/>
    <w:rsid w:val="007162DC"/>
    <w:rsid w:val="00723BEA"/>
    <w:rsid w:val="00740447"/>
    <w:rsid w:val="007635F9"/>
    <w:rsid w:val="007669B9"/>
    <w:rsid w:val="00790A6D"/>
    <w:rsid w:val="00802374"/>
    <w:rsid w:val="008025AA"/>
    <w:rsid w:val="0083367C"/>
    <w:rsid w:val="008943F4"/>
    <w:rsid w:val="0089713B"/>
    <w:rsid w:val="008B7655"/>
    <w:rsid w:val="00947399"/>
    <w:rsid w:val="00A354E8"/>
    <w:rsid w:val="00A52C82"/>
    <w:rsid w:val="00A52EF6"/>
    <w:rsid w:val="00B32050"/>
    <w:rsid w:val="00BA59A5"/>
    <w:rsid w:val="00BF33ED"/>
    <w:rsid w:val="00C06FFA"/>
    <w:rsid w:val="00C210E9"/>
    <w:rsid w:val="00C275F9"/>
    <w:rsid w:val="00C52E80"/>
    <w:rsid w:val="00C868F4"/>
    <w:rsid w:val="00C8729B"/>
    <w:rsid w:val="00CA35A8"/>
    <w:rsid w:val="00CD5E31"/>
    <w:rsid w:val="00D266F1"/>
    <w:rsid w:val="00D31D51"/>
    <w:rsid w:val="00DB2EF1"/>
    <w:rsid w:val="00E007A9"/>
    <w:rsid w:val="00F46040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F98B2"/>
  <w15:chartTrackingRefBased/>
  <w15:docId w15:val="{CCA2FF1A-AE38-4499-B4CA-3B4CB92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754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2</cp:revision>
  <dcterms:created xsi:type="dcterms:W3CDTF">2024-10-26T04:57:00Z</dcterms:created>
  <dcterms:modified xsi:type="dcterms:W3CDTF">2024-10-26T04:57:00Z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c7b00c4e-dc3e-4cda-8ef8-12ec7974410e</vt:lpwstr>
  </property>
</Properties>
</file>