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FB75D" w14:textId="7F407169" w:rsidR="00742EC5" w:rsidRPr="00742EC5" w:rsidRDefault="00742EC5" w:rsidP="00742EC5">
      <w:pPr>
        <w:rPr>
          <w:b/>
          <w:bCs/>
          <w:sz w:val="28"/>
          <w:szCs w:val="28"/>
        </w:rPr>
      </w:pPr>
      <w:r w:rsidRPr="00742EC5">
        <w:rPr>
          <w:b/>
          <w:bCs/>
          <w:sz w:val="28"/>
          <w:szCs w:val="28"/>
        </w:rPr>
        <w:t>1.</w:t>
      </w:r>
      <w:r w:rsidRPr="00742EC5">
        <w:rPr>
          <w:b/>
          <w:bCs/>
          <w:sz w:val="28"/>
          <w:szCs w:val="28"/>
        </w:rPr>
        <w:t>How and when to use the AutoSum command in excel?</w:t>
      </w:r>
    </w:p>
    <w:p w14:paraId="56062529" w14:textId="77777777" w:rsidR="00742EC5" w:rsidRPr="00742EC5" w:rsidRDefault="00742EC5" w:rsidP="00742EC5">
      <w:pPr>
        <w:rPr>
          <w:sz w:val="28"/>
          <w:szCs w:val="28"/>
          <w:lang w:eastAsia="en-IN"/>
        </w:rPr>
      </w:pPr>
      <w:r w:rsidRPr="00742EC5">
        <w:rPr>
          <w:sz w:val="28"/>
          <w:szCs w:val="28"/>
          <w:lang w:eastAsia="en-IN"/>
        </w:rPr>
        <w:t>The AutoSum command in Excel is a convenient tool used to quickly calculate the sum of a range of numbers. Here's how and when to use it:</w:t>
      </w:r>
    </w:p>
    <w:p w14:paraId="44CC6BD6" w14:textId="77777777" w:rsidR="00742EC5" w:rsidRPr="00742EC5" w:rsidRDefault="00742EC5" w:rsidP="00742EC5">
      <w:pPr>
        <w:rPr>
          <w:b/>
          <w:bCs/>
          <w:sz w:val="28"/>
          <w:szCs w:val="28"/>
          <w:lang w:eastAsia="en-IN"/>
        </w:rPr>
      </w:pPr>
      <w:r w:rsidRPr="00742EC5">
        <w:rPr>
          <w:b/>
          <w:bCs/>
          <w:sz w:val="28"/>
          <w:szCs w:val="28"/>
          <w:bdr w:val="single" w:sz="2" w:space="0" w:color="E3E3E3" w:frame="1"/>
          <w:lang w:eastAsia="en-IN"/>
        </w:rPr>
        <w:t>How to Use AutoSum</w:t>
      </w:r>
      <w:r w:rsidRPr="00742EC5">
        <w:rPr>
          <w:b/>
          <w:bCs/>
          <w:sz w:val="28"/>
          <w:szCs w:val="28"/>
          <w:lang w:eastAsia="en-IN"/>
        </w:rPr>
        <w:t>:</w:t>
      </w:r>
    </w:p>
    <w:p w14:paraId="7151D7B1" w14:textId="77777777" w:rsidR="00742EC5" w:rsidRPr="00742EC5" w:rsidRDefault="00742EC5" w:rsidP="00742EC5">
      <w:pPr>
        <w:rPr>
          <w:sz w:val="28"/>
          <w:szCs w:val="28"/>
          <w:lang w:eastAsia="en-IN"/>
        </w:rPr>
      </w:pPr>
      <w:r w:rsidRPr="00742EC5">
        <w:rPr>
          <w:sz w:val="28"/>
          <w:szCs w:val="28"/>
          <w:lang w:eastAsia="en-IN"/>
        </w:rPr>
        <w:t>Select the cell where you want the sum to appear.</w:t>
      </w:r>
    </w:p>
    <w:p w14:paraId="6BCC912B" w14:textId="77777777" w:rsidR="00742EC5" w:rsidRPr="00742EC5" w:rsidRDefault="00742EC5" w:rsidP="00742EC5">
      <w:pPr>
        <w:rPr>
          <w:sz w:val="28"/>
          <w:szCs w:val="28"/>
          <w:lang w:eastAsia="en-IN"/>
        </w:rPr>
      </w:pPr>
      <w:r w:rsidRPr="00742EC5">
        <w:rPr>
          <w:sz w:val="28"/>
          <w:szCs w:val="28"/>
          <w:lang w:eastAsia="en-IN"/>
        </w:rPr>
        <w:t>Click on the "Formulas" tab in the Excel ribbon.</w:t>
      </w:r>
    </w:p>
    <w:p w14:paraId="21E9FFCE" w14:textId="77777777" w:rsidR="00742EC5" w:rsidRPr="00742EC5" w:rsidRDefault="00742EC5" w:rsidP="00742EC5">
      <w:pPr>
        <w:rPr>
          <w:sz w:val="28"/>
          <w:szCs w:val="28"/>
          <w:lang w:eastAsia="en-IN"/>
        </w:rPr>
      </w:pPr>
      <w:r w:rsidRPr="00742EC5">
        <w:rPr>
          <w:sz w:val="28"/>
          <w:szCs w:val="28"/>
          <w:lang w:eastAsia="en-IN"/>
        </w:rPr>
        <w:t>In the "Editing" group, click on the "AutoSum" button (Σ).</w:t>
      </w:r>
    </w:p>
    <w:p w14:paraId="29074BF1" w14:textId="77777777" w:rsidR="00742EC5" w:rsidRPr="00742EC5" w:rsidRDefault="00742EC5" w:rsidP="00742EC5">
      <w:pPr>
        <w:rPr>
          <w:sz w:val="28"/>
          <w:szCs w:val="28"/>
          <w:lang w:eastAsia="en-IN"/>
        </w:rPr>
      </w:pPr>
      <w:r w:rsidRPr="00742EC5">
        <w:rPr>
          <w:sz w:val="28"/>
          <w:szCs w:val="28"/>
          <w:lang w:eastAsia="en-IN"/>
        </w:rPr>
        <w:t>Excel will automatically suggest a range for the sum based on the adjacent cells. If the suggested range is correct, press Enter to confirm. If not, you can manually adjust the range.</w:t>
      </w:r>
    </w:p>
    <w:p w14:paraId="17F928AE" w14:textId="77777777" w:rsidR="00742EC5" w:rsidRPr="00742EC5" w:rsidRDefault="00742EC5" w:rsidP="00742EC5">
      <w:pPr>
        <w:rPr>
          <w:b/>
          <w:bCs/>
          <w:sz w:val="28"/>
          <w:szCs w:val="28"/>
          <w:lang w:eastAsia="en-IN"/>
        </w:rPr>
      </w:pPr>
      <w:r w:rsidRPr="00742EC5">
        <w:rPr>
          <w:b/>
          <w:bCs/>
          <w:sz w:val="28"/>
          <w:szCs w:val="28"/>
          <w:bdr w:val="single" w:sz="2" w:space="0" w:color="E3E3E3" w:frame="1"/>
          <w:lang w:eastAsia="en-IN"/>
        </w:rPr>
        <w:t>When to Use AutoSum</w:t>
      </w:r>
      <w:r w:rsidRPr="00742EC5">
        <w:rPr>
          <w:b/>
          <w:bCs/>
          <w:sz w:val="28"/>
          <w:szCs w:val="28"/>
          <w:lang w:eastAsia="en-IN"/>
        </w:rPr>
        <w:t>:</w:t>
      </w:r>
    </w:p>
    <w:p w14:paraId="4C9A63AB" w14:textId="77777777" w:rsidR="00742EC5" w:rsidRPr="00742EC5" w:rsidRDefault="00742EC5" w:rsidP="00742EC5">
      <w:pPr>
        <w:rPr>
          <w:sz w:val="28"/>
          <w:szCs w:val="28"/>
          <w:lang w:eastAsia="en-IN"/>
        </w:rPr>
      </w:pPr>
      <w:r w:rsidRPr="00742EC5">
        <w:rPr>
          <w:sz w:val="28"/>
          <w:szCs w:val="28"/>
          <w:lang w:eastAsia="en-IN"/>
        </w:rPr>
        <w:t>When you need to quickly calculate the sum of a column or row of numbers.</w:t>
      </w:r>
    </w:p>
    <w:p w14:paraId="59EE6366" w14:textId="77777777" w:rsidR="00742EC5" w:rsidRPr="00742EC5" w:rsidRDefault="00742EC5" w:rsidP="00742EC5">
      <w:pPr>
        <w:rPr>
          <w:sz w:val="28"/>
          <w:szCs w:val="28"/>
          <w:lang w:eastAsia="en-IN"/>
        </w:rPr>
      </w:pPr>
      <w:r w:rsidRPr="00742EC5">
        <w:rPr>
          <w:sz w:val="28"/>
          <w:szCs w:val="28"/>
          <w:lang w:eastAsia="en-IN"/>
        </w:rPr>
        <w:t>When working with large datasets and you want to avoid manually typing out the SUM formula.</w:t>
      </w:r>
    </w:p>
    <w:p w14:paraId="29681673" w14:textId="77777777" w:rsidR="00742EC5" w:rsidRPr="00742EC5" w:rsidRDefault="00742EC5" w:rsidP="00742EC5">
      <w:pPr>
        <w:rPr>
          <w:sz w:val="28"/>
          <w:szCs w:val="28"/>
          <w:lang w:eastAsia="en-IN"/>
        </w:rPr>
      </w:pPr>
      <w:r w:rsidRPr="00742EC5">
        <w:rPr>
          <w:sz w:val="28"/>
          <w:szCs w:val="28"/>
          <w:lang w:eastAsia="en-IN"/>
        </w:rPr>
        <w:t>When you need to perform simple calculations without the need for complex formulas.</w:t>
      </w:r>
    </w:p>
    <w:p w14:paraId="1931FDD1" w14:textId="77777777" w:rsidR="00742EC5" w:rsidRPr="00742EC5" w:rsidRDefault="00742EC5" w:rsidP="00742EC5">
      <w:pPr>
        <w:rPr>
          <w:sz w:val="28"/>
          <w:szCs w:val="28"/>
          <w:lang w:eastAsia="en-IN"/>
        </w:rPr>
      </w:pPr>
      <w:r w:rsidRPr="00742EC5">
        <w:rPr>
          <w:b/>
          <w:bCs/>
          <w:sz w:val="28"/>
          <w:szCs w:val="28"/>
          <w:bdr w:val="single" w:sz="2" w:space="0" w:color="E3E3E3" w:frame="1"/>
          <w:lang w:eastAsia="en-IN"/>
        </w:rPr>
        <w:t>Tips for Using AutoSum Efficiently</w:t>
      </w:r>
      <w:r w:rsidRPr="00742EC5">
        <w:rPr>
          <w:sz w:val="28"/>
          <w:szCs w:val="28"/>
          <w:lang w:eastAsia="en-IN"/>
        </w:rPr>
        <w:t>:</w:t>
      </w:r>
    </w:p>
    <w:p w14:paraId="2DE2EBB5" w14:textId="77777777" w:rsidR="00742EC5" w:rsidRPr="00742EC5" w:rsidRDefault="00742EC5" w:rsidP="00742EC5">
      <w:pPr>
        <w:rPr>
          <w:sz w:val="28"/>
          <w:szCs w:val="28"/>
          <w:lang w:eastAsia="en-IN"/>
        </w:rPr>
      </w:pPr>
      <w:r w:rsidRPr="00742EC5">
        <w:rPr>
          <w:sz w:val="28"/>
          <w:szCs w:val="28"/>
          <w:lang w:eastAsia="en-IN"/>
        </w:rPr>
        <w:t>You can also use the keyboard shortcut Alt + = to quickly insert the AutoSum function.</w:t>
      </w:r>
    </w:p>
    <w:p w14:paraId="75793BBE" w14:textId="77777777" w:rsidR="00742EC5" w:rsidRPr="00742EC5" w:rsidRDefault="00742EC5" w:rsidP="00742EC5">
      <w:pPr>
        <w:rPr>
          <w:sz w:val="28"/>
          <w:szCs w:val="28"/>
          <w:lang w:eastAsia="en-IN"/>
        </w:rPr>
      </w:pPr>
      <w:r w:rsidRPr="00742EC5">
        <w:rPr>
          <w:sz w:val="28"/>
          <w:szCs w:val="28"/>
          <w:lang w:eastAsia="en-IN"/>
        </w:rPr>
        <w:t>Double-clicking the AutoSum button will automatically apply the function to the entire column or row, depending on the direction of adjacent data.</w:t>
      </w:r>
    </w:p>
    <w:p w14:paraId="46F5E2AE" w14:textId="77777777" w:rsidR="00742EC5" w:rsidRPr="00742EC5" w:rsidRDefault="00742EC5" w:rsidP="00742EC5">
      <w:pPr>
        <w:rPr>
          <w:sz w:val="28"/>
          <w:szCs w:val="28"/>
          <w:lang w:eastAsia="en-IN"/>
        </w:rPr>
      </w:pPr>
      <w:r w:rsidRPr="00742EC5">
        <w:rPr>
          <w:sz w:val="28"/>
          <w:szCs w:val="28"/>
          <w:lang w:eastAsia="en-IN"/>
        </w:rPr>
        <w:t>If you want to include non-adjacent cells in the sum, you can manually select the range before clicking the AutoSum button.</w:t>
      </w:r>
    </w:p>
    <w:p w14:paraId="62061463" w14:textId="77777777" w:rsidR="00742EC5" w:rsidRPr="00742EC5" w:rsidRDefault="00742EC5" w:rsidP="00742EC5">
      <w:pPr>
        <w:rPr>
          <w:sz w:val="28"/>
          <w:szCs w:val="28"/>
          <w:lang w:eastAsia="en-IN"/>
        </w:rPr>
      </w:pPr>
      <w:r w:rsidRPr="00742EC5">
        <w:rPr>
          <w:sz w:val="28"/>
          <w:szCs w:val="28"/>
          <w:lang w:eastAsia="en-IN"/>
        </w:rPr>
        <w:t>Overall, the AutoSum command is a handy tool for quickly calculating sums in Excel, especially when working with large datasets or performing simple calculations.</w:t>
      </w:r>
    </w:p>
    <w:p w14:paraId="11C276BB" w14:textId="77777777" w:rsidR="00742EC5" w:rsidRPr="00742EC5" w:rsidRDefault="00742EC5" w:rsidP="00742EC5">
      <w:pPr>
        <w:rPr>
          <w:sz w:val="28"/>
          <w:szCs w:val="28"/>
        </w:rPr>
      </w:pPr>
    </w:p>
    <w:p w14:paraId="3C9A368A" w14:textId="77777777" w:rsidR="00742EC5" w:rsidRPr="00742EC5" w:rsidRDefault="00742EC5" w:rsidP="00742EC5">
      <w:pPr>
        <w:rPr>
          <w:b/>
          <w:bCs/>
          <w:sz w:val="28"/>
          <w:szCs w:val="28"/>
        </w:rPr>
      </w:pPr>
      <w:r w:rsidRPr="00742EC5">
        <w:rPr>
          <w:b/>
          <w:bCs/>
          <w:sz w:val="28"/>
          <w:szCs w:val="28"/>
        </w:rPr>
        <w:t>2. What is the shortcut key to perform AutoSum?</w:t>
      </w:r>
    </w:p>
    <w:p w14:paraId="030DEE1D" w14:textId="77777777" w:rsidR="00742EC5" w:rsidRPr="00742EC5" w:rsidRDefault="00742EC5" w:rsidP="00742EC5">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eastAsia="en-IN"/>
          <w14:ligatures w14:val="none"/>
        </w:rPr>
      </w:pPr>
      <w:r w:rsidRPr="00742EC5">
        <w:rPr>
          <w:rFonts w:ascii="Times New Roman" w:eastAsia="Times New Roman" w:hAnsi="Times New Roman" w:cs="Times New Roman"/>
          <w:kern w:val="0"/>
          <w:sz w:val="28"/>
          <w:szCs w:val="28"/>
          <w:lang w:eastAsia="en-IN"/>
          <w14:ligatures w14:val="none"/>
        </w:rPr>
        <w:t xml:space="preserve">The shortcut key to perform AutoSum in Excel is Alt + Equals (=). This shortcut allows you to quickly insert the SUM function and calculate the sum of </w:t>
      </w:r>
      <w:r w:rsidRPr="00742EC5">
        <w:rPr>
          <w:rFonts w:ascii="Times New Roman" w:eastAsia="Times New Roman" w:hAnsi="Times New Roman" w:cs="Times New Roman"/>
          <w:kern w:val="0"/>
          <w:sz w:val="28"/>
          <w:szCs w:val="28"/>
          <w:lang w:eastAsia="en-IN"/>
          <w14:ligatures w14:val="none"/>
        </w:rPr>
        <w:lastRenderedPageBreak/>
        <w:t>the adjacent cells. Simply select</w:t>
      </w:r>
      <w:r w:rsidRPr="00742EC5">
        <w:rPr>
          <w:rFonts w:ascii="Times New Roman" w:eastAsia="Times New Roman" w:hAnsi="Times New Roman" w:cs="Times New Roman"/>
          <w:kern w:val="0"/>
          <w:sz w:val="24"/>
          <w:szCs w:val="24"/>
          <w:lang w:eastAsia="en-IN"/>
          <w14:ligatures w14:val="none"/>
        </w:rPr>
        <w:t xml:space="preserve"> </w:t>
      </w:r>
      <w:r w:rsidRPr="00742EC5">
        <w:rPr>
          <w:rFonts w:ascii="Times New Roman" w:eastAsia="Times New Roman" w:hAnsi="Times New Roman" w:cs="Times New Roman"/>
          <w:kern w:val="0"/>
          <w:sz w:val="28"/>
          <w:szCs w:val="28"/>
          <w:lang w:eastAsia="en-IN"/>
          <w14:ligatures w14:val="none"/>
        </w:rPr>
        <w:t>the cell where you want the sum to appear and then press Alt + Equals (=), and Excel will automatically suggest the range for the sum based on the adjacent cells. If the suggested range is correct, press Enter to confirm. If not, you can manually adjust the range as needed.</w:t>
      </w:r>
    </w:p>
    <w:p w14:paraId="48747785" w14:textId="77777777" w:rsidR="00742EC5" w:rsidRPr="00742EC5" w:rsidRDefault="00742EC5" w:rsidP="00742EC5">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42EC5">
        <w:rPr>
          <w:rFonts w:ascii="Arial" w:eastAsia="Times New Roman" w:hAnsi="Arial" w:cs="Arial"/>
          <w:vanish/>
          <w:kern w:val="0"/>
          <w:sz w:val="16"/>
          <w:szCs w:val="16"/>
          <w:lang w:eastAsia="en-IN"/>
          <w14:ligatures w14:val="none"/>
        </w:rPr>
        <w:t>Top of Form</w:t>
      </w:r>
    </w:p>
    <w:p w14:paraId="6D48CBEC" w14:textId="77777777" w:rsidR="00742EC5" w:rsidRPr="00742EC5" w:rsidRDefault="00742EC5" w:rsidP="00742EC5">
      <w:pPr>
        <w:rPr>
          <w:b/>
          <w:bCs/>
          <w:sz w:val="24"/>
          <w:szCs w:val="24"/>
        </w:rPr>
      </w:pPr>
    </w:p>
    <w:p w14:paraId="032B181D" w14:textId="77777777" w:rsidR="00742EC5" w:rsidRPr="00742EC5" w:rsidRDefault="00742EC5" w:rsidP="00742EC5">
      <w:pPr>
        <w:rPr>
          <w:b/>
          <w:bCs/>
          <w:sz w:val="28"/>
          <w:szCs w:val="28"/>
        </w:rPr>
      </w:pPr>
      <w:r w:rsidRPr="00742EC5">
        <w:rPr>
          <w:b/>
          <w:bCs/>
          <w:sz w:val="28"/>
          <w:szCs w:val="28"/>
        </w:rPr>
        <w:t>3. How do you get rid of Formula that omits adjacent cells?</w:t>
      </w:r>
    </w:p>
    <w:p w14:paraId="5D79B102" w14:textId="77777777" w:rsidR="00742EC5" w:rsidRPr="00742EC5" w:rsidRDefault="00742EC5" w:rsidP="00742EC5">
      <w:pPr>
        <w:rPr>
          <w:sz w:val="28"/>
          <w:szCs w:val="28"/>
        </w:rPr>
      </w:pPr>
      <w:r w:rsidRPr="00742EC5">
        <w:rPr>
          <w:sz w:val="28"/>
          <w:szCs w:val="28"/>
        </w:rPr>
        <w:t>If you have a formula that omits adjacent cells and you want to include them in the calculation, you can edit the formula to include the missing cells. Here's how you can do it:</w:t>
      </w:r>
    </w:p>
    <w:p w14:paraId="20888A7F" w14:textId="77777777" w:rsidR="00742EC5" w:rsidRPr="00742EC5" w:rsidRDefault="00742EC5" w:rsidP="00742EC5">
      <w:pPr>
        <w:rPr>
          <w:sz w:val="28"/>
          <w:szCs w:val="28"/>
        </w:rPr>
      </w:pPr>
      <w:r w:rsidRPr="00742EC5">
        <w:rPr>
          <w:sz w:val="28"/>
          <w:szCs w:val="28"/>
        </w:rPr>
        <w:t>Select the cell containing the formula that you want to edit.</w:t>
      </w:r>
    </w:p>
    <w:p w14:paraId="3135EBC6" w14:textId="77777777" w:rsidR="00742EC5" w:rsidRPr="00742EC5" w:rsidRDefault="00742EC5" w:rsidP="00742EC5">
      <w:pPr>
        <w:rPr>
          <w:sz w:val="28"/>
          <w:szCs w:val="28"/>
        </w:rPr>
      </w:pPr>
      <w:r w:rsidRPr="00742EC5">
        <w:rPr>
          <w:sz w:val="28"/>
          <w:szCs w:val="28"/>
        </w:rPr>
        <w:t>Click on the formula bar at the top of the Excel window to activate it.</w:t>
      </w:r>
    </w:p>
    <w:p w14:paraId="7CA2E943" w14:textId="77777777" w:rsidR="00742EC5" w:rsidRPr="00742EC5" w:rsidRDefault="00742EC5" w:rsidP="00742EC5">
      <w:pPr>
        <w:rPr>
          <w:sz w:val="28"/>
          <w:szCs w:val="28"/>
        </w:rPr>
      </w:pPr>
      <w:r w:rsidRPr="00742EC5">
        <w:rPr>
          <w:sz w:val="28"/>
          <w:szCs w:val="28"/>
        </w:rPr>
        <w:t>Use the arrow keys or click with the mouse to navigate to the part of the formula that needs to be edited.</w:t>
      </w:r>
    </w:p>
    <w:p w14:paraId="10DBA37B" w14:textId="77777777" w:rsidR="00742EC5" w:rsidRPr="00742EC5" w:rsidRDefault="00742EC5" w:rsidP="00742EC5">
      <w:pPr>
        <w:rPr>
          <w:sz w:val="28"/>
          <w:szCs w:val="28"/>
        </w:rPr>
      </w:pPr>
      <w:r w:rsidRPr="00742EC5">
        <w:rPr>
          <w:sz w:val="28"/>
          <w:szCs w:val="28"/>
        </w:rPr>
        <w:t>Add the missing cells to the formula by typing their cell references directly into the formula. Make sure to separate multiple cell references with commas if necessary.</w:t>
      </w:r>
    </w:p>
    <w:p w14:paraId="551B6E23" w14:textId="77777777" w:rsidR="00742EC5" w:rsidRPr="00742EC5" w:rsidRDefault="00742EC5" w:rsidP="00742EC5">
      <w:pPr>
        <w:rPr>
          <w:sz w:val="28"/>
          <w:szCs w:val="28"/>
        </w:rPr>
      </w:pPr>
      <w:r w:rsidRPr="00742EC5">
        <w:rPr>
          <w:sz w:val="28"/>
          <w:szCs w:val="28"/>
        </w:rPr>
        <w:t>Press Enter to confirm the changes to the formula.</w:t>
      </w:r>
    </w:p>
    <w:p w14:paraId="185D275C" w14:textId="77777777" w:rsidR="00742EC5" w:rsidRPr="00742EC5" w:rsidRDefault="00742EC5" w:rsidP="00742EC5">
      <w:pPr>
        <w:rPr>
          <w:sz w:val="28"/>
          <w:szCs w:val="28"/>
        </w:rPr>
      </w:pPr>
      <w:r w:rsidRPr="00742EC5">
        <w:rPr>
          <w:sz w:val="28"/>
          <w:szCs w:val="28"/>
        </w:rPr>
        <w:t>Alternatively, you can also use the mouse to select the missing cells while editing the formula. Excel will automatically insert the correct cell references into the formula as you select the cells.</w:t>
      </w:r>
    </w:p>
    <w:p w14:paraId="48BBA473" w14:textId="77777777" w:rsidR="00742EC5" w:rsidRPr="00742EC5" w:rsidRDefault="00742EC5" w:rsidP="00742EC5">
      <w:pPr>
        <w:rPr>
          <w:sz w:val="28"/>
          <w:szCs w:val="28"/>
        </w:rPr>
      </w:pPr>
      <w:r w:rsidRPr="00742EC5">
        <w:rPr>
          <w:sz w:val="28"/>
          <w:szCs w:val="28"/>
        </w:rPr>
        <w:t>Once you have edited the formula to include all the necessary cells, it should calculate the correct result including the adjacent cells.</w:t>
      </w:r>
    </w:p>
    <w:p w14:paraId="61A0BA2C" w14:textId="77777777" w:rsidR="00742EC5" w:rsidRDefault="00742EC5" w:rsidP="00742EC5">
      <w:pPr>
        <w:pStyle w:val="z-TopofForm"/>
      </w:pPr>
      <w:r>
        <w:t>Top of Form</w:t>
      </w:r>
    </w:p>
    <w:p w14:paraId="15544378" w14:textId="77777777" w:rsidR="00742EC5" w:rsidRDefault="00742EC5" w:rsidP="00742EC5"/>
    <w:p w14:paraId="2748CB0E" w14:textId="77777777" w:rsidR="00742EC5" w:rsidRPr="00742EC5" w:rsidRDefault="00742EC5" w:rsidP="00742EC5">
      <w:pPr>
        <w:rPr>
          <w:b/>
          <w:bCs/>
          <w:sz w:val="28"/>
          <w:szCs w:val="28"/>
        </w:rPr>
      </w:pPr>
      <w:r w:rsidRPr="00742EC5">
        <w:rPr>
          <w:b/>
          <w:bCs/>
          <w:sz w:val="28"/>
          <w:szCs w:val="28"/>
        </w:rPr>
        <w:t>4. How do you select non-adjacent cells in Excel 2016?</w:t>
      </w:r>
    </w:p>
    <w:p w14:paraId="4A23733C" w14:textId="77777777" w:rsidR="00742EC5" w:rsidRPr="00742EC5" w:rsidRDefault="00742EC5" w:rsidP="00742EC5">
      <w:pPr>
        <w:rPr>
          <w:sz w:val="28"/>
          <w:szCs w:val="28"/>
        </w:rPr>
      </w:pPr>
      <w:r w:rsidRPr="00742EC5">
        <w:rPr>
          <w:sz w:val="28"/>
          <w:szCs w:val="28"/>
        </w:rPr>
        <w:t>To select non-adjacent cells in Excel 2016, you can use one of the following methods:</w:t>
      </w:r>
    </w:p>
    <w:p w14:paraId="4D089412" w14:textId="77777777" w:rsidR="00742EC5" w:rsidRPr="00742EC5" w:rsidRDefault="00742EC5" w:rsidP="00742EC5">
      <w:pPr>
        <w:rPr>
          <w:b/>
          <w:bCs/>
          <w:sz w:val="28"/>
          <w:szCs w:val="28"/>
        </w:rPr>
      </w:pPr>
      <w:r w:rsidRPr="00742EC5">
        <w:rPr>
          <w:b/>
          <w:bCs/>
          <w:sz w:val="28"/>
          <w:szCs w:val="28"/>
        </w:rPr>
        <w:t>Method 1: Using the Ctrl Key</w:t>
      </w:r>
    </w:p>
    <w:p w14:paraId="5D25571F" w14:textId="77777777" w:rsidR="00742EC5" w:rsidRPr="00742EC5" w:rsidRDefault="00742EC5" w:rsidP="00742EC5">
      <w:pPr>
        <w:rPr>
          <w:sz w:val="28"/>
          <w:szCs w:val="28"/>
        </w:rPr>
      </w:pPr>
      <w:r w:rsidRPr="00742EC5">
        <w:rPr>
          <w:sz w:val="28"/>
          <w:szCs w:val="28"/>
        </w:rPr>
        <w:t>Click on the first cell or range of cells that you want to select.</w:t>
      </w:r>
    </w:p>
    <w:p w14:paraId="7C8C1F44" w14:textId="77777777" w:rsidR="00742EC5" w:rsidRPr="00742EC5" w:rsidRDefault="00742EC5" w:rsidP="00742EC5">
      <w:pPr>
        <w:rPr>
          <w:sz w:val="28"/>
          <w:szCs w:val="28"/>
        </w:rPr>
      </w:pPr>
      <w:r w:rsidRPr="00742EC5">
        <w:rPr>
          <w:sz w:val="28"/>
          <w:szCs w:val="28"/>
        </w:rPr>
        <w:t>Press and hold the Ctrl key on your keyboard.</w:t>
      </w:r>
    </w:p>
    <w:p w14:paraId="26988032" w14:textId="77777777" w:rsidR="00742EC5" w:rsidRPr="00742EC5" w:rsidRDefault="00742EC5" w:rsidP="00742EC5">
      <w:pPr>
        <w:rPr>
          <w:sz w:val="28"/>
          <w:szCs w:val="28"/>
        </w:rPr>
      </w:pPr>
      <w:r w:rsidRPr="00742EC5">
        <w:rPr>
          <w:sz w:val="28"/>
          <w:szCs w:val="28"/>
        </w:rPr>
        <w:lastRenderedPageBreak/>
        <w:t>While holding the Ctrl key, click on each additional cell or range of cells that you want to select. You can click on cells in different parts of the worksheet to select non-adjacent cells.</w:t>
      </w:r>
    </w:p>
    <w:p w14:paraId="437AC7D2" w14:textId="77777777" w:rsidR="00742EC5" w:rsidRPr="00742EC5" w:rsidRDefault="00742EC5" w:rsidP="00742EC5">
      <w:pPr>
        <w:rPr>
          <w:sz w:val="28"/>
          <w:szCs w:val="28"/>
        </w:rPr>
      </w:pPr>
      <w:r w:rsidRPr="00742EC5">
        <w:rPr>
          <w:sz w:val="28"/>
          <w:szCs w:val="28"/>
        </w:rPr>
        <w:t>Release the Ctrl key when you have finished selecting all the cells you need.</w:t>
      </w:r>
    </w:p>
    <w:p w14:paraId="58508BF8" w14:textId="77777777" w:rsidR="00742EC5" w:rsidRPr="00742EC5" w:rsidRDefault="00742EC5" w:rsidP="00742EC5">
      <w:pPr>
        <w:rPr>
          <w:b/>
          <w:bCs/>
          <w:sz w:val="28"/>
          <w:szCs w:val="28"/>
        </w:rPr>
      </w:pPr>
      <w:r w:rsidRPr="00742EC5">
        <w:rPr>
          <w:b/>
          <w:bCs/>
          <w:sz w:val="28"/>
          <w:szCs w:val="28"/>
        </w:rPr>
        <w:t>Method 2: Using the Shift Key</w:t>
      </w:r>
    </w:p>
    <w:p w14:paraId="25168A47" w14:textId="77777777" w:rsidR="00742EC5" w:rsidRPr="00742EC5" w:rsidRDefault="00742EC5" w:rsidP="00742EC5">
      <w:pPr>
        <w:rPr>
          <w:sz w:val="28"/>
          <w:szCs w:val="28"/>
        </w:rPr>
      </w:pPr>
      <w:r w:rsidRPr="00742EC5">
        <w:rPr>
          <w:sz w:val="28"/>
          <w:szCs w:val="28"/>
        </w:rPr>
        <w:t>Click on the first cell or range of cells that you want to select.</w:t>
      </w:r>
    </w:p>
    <w:p w14:paraId="6CC38FD2" w14:textId="77777777" w:rsidR="00742EC5" w:rsidRPr="00742EC5" w:rsidRDefault="00742EC5" w:rsidP="00742EC5">
      <w:pPr>
        <w:rPr>
          <w:sz w:val="28"/>
          <w:szCs w:val="28"/>
        </w:rPr>
      </w:pPr>
      <w:r w:rsidRPr="00742EC5">
        <w:rPr>
          <w:sz w:val="28"/>
          <w:szCs w:val="28"/>
        </w:rPr>
        <w:t>Press and hold the Shift key on your keyboard.</w:t>
      </w:r>
    </w:p>
    <w:p w14:paraId="257156D0" w14:textId="77777777" w:rsidR="00742EC5" w:rsidRPr="00742EC5" w:rsidRDefault="00742EC5" w:rsidP="00742EC5">
      <w:pPr>
        <w:rPr>
          <w:sz w:val="28"/>
          <w:szCs w:val="28"/>
        </w:rPr>
      </w:pPr>
      <w:r w:rsidRPr="00742EC5">
        <w:rPr>
          <w:sz w:val="28"/>
          <w:szCs w:val="28"/>
        </w:rPr>
        <w:t>While holding the Shift key, click on the last cell or range of cells that you want to select. Excel will automatically select all the cells between the first and last cell that you clicked on, including the non-adjacent cells.</w:t>
      </w:r>
    </w:p>
    <w:p w14:paraId="081C3638" w14:textId="77777777" w:rsidR="00742EC5" w:rsidRPr="00742EC5" w:rsidRDefault="00742EC5" w:rsidP="00742EC5">
      <w:pPr>
        <w:rPr>
          <w:sz w:val="28"/>
          <w:szCs w:val="28"/>
        </w:rPr>
      </w:pPr>
      <w:r w:rsidRPr="00742EC5">
        <w:rPr>
          <w:sz w:val="28"/>
          <w:szCs w:val="28"/>
        </w:rPr>
        <w:t>Release the Shift key when you have finished selecting the cells.</w:t>
      </w:r>
    </w:p>
    <w:p w14:paraId="3D58AEDA" w14:textId="77777777" w:rsidR="00742EC5" w:rsidRPr="00742EC5" w:rsidRDefault="00742EC5" w:rsidP="00742EC5">
      <w:pPr>
        <w:rPr>
          <w:sz w:val="28"/>
          <w:szCs w:val="28"/>
        </w:rPr>
      </w:pPr>
      <w:r w:rsidRPr="00742EC5">
        <w:rPr>
          <w:sz w:val="28"/>
          <w:szCs w:val="28"/>
        </w:rPr>
        <w:t>Using either method, you can select non-adjacent cells and ranges in Excel 2016 for various purposes, such as formatting, copying, or performing calculations.</w:t>
      </w:r>
    </w:p>
    <w:p w14:paraId="071F9E95" w14:textId="77777777" w:rsidR="00742EC5" w:rsidRDefault="00742EC5" w:rsidP="00742EC5"/>
    <w:p w14:paraId="3C4F4D8A" w14:textId="77777777" w:rsidR="00742EC5" w:rsidRDefault="00742EC5" w:rsidP="00742EC5"/>
    <w:p w14:paraId="2EA2AC9C" w14:textId="771A056E" w:rsidR="00742EC5" w:rsidRPr="00742EC5" w:rsidRDefault="00742EC5" w:rsidP="00742EC5">
      <w:pPr>
        <w:rPr>
          <w:b/>
          <w:bCs/>
          <w:sz w:val="28"/>
          <w:szCs w:val="28"/>
        </w:rPr>
      </w:pPr>
      <w:r w:rsidRPr="00742EC5">
        <w:rPr>
          <w:b/>
          <w:bCs/>
          <w:sz w:val="28"/>
          <w:szCs w:val="28"/>
        </w:rPr>
        <w:t>5. What happens if you choose a column, hold down the Alt key and press the letters</w:t>
      </w:r>
    </w:p>
    <w:p w14:paraId="31C4A2F5" w14:textId="77777777" w:rsidR="00742EC5" w:rsidRPr="00742EC5" w:rsidRDefault="00742EC5" w:rsidP="00742EC5">
      <w:pPr>
        <w:rPr>
          <w:b/>
          <w:bCs/>
          <w:sz w:val="28"/>
          <w:szCs w:val="28"/>
        </w:rPr>
      </w:pPr>
      <w:proofErr w:type="spellStart"/>
      <w:r w:rsidRPr="00742EC5">
        <w:rPr>
          <w:b/>
          <w:bCs/>
          <w:sz w:val="28"/>
          <w:szCs w:val="28"/>
        </w:rPr>
        <w:t>ocw</w:t>
      </w:r>
      <w:proofErr w:type="spellEnd"/>
      <w:r w:rsidRPr="00742EC5">
        <w:rPr>
          <w:b/>
          <w:bCs/>
          <w:sz w:val="28"/>
          <w:szCs w:val="28"/>
        </w:rPr>
        <w:t xml:space="preserve"> in quick succession?</w:t>
      </w:r>
    </w:p>
    <w:p w14:paraId="75FC8B6B" w14:textId="68EE4DF2" w:rsidR="00742EC5" w:rsidRPr="00742EC5" w:rsidRDefault="00742EC5" w:rsidP="00742EC5">
      <w:pPr>
        <w:rPr>
          <w:sz w:val="28"/>
          <w:szCs w:val="28"/>
        </w:rPr>
      </w:pPr>
      <w:r>
        <w:br/>
      </w:r>
      <w:r w:rsidRPr="00742EC5">
        <w:rPr>
          <w:rFonts w:ascii="Segoe UI" w:hAnsi="Segoe UI" w:cs="Segoe UI"/>
          <w:color w:val="0D0D0D"/>
          <w:sz w:val="28"/>
          <w:szCs w:val="28"/>
          <w:shd w:val="clear" w:color="auto" w:fill="FFFFFF"/>
        </w:rPr>
        <w:t>In Excel, if you select a column, hold down the Alt key, and press the letters "</w:t>
      </w:r>
      <w:proofErr w:type="spellStart"/>
      <w:r w:rsidRPr="00742EC5">
        <w:rPr>
          <w:rFonts w:ascii="Segoe UI" w:hAnsi="Segoe UI" w:cs="Segoe UI"/>
          <w:color w:val="0D0D0D"/>
          <w:sz w:val="28"/>
          <w:szCs w:val="28"/>
          <w:shd w:val="clear" w:color="auto" w:fill="FFFFFF"/>
        </w:rPr>
        <w:t>ocw</w:t>
      </w:r>
      <w:proofErr w:type="spellEnd"/>
      <w:r w:rsidRPr="00742EC5">
        <w:rPr>
          <w:rFonts w:ascii="Segoe UI" w:hAnsi="Segoe UI" w:cs="Segoe UI"/>
          <w:color w:val="0D0D0D"/>
          <w:sz w:val="28"/>
          <w:szCs w:val="28"/>
          <w:shd w:val="clear" w:color="auto" w:fill="FFFFFF"/>
        </w:rPr>
        <w:t>" in quick succession, it activates the AutoFit Column Width feature. This action automatically adjusts the width of the selected column to fit the contents of the widest cell in that column. It's a handy shortcut for quickly optimizing the column width for better visibility of data without manually adjusting it.</w:t>
      </w:r>
    </w:p>
    <w:p w14:paraId="5FAC5304" w14:textId="77777777" w:rsidR="00742EC5" w:rsidRPr="00742EC5" w:rsidRDefault="00742EC5" w:rsidP="00742EC5">
      <w:pPr>
        <w:rPr>
          <w:b/>
          <w:bCs/>
          <w:sz w:val="28"/>
          <w:szCs w:val="28"/>
        </w:rPr>
      </w:pPr>
      <w:r w:rsidRPr="00742EC5">
        <w:rPr>
          <w:b/>
          <w:bCs/>
          <w:sz w:val="28"/>
          <w:szCs w:val="28"/>
        </w:rPr>
        <w:t>6. If you right-click on a row reference number and click on Insert, where will the row</w:t>
      </w:r>
    </w:p>
    <w:p w14:paraId="5B63FDA6" w14:textId="70F99B43" w:rsidR="000B1041" w:rsidRDefault="00742EC5" w:rsidP="00742EC5">
      <w:pPr>
        <w:rPr>
          <w:b/>
          <w:bCs/>
          <w:sz w:val="28"/>
          <w:szCs w:val="28"/>
        </w:rPr>
      </w:pPr>
      <w:r w:rsidRPr="00742EC5">
        <w:rPr>
          <w:b/>
          <w:bCs/>
          <w:sz w:val="28"/>
          <w:szCs w:val="28"/>
        </w:rPr>
        <w:t>be added?</w:t>
      </w:r>
    </w:p>
    <w:p w14:paraId="705A0116" w14:textId="77777777" w:rsidR="004C2610" w:rsidRPr="004C2610" w:rsidRDefault="004C2610" w:rsidP="004C261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8"/>
          <w:szCs w:val="28"/>
        </w:rPr>
      </w:pPr>
      <w:r>
        <w:rPr>
          <w:rFonts w:ascii="Segoe UI" w:hAnsi="Segoe UI" w:cs="Segoe UI"/>
          <w:color w:val="0D0D0D"/>
        </w:rPr>
        <w:br/>
      </w:r>
      <w:r w:rsidRPr="004C2610">
        <w:rPr>
          <w:rFonts w:ascii="Segoe UI" w:hAnsi="Segoe UI" w:cs="Segoe UI"/>
          <w:color w:val="0D0D0D"/>
          <w:sz w:val="28"/>
          <w:szCs w:val="28"/>
        </w:rPr>
        <w:t>If you right-click on a row reference number (the number on the left-</w:t>
      </w:r>
      <w:r w:rsidRPr="004C2610">
        <w:rPr>
          <w:rFonts w:ascii="Segoe UI" w:hAnsi="Segoe UI" w:cs="Segoe UI"/>
          <w:color w:val="0D0D0D"/>
          <w:sz w:val="28"/>
          <w:szCs w:val="28"/>
        </w:rPr>
        <w:lastRenderedPageBreak/>
        <w:t>hand side of the Excel window indicating the row) and click on "Insert", Excel will insert a new row above the row that you right-clicked on.</w:t>
      </w:r>
    </w:p>
    <w:p w14:paraId="47E8AAB1" w14:textId="77777777" w:rsidR="004C2610" w:rsidRPr="004C2610" w:rsidRDefault="004C2610" w:rsidP="004C261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rPr>
      </w:pPr>
      <w:r w:rsidRPr="004C2610">
        <w:rPr>
          <w:rFonts w:ascii="Segoe UI" w:hAnsi="Segoe UI" w:cs="Segoe UI"/>
          <w:color w:val="0D0D0D"/>
          <w:sz w:val="28"/>
          <w:szCs w:val="28"/>
        </w:rPr>
        <w:t>For example, if you right-clicked on row 5 and selected "Insert", Excel would insert a new row between rows 4 and 5. The existing row 5 would then become row 6, and all subsequent rows would be shifted down by one row to accommodate the new row.</w:t>
      </w:r>
    </w:p>
    <w:p w14:paraId="7A672320" w14:textId="77777777" w:rsidR="004C2610" w:rsidRPr="00742EC5" w:rsidRDefault="004C2610" w:rsidP="00742EC5">
      <w:pPr>
        <w:rPr>
          <w:b/>
          <w:bCs/>
          <w:sz w:val="28"/>
          <w:szCs w:val="28"/>
        </w:rPr>
      </w:pPr>
    </w:p>
    <w:sectPr w:rsidR="004C2610" w:rsidRPr="00742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FB0"/>
    <w:multiLevelType w:val="multilevel"/>
    <w:tmpl w:val="74428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64443"/>
    <w:multiLevelType w:val="multilevel"/>
    <w:tmpl w:val="249E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350B1"/>
    <w:multiLevelType w:val="multilevel"/>
    <w:tmpl w:val="BCBA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F11D8"/>
    <w:multiLevelType w:val="multilevel"/>
    <w:tmpl w:val="77707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196624"/>
    <w:multiLevelType w:val="multilevel"/>
    <w:tmpl w:val="94087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87655B"/>
    <w:multiLevelType w:val="multilevel"/>
    <w:tmpl w:val="2146E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4991277">
    <w:abstractNumId w:val="5"/>
  </w:num>
  <w:num w:numId="2" w16cid:durableId="242498839">
    <w:abstractNumId w:val="0"/>
  </w:num>
  <w:num w:numId="3" w16cid:durableId="832720658">
    <w:abstractNumId w:val="4"/>
  </w:num>
  <w:num w:numId="4" w16cid:durableId="681591896">
    <w:abstractNumId w:val="1"/>
  </w:num>
  <w:num w:numId="5" w16cid:durableId="905187800">
    <w:abstractNumId w:val="2"/>
  </w:num>
  <w:num w:numId="6" w16cid:durableId="1407924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EC5"/>
    <w:rsid w:val="000B1041"/>
    <w:rsid w:val="004C2610"/>
    <w:rsid w:val="00583DE3"/>
    <w:rsid w:val="00742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36346"/>
  <w15:chartTrackingRefBased/>
  <w15:docId w15:val="{67893F14-FAE8-4E4A-8806-51273487F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E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2EC5"/>
    <w:rPr>
      <w:b/>
      <w:bCs/>
    </w:rPr>
  </w:style>
  <w:style w:type="paragraph" w:styleId="z-TopofForm">
    <w:name w:val="HTML Top of Form"/>
    <w:basedOn w:val="Normal"/>
    <w:next w:val="Normal"/>
    <w:link w:val="z-TopofFormChar"/>
    <w:hidden/>
    <w:uiPriority w:val="99"/>
    <w:semiHidden/>
    <w:unhideWhenUsed/>
    <w:rsid w:val="00742EC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42EC5"/>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861539">
      <w:bodyDiv w:val="1"/>
      <w:marLeft w:val="0"/>
      <w:marRight w:val="0"/>
      <w:marTop w:val="0"/>
      <w:marBottom w:val="0"/>
      <w:divBdr>
        <w:top w:val="none" w:sz="0" w:space="0" w:color="auto"/>
        <w:left w:val="none" w:sz="0" w:space="0" w:color="auto"/>
        <w:bottom w:val="none" w:sz="0" w:space="0" w:color="auto"/>
        <w:right w:val="none" w:sz="0" w:space="0" w:color="auto"/>
      </w:divBdr>
    </w:div>
    <w:div w:id="473640109">
      <w:bodyDiv w:val="1"/>
      <w:marLeft w:val="0"/>
      <w:marRight w:val="0"/>
      <w:marTop w:val="0"/>
      <w:marBottom w:val="0"/>
      <w:divBdr>
        <w:top w:val="none" w:sz="0" w:space="0" w:color="auto"/>
        <w:left w:val="none" w:sz="0" w:space="0" w:color="auto"/>
        <w:bottom w:val="none" w:sz="0" w:space="0" w:color="auto"/>
        <w:right w:val="none" w:sz="0" w:space="0" w:color="auto"/>
      </w:divBdr>
    </w:div>
    <w:div w:id="1394893322">
      <w:bodyDiv w:val="1"/>
      <w:marLeft w:val="0"/>
      <w:marRight w:val="0"/>
      <w:marTop w:val="0"/>
      <w:marBottom w:val="0"/>
      <w:divBdr>
        <w:top w:val="none" w:sz="0" w:space="0" w:color="auto"/>
        <w:left w:val="none" w:sz="0" w:space="0" w:color="auto"/>
        <w:bottom w:val="none" w:sz="0" w:space="0" w:color="auto"/>
        <w:right w:val="none" w:sz="0" w:space="0" w:color="auto"/>
      </w:divBdr>
    </w:div>
    <w:div w:id="1509052487">
      <w:bodyDiv w:val="1"/>
      <w:marLeft w:val="0"/>
      <w:marRight w:val="0"/>
      <w:marTop w:val="0"/>
      <w:marBottom w:val="0"/>
      <w:divBdr>
        <w:top w:val="none" w:sz="0" w:space="0" w:color="auto"/>
        <w:left w:val="none" w:sz="0" w:space="0" w:color="auto"/>
        <w:bottom w:val="none" w:sz="0" w:space="0" w:color="auto"/>
        <w:right w:val="none" w:sz="0" w:space="0" w:color="auto"/>
      </w:divBdr>
    </w:div>
    <w:div w:id="1632176560">
      <w:bodyDiv w:val="1"/>
      <w:marLeft w:val="0"/>
      <w:marRight w:val="0"/>
      <w:marTop w:val="0"/>
      <w:marBottom w:val="0"/>
      <w:divBdr>
        <w:top w:val="none" w:sz="0" w:space="0" w:color="auto"/>
        <w:left w:val="none" w:sz="0" w:space="0" w:color="auto"/>
        <w:bottom w:val="none" w:sz="0" w:space="0" w:color="auto"/>
        <w:right w:val="none" w:sz="0" w:space="0" w:color="auto"/>
      </w:divBdr>
      <w:divsChild>
        <w:div w:id="70854495">
          <w:marLeft w:val="0"/>
          <w:marRight w:val="0"/>
          <w:marTop w:val="0"/>
          <w:marBottom w:val="0"/>
          <w:divBdr>
            <w:top w:val="single" w:sz="2" w:space="0" w:color="E3E3E3"/>
            <w:left w:val="single" w:sz="2" w:space="0" w:color="E3E3E3"/>
            <w:bottom w:val="single" w:sz="2" w:space="0" w:color="E3E3E3"/>
            <w:right w:val="single" w:sz="2" w:space="0" w:color="E3E3E3"/>
          </w:divBdr>
          <w:divsChild>
            <w:div w:id="575628412">
              <w:marLeft w:val="0"/>
              <w:marRight w:val="0"/>
              <w:marTop w:val="0"/>
              <w:marBottom w:val="0"/>
              <w:divBdr>
                <w:top w:val="single" w:sz="2" w:space="0" w:color="E3E3E3"/>
                <w:left w:val="single" w:sz="2" w:space="0" w:color="E3E3E3"/>
                <w:bottom w:val="single" w:sz="2" w:space="0" w:color="E3E3E3"/>
                <w:right w:val="single" w:sz="2" w:space="0" w:color="E3E3E3"/>
              </w:divBdr>
              <w:divsChild>
                <w:div w:id="1636174539">
                  <w:marLeft w:val="0"/>
                  <w:marRight w:val="0"/>
                  <w:marTop w:val="0"/>
                  <w:marBottom w:val="0"/>
                  <w:divBdr>
                    <w:top w:val="single" w:sz="2" w:space="0" w:color="E3E3E3"/>
                    <w:left w:val="single" w:sz="2" w:space="0" w:color="E3E3E3"/>
                    <w:bottom w:val="single" w:sz="2" w:space="0" w:color="E3E3E3"/>
                    <w:right w:val="single" w:sz="2" w:space="0" w:color="E3E3E3"/>
                  </w:divBdr>
                  <w:divsChild>
                    <w:div w:id="800882563">
                      <w:marLeft w:val="0"/>
                      <w:marRight w:val="0"/>
                      <w:marTop w:val="0"/>
                      <w:marBottom w:val="0"/>
                      <w:divBdr>
                        <w:top w:val="single" w:sz="2" w:space="0" w:color="E3E3E3"/>
                        <w:left w:val="single" w:sz="2" w:space="0" w:color="E3E3E3"/>
                        <w:bottom w:val="single" w:sz="2" w:space="0" w:color="E3E3E3"/>
                        <w:right w:val="single" w:sz="2" w:space="0" w:color="E3E3E3"/>
                      </w:divBdr>
                      <w:divsChild>
                        <w:div w:id="1240868344">
                          <w:marLeft w:val="0"/>
                          <w:marRight w:val="0"/>
                          <w:marTop w:val="0"/>
                          <w:marBottom w:val="0"/>
                          <w:divBdr>
                            <w:top w:val="single" w:sz="2" w:space="0" w:color="E3E3E3"/>
                            <w:left w:val="single" w:sz="2" w:space="0" w:color="E3E3E3"/>
                            <w:bottom w:val="single" w:sz="2" w:space="0" w:color="E3E3E3"/>
                            <w:right w:val="single" w:sz="2" w:space="0" w:color="E3E3E3"/>
                          </w:divBdr>
                          <w:divsChild>
                            <w:div w:id="1852332594">
                              <w:marLeft w:val="0"/>
                              <w:marRight w:val="0"/>
                              <w:marTop w:val="0"/>
                              <w:marBottom w:val="0"/>
                              <w:divBdr>
                                <w:top w:val="single" w:sz="2" w:space="0" w:color="E3E3E3"/>
                                <w:left w:val="single" w:sz="2" w:space="0" w:color="E3E3E3"/>
                                <w:bottom w:val="single" w:sz="2" w:space="0" w:color="E3E3E3"/>
                                <w:right w:val="single" w:sz="2" w:space="0" w:color="E3E3E3"/>
                              </w:divBdr>
                              <w:divsChild>
                                <w:div w:id="1422407937">
                                  <w:marLeft w:val="0"/>
                                  <w:marRight w:val="0"/>
                                  <w:marTop w:val="100"/>
                                  <w:marBottom w:val="100"/>
                                  <w:divBdr>
                                    <w:top w:val="single" w:sz="2" w:space="0" w:color="E3E3E3"/>
                                    <w:left w:val="single" w:sz="2" w:space="0" w:color="E3E3E3"/>
                                    <w:bottom w:val="single" w:sz="2" w:space="0" w:color="E3E3E3"/>
                                    <w:right w:val="single" w:sz="2" w:space="0" w:color="E3E3E3"/>
                                  </w:divBdr>
                                  <w:divsChild>
                                    <w:div w:id="642196518">
                                      <w:marLeft w:val="0"/>
                                      <w:marRight w:val="0"/>
                                      <w:marTop w:val="0"/>
                                      <w:marBottom w:val="0"/>
                                      <w:divBdr>
                                        <w:top w:val="single" w:sz="2" w:space="0" w:color="E3E3E3"/>
                                        <w:left w:val="single" w:sz="2" w:space="0" w:color="E3E3E3"/>
                                        <w:bottom w:val="single" w:sz="2" w:space="0" w:color="E3E3E3"/>
                                        <w:right w:val="single" w:sz="2" w:space="0" w:color="E3E3E3"/>
                                      </w:divBdr>
                                      <w:divsChild>
                                        <w:div w:id="1102412409">
                                          <w:marLeft w:val="0"/>
                                          <w:marRight w:val="0"/>
                                          <w:marTop w:val="0"/>
                                          <w:marBottom w:val="0"/>
                                          <w:divBdr>
                                            <w:top w:val="single" w:sz="2" w:space="0" w:color="E3E3E3"/>
                                            <w:left w:val="single" w:sz="2" w:space="0" w:color="E3E3E3"/>
                                            <w:bottom w:val="single" w:sz="2" w:space="0" w:color="E3E3E3"/>
                                            <w:right w:val="single" w:sz="2" w:space="0" w:color="E3E3E3"/>
                                          </w:divBdr>
                                          <w:divsChild>
                                            <w:div w:id="695619768">
                                              <w:marLeft w:val="0"/>
                                              <w:marRight w:val="0"/>
                                              <w:marTop w:val="0"/>
                                              <w:marBottom w:val="0"/>
                                              <w:divBdr>
                                                <w:top w:val="single" w:sz="2" w:space="0" w:color="E3E3E3"/>
                                                <w:left w:val="single" w:sz="2" w:space="0" w:color="E3E3E3"/>
                                                <w:bottom w:val="single" w:sz="2" w:space="0" w:color="E3E3E3"/>
                                                <w:right w:val="single" w:sz="2" w:space="0" w:color="E3E3E3"/>
                                              </w:divBdr>
                                              <w:divsChild>
                                                <w:div w:id="1613440751">
                                                  <w:marLeft w:val="0"/>
                                                  <w:marRight w:val="0"/>
                                                  <w:marTop w:val="0"/>
                                                  <w:marBottom w:val="0"/>
                                                  <w:divBdr>
                                                    <w:top w:val="single" w:sz="2" w:space="0" w:color="E3E3E3"/>
                                                    <w:left w:val="single" w:sz="2" w:space="0" w:color="E3E3E3"/>
                                                    <w:bottom w:val="single" w:sz="2" w:space="0" w:color="E3E3E3"/>
                                                    <w:right w:val="single" w:sz="2" w:space="0" w:color="E3E3E3"/>
                                                  </w:divBdr>
                                                  <w:divsChild>
                                                    <w:div w:id="672269275">
                                                      <w:marLeft w:val="0"/>
                                                      <w:marRight w:val="0"/>
                                                      <w:marTop w:val="0"/>
                                                      <w:marBottom w:val="0"/>
                                                      <w:divBdr>
                                                        <w:top w:val="single" w:sz="2" w:space="0" w:color="E3E3E3"/>
                                                        <w:left w:val="single" w:sz="2" w:space="0" w:color="E3E3E3"/>
                                                        <w:bottom w:val="single" w:sz="2" w:space="0" w:color="E3E3E3"/>
                                                        <w:right w:val="single" w:sz="2" w:space="0" w:color="E3E3E3"/>
                                                      </w:divBdr>
                                                      <w:divsChild>
                                                        <w:div w:id="490416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21463740">
          <w:marLeft w:val="0"/>
          <w:marRight w:val="0"/>
          <w:marTop w:val="0"/>
          <w:marBottom w:val="0"/>
          <w:divBdr>
            <w:top w:val="none" w:sz="0" w:space="0" w:color="auto"/>
            <w:left w:val="none" w:sz="0" w:space="0" w:color="auto"/>
            <w:bottom w:val="none" w:sz="0" w:space="0" w:color="auto"/>
            <w:right w:val="none" w:sz="0" w:space="0" w:color="auto"/>
          </w:divBdr>
        </w:div>
      </w:divsChild>
    </w:div>
    <w:div w:id="1650818328">
      <w:bodyDiv w:val="1"/>
      <w:marLeft w:val="0"/>
      <w:marRight w:val="0"/>
      <w:marTop w:val="0"/>
      <w:marBottom w:val="0"/>
      <w:divBdr>
        <w:top w:val="none" w:sz="0" w:space="0" w:color="auto"/>
        <w:left w:val="none" w:sz="0" w:space="0" w:color="auto"/>
        <w:bottom w:val="none" w:sz="0" w:space="0" w:color="auto"/>
        <w:right w:val="none" w:sz="0" w:space="0" w:color="auto"/>
      </w:divBdr>
      <w:divsChild>
        <w:div w:id="927618262">
          <w:marLeft w:val="0"/>
          <w:marRight w:val="0"/>
          <w:marTop w:val="0"/>
          <w:marBottom w:val="0"/>
          <w:divBdr>
            <w:top w:val="single" w:sz="2" w:space="0" w:color="E3E3E3"/>
            <w:left w:val="single" w:sz="2" w:space="0" w:color="E3E3E3"/>
            <w:bottom w:val="single" w:sz="2" w:space="0" w:color="E3E3E3"/>
            <w:right w:val="single" w:sz="2" w:space="0" w:color="E3E3E3"/>
          </w:divBdr>
          <w:divsChild>
            <w:div w:id="1874266307">
              <w:marLeft w:val="0"/>
              <w:marRight w:val="0"/>
              <w:marTop w:val="0"/>
              <w:marBottom w:val="0"/>
              <w:divBdr>
                <w:top w:val="single" w:sz="2" w:space="0" w:color="E3E3E3"/>
                <w:left w:val="single" w:sz="2" w:space="0" w:color="E3E3E3"/>
                <w:bottom w:val="single" w:sz="2" w:space="0" w:color="E3E3E3"/>
                <w:right w:val="single" w:sz="2" w:space="0" w:color="E3E3E3"/>
              </w:divBdr>
              <w:divsChild>
                <w:div w:id="1149056657">
                  <w:marLeft w:val="0"/>
                  <w:marRight w:val="0"/>
                  <w:marTop w:val="0"/>
                  <w:marBottom w:val="0"/>
                  <w:divBdr>
                    <w:top w:val="single" w:sz="2" w:space="0" w:color="E3E3E3"/>
                    <w:left w:val="single" w:sz="2" w:space="0" w:color="E3E3E3"/>
                    <w:bottom w:val="single" w:sz="2" w:space="0" w:color="E3E3E3"/>
                    <w:right w:val="single" w:sz="2" w:space="0" w:color="E3E3E3"/>
                  </w:divBdr>
                  <w:divsChild>
                    <w:div w:id="1733189730">
                      <w:marLeft w:val="0"/>
                      <w:marRight w:val="0"/>
                      <w:marTop w:val="0"/>
                      <w:marBottom w:val="0"/>
                      <w:divBdr>
                        <w:top w:val="single" w:sz="2" w:space="0" w:color="E3E3E3"/>
                        <w:left w:val="single" w:sz="2" w:space="0" w:color="E3E3E3"/>
                        <w:bottom w:val="single" w:sz="2" w:space="0" w:color="E3E3E3"/>
                        <w:right w:val="single" w:sz="2" w:space="0" w:color="E3E3E3"/>
                      </w:divBdr>
                      <w:divsChild>
                        <w:div w:id="1226986398">
                          <w:marLeft w:val="0"/>
                          <w:marRight w:val="0"/>
                          <w:marTop w:val="0"/>
                          <w:marBottom w:val="0"/>
                          <w:divBdr>
                            <w:top w:val="single" w:sz="2" w:space="0" w:color="E3E3E3"/>
                            <w:left w:val="single" w:sz="2" w:space="0" w:color="E3E3E3"/>
                            <w:bottom w:val="single" w:sz="2" w:space="0" w:color="E3E3E3"/>
                            <w:right w:val="single" w:sz="2" w:space="0" w:color="E3E3E3"/>
                          </w:divBdr>
                          <w:divsChild>
                            <w:div w:id="1044521394">
                              <w:marLeft w:val="0"/>
                              <w:marRight w:val="0"/>
                              <w:marTop w:val="0"/>
                              <w:marBottom w:val="0"/>
                              <w:divBdr>
                                <w:top w:val="single" w:sz="2" w:space="0" w:color="E3E3E3"/>
                                <w:left w:val="single" w:sz="2" w:space="0" w:color="E3E3E3"/>
                                <w:bottom w:val="single" w:sz="2" w:space="0" w:color="E3E3E3"/>
                                <w:right w:val="single" w:sz="2" w:space="0" w:color="E3E3E3"/>
                              </w:divBdr>
                              <w:divsChild>
                                <w:div w:id="125567329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9528093">
                                      <w:marLeft w:val="0"/>
                                      <w:marRight w:val="0"/>
                                      <w:marTop w:val="0"/>
                                      <w:marBottom w:val="0"/>
                                      <w:divBdr>
                                        <w:top w:val="single" w:sz="2" w:space="0" w:color="E3E3E3"/>
                                        <w:left w:val="single" w:sz="2" w:space="0" w:color="E3E3E3"/>
                                        <w:bottom w:val="single" w:sz="2" w:space="0" w:color="E3E3E3"/>
                                        <w:right w:val="single" w:sz="2" w:space="0" w:color="E3E3E3"/>
                                      </w:divBdr>
                                      <w:divsChild>
                                        <w:div w:id="1229074278">
                                          <w:marLeft w:val="0"/>
                                          <w:marRight w:val="0"/>
                                          <w:marTop w:val="0"/>
                                          <w:marBottom w:val="0"/>
                                          <w:divBdr>
                                            <w:top w:val="single" w:sz="2" w:space="0" w:color="E3E3E3"/>
                                            <w:left w:val="single" w:sz="2" w:space="0" w:color="E3E3E3"/>
                                            <w:bottom w:val="single" w:sz="2" w:space="0" w:color="E3E3E3"/>
                                            <w:right w:val="single" w:sz="2" w:space="0" w:color="E3E3E3"/>
                                          </w:divBdr>
                                          <w:divsChild>
                                            <w:div w:id="1872568154">
                                              <w:marLeft w:val="0"/>
                                              <w:marRight w:val="0"/>
                                              <w:marTop w:val="0"/>
                                              <w:marBottom w:val="0"/>
                                              <w:divBdr>
                                                <w:top w:val="single" w:sz="2" w:space="0" w:color="E3E3E3"/>
                                                <w:left w:val="single" w:sz="2" w:space="0" w:color="E3E3E3"/>
                                                <w:bottom w:val="single" w:sz="2" w:space="0" w:color="E3E3E3"/>
                                                <w:right w:val="single" w:sz="2" w:space="0" w:color="E3E3E3"/>
                                              </w:divBdr>
                                              <w:divsChild>
                                                <w:div w:id="839855584">
                                                  <w:marLeft w:val="0"/>
                                                  <w:marRight w:val="0"/>
                                                  <w:marTop w:val="0"/>
                                                  <w:marBottom w:val="0"/>
                                                  <w:divBdr>
                                                    <w:top w:val="single" w:sz="2" w:space="0" w:color="E3E3E3"/>
                                                    <w:left w:val="single" w:sz="2" w:space="0" w:color="E3E3E3"/>
                                                    <w:bottom w:val="single" w:sz="2" w:space="0" w:color="E3E3E3"/>
                                                    <w:right w:val="single" w:sz="2" w:space="0" w:color="E3E3E3"/>
                                                  </w:divBdr>
                                                  <w:divsChild>
                                                    <w:div w:id="1520855746">
                                                      <w:marLeft w:val="0"/>
                                                      <w:marRight w:val="0"/>
                                                      <w:marTop w:val="0"/>
                                                      <w:marBottom w:val="0"/>
                                                      <w:divBdr>
                                                        <w:top w:val="single" w:sz="2" w:space="0" w:color="E3E3E3"/>
                                                        <w:left w:val="single" w:sz="2" w:space="0" w:color="E3E3E3"/>
                                                        <w:bottom w:val="single" w:sz="2" w:space="0" w:color="E3E3E3"/>
                                                        <w:right w:val="single" w:sz="2" w:space="0" w:color="E3E3E3"/>
                                                      </w:divBdr>
                                                      <w:divsChild>
                                                        <w:div w:id="831145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62272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singh</dc:creator>
  <cp:keywords/>
  <dc:description/>
  <cp:lastModifiedBy>anuj singh</cp:lastModifiedBy>
  <cp:revision>1</cp:revision>
  <dcterms:created xsi:type="dcterms:W3CDTF">2024-04-02T16:40:00Z</dcterms:created>
  <dcterms:modified xsi:type="dcterms:W3CDTF">2024-04-02T16:53:00Z</dcterms:modified>
</cp:coreProperties>
</file>