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DevOps Pipeline for a Housing Society Billing Portal</w:t>
      </w:r>
    </w:p>
    <w:p>
      <w:pPr>
        <w:jc w:val="center"/>
      </w:pPr>
      <w:r>
        <w:rPr>
          <w:b/>
          <w:sz w:val="28"/>
        </w:rPr>
        <w:t>Week 3 – Requirements, Architecture and Technology Setup</w:t>
      </w:r>
    </w:p>
    <w:p/>
    <w:p>
      <w:pPr>
        <w:pStyle w:val="Heading1"/>
      </w:pPr>
      <w:r>
        <w:t>1. Week 3 Objective</w:t>
      </w:r>
    </w:p>
    <w:p>
      <w:r>
        <w:t>The objective of Week 3 is to design the minimum application architecture for the Housing Society Billing Portal, define the software requirements, identify the main use cases, define the data model and API list, select the development technology stack, and establish a working local development setup.</w:t>
      </w:r>
    </w:p>
    <w:p>
      <w:pPr>
        <w:pStyle w:val="Heading1"/>
      </w:pPr>
      <w:r>
        <w:t>2. SRS Summary</w:t>
      </w:r>
    </w:p>
    <w:p>
      <w:r>
        <w:t>The Housing Society Billing Portal is a web-based application for managing the essential billing activities of a housing society. The MVP covers user/account setup, transaction entry, transaction validation, summary viewing and downloadable status/receipt functionality.</w:t>
      </w:r>
    </w:p>
    <w:p>
      <w:r>
        <w:t>The application will be developed with a Java/Spring Boot backend, a web frontend, a relational database and a Maven-based build process. The later DevOps stages will add Git/GitHub, Jenkins, Selenium, Docker and configuration management.</w:t>
      </w:r>
    </w:p>
    <w:p>
      <w:pPr>
        <w:pStyle w:val="Heading1"/>
      </w:pPr>
      <w:r>
        <w:t>3. Functional Requirements</w:t>
      </w:r>
    </w:p>
    <w:tbl>
      <w:tblPr>
        <w:tblStyle w:val="TableGrid"/>
        <w:tblW w:type="auto" w:w="0"/>
        <w:jc w:val="center"/>
        <w:tblLook w:firstColumn="1" w:firstRow="1" w:lastColumn="0" w:lastRow="0" w:noHBand="0" w:noVBand="1" w:val="04A0"/>
      </w:tblPr>
      <w:tblGrid>
        <w:gridCol w:w="4320"/>
        <w:gridCol w:w="4320"/>
      </w:tblGrid>
      <w:tr>
        <w:tc>
          <w:tcPr>
            <w:tcW w:type="dxa" w:w="4320"/>
          </w:tcPr>
          <w:p>
            <w:r>
              <w:t>ID</w:t>
            </w:r>
          </w:p>
        </w:tc>
        <w:tc>
          <w:tcPr>
            <w:tcW w:type="dxa" w:w="4320"/>
          </w:tcPr>
          <w:p>
            <w:r>
              <w:t>Requirement</w:t>
            </w:r>
          </w:p>
        </w:tc>
      </w:tr>
      <w:tr>
        <w:tc>
          <w:tcPr>
            <w:tcW w:type="dxa" w:w="4320"/>
          </w:tcPr>
          <w:p>
            <w:r>
              <w:t>FR01</w:t>
            </w:r>
          </w:p>
        </w:tc>
        <w:tc>
          <w:tcPr>
            <w:tcW w:type="dxa" w:w="4320"/>
          </w:tcPr>
          <w:p>
            <w:r>
              <w:t>The system shall allow the administrator to create and manage resident/account information.</w:t>
            </w:r>
          </w:p>
        </w:tc>
      </w:tr>
      <w:tr>
        <w:tc>
          <w:tcPr>
            <w:tcW w:type="dxa" w:w="4320"/>
          </w:tcPr>
          <w:p>
            <w:r>
              <w:t>FR02</w:t>
            </w:r>
          </w:p>
        </w:tc>
        <w:tc>
          <w:tcPr>
            <w:tcW w:type="dxa" w:w="4320"/>
          </w:tcPr>
          <w:p>
            <w:r>
              <w:t>The system shall allow an authorized user to enter billing and payment transactions.</w:t>
            </w:r>
          </w:p>
        </w:tc>
      </w:tr>
      <w:tr>
        <w:tc>
          <w:tcPr>
            <w:tcW w:type="dxa" w:w="4320"/>
          </w:tcPr>
          <w:p>
            <w:r>
              <w:t>FR03</w:t>
            </w:r>
          </w:p>
        </w:tc>
        <w:tc>
          <w:tcPr>
            <w:tcW w:type="dxa" w:w="4320"/>
          </w:tcPr>
          <w:p>
            <w:r>
              <w:t>The system shall validate required transaction information before saving it.</w:t>
            </w:r>
          </w:p>
        </w:tc>
      </w:tr>
      <w:tr>
        <w:tc>
          <w:tcPr>
            <w:tcW w:type="dxa" w:w="4320"/>
          </w:tcPr>
          <w:p>
            <w:r>
              <w:t>FR04</w:t>
            </w:r>
          </w:p>
        </w:tc>
        <w:tc>
          <w:tcPr>
            <w:tcW w:type="dxa" w:w="4320"/>
          </w:tcPr>
          <w:p>
            <w:r>
              <w:t>The system shall provide a summary view of billing and payment status.</w:t>
            </w:r>
          </w:p>
        </w:tc>
      </w:tr>
      <w:tr>
        <w:tc>
          <w:tcPr>
            <w:tcW w:type="dxa" w:w="4320"/>
          </w:tcPr>
          <w:p>
            <w:r>
              <w:t>FR05</w:t>
            </w:r>
          </w:p>
        </w:tc>
        <w:tc>
          <w:tcPr>
            <w:tcW w:type="dxa" w:w="4320"/>
          </w:tcPr>
          <w:p>
            <w:r>
              <w:t>The system shall provide transaction history for a resident/account.</w:t>
            </w:r>
          </w:p>
        </w:tc>
      </w:tr>
      <w:tr>
        <w:tc>
          <w:tcPr>
            <w:tcW w:type="dxa" w:w="4320"/>
          </w:tcPr>
          <w:p>
            <w:r>
              <w:t>FR06</w:t>
            </w:r>
          </w:p>
        </w:tc>
        <w:tc>
          <w:tcPr>
            <w:tcW w:type="dxa" w:w="4320"/>
          </w:tcPr>
          <w:p>
            <w:r>
              <w:t>The system shall generate downloadable billing status or receipt information.</w:t>
            </w:r>
          </w:p>
        </w:tc>
      </w:tr>
    </w:tbl>
    <w:p>
      <w:pPr>
        <w:pStyle w:val="Heading1"/>
      </w:pPr>
      <w:r>
        <w:t>4. Non-Functional Requirements</w:t>
      </w:r>
    </w:p>
    <w:p>
      <w:pPr>
        <w:pStyle w:val="ListBullet"/>
      </w:pPr>
      <w:r>
        <w:t>Usability: The interface should be simple enough for society administrators, accountants and residents to use.</w:t>
      </w:r>
    </w:p>
    <w:p>
      <w:pPr>
        <w:pStyle w:val="ListBullet"/>
      </w:pPr>
      <w:r>
        <w:t>Reliability: Valid records should be stored consistently and invalid transactions should be rejected.</w:t>
      </w:r>
    </w:p>
    <w:p>
      <w:pPr>
        <w:pStyle w:val="ListBullet"/>
      </w:pPr>
      <w:r>
        <w:t>Maintainability: The application should use a structured controller/service/repository design.</w:t>
      </w:r>
    </w:p>
    <w:p>
      <w:pPr>
        <w:pStyle w:val="ListBullet"/>
      </w:pPr>
      <w:r>
        <w:t>Testability: Core workflows should be testable locally and later through Selenium and Jenkins.</w:t>
      </w:r>
    </w:p>
    <w:p>
      <w:pPr>
        <w:pStyle w:val="ListBullet"/>
      </w:pPr>
      <w:r>
        <w:t>Deployability: The application should be buildable using Maven and suitable for the later Docker/deployment stages.</w:t>
      </w:r>
    </w:p>
    <w:p>
      <w:pPr>
        <w:pStyle w:val="Heading1"/>
      </w:pPr>
      <w:r>
        <w:t>5. Use Cases</w:t>
      </w:r>
    </w:p>
    <w:tbl>
      <w:tblPr>
        <w:tblStyle w:val="TableGrid"/>
        <w:tblW w:type="auto" w:w="0"/>
        <w:tblLook w:firstColumn="1" w:firstRow="1" w:lastColumn="0" w:lastRow="0" w:noHBand="0" w:noVBand="1" w:val="04A0"/>
      </w:tblPr>
      <w:tblGrid>
        <w:gridCol w:w="2880"/>
        <w:gridCol w:w="2880"/>
        <w:gridCol w:w="2880"/>
      </w:tblGrid>
      <w:tr>
        <w:tc>
          <w:tcPr>
            <w:tcW w:type="dxa" w:w="2880"/>
          </w:tcPr>
          <w:p>
            <w:r>
              <w:t>Actor</w:t>
            </w:r>
          </w:p>
        </w:tc>
        <w:tc>
          <w:tcPr>
            <w:tcW w:type="dxa" w:w="2880"/>
          </w:tcPr>
          <w:p>
            <w:r>
              <w:t>Use Case</w:t>
            </w:r>
          </w:p>
        </w:tc>
        <w:tc>
          <w:tcPr>
            <w:tcW w:type="dxa" w:w="2880"/>
          </w:tcPr>
          <w:p>
            <w:r>
              <w:t>Purpose</w:t>
            </w:r>
          </w:p>
        </w:tc>
      </w:tr>
      <w:tr>
        <w:tc>
          <w:tcPr>
            <w:tcW w:type="dxa" w:w="2880"/>
          </w:tcPr>
          <w:p>
            <w:r>
              <w:t>Society Admin</w:t>
            </w:r>
          </w:p>
        </w:tc>
        <w:tc>
          <w:tcPr>
            <w:tcW w:type="dxa" w:w="2880"/>
          </w:tcPr>
          <w:p>
            <w:r>
              <w:t>Create/Manage Resident</w:t>
            </w:r>
          </w:p>
        </w:tc>
        <w:tc>
          <w:tcPr>
            <w:tcW w:type="dxa" w:w="2880"/>
          </w:tcPr>
          <w:p>
            <w:r>
              <w:t>Create or update resident/account information.</w:t>
            </w:r>
          </w:p>
        </w:tc>
      </w:tr>
      <w:tr>
        <w:tc>
          <w:tcPr>
            <w:tcW w:type="dxa" w:w="2880"/>
          </w:tcPr>
          <w:p>
            <w:r>
              <w:t>Accountant/Treasurer</w:t>
            </w:r>
          </w:p>
        </w:tc>
        <w:tc>
          <w:tcPr>
            <w:tcW w:type="dxa" w:w="2880"/>
          </w:tcPr>
          <w:p>
            <w:r>
              <w:t>Enter Transaction</w:t>
            </w:r>
          </w:p>
        </w:tc>
        <w:tc>
          <w:tcPr>
            <w:tcW w:type="dxa" w:w="2880"/>
          </w:tcPr>
          <w:p>
            <w:r>
              <w:t>Record billing or payment transactions.</w:t>
            </w:r>
          </w:p>
        </w:tc>
      </w:tr>
      <w:tr>
        <w:tc>
          <w:tcPr>
            <w:tcW w:type="dxa" w:w="2880"/>
          </w:tcPr>
          <w:p>
            <w:r>
              <w:t>System</w:t>
            </w:r>
          </w:p>
        </w:tc>
        <w:tc>
          <w:tcPr>
            <w:tcW w:type="dxa" w:w="2880"/>
          </w:tcPr>
          <w:p>
            <w:r>
              <w:t>Validate Transaction</w:t>
            </w:r>
          </w:p>
        </w:tc>
        <w:tc>
          <w:tcPr>
            <w:tcW w:type="dxa" w:w="2880"/>
          </w:tcPr>
          <w:p>
            <w:r>
              <w:t>Check required fields and transaction amount.</w:t>
            </w:r>
          </w:p>
        </w:tc>
      </w:tr>
      <w:tr>
        <w:tc>
          <w:tcPr>
            <w:tcW w:type="dxa" w:w="2880"/>
          </w:tcPr>
          <w:p>
            <w:r>
              <w:t>Resident</w:t>
            </w:r>
          </w:p>
        </w:tc>
        <w:tc>
          <w:tcPr>
            <w:tcW w:type="dxa" w:w="2880"/>
          </w:tcPr>
          <w:p>
            <w:r>
              <w:t>View Summary</w:t>
            </w:r>
          </w:p>
        </w:tc>
        <w:tc>
          <w:tcPr>
            <w:tcW w:type="dxa" w:w="2880"/>
          </w:tcPr>
          <w:p>
            <w:r>
              <w:t>View billed, paid and pending amounts.</w:t>
            </w:r>
          </w:p>
        </w:tc>
      </w:tr>
      <w:tr>
        <w:tc>
          <w:tcPr>
            <w:tcW w:type="dxa" w:w="2880"/>
          </w:tcPr>
          <w:p>
            <w:r>
              <w:t>Resident</w:t>
            </w:r>
          </w:p>
        </w:tc>
        <w:tc>
          <w:tcPr>
            <w:tcW w:type="dxa" w:w="2880"/>
          </w:tcPr>
          <w:p>
            <w:r>
              <w:t>View Transaction History</w:t>
            </w:r>
          </w:p>
        </w:tc>
        <w:tc>
          <w:tcPr>
            <w:tcW w:type="dxa" w:w="2880"/>
          </w:tcPr>
          <w:p>
            <w:r>
              <w:t>Review previous transactions.</w:t>
            </w:r>
          </w:p>
        </w:tc>
      </w:tr>
      <w:tr>
        <w:tc>
          <w:tcPr>
            <w:tcW w:type="dxa" w:w="2880"/>
          </w:tcPr>
          <w:p>
            <w:r>
              <w:t>Resident</w:t>
            </w:r>
          </w:p>
        </w:tc>
        <w:tc>
          <w:tcPr>
            <w:tcW w:type="dxa" w:w="2880"/>
          </w:tcPr>
          <w:p>
            <w:r>
              <w:t>Download Receipt/Status</w:t>
            </w:r>
          </w:p>
        </w:tc>
        <w:tc>
          <w:tcPr>
            <w:tcW w:type="dxa" w:w="2880"/>
          </w:tcPr>
          <w:p>
            <w:r>
              <w:t>Obtain a downloadable record.</w:t>
            </w:r>
          </w:p>
        </w:tc>
      </w:tr>
    </w:tbl>
    <w:p>
      <w:pPr>
        <w:pStyle w:val="Heading1"/>
      </w:pPr>
      <w:r>
        <w:t>6. Use-Case Diagram – Text Representation</w:t>
      </w:r>
    </w:p>
    <w:p>
      <w:r>
        <w:t xml:space="preserve">                         HOUSING SOCIETY BILLING PORTAL</w:t>
        <w:br/>
        <w:br/>
        <w:t xml:space="preserve">   Society Admin                         Accountant/Treasurer</w:t>
        <w:br/>
        <w:t xml:space="preserve">        |                                        |</w:t>
        <w:br/>
        <w:t xml:space="preserve">        |                                        |</w:t>
        <w:br/>
        <w:t xml:space="preserve">        +----&gt; Manage Resident                   +----&gt; Enter Transaction</w:t>
        <w:br/>
        <w:t xml:space="preserve">                                                   |</w:t>
        <w:br/>
        <w:t xml:space="preserve">                                                   v</w:t>
        <w:br/>
        <w:t xml:space="preserve">                                            Validate Transaction</w:t>
        <w:br/>
        <w:br/>
        <w:t xml:space="preserve">   Resident</w:t>
        <w:br/>
        <w:t xml:space="preserve">      |</w:t>
        <w:br/>
        <w:t xml:space="preserve">      +----&gt; View Billing Summary</w:t>
        <w:br/>
        <w:t xml:space="preserve">      |</w:t>
        <w:br/>
        <w:t xml:space="preserve">      +----&gt; View Transaction History</w:t>
        <w:br/>
        <w:t xml:space="preserve">      |</w:t>
        <w:br/>
        <w:t xml:space="preserve">      +----&gt; Download Receipt / Status</w:t>
        <w:br/>
      </w:r>
    </w:p>
    <w:p>
      <w:pPr>
        <w:pStyle w:val="Heading1"/>
      </w:pPr>
      <w:r>
        <w:t>7. Proposed Application Architecture</w:t>
      </w:r>
    </w:p>
    <w:p>
      <w:r>
        <w:t>The minimum architecture follows a layered web-application structure.</w:t>
      </w:r>
    </w:p>
    <w:p>
      <w:r>
        <w:t>Users / Browser</w:t>
        <w:br/>
        <w:t xml:space="preserve">       |</w:t>
        <w:br/>
        <w:t xml:space="preserve">       v</w:t>
        <w:br/>
        <w:t>Nginx (optional reverse proxy)</w:t>
        <w:br/>
        <w:t xml:space="preserve">       |</w:t>
        <w:br/>
        <w:t xml:space="preserve">       v</w:t>
        <w:br/>
        <w:t>Spring Boot Application</w:t>
        <w:br/>
        <w:t xml:space="preserve">       |</w:t>
        <w:br/>
        <w:t xml:space="preserve">       +--&gt; Controller Layer</w:t>
        <w:br/>
        <w:t xml:space="preserve">       |</w:t>
        <w:br/>
        <w:t xml:space="preserve">       +--&gt; Service / Business Logic Layer</w:t>
        <w:br/>
        <w:t xml:space="preserve">       |</w:t>
        <w:br/>
        <w:t xml:space="preserve">       +--&gt; Repository / Data Access Layer</w:t>
        <w:br/>
        <w:t xml:space="preserve">       |</w:t>
        <w:br/>
        <w:t xml:space="preserve">       v</w:t>
        <w:br/>
        <w:t>MySQL Database</w:t>
        <w:br/>
      </w:r>
    </w:p>
    <w:p>
      <w:pPr>
        <w:pStyle w:val="Heading1"/>
      </w:pPr>
      <w:r>
        <w:t>8. Architecture Responsibilities</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Responsibility</w:t>
            </w:r>
          </w:p>
        </w:tc>
      </w:tr>
      <w:tr>
        <w:tc>
          <w:tcPr>
            <w:tcW w:type="dxa" w:w="4320"/>
          </w:tcPr>
          <w:p>
            <w:r>
              <w:t>Frontend</w:t>
            </w:r>
          </w:p>
        </w:tc>
        <w:tc>
          <w:tcPr>
            <w:tcW w:type="dxa" w:w="4320"/>
          </w:tcPr>
          <w:p>
            <w:r>
              <w:t>Provides pages/forms for account setup, transactions, summary and downloads.</w:t>
            </w:r>
          </w:p>
        </w:tc>
      </w:tr>
      <w:tr>
        <w:tc>
          <w:tcPr>
            <w:tcW w:type="dxa" w:w="4320"/>
          </w:tcPr>
          <w:p>
            <w:r>
              <w:t>Controller</w:t>
            </w:r>
          </w:p>
        </w:tc>
        <w:tc>
          <w:tcPr>
            <w:tcW w:type="dxa" w:w="4320"/>
          </w:tcPr>
          <w:p>
            <w:r>
              <w:t>Receives HTTP requests and returns appropriate responses.</w:t>
            </w:r>
          </w:p>
        </w:tc>
      </w:tr>
      <w:tr>
        <w:tc>
          <w:tcPr>
            <w:tcW w:type="dxa" w:w="4320"/>
          </w:tcPr>
          <w:p>
            <w:r>
              <w:t>Service</w:t>
            </w:r>
          </w:p>
        </w:tc>
        <w:tc>
          <w:tcPr>
            <w:tcW w:type="dxa" w:w="4320"/>
          </w:tcPr>
          <w:p>
            <w:r>
              <w:t>Contains validation and application/business logic.</w:t>
            </w:r>
          </w:p>
        </w:tc>
      </w:tr>
      <w:tr>
        <w:tc>
          <w:tcPr>
            <w:tcW w:type="dxa" w:w="4320"/>
          </w:tcPr>
          <w:p>
            <w:r>
              <w:t>Repository</w:t>
            </w:r>
          </w:p>
        </w:tc>
        <w:tc>
          <w:tcPr>
            <w:tcW w:type="dxa" w:w="4320"/>
          </w:tcPr>
          <w:p>
            <w:r>
              <w:t>Handles database access.</w:t>
            </w:r>
          </w:p>
        </w:tc>
      </w:tr>
      <w:tr>
        <w:tc>
          <w:tcPr>
            <w:tcW w:type="dxa" w:w="4320"/>
          </w:tcPr>
          <w:p>
            <w:r>
              <w:t>MySQL</w:t>
            </w:r>
          </w:p>
        </w:tc>
        <w:tc>
          <w:tcPr>
            <w:tcW w:type="dxa" w:w="4320"/>
          </w:tcPr>
          <w:p>
            <w:r>
              <w:t>Stores resident, bill and transaction records.</w:t>
            </w:r>
          </w:p>
        </w:tc>
      </w:tr>
      <w:tr>
        <w:tc>
          <w:tcPr>
            <w:tcW w:type="dxa" w:w="4320"/>
          </w:tcPr>
          <w:p>
            <w:r>
              <w:t>Nginx</w:t>
            </w:r>
          </w:p>
        </w:tc>
        <w:tc>
          <w:tcPr>
            <w:tcW w:type="dxa" w:w="4320"/>
          </w:tcPr>
          <w:p>
            <w:r>
              <w:t>Optional reverse proxy for the deployed application.</w:t>
            </w:r>
          </w:p>
        </w:tc>
      </w:tr>
    </w:tbl>
    <w:p>
      <w:pPr>
        <w:pStyle w:val="Heading1"/>
      </w:pPr>
      <w:r>
        <w:t>9. Data Model</w:t>
      </w:r>
    </w:p>
    <w:p>
      <w:r>
        <w:t>The minimum data model contains Resident, Bill and Transaction records.</w:t>
      </w:r>
    </w:p>
    <w:tbl>
      <w:tblPr>
        <w:tblStyle w:val="TableGrid"/>
        <w:tblW w:type="auto" w:w="0"/>
        <w:tblLook w:firstColumn="1" w:firstRow="1" w:lastColumn="0" w:lastRow="0" w:noHBand="0" w:noVBand="1" w:val="04A0"/>
      </w:tblPr>
      <w:tblGrid>
        <w:gridCol w:w="2880"/>
        <w:gridCol w:w="2880"/>
        <w:gridCol w:w="2880"/>
      </w:tblGrid>
      <w:tr>
        <w:tc>
          <w:tcPr>
            <w:tcW w:type="dxa" w:w="2880"/>
          </w:tcPr>
          <w:p>
            <w:r>
              <w:t>Entity</w:t>
            </w:r>
          </w:p>
        </w:tc>
        <w:tc>
          <w:tcPr>
            <w:tcW w:type="dxa" w:w="2880"/>
          </w:tcPr>
          <w:p>
            <w:r>
              <w:t>Fields</w:t>
            </w:r>
          </w:p>
        </w:tc>
        <w:tc>
          <w:tcPr>
            <w:tcW w:type="dxa" w:w="2880"/>
          </w:tcPr>
          <w:p>
            <w:r>
              <w:t>Purpose</w:t>
            </w:r>
          </w:p>
        </w:tc>
      </w:tr>
      <w:tr>
        <w:tc>
          <w:tcPr>
            <w:tcW w:type="dxa" w:w="2880"/>
          </w:tcPr>
          <w:p>
            <w:r>
              <w:t>Resident</w:t>
            </w:r>
          </w:p>
        </w:tc>
        <w:tc>
          <w:tcPr>
            <w:tcW w:type="dxa" w:w="2880"/>
          </w:tcPr>
          <w:p>
            <w:r>
              <w:t>resident_id (PK), name, email, phone, flat_number, building</w:t>
            </w:r>
          </w:p>
        </w:tc>
        <w:tc>
          <w:tcPr>
            <w:tcW w:type="dxa" w:w="2880"/>
          </w:tcPr>
          <w:p>
            <w:r>
              <w:t>Stores resident/account information.</w:t>
            </w:r>
          </w:p>
        </w:tc>
      </w:tr>
      <w:tr>
        <w:tc>
          <w:tcPr>
            <w:tcW w:type="dxa" w:w="2880"/>
          </w:tcPr>
          <w:p>
            <w:r>
              <w:t>Bill</w:t>
            </w:r>
          </w:p>
        </w:tc>
        <w:tc>
          <w:tcPr>
            <w:tcW w:type="dxa" w:w="2880"/>
          </w:tcPr>
          <w:p>
            <w:r>
              <w:t>bill_id (PK), resident_id (FK), billing_month, amount, due_date, status</w:t>
            </w:r>
          </w:p>
        </w:tc>
        <w:tc>
          <w:tcPr>
            <w:tcW w:type="dxa" w:w="2880"/>
          </w:tcPr>
          <w:p>
            <w:r>
              <w:t>Stores billing information.</w:t>
            </w:r>
          </w:p>
        </w:tc>
      </w:tr>
      <w:tr>
        <w:tc>
          <w:tcPr>
            <w:tcW w:type="dxa" w:w="2880"/>
          </w:tcPr>
          <w:p>
            <w:r>
              <w:t>Transaction</w:t>
            </w:r>
          </w:p>
        </w:tc>
        <w:tc>
          <w:tcPr>
            <w:tcW w:type="dxa" w:w="2880"/>
          </w:tcPr>
          <w:p>
            <w:r>
              <w:t>transaction_id (PK), resident_id (FK), transaction_type, amount, transaction_date, status, description</w:t>
            </w:r>
          </w:p>
        </w:tc>
        <w:tc>
          <w:tcPr>
            <w:tcW w:type="dxa" w:w="2880"/>
          </w:tcPr>
          <w:p>
            <w:r>
              <w:t>Stores billing/payment transactions.</w:t>
            </w:r>
          </w:p>
        </w:tc>
      </w:tr>
    </w:tbl>
    <w:p>
      <w:r>
        <w:t>Relationships:</w:t>
      </w:r>
    </w:p>
    <w:p>
      <w:r>
        <w:t>Resident 1 → Many Bills</w:t>
      </w:r>
    </w:p>
    <w:p>
      <w:r>
        <w:t>Resident 1 → Many Transactions</w:t>
      </w:r>
    </w:p>
    <w:p>
      <w:pPr>
        <w:pStyle w:val="Heading1"/>
      </w:pPr>
      <w:r>
        <w:t>10. API List</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Purpose</w:t>
            </w:r>
          </w:p>
        </w:tc>
      </w:tr>
      <w:tr>
        <w:tc>
          <w:tcPr>
            <w:tcW w:type="dxa" w:w="2880"/>
          </w:tcPr>
          <w:p>
            <w:r>
              <w:t>POST</w:t>
            </w:r>
          </w:p>
        </w:tc>
        <w:tc>
          <w:tcPr>
            <w:tcW w:type="dxa" w:w="2880"/>
          </w:tcPr>
          <w:p>
            <w:r>
              <w:t>/api/residents</w:t>
            </w:r>
          </w:p>
        </w:tc>
        <w:tc>
          <w:tcPr>
            <w:tcW w:type="dxa" w:w="2880"/>
          </w:tcPr>
          <w:p>
            <w:r>
              <w:t>Create resident</w:t>
            </w:r>
          </w:p>
        </w:tc>
      </w:tr>
      <w:tr>
        <w:tc>
          <w:tcPr>
            <w:tcW w:type="dxa" w:w="2880"/>
          </w:tcPr>
          <w:p>
            <w:r>
              <w:t>GET</w:t>
            </w:r>
          </w:p>
        </w:tc>
        <w:tc>
          <w:tcPr>
            <w:tcW w:type="dxa" w:w="2880"/>
          </w:tcPr>
          <w:p>
            <w:r>
              <w:t>/api/residents</w:t>
            </w:r>
          </w:p>
        </w:tc>
        <w:tc>
          <w:tcPr>
            <w:tcW w:type="dxa" w:w="2880"/>
          </w:tcPr>
          <w:p>
            <w:r>
              <w:t>List residents</w:t>
            </w:r>
          </w:p>
        </w:tc>
      </w:tr>
      <w:tr>
        <w:tc>
          <w:tcPr>
            <w:tcW w:type="dxa" w:w="2880"/>
          </w:tcPr>
          <w:p>
            <w:r>
              <w:t>GET</w:t>
            </w:r>
          </w:p>
        </w:tc>
        <w:tc>
          <w:tcPr>
            <w:tcW w:type="dxa" w:w="2880"/>
          </w:tcPr>
          <w:p>
            <w:r>
              <w:t>/api/residents/{id}</w:t>
            </w:r>
          </w:p>
        </w:tc>
        <w:tc>
          <w:tcPr>
            <w:tcW w:type="dxa" w:w="2880"/>
          </w:tcPr>
          <w:p>
            <w:r>
              <w:t>View a resident</w:t>
            </w:r>
          </w:p>
        </w:tc>
      </w:tr>
      <w:tr>
        <w:tc>
          <w:tcPr>
            <w:tcW w:type="dxa" w:w="2880"/>
          </w:tcPr>
          <w:p>
            <w:r>
              <w:t>PUT</w:t>
            </w:r>
          </w:p>
        </w:tc>
        <w:tc>
          <w:tcPr>
            <w:tcW w:type="dxa" w:w="2880"/>
          </w:tcPr>
          <w:p>
            <w:r>
              <w:t>/api/residents/{id}</w:t>
            </w:r>
          </w:p>
        </w:tc>
        <w:tc>
          <w:tcPr>
            <w:tcW w:type="dxa" w:w="2880"/>
          </w:tcPr>
          <w:p>
            <w:r>
              <w:t>Update a resident</w:t>
            </w:r>
          </w:p>
        </w:tc>
      </w:tr>
      <w:tr>
        <w:tc>
          <w:tcPr>
            <w:tcW w:type="dxa" w:w="2880"/>
          </w:tcPr>
          <w:p>
            <w:r>
              <w:t>POST</w:t>
            </w:r>
          </w:p>
        </w:tc>
        <w:tc>
          <w:tcPr>
            <w:tcW w:type="dxa" w:w="2880"/>
          </w:tcPr>
          <w:p>
            <w:r>
              <w:t>/api/transactions</w:t>
            </w:r>
          </w:p>
        </w:tc>
        <w:tc>
          <w:tcPr>
            <w:tcW w:type="dxa" w:w="2880"/>
          </w:tcPr>
          <w:p>
            <w:r>
              <w:t>Create transaction</w:t>
            </w:r>
          </w:p>
        </w:tc>
      </w:tr>
      <w:tr>
        <w:tc>
          <w:tcPr>
            <w:tcW w:type="dxa" w:w="2880"/>
          </w:tcPr>
          <w:p>
            <w:r>
              <w:t>GET</w:t>
            </w:r>
          </w:p>
        </w:tc>
        <w:tc>
          <w:tcPr>
            <w:tcW w:type="dxa" w:w="2880"/>
          </w:tcPr>
          <w:p>
            <w:r>
              <w:t>/api/transactions/{id}</w:t>
            </w:r>
          </w:p>
        </w:tc>
        <w:tc>
          <w:tcPr>
            <w:tcW w:type="dxa" w:w="2880"/>
          </w:tcPr>
          <w:p>
            <w:r>
              <w:t>View transaction</w:t>
            </w:r>
          </w:p>
        </w:tc>
      </w:tr>
      <w:tr>
        <w:tc>
          <w:tcPr>
            <w:tcW w:type="dxa" w:w="2880"/>
          </w:tcPr>
          <w:p>
            <w:r>
              <w:t>GET</w:t>
            </w:r>
          </w:p>
        </w:tc>
        <w:tc>
          <w:tcPr>
            <w:tcW w:type="dxa" w:w="2880"/>
          </w:tcPr>
          <w:p>
            <w:r>
              <w:t>/api/residents/{id}/transactions</w:t>
            </w:r>
          </w:p>
        </w:tc>
        <w:tc>
          <w:tcPr>
            <w:tcW w:type="dxa" w:w="2880"/>
          </w:tcPr>
          <w:p>
            <w:r>
              <w:t>View resident transaction history</w:t>
            </w:r>
          </w:p>
        </w:tc>
      </w:tr>
      <w:tr>
        <w:tc>
          <w:tcPr>
            <w:tcW w:type="dxa" w:w="2880"/>
          </w:tcPr>
          <w:p>
            <w:r>
              <w:t>POST</w:t>
            </w:r>
          </w:p>
        </w:tc>
        <w:tc>
          <w:tcPr>
            <w:tcW w:type="dxa" w:w="2880"/>
          </w:tcPr>
          <w:p>
            <w:r>
              <w:t>/api/bills</w:t>
            </w:r>
          </w:p>
        </w:tc>
        <w:tc>
          <w:tcPr>
            <w:tcW w:type="dxa" w:w="2880"/>
          </w:tcPr>
          <w:p>
            <w:r>
              <w:t>Create bill</w:t>
            </w:r>
          </w:p>
        </w:tc>
      </w:tr>
      <w:tr>
        <w:tc>
          <w:tcPr>
            <w:tcW w:type="dxa" w:w="2880"/>
          </w:tcPr>
          <w:p>
            <w:r>
              <w:t>GET</w:t>
            </w:r>
          </w:p>
        </w:tc>
        <w:tc>
          <w:tcPr>
            <w:tcW w:type="dxa" w:w="2880"/>
          </w:tcPr>
          <w:p>
            <w:r>
              <w:t>/api/residents/{id}/summary</w:t>
            </w:r>
          </w:p>
        </w:tc>
        <w:tc>
          <w:tcPr>
            <w:tcW w:type="dxa" w:w="2880"/>
          </w:tcPr>
          <w:p>
            <w:r>
              <w:t>View billing summary</w:t>
            </w:r>
          </w:p>
        </w:tc>
      </w:tr>
      <w:tr>
        <w:tc>
          <w:tcPr>
            <w:tcW w:type="dxa" w:w="2880"/>
          </w:tcPr>
          <w:p>
            <w:r>
              <w:t>GET</w:t>
            </w:r>
          </w:p>
        </w:tc>
        <w:tc>
          <w:tcPr>
            <w:tcW w:type="dxa" w:w="2880"/>
          </w:tcPr>
          <w:p>
            <w:r>
              <w:t>/api/transactions/{id}/receipt</w:t>
            </w:r>
          </w:p>
        </w:tc>
        <w:tc>
          <w:tcPr>
            <w:tcW w:type="dxa" w:w="2880"/>
          </w:tcPr>
          <w:p>
            <w:r>
              <w:t>Download receipt</w:t>
            </w:r>
          </w:p>
        </w:tc>
      </w:tr>
    </w:tbl>
    <w:p>
      <w:pPr>
        <w:pStyle w:val="Heading1"/>
      </w:pPr>
      <w:r>
        <w:t>11. Selected Technology Stack</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Selected Technology</w:t>
            </w:r>
          </w:p>
        </w:tc>
      </w:tr>
      <w:tr>
        <w:tc>
          <w:tcPr>
            <w:tcW w:type="dxa" w:w="4320"/>
          </w:tcPr>
          <w:p>
            <w:r>
              <w:t>Frontend</w:t>
            </w:r>
          </w:p>
        </w:tc>
        <w:tc>
          <w:tcPr>
            <w:tcW w:type="dxa" w:w="4320"/>
          </w:tcPr>
          <w:p>
            <w:r>
              <w:t>HTML, CSS and JavaScript</w:t>
            </w:r>
          </w:p>
        </w:tc>
      </w:tr>
      <w:tr>
        <w:tc>
          <w:tcPr>
            <w:tcW w:type="dxa" w:w="4320"/>
          </w:tcPr>
          <w:p>
            <w:r>
              <w:t>Backend</w:t>
            </w:r>
          </w:p>
        </w:tc>
        <w:tc>
          <w:tcPr>
            <w:tcW w:type="dxa" w:w="4320"/>
          </w:tcPr>
          <w:p>
            <w:r>
              <w:t>Java + Spring Boot</w:t>
            </w:r>
          </w:p>
        </w:tc>
      </w:tr>
      <w:tr>
        <w:tc>
          <w:tcPr>
            <w:tcW w:type="dxa" w:w="4320"/>
          </w:tcPr>
          <w:p>
            <w:r>
              <w:t>Build Tool</w:t>
            </w:r>
          </w:p>
        </w:tc>
        <w:tc>
          <w:tcPr>
            <w:tcW w:type="dxa" w:w="4320"/>
          </w:tcPr>
          <w:p>
            <w:r>
              <w:t>Maven</w:t>
            </w:r>
          </w:p>
        </w:tc>
      </w:tr>
      <w:tr>
        <w:tc>
          <w:tcPr>
            <w:tcW w:type="dxa" w:w="4320"/>
          </w:tcPr>
          <w:p>
            <w:r>
              <w:t>Database</w:t>
            </w:r>
          </w:p>
        </w:tc>
        <w:tc>
          <w:tcPr>
            <w:tcW w:type="dxa" w:w="4320"/>
          </w:tcPr>
          <w:p>
            <w:r>
              <w:t>MySQL</w:t>
            </w:r>
          </w:p>
        </w:tc>
      </w:tr>
      <w:tr>
        <w:tc>
          <w:tcPr>
            <w:tcW w:type="dxa" w:w="4320"/>
          </w:tcPr>
          <w:p>
            <w:r>
              <w:t>Version Control</w:t>
            </w:r>
          </w:p>
        </w:tc>
        <w:tc>
          <w:tcPr>
            <w:tcW w:type="dxa" w:w="4320"/>
          </w:tcPr>
          <w:p>
            <w:r>
              <w:t>Git + GitHub</w:t>
            </w:r>
          </w:p>
        </w:tc>
      </w:tr>
      <w:tr>
        <w:tc>
          <w:tcPr>
            <w:tcW w:type="dxa" w:w="4320"/>
          </w:tcPr>
          <w:p>
            <w:r>
              <w:t>CI/CD</w:t>
            </w:r>
          </w:p>
        </w:tc>
        <w:tc>
          <w:tcPr>
            <w:tcW w:type="dxa" w:w="4320"/>
          </w:tcPr>
          <w:p>
            <w:r>
              <w:t>Jenkins</w:t>
            </w:r>
          </w:p>
        </w:tc>
      </w:tr>
      <w:tr>
        <w:tc>
          <w:tcPr>
            <w:tcW w:type="dxa" w:w="4320"/>
          </w:tcPr>
          <w:p>
            <w:r>
              <w:t>Automated UI Testing</w:t>
            </w:r>
          </w:p>
        </w:tc>
        <w:tc>
          <w:tcPr>
            <w:tcW w:type="dxa" w:w="4320"/>
          </w:tcPr>
          <w:p>
            <w:r>
              <w:t>Selenium WebDriver</w:t>
            </w:r>
          </w:p>
        </w:tc>
      </w:tr>
      <w:tr>
        <w:tc>
          <w:tcPr>
            <w:tcW w:type="dxa" w:w="4320"/>
          </w:tcPr>
          <w:p>
            <w:r>
              <w:t>Containerization</w:t>
            </w:r>
          </w:p>
        </w:tc>
        <w:tc>
          <w:tcPr>
            <w:tcW w:type="dxa" w:w="4320"/>
          </w:tcPr>
          <w:p>
            <w:r>
              <w:t>Docker</w:t>
            </w:r>
          </w:p>
        </w:tc>
      </w:tr>
      <w:tr>
        <w:tc>
          <w:tcPr>
            <w:tcW w:type="dxa" w:w="4320"/>
          </w:tcPr>
          <w:p>
            <w:r>
              <w:t>Deployment Target</w:t>
            </w:r>
          </w:p>
        </w:tc>
        <w:tc>
          <w:tcPr>
            <w:tcW w:type="dxa" w:w="4320"/>
          </w:tcPr>
          <w:p>
            <w:r>
              <w:t>Tomcat</w:t>
            </w:r>
          </w:p>
        </w:tc>
      </w:tr>
      <w:tr>
        <w:tc>
          <w:tcPr>
            <w:tcW w:type="dxa" w:w="4320"/>
          </w:tcPr>
          <w:p>
            <w:r>
              <w:t>Reverse Proxy</w:t>
            </w:r>
          </w:p>
        </w:tc>
        <w:tc>
          <w:tcPr>
            <w:tcW w:type="dxa" w:w="4320"/>
          </w:tcPr>
          <w:p>
            <w:r>
              <w:t>Nginx, if required</w:t>
            </w:r>
          </w:p>
        </w:tc>
      </w:tr>
      <w:tr>
        <w:tc>
          <w:tcPr>
            <w:tcW w:type="dxa" w:w="4320"/>
          </w:tcPr>
          <w:p>
            <w:r>
              <w:t>Configuration Management</w:t>
            </w:r>
          </w:p>
        </w:tc>
        <w:tc>
          <w:tcPr>
            <w:tcW w:type="dxa" w:w="4320"/>
          </w:tcPr>
          <w:p>
            <w:r>
              <w:t>Ansible</w:t>
            </w:r>
          </w:p>
        </w:tc>
      </w:tr>
    </w:tbl>
    <w:p>
      <w:pPr>
        <w:pStyle w:val="Heading1"/>
      </w:pPr>
      <w:r>
        <w:t>12. Local Development Setup</w:t>
      </w:r>
    </w:p>
    <w:p>
      <w:pPr>
        <w:pStyle w:val="ListBullet"/>
      </w:pPr>
      <w:r>
        <w:t>Windows development environment.</w:t>
      </w:r>
    </w:p>
    <w:p>
      <w:pPr>
        <w:pStyle w:val="ListBullet"/>
      </w:pPr>
      <w:r>
        <w:t>JDK installed and configured.</w:t>
      </w:r>
    </w:p>
    <w:p>
      <w:pPr>
        <w:pStyle w:val="ListBullet"/>
      </w:pPr>
      <w:r>
        <w:t>VS Code or IntelliJ IDEA for application development.</w:t>
      </w:r>
    </w:p>
    <w:p>
      <w:pPr>
        <w:pStyle w:val="ListBullet"/>
      </w:pPr>
      <w:r>
        <w:t>Git installed and configured.</w:t>
      </w:r>
    </w:p>
    <w:p>
      <w:pPr>
        <w:pStyle w:val="ListBullet"/>
      </w:pPr>
      <w:r>
        <w:t>MySQL installed and available locally.</w:t>
      </w:r>
    </w:p>
    <w:p>
      <w:pPr>
        <w:pStyle w:val="ListBullet"/>
      </w:pPr>
      <w:r>
        <w:t>Postman installed for API testing.</w:t>
      </w:r>
    </w:p>
    <w:p>
      <w:pPr>
        <w:pStyle w:val="ListBullet"/>
      </w:pPr>
      <w:r>
        <w:t>Maven used for project build and dependency management.</w:t>
      </w:r>
    </w:p>
    <w:p>
      <w:pPr>
        <w:pStyle w:val="Heading1"/>
      </w:pPr>
      <w:r>
        <w:t>13. Initial Project Structure</w:t>
      </w:r>
    </w:p>
    <w:p>
      <w:r>
        <w:t>housing-society-billing/</w:t>
        <w:br/>
        <w:t>├── documentation/</w:t>
        <w:br/>
        <w:t>├── application/</w:t>
        <w:br/>
        <w:t>│   ├── src/</w:t>
        <w:br/>
        <w:t>│   │   ├── main/</w:t>
        <w:br/>
        <w:t>│   │   │   ├── java/</w:t>
        <w:br/>
        <w:t>│   │   │   │   └── com/housing/billing/</w:t>
        <w:br/>
        <w:t>│   │   │   │       ├── controller/</w:t>
        <w:br/>
        <w:t>│   │   │   │       ├── service/</w:t>
        <w:br/>
        <w:t>│   │   │   │       ├── repository/</w:t>
        <w:br/>
        <w:t>│   │   │   │       └── model/</w:t>
        <w:br/>
        <w:t>│   │   │   └── resources/</w:t>
        <w:br/>
        <w:t>│   │   └── test/</w:t>
        <w:br/>
        <w:t>│   └── pom.xml</w:t>
        <w:br/>
        <w:t>├── tests/</w:t>
        <w:br/>
        <w:t>└── screenshots/</w:t>
        <w:br/>
      </w:r>
    </w:p>
    <w:p>
      <w:pPr>
        <w:pStyle w:val="Heading1"/>
      </w:pPr>
      <w:r>
        <w:t>14. Localhost Development Target</w:t>
      </w:r>
    </w:p>
    <w:p>
      <w:r>
        <w:t>During local development, the Spring Boot application will normally be accessed through localhost. The default planned port is 8080, giving the local address:</w:t>
      </w:r>
    </w:p>
    <w:p>
      <w:r>
        <w:rPr>
          <w:b/>
        </w:rPr>
        <w:t>http://localhost:8080</w:t>
      </w:r>
    </w:p>
    <w:p>
      <w:r>
        <w:t>The actual port may be changed in the application configuration if another service is already using 8080.</w:t>
      </w:r>
    </w:p>
    <w:p>
      <w:pPr>
        <w:pStyle w:val="Heading1"/>
      </w:pPr>
      <w:r>
        <w:t>15. Week 3 Setup Checklist</w:t>
      </w:r>
    </w:p>
    <w:p>
      <w:r>
        <w:t>☐ SRS summary completed</w:t>
      </w:r>
    </w:p>
    <w:p>
      <w:r>
        <w:t>☐ Functional requirements defined</w:t>
      </w:r>
    </w:p>
    <w:p>
      <w:r>
        <w:t>☐ Non-functional requirements defined</w:t>
      </w:r>
    </w:p>
    <w:p>
      <w:r>
        <w:t>☐ Use cases defined</w:t>
      </w:r>
    </w:p>
    <w:p>
      <w:r>
        <w:t>☐ Architecture defined</w:t>
      </w:r>
    </w:p>
    <w:p>
      <w:r>
        <w:t>☐ Data model defined</w:t>
      </w:r>
    </w:p>
    <w:p>
      <w:r>
        <w:t>☐ API list defined</w:t>
      </w:r>
    </w:p>
    <w:p>
      <w:r>
        <w:t>☐ Technology stack selected</w:t>
      </w:r>
    </w:p>
    <w:p>
      <w:r>
        <w:t>☐ Local development tools identified</w:t>
      </w:r>
    </w:p>
    <w:p>
      <w:r>
        <w:t>☐ Initial project structure defined</w:t>
      </w:r>
    </w:p>
    <w:p>
      <w:pPr>
        <w:pStyle w:val="Heading1"/>
      </w:pPr>
      <w:r>
        <w:t>16. Week 3 Completion and Next Step</w:t>
      </w:r>
    </w:p>
    <w:p>
      <w:r>
        <w:t>Week 3 is complete when the minimum architecture, requirements, data model, API list and technology setup have been reviewed. The next project activity is Week 4: Git and GitHub Repository Initialization. The actual application feature development follows in Weeks 5 and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