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CF08" w14:textId="54FE84C4" w:rsidR="00924BEC" w:rsidRPr="00907B8E" w:rsidRDefault="002A545C">
      <w:r>
        <w:t xml:space="preserve">Now we already have the functionality developed for DriverScript.java and excelUtilities.java functionalities and we don’t have </w:t>
      </w:r>
      <w:r w:rsidR="000738A0">
        <w:t xml:space="preserve">to </w:t>
      </w:r>
      <w:r>
        <w:t>update anything in these. All we need to do is create object repository “</w:t>
      </w:r>
      <w:proofErr w:type="spellStart"/>
      <w:r w:rsidR="000738A0">
        <w:t>userlogin</w:t>
      </w:r>
      <w:r>
        <w:t>OR</w:t>
      </w:r>
      <w:proofErr w:type="spellEnd"/>
      <w:r>
        <w:t>” and action</w:t>
      </w:r>
      <w:r w:rsidR="00463E26">
        <w:t xml:space="preserve"> </w:t>
      </w:r>
      <w:r>
        <w:t>class “</w:t>
      </w:r>
      <w:proofErr w:type="spellStart"/>
      <w:r w:rsidR="000738A0">
        <w:t>userlogin</w:t>
      </w:r>
      <w:proofErr w:type="spellEnd"/>
      <w:r>
        <w:t>” and write test case and it should work.</w:t>
      </w:r>
    </w:p>
    <w:p w14:paraId="086DCD73" w14:textId="6D94CB9A" w:rsidR="00FA6648" w:rsidRPr="00A24522" w:rsidRDefault="00FA6648">
      <w:pPr>
        <w:rPr>
          <w:b/>
        </w:rPr>
      </w:pPr>
      <w:r w:rsidRPr="00A24522">
        <w:rPr>
          <w:b/>
        </w:rPr>
        <w:t>user</w:t>
      </w:r>
      <w:r w:rsidR="00526C27">
        <w:rPr>
          <w:b/>
        </w:rPr>
        <w:t>login</w:t>
      </w:r>
      <w:r w:rsidRPr="00A24522">
        <w:rPr>
          <w:b/>
        </w:rPr>
        <w:t xml:space="preserve">OR.java under </w:t>
      </w:r>
      <w:proofErr w:type="spellStart"/>
      <w:r w:rsidR="001948D9" w:rsidRPr="00A24522">
        <w:rPr>
          <w:b/>
        </w:rPr>
        <w:t>objectrepository</w:t>
      </w:r>
      <w:proofErr w:type="spellEnd"/>
      <w:r w:rsidR="001948D9" w:rsidRPr="00A24522">
        <w:rPr>
          <w:b/>
        </w:rPr>
        <w:t xml:space="preserve"> package</w:t>
      </w:r>
      <w:r w:rsidRPr="00A24522">
        <w:rPr>
          <w:b/>
        </w:rPr>
        <w:t>:</w:t>
      </w:r>
    </w:p>
    <w:p w14:paraId="0BE49DE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14:paraId="5C8AE40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B18C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2F05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A6C0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02F00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7EBA4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27C7D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A9E6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0CD08E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A9B55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DED8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ED6E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clickloginregister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btn.btn-xs.uppercase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677E503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clickloginregister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996C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B3A3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34767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"//input[@name='email']"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1DB0A49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62E83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31748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0E7C4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)).get(0); </w:t>
      </w:r>
    </w:p>
    <w:p w14:paraId="51B8366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BCBFC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D4FB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8497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"//input[@name='login']"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4F84615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56F44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A632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userclciksignuphere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AB0577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userclicksignuphere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"//a[contains(text(),'Signup Here')]"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EFDA3C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userclicksignuphere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2268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CB2D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63CAC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0C2667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247E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D9D93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2C17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2F85648D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F390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BD08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AD495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45AA2B4D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BF447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7105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A136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)).get(1); </w:t>
      </w:r>
    </w:p>
    <w:p w14:paraId="27770267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3F4CC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3059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B00CC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"//input[@name='confirmpassword']"</w:t>
      </w:r>
      <w:r>
        <w:rPr>
          <w:rFonts w:ascii="Consolas" w:hAnsi="Consolas" w:cs="Consolas"/>
          <w:color w:val="000000"/>
          <w:sz w:val="20"/>
          <w:szCs w:val="20"/>
        </w:rPr>
        <w:t xml:space="preserve">)).get(0); </w:t>
      </w:r>
    </w:p>
    <w:p w14:paraId="4DCA64C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8275D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B002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21BE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"//input[@name='signup']"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79471A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941F3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3F42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A2CC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userclickloginhere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"//a[contains(text(),'Login Here')]"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715638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userclickloginhere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80E95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42A3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37F4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"//a[contains(text(),'Forgot Password ?')]"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1CB5B835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889B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72D3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F19C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"//input[@name='email']"</w:t>
      </w:r>
      <w:r>
        <w:rPr>
          <w:rFonts w:ascii="Consolas" w:hAnsi="Consolas" w:cs="Consolas"/>
          <w:color w:val="000000"/>
          <w:sz w:val="20"/>
          <w:szCs w:val="20"/>
        </w:rPr>
        <w:t xml:space="preserve">)).get(1); </w:t>
      </w:r>
    </w:p>
    <w:p w14:paraId="505D0D6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8435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D5F44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C7FAE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"//input[@name='mobile']"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9B1718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1C83D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BA1CE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7B26E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90B8F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5EE3F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1B809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DE003E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"//input[@name='confirmpassword']"</w:t>
      </w:r>
      <w:r>
        <w:rPr>
          <w:rFonts w:ascii="Consolas" w:hAnsi="Consolas" w:cs="Consolas"/>
          <w:color w:val="000000"/>
          <w:sz w:val="20"/>
          <w:szCs w:val="20"/>
        </w:rPr>
        <w:t>)).get(1);</w:t>
      </w:r>
    </w:p>
    <w:p w14:paraId="4CBC3598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0F7B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BE5C0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userresetmypassword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79A82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userresetmypassword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"//input[@name='update']"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33C85D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userresetmypassword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A887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2915B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userbacktologin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F0C26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userbacktologin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"//div[@class='text-center']/p[2]/a"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C20191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userbacktologin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309F2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13C8A" w14:textId="77777777" w:rsidR="00E77653" w:rsidRDefault="00E77653" w:rsidP="00E7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7F0540" w14:textId="3DC00DF7" w:rsidR="00652C6A" w:rsidRDefault="00652C6A" w:rsidP="0065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60988" w14:textId="7D80454C" w:rsidR="00FA6648" w:rsidRDefault="00FA6648"/>
    <w:p w14:paraId="3CEF7304" w14:textId="0D5B81CA" w:rsidR="006A7788" w:rsidRDefault="006A7788">
      <w:r>
        <w:t>Now let’s develop the action class.</w:t>
      </w:r>
    </w:p>
    <w:p w14:paraId="0A8ED69D" w14:textId="1AA1772A" w:rsidR="006A7788" w:rsidRPr="001803C0" w:rsidRDefault="005942C4">
      <w:pPr>
        <w:rPr>
          <w:b/>
        </w:rPr>
      </w:pPr>
      <w:r w:rsidRPr="001803C0">
        <w:rPr>
          <w:b/>
        </w:rPr>
        <w:t>user</w:t>
      </w:r>
      <w:r w:rsidR="005F63C4">
        <w:rPr>
          <w:b/>
        </w:rPr>
        <w:t>login</w:t>
      </w:r>
      <w:r w:rsidRPr="001803C0">
        <w:rPr>
          <w:b/>
        </w:rPr>
        <w:t>.java of actions package</w:t>
      </w:r>
      <w:r w:rsidR="001803C0" w:rsidRPr="001803C0">
        <w:rPr>
          <w:b/>
        </w:rPr>
        <w:t>:</w:t>
      </w:r>
    </w:p>
    <w:p w14:paraId="1F50CF2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7A28F4E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8DA14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2EAB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41459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D834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339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9FAD34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4934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541B5D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743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902A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useropenhomepage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77BA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"http://localhost/carrental"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EF42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A6BFD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clickloginregister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DBC99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clickloginregister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3924CE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5C9F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625F2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enteremailaddress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15A5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D1BC2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E9985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enterpassword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47E6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2DFD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C0AE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clicklogin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66B12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7B64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userclciksignuphere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clicksignuphere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8C512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clicksignuphere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D0002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6169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E15E4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regfullname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AC70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1893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AF07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regmobileno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87A2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3BB8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D35AE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regemailaddress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12AAD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F203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3B100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A30B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C46B4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regconfirmpwd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21604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regconfirmpwd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6509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D91EE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44DB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userclicksignup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B597A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6DFE5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4816F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A5626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().alert().dismiss();</w:t>
      </w:r>
    </w:p>
    <w:p w14:paraId="07BD32F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Now you can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9A320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registered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3B13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942FD87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userclickloginhere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userclickloginhere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4E4C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userclickloginhere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C9481F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0BAA9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65A05D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userclickforgotpassword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5E7C0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89407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3C43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userforgotemailaddress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BF6A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2621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EA3577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userforgotmobileno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2151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FB466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788ADE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userforgotpassword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42A0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73E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userforgotconfirmpassword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userforgotconfirmpassword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660D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userforgotconfirmpassword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D2937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2DD0C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userresetmypassword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userresetmypassword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70CCB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userresetmypassword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2B645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87257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userbacktologin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userbacktologin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55378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userbacktologin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500B91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8A5F2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userclosebrowser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6320E3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F17490" w14:textId="77777777" w:rsidR="00DF1ECE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0468A" w14:textId="451198D2" w:rsidR="00840D07" w:rsidRDefault="00DF1ECE" w:rsidP="00D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82F1C" w14:textId="5F061764" w:rsidR="001803C0" w:rsidRDefault="001803C0"/>
    <w:sectPr w:rsidR="001803C0" w:rsidSect="009D06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3"/>
    <w:rsid w:val="000224F7"/>
    <w:rsid w:val="00050991"/>
    <w:rsid w:val="00072634"/>
    <w:rsid w:val="000738A0"/>
    <w:rsid w:val="000F51D8"/>
    <w:rsid w:val="001803C0"/>
    <w:rsid w:val="001948D9"/>
    <w:rsid w:val="001A2FD1"/>
    <w:rsid w:val="002256F3"/>
    <w:rsid w:val="00286949"/>
    <w:rsid w:val="002A545C"/>
    <w:rsid w:val="002B1719"/>
    <w:rsid w:val="002E4758"/>
    <w:rsid w:val="002F480A"/>
    <w:rsid w:val="00345B00"/>
    <w:rsid w:val="003554EF"/>
    <w:rsid w:val="00373284"/>
    <w:rsid w:val="003861AD"/>
    <w:rsid w:val="00454EC3"/>
    <w:rsid w:val="00463E26"/>
    <w:rsid w:val="004E182F"/>
    <w:rsid w:val="004F1B0B"/>
    <w:rsid w:val="004F1F46"/>
    <w:rsid w:val="0050525C"/>
    <w:rsid w:val="00526C27"/>
    <w:rsid w:val="00531CE2"/>
    <w:rsid w:val="005355E8"/>
    <w:rsid w:val="00553882"/>
    <w:rsid w:val="00554F62"/>
    <w:rsid w:val="00562DBA"/>
    <w:rsid w:val="005942C4"/>
    <w:rsid w:val="005B2969"/>
    <w:rsid w:val="005C5B04"/>
    <w:rsid w:val="005D7FB2"/>
    <w:rsid w:val="005E48F2"/>
    <w:rsid w:val="005F63C4"/>
    <w:rsid w:val="00652C6A"/>
    <w:rsid w:val="006A7788"/>
    <w:rsid w:val="006B50B9"/>
    <w:rsid w:val="006D0FF5"/>
    <w:rsid w:val="006E586F"/>
    <w:rsid w:val="007056D2"/>
    <w:rsid w:val="007A1EA6"/>
    <w:rsid w:val="007E7082"/>
    <w:rsid w:val="008172BA"/>
    <w:rsid w:val="00840D07"/>
    <w:rsid w:val="008F61CE"/>
    <w:rsid w:val="00907B8E"/>
    <w:rsid w:val="00914BD2"/>
    <w:rsid w:val="00924BEC"/>
    <w:rsid w:val="009D0625"/>
    <w:rsid w:val="009E3440"/>
    <w:rsid w:val="009F6972"/>
    <w:rsid w:val="00A12777"/>
    <w:rsid w:val="00A24522"/>
    <w:rsid w:val="00A54E7D"/>
    <w:rsid w:val="00A94C1C"/>
    <w:rsid w:val="00AA6092"/>
    <w:rsid w:val="00AB6FC6"/>
    <w:rsid w:val="00B13C11"/>
    <w:rsid w:val="00B61FA3"/>
    <w:rsid w:val="00BD3B8C"/>
    <w:rsid w:val="00C42444"/>
    <w:rsid w:val="00C43B0F"/>
    <w:rsid w:val="00C9087A"/>
    <w:rsid w:val="00C95F35"/>
    <w:rsid w:val="00D04262"/>
    <w:rsid w:val="00D833A3"/>
    <w:rsid w:val="00DF1ECE"/>
    <w:rsid w:val="00E4272D"/>
    <w:rsid w:val="00E45F6E"/>
    <w:rsid w:val="00E6332A"/>
    <w:rsid w:val="00E77653"/>
    <w:rsid w:val="00EB7316"/>
    <w:rsid w:val="00EC3A07"/>
    <w:rsid w:val="00EC520E"/>
    <w:rsid w:val="00F2472A"/>
    <w:rsid w:val="00F468DD"/>
    <w:rsid w:val="00F478D6"/>
    <w:rsid w:val="00FA6648"/>
    <w:rsid w:val="00FC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21DD"/>
  <w15:chartTrackingRefBased/>
  <w15:docId w15:val="{C4077309-C32A-4395-9CA8-488AAC8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72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68</cp:revision>
  <dcterms:created xsi:type="dcterms:W3CDTF">2018-10-22T02:23:00Z</dcterms:created>
  <dcterms:modified xsi:type="dcterms:W3CDTF">2018-10-22T10:36:00Z</dcterms:modified>
</cp:coreProperties>
</file>