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78E2" w14:textId="77777777" w:rsidR="00060785" w:rsidRDefault="00034D3C">
      <w:pPr>
        <w:spacing w:after="0"/>
        <w:ind w:left="1037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78926DD5" w14:textId="77777777" w:rsidR="00060785" w:rsidRDefault="00034D3C">
      <w:pPr>
        <w:spacing w:after="0"/>
        <w:ind w:left="2248"/>
      </w:pPr>
      <w:r>
        <w:rPr>
          <w:rFonts w:ascii="Arial" w:eastAsia="Arial" w:hAnsi="Arial" w:cs="Arial"/>
          <w:b/>
          <w:color w:val="2E75B6"/>
        </w:rPr>
        <w:t>Department of Artificial Intelligence and Data Science</w:t>
      </w:r>
      <w:r>
        <w:rPr>
          <w:rFonts w:ascii="Arial" w:eastAsia="Arial" w:hAnsi="Arial" w:cs="Arial"/>
          <w:sz w:val="20"/>
        </w:rPr>
        <w:t xml:space="preserve"> </w:t>
      </w:r>
    </w:p>
    <w:p w14:paraId="248C8EC6" w14:textId="77777777" w:rsidR="00060785" w:rsidRDefault="00034D3C">
      <w:pPr>
        <w:pStyle w:val="Heading1"/>
        <w:spacing w:after="20"/>
        <w:ind w:left="531" w:firstLine="0"/>
        <w:jc w:val="center"/>
      </w:pPr>
      <w:r>
        <w:rPr>
          <w:b/>
          <w:color w:val="C00000"/>
          <w:sz w:val="24"/>
        </w:rPr>
        <w:t xml:space="preserve">ASSESSMENT TOOL 1 – Experiments </w:t>
      </w:r>
    </w:p>
    <w:p w14:paraId="3F4E084A" w14:textId="77777777" w:rsidR="00060785" w:rsidRDefault="00034D3C">
      <w:pPr>
        <w:spacing w:after="0"/>
        <w:ind w:left="587"/>
        <w:jc w:val="center"/>
      </w:pPr>
      <w:r>
        <w:rPr>
          <w:rFonts w:ascii="Arial" w:eastAsia="Arial" w:hAnsi="Arial" w:cs="Arial"/>
          <w:sz w:val="20"/>
        </w:rPr>
        <w:t xml:space="preserve"> </w:t>
      </w:r>
    </w:p>
    <w:p w14:paraId="2FA0C7DD" w14:textId="77777777" w:rsidR="00060785" w:rsidRDefault="00034D3C">
      <w:pPr>
        <w:spacing w:after="126"/>
        <w:ind w:right="-531"/>
      </w:pPr>
      <w:r>
        <w:rPr>
          <w:noProof/>
        </w:rPr>
        <mc:AlternateContent>
          <mc:Choice Requires="wpg">
            <w:drawing>
              <wp:inline distT="0" distB="0" distL="0" distR="0" wp14:anchorId="35BE43F5" wp14:editId="5F41DF99">
                <wp:extent cx="6400800" cy="12700"/>
                <wp:effectExtent l="0" t="0" r="0" b="0"/>
                <wp:docPr id="16033" name="Group 16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43" name="Shape 43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33" style="width:504pt;height:1pt;mso-position-horizontal-relative:char;mso-position-vertical-relative:line" coordsize="64008,127">
                <v:shape id="Shape 43" style="position:absolute;width:64008;height:0;left:0;top:0;" coordsize="6400800,0" path="m0,0l6400800,0">
                  <v:stroke weight="1pt" endcap="flat" joinstyle="miter" miterlimit="10" on="true" color="#1f4e79"/>
                  <v:fill on="false" color="#000000" opacity="0"/>
                </v:shape>
              </v:group>
            </w:pict>
          </mc:Fallback>
        </mc:AlternateContent>
      </w:r>
    </w:p>
    <w:p w14:paraId="46203FFA" w14:textId="77777777" w:rsidR="00060785" w:rsidRDefault="00034D3C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8" w:type="dxa"/>
        <w:tblCellMar>
          <w:top w:w="123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060785" w14:paraId="597E9F8F" w14:textId="77777777">
        <w:trPr>
          <w:trHeight w:val="38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E4339BA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540A8197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DSA03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21A62B6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3949A653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Natural Language Processing </w:t>
            </w:r>
          </w:p>
        </w:tc>
      </w:tr>
      <w:tr w:rsidR="00060785" w14:paraId="0C2C78A7" w14:textId="77777777">
        <w:trPr>
          <w:trHeight w:val="36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69BC0FE2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6EBA3042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CO3 – Precision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7DA480A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0C0A8F69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Assessment Tool 1 – Experiments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60785" w14:paraId="47689C70" w14:textId="77777777">
        <w:trPr>
          <w:trHeight w:val="40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211D596A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7DFBFA91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50%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6C87C52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14562225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60785" w14:paraId="1B6389B9" w14:textId="77777777">
        <w:trPr>
          <w:trHeight w:val="624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13465AF8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</w:tcPr>
          <w:p w14:paraId="0D1C8D40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Apply N-gram models, smoothing techniques, part-of-speech tagging systems and to evaluate effective syntactic analysis. (BL-3) </w:t>
            </w:r>
          </w:p>
        </w:tc>
      </w:tr>
      <w:tr w:rsidR="00060785" w14:paraId="2F9A68CB" w14:textId="77777777">
        <w:trPr>
          <w:trHeight w:val="396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4A73DE5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2EFE632B" w14:textId="7D3F2BD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EB68F9">
              <w:rPr>
                <w:rFonts w:ascii="Arial" w:eastAsia="Arial" w:hAnsi="Arial" w:cs="Arial"/>
                <w:sz w:val="20"/>
              </w:rPr>
              <w:t>C. Anu Keerthana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02F2E74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5D15FD11" w14:textId="24A48C6F" w:rsidR="00060785" w:rsidRDefault="00034D3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EB68F9">
              <w:rPr>
                <w:rFonts w:ascii="Arial" w:eastAsia="Arial" w:hAnsi="Arial" w:cs="Arial"/>
                <w:sz w:val="20"/>
              </w:rPr>
              <w:t>192472057</w:t>
            </w:r>
          </w:p>
        </w:tc>
      </w:tr>
      <w:tr w:rsidR="00060785" w14:paraId="435FF386" w14:textId="77777777">
        <w:trPr>
          <w:trHeight w:val="399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1B2F1A3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58ECD567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10C3AC6F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3DBAD3E6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530E34C5" w14:textId="77777777" w:rsidR="00060785" w:rsidRDefault="00034D3C">
      <w:pPr>
        <w:spacing w:after="152"/>
      </w:pPr>
      <w:r>
        <w:rPr>
          <w:rFonts w:ascii="Arial" w:eastAsia="Arial" w:hAnsi="Arial" w:cs="Arial"/>
          <w:sz w:val="20"/>
        </w:rPr>
        <w:t xml:space="preserve"> </w:t>
      </w:r>
    </w:p>
    <w:p w14:paraId="630B4248" w14:textId="77777777" w:rsidR="00060785" w:rsidRDefault="00034D3C">
      <w:pPr>
        <w:pStyle w:val="Heading2"/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0" w:line="259" w:lineRule="auto"/>
        <w:ind w:left="195" w:firstLine="0"/>
      </w:pPr>
      <w:r>
        <w:rPr>
          <w:b/>
          <w:color w:val="C00000"/>
          <w:sz w:val="20"/>
        </w:rPr>
        <w:t>Code of Conduct</w:t>
      </w:r>
      <w:r>
        <w:rPr>
          <w:color w:val="000000"/>
          <w:sz w:val="20"/>
        </w:rPr>
        <w:t xml:space="preserve"> </w:t>
      </w:r>
    </w:p>
    <w:p w14:paraId="41FAA065" w14:textId="602F4ECE" w:rsidR="00060785" w:rsidRDefault="00034D3C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60" w:line="235" w:lineRule="auto"/>
        <w:ind w:left="195"/>
      </w:pPr>
      <w:r>
        <w:rPr>
          <w:rFonts w:ascii="Arial" w:eastAsia="Arial" w:hAnsi="Arial" w:cs="Arial"/>
          <w:i/>
          <w:sz w:val="18"/>
        </w:rPr>
        <w:t>I ___________________</w:t>
      </w:r>
      <w:r w:rsidR="00EB68F9">
        <w:rPr>
          <w:rFonts w:ascii="Arial" w:eastAsia="Arial" w:hAnsi="Arial" w:cs="Arial"/>
          <w:i/>
          <w:sz w:val="18"/>
        </w:rPr>
        <w:t xml:space="preserve">C. Anu </w:t>
      </w:r>
      <w:proofErr w:type="gramStart"/>
      <w:r w:rsidR="00EB68F9">
        <w:rPr>
          <w:rFonts w:ascii="Arial" w:eastAsia="Arial" w:hAnsi="Arial" w:cs="Arial"/>
          <w:i/>
          <w:sz w:val="18"/>
        </w:rPr>
        <w:t>Keerthana(192472057)</w:t>
      </w:r>
      <w:r>
        <w:rPr>
          <w:rFonts w:ascii="Arial" w:eastAsia="Arial" w:hAnsi="Arial" w:cs="Arial"/>
          <w:i/>
          <w:sz w:val="18"/>
        </w:rPr>
        <w:t>_</w:t>
      </w:r>
      <w:proofErr w:type="gramEnd"/>
      <w:r>
        <w:rPr>
          <w:rFonts w:ascii="Arial" w:eastAsia="Arial" w:hAnsi="Arial" w:cs="Arial"/>
          <w:i/>
          <w:sz w:val="18"/>
        </w:rPr>
        <w:t>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46E80D2C" w14:textId="6051ED55" w:rsidR="00060785" w:rsidRDefault="00034D3C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102"/>
        <w:ind w:left="195"/>
      </w:pPr>
      <w:r>
        <w:rPr>
          <w:rFonts w:ascii="Arial" w:eastAsia="Arial" w:hAnsi="Arial" w:cs="Arial"/>
          <w:sz w:val="18"/>
        </w:rPr>
        <w:t>Signature of the Student: ________</w:t>
      </w:r>
      <w:r w:rsidR="00EB68F9">
        <w:rPr>
          <w:rFonts w:ascii="Arial" w:eastAsia="Arial" w:hAnsi="Arial" w:cs="Arial"/>
          <w:sz w:val="18"/>
        </w:rPr>
        <w:t>C. Anu Keerthana</w:t>
      </w:r>
      <w:r>
        <w:rPr>
          <w:rFonts w:ascii="Arial" w:eastAsia="Arial" w:hAnsi="Arial" w:cs="Arial"/>
          <w:sz w:val="18"/>
        </w:rPr>
        <w:t>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4F4E1997" w14:textId="77777777" w:rsidR="00060785" w:rsidRDefault="00034D3C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8" w:type="dxa"/>
        <w:tblCellMar>
          <w:top w:w="125" w:type="dxa"/>
          <w:left w:w="1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060785" w14:paraId="60464C9C" w14:textId="77777777">
        <w:trPr>
          <w:trHeight w:val="3603"/>
        </w:trPr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FF3CD"/>
          </w:tcPr>
          <w:p w14:paraId="02389013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EFBD0B0" w14:textId="77777777" w:rsidR="00060785" w:rsidRDefault="00034D3C">
            <w:pPr>
              <w:numPr>
                <w:ilvl w:val="0"/>
                <w:numId w:val="4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Perform all experiments using Google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Colab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. </w:t>
            </w:r>
          </w:p>
          <w:p w14:paraId="2D81DB17" w14:textId="77777777" w:rsidR="00060785" w:rsidRDefault="00034D3C">
            <w:pPr>
              <w:numPr>
                <w:ilvl w:val="0"/>
                <w:numId w:val="4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Create a separate notebook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(.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ipynb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</w:rPr>
              <w:t xml:space="preserve">) for the assessment. </w:t>
            </w:r>
          </w:p>
          <w:p w14:paraId="69BEC217" w14:textId="77777777" w:rsidR="00060785" w:rsidRDefault="00034D3C">
            <w:pPr>
              <w:numPr>
                <w:ilvl w:val="0"/>
                <w:numId w:val="4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Ensure all code </w:t>
            </w:r>
            <w:r>
              <w:rPr>
                <w:rFonts w:ascii="Arial" w:eastAsia="Arial" w:hAnsi="Arial" w:cs="Arial"/>
                <w:sz w:val="20"/>
              </w:rPr>
              <w:t xml:space="preserve">is executable without errors. </w:t>
            </w:r>
          </w:p>
          <w:p w14:paraId="5628EA29" w14:textId="77777777" w:rsidR="00060785" w:rsidRDefault="00034D3C">
            <w:pPr>
              <w:numPr>
                <w:ilvl w:val="0"/>
                <w:numId w:val="4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Include appropriate comments explaining the logic used.  </w:t>
            </w:r>
          </w:p>
          <w:p w14:paraId="7AABFFC2" w14:textId="77777777" w:rsidR="00060785" w:rsidRDefault="00034D3C">
            <w:pPr>
              <w:numPr>
                <w:ilvl w:val="0"/>
                <w:numId w:val="4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Complete all three experiments in a single Google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Colab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notebook. </w:t>
            </w:r>
          </w:p>
          <w:p w14:paraId="337F9FA7" w14:textId="77777777" w:rsidR="00060785" w:rsidRDefault="00034D3C">
            <w:pPr>
              <w:numPr>
                <w:ilvl w:val="0"/>
                <w:numId w:val="4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Execute all cells and display the outputs for the given test cases. </w:t>
            </w:r>
          </w:p>
          <w:p w14:paraId="421C8BFB" w14:textId="77777777" w:rsidR="00060785" w:rsidRDefault="00034D3C">
            <w:pPr>
              <w:numPr>
                <w:ilvl w:val="0"/>
                <w:numId w:val="4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Save the notebook with the naming convention: RegNo_Name_CO3-AT1.ipynb </w:t>
            </w:r>
          </w:p>
          <w:p w14:paraId="5C32EC81" w14:textId="77777777" w:rsidR="00060785" w:rsidRDefault="00034D3C">
            <w:pPr>
              <w:numPr>
                <w:ilvl w:val="0"/>
                <w:numId w:val="4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Upload the notebook to your GitHub repository. </w:t>
            </w:r>
          </w:p>
          <w:p w14:paraId="28A80647" w14:textId="77777777" w:rsidR="00060785" w:rsidRDefault="00034D3C">
            <w:pPr>
              <w:numPr>
                <w:ilvl w:val="0"/>
                <w:numId w:val="4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Ensure the repository is public or accessible to the instructor. </w:t>
            </w:r>
          </w:p>
          <w:p w14:paraId="51059D78" w14:textId="77777777" w:rsidR="00060785" w:rsidRDefault="00034D3C">
            <w:pPr>
              <w:numPr>
                <w:ilvl w:val="0"/>
                <w:numId w:val="4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Submit the following: </w:t>
            </w:r>
          </w:p>
          <w:p w14:paraId="5F76EFF7" w14:textId="77777777" w:rsidR="00060785" w:rsidRDefault="00034D3C">
            <w:pPr>
              <w:numPr>
                <w:ilvl w:val="0"/>
                <w:numId w:val="4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GitHub Repository Link in GCR </w:t>
            </w:r>
          </w:p>
          <w:p w14:paraId="70E0BBBB" w14:textId="77777777" w:rsidR="00060785" w:rsidRDefault="00034D3C">
            <w:pPr>
              <w:numPr>
                <w:ilvl w:val="0"/>
                <w:numId w:val="4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Google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Colab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Share Link in GCR </w:t>
            </w:r>
          </w:p>
          <w:p w14:paraId="788EEF70" w14:textId="77777777" w:rsidR="00060785" w:rsidRDefault="00034D3C">
            <w:pPr>
              <w:numPr>
                <w:ilvl w:val="0"/>
                <w:numId w:val="4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Screenshots of </w:t>
            </w:r>
            <w:r>
              <w:rPr>
                <w:rFonts w:ascii="Arial" w:eastAsia="Arial" w:hAnsi="Arial" w:cs="Arial"/>
                <w:sz w:val="20"/>
              </w:rPr>
              <w:t xml:space="preserve">uploaded coding and output files as printout.  </w:t>
            </w:r>
          </w:p>
          <w:p w14:paraId="1E849B4B" w14:textId="77777777" w:rsidR="00060785" w:rsidRDefault="00034D3C">
            <w:pPr>
              <w:numPr>
                <w:ilvl w:val="0"/>
                <w:numId w:val="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Duration: 30 minutes. </w:t>
            </w:r>
          </w:p>
        </w:tc>
      </w:tr>
    </w:tbl>
    <w:p w14:paraId="03F5D7A4" w14:textId="77777777" w:rsidR="00060785" w:rsidRDefault="00034D3C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43" w:type="dxa"/>
        <w:tblInd w:w="8" w:type="dxa"/>
        <w:tblCellMar>
          <w:top w:w="125" w:type="dxa"/>
          <w:left w:w="113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2682"/>
        <w:gridCol w:w="980"/>
        <w:gridCol w:w="3838"/>
        <w:gridCol w:w="2543"/>
      </w:tblGrid>
      <w:tr w:rsidR="00060785" w14:paraId="5F83C2E1" w14:textId="77777777">
        <w:trPr>
          <w:trHeight w:val="398"/>
        </w:trPr>
        <w:tc>
          <w:tcPr>
            <w:tcW w:w="268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095E4F53" w14:textId="77777777" w:rsidR="00060785" w:rsidRDefault="00034D3C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>Section / Topic</w:t>
            </w: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 </w:t>
            </w:r>
          </w:p>
        </w:tc>
        <w:tc>
          <w:tcPr>
            <w:tcW w:w="9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1F4E79"/>
          </w:tcPr>
          <w:p w14:paraId="0215E518" w14:textId="77777777" w:rsidR="00060785" w:rsidRDefault="00060785"/>
        </w:tc>
        <w:tc>
          <w:tcPr>
            <w:tcW w:w="3838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1D027734" w14:textId="77777777" w:rsidR="00060785" w:rsidRDefault="00034D3C">
            <w:pPr>
              <w:spacing w:after="0"/>
              <w:ind w:left="1038"/>
            </w:pPr>
            <w:r>
              <w:rPr>
                <w:rFonts w:ascii="Arial" w:eastAsia="Arial" w:hAnsi="Arial" w:cs="Arial"/>
                <w:color w:val="FFFFFF"/>
                <w:sz w:val="20"/>
              </w:rPr>
              <w:t>Focus</w:t>
            </w: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 </w:t>
            </w:r>
          </w:p>
        </w:tc>
        <w:tc>
          <w:tcPr>
            <w:tcW w:w="254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02A3C330" w14:textId="77777777" w:rsidR="00060785" w:rsidRDefault="00034D3C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>Experiment Questions</w:t>
            </w: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 </w:t>
            </w:r>
          </w:p>
        </w:tc>
      </w:tr>
      <w:tr w:rsidR="00060785" w14:paraId="5D0FDBCD" w14:textId="77777777">
        <w:trPr>
          <w:trHeight w:val="1320"/>
        </w:trPr>
        <w:tc>
          <w:tcPr>
            <w:tcW w:w="3663" w:type="dxa"/>
            <w:gridSpan w:val="2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CD825A7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Context-Free Grammars for English </w:t>
            </w:r>
          </w:p>
          <w:p w14:paraId="6B29686F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Syntax, Context-Free Rules and </w:t>
            </w:r>
          </w:p>
          <w:p w14:paraId="2E985253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Trees, Sentence-Level Constructions, </w:t>
            </w:r>
          </w:p>
          <w:p w14:paraId="249B187D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Parsing, Top-Down Parsing, Earley Parsing </w:t>
            </w:r>
          </w:p>
        </w:tc>
        <w:tc>
          <w:tcPr>
            <w:tcW w:w="3838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6D07412F" w14:textId="77777777" w:rsidR="00060785" w:rsidRDefault="00034D3C">
            <w:pPr>
              <w:spacing w:after="0"/>
              <w:ind w:left="13" w:right="60"/>
              <w:jc w:val="both"/>
            </w:pPr>
            <w:r>
              <w:rPr>
                <w:rFonts w:ascii="Arial" w:eastAsia="Arial" w:hAnsi="Arial" w:cs="Arial"/>
                <w:sz w:val="20"/>
              </w:rPr>
              <w:t>Design a Python program to validate sentences using CFG production rules and construct parse tree representations for valid sentences.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2543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4A5C96BE" w14:textId="77777777" w:rsidR="00060785" w:rsidRDefault="00034D3C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</w:t>
            </w:r>
          </w:p>
        </w:tc>
      </w:tr>
      <w:tr w:rsidR="00060785" w14:paraId="01219200" w14:textId="77777777">
        <w:trPr>
          <w:trHeight w:val="1080"/>
        </w:trPr>
        <w:tc>
          <w:tcPr>
            <w:tcW w:w="3663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</w:tcPr>
          <w:p w14:paraId="44702D13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Agreement, Feature Structures, Sub Categorization </w:t>
            </w:r>
          </w:p>
        </w:tc>
        <w:tc>
          <w:tcPr>
            <w:tcW w:w="383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7FBFF"/>
          </w:tcPr>
          <w:p w14:paraId="1E7E176F" w14:textId="77777777" w:rsidR="00060785" w:rsidRDefault="00034D3C">
            <w:pPr>
              <w:spacing w:after="0"/>
              <w:ind w:left="13" w:right="62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Design a Python program to verify </w:t>
            </w:r>
            <w:r>
              <w:rPr>
                <w:rFonts w:ascii="Arial" w:eastAsia="Arial" w:hAnsi="Arial" w:cs="Arial"/>
                <w:sz w:val="20"/>
              </w:rPr>
              <w:t>subject–verb agreement and validate grammatical constraints using feature structures and subcategorization rules.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254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6655B585" w14:textId="77777777" w:rsidR="00060785" w:rsidRDefault="00034D3C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Q2 </w:t>
            </w:r>
          </w:p>
        </w:tc>
      </w:tr>
      <w:tr w:rsidR="00060785" w14:paraId="0F1922ED" w14:textId="77777777">
        <w:trPr>
          <w:trHeight w:val="1083"/>
        </w:trPr>
        <w:tc>
          <w:tcPr>
            <w:tcW w:w="3663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FEAC5F0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Probabilistic Context-Free Grammars (PCFGs) </w:t>
            </w:r>
          </w:p>
        </w:tc>
        <w:tc>
          <w:tcPr>
            <w:tcW w:w="383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6CB89461" w14:textId="77777777" w:rsidR="00060785" w:rsidRDefault="00034D3C">
            <w:pPr>
              <w:spacing w:after="0"/>
              <w:ind w:left="13" w:right="56"/>
              <w:jc w:val="both"/>
            </w:pPr>
            <w:r>
              <w:rPr>
                <w:rFonts w:ascii="Arial" w:eastAsia="Arial" w:hAnsi="Arial" w:cs="Arial"/>
                <w:sz w:val="20"/>
              </w:rPr>
              <w:t>Design a Python program to parse sentences and compute sentence probabilities using probabilistic grammar production rules.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254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00212CED" w14:textId="77777777" w:rsidR="00060785" w:rsidRDefault="00034D3C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Q3 </w:t>
            </w:r>
          </w:p>
          <w:p w14:paraId="13C531EE" w14:textId="77777777" w:rsidR="00060785" w:rsidRDefault="00034D3C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525D8710" w14:textId="77777777" w:rsidR="00060785" w:rsidRDefault="00034D3C">
      <w:pPr>
        <w:spacing w:after="32"/>
      </w:pPr>
      <w:r>
        <w:rPr>
          <w:rFonts w:ascii="Arial" w:eastAsia="Arial" w:hAnsi="Arial" w:cs="Arial"/>
          <w:sz w:val="20"/>
        </w:rPr>
        <w:t xml:space="preserve"> </w:t>
      </w:r>
    </w:p>
    <w:p w14:paraId="69136036" w14:textId="77777777" w:rsidR="00060785" w:rsidRDefault="00034D3C">
      <w:pPr>
        <w:spacing w:after="0"/>
        <w:ind w:left="2325"/>
      </w:pPr>
      <w:r>
        <w:rPr>
          <w:rFonts w:ascii="Arial" w:eastAsia="Arial" w:hAnsi="Arial" w:cs="Arial"/>
          <w:sz w:val="20"/>
        </w:rPr>
        <w:t xml:space="preserve"> </w:t>
      </w:r>
    </w:p>
    <w:p w14:paraId="275EDD26" w14:textId="77777777" w:rsidR="00060785" w:rsidRDefault="00034D3C">
      <w:pPr>
        <w:spacing w:after="81"/>
      </w:pPr>
      <w:r>
        <w:rPr>
          <w:rFonts w:ascii="Arial" w:eastAsia="Arial" w:hAnsi="Arial" w:cs="Arial"/>
          <w:sz w:val="20"/>
        </w:rPr>
        <w:t xml:space="preserve"> </w:t>
      </w:r>
    </w:p>
    <w:p w14:paraId="7D56B2FF" w14:textId="77777777" w:rsidR="00060785" w:rsidRDefault="00034D3C">
      <w:pPr>
        <w:pStyle w:val="Heading2"/>
        <w:spacing w:after="0" w:line="259" w:lineRule="auto"/>
        <w:ind w:left="0" w:firstLine="0"/>
      </w:pPr>
      <w:r>
        <w:rPr>
          <w:b/>
          <w:color w:val="C00000"/>
          <w:sz w:val="22"/>
        </w:rPr>
        <w:t>Annexure A – Experiments</w:t>
      </w:r>
      <w:r>
        <w:rPr>
          <w:color w:val="000000"/>
          <w:sz w:val="20"/>
        </w:rPr>
        <w:t xml:space="preserve"> </w:t>
      </w:r>
    </w:p>
    <w:p w14:paraId="021DE9AF" w14:textId="77777777" w:rsidR="00060785" w:rsidRDefault="00034D3C">
      <w:pPr>
        <w:spacing w:after="108"/>
        <w:ind w:right="-531"/>
      </w:pPr>
      <w:r>
        <w:rPr>
          <w:noProof/>
        </w:rPr>
        <mc:AlternateContent>
          <mc:Choice Requires="wpg">
            <w:drawing>
              <wp:inline distT="0" distB="0" distL="0" distR="0" wp14:anchorId="7D2BE95D" wp14:editId="18A48D7F">
                <wp:extent cx="6400800" cy="12700"/>
                <wp:effectExtent l="0" t="0" r="0" b="0"/>
                <wp:docPr id="12400" name="Group 12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747" name="Shape 747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00" style="width:504pt;height:1pt;mso-position-horizontal-relative:char;mso-position-vertical-relative:line" coordsize="64008,127">
                <v:shape id="Shape 747" style="position:absolute;width:64008;height:0;left:0;top:0;" coordsize="6400800,0" path="m0,0l6400800,0">
                  <v:stroke weight="1pt" endcap="flat" joinstyle="miter" miterlimit="10" on="true" color="#c00000"/>
                  <v:fill on="false" color="#000000" opacity="0"/>
                </v:shape>
              </v:group>
            </w:pict>
          </mc:Fallback>
        </mc:AlternateContent>
      </w:r>
    </w:p>
    <w:p w14:paraId="509A9A97" w14:textId="77777777" w:rsidR="00060785" w:rsidRDefault="00034D3C">
      <w:pPr>
        <w:spacing w:after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56297FA7" w14:textId="77777777" w:rsidR="00060785" w:rsidRDefault="00034D3C">
      <w:pPr>
        <w:pStyle w:val="Heading1"/>
        <w:ind w:left="-5"/>
      </w:pPr>
      <w:r>
        <w:t xml:space="preserve">Experiment 1: Context-Free Grammar Rule Validation and Parse Tree Construction </w:t>
      </w:r>
    </w:p>
    <w:p w14:paraId="1113109F" w14:textId="77777777" w:rsidR="00060785" w:rsidRDefault="00034D3C">
      <w:pPr>
        <w:pStyle w:val="Heading2"/>
        <w:ind w:left="-5"/>
      </w:pPr>
      <w:r>
        <w:t xml:space="preserve">Experiment Description </w:t>
      </w:r>
    </w:p>
    <w:p w14:paraId="23716D45" w14:textId="77777777" w:rsidR="00060785" w:rsidRDefault="00034D3C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Design a Python program to validate whether a sentence follows the </w:t>
      </w:r>
      <w:r>
        <w:rPr>
          <w:rFonts w:ascii="Times New Roman" w:eastAsia="Times New Roman" w:hAnsi="Times New Roman" w:cs="Times New Roman"/>
          <w:sz w:val="24"/>
        </w:rPr>
        <w:t xml:space="preserve">given Context-Free Grammar (CFG) rules and generate its parse tree representation. </w:t>
      </w:r>
    </w:p>
    <w:p w14:paraId="5179AACF" w14:textId="77777777" w:rsidR="00060785" w:rsidRDefault="00034D3C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>Grammar: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9AB0A0" w14:textId="77777777" w:rsidR="00060785" w:rsidRDefault="00034D3C">
      <w:pPr>
        <w:spacing w:after="10" w:line="248" w:lineRule="auto"/>
        <w:ind w:left="715" w:right="6272" w:hanging="10"/>
      </w:pPr>
      <w:proofErr w:type="gramStart"/>
      <w:r>
        <w:rPr>
          <w:rFonts w:ascii="Courier New" w:eastAsia="Courier New" w:hAnsi="Courier New" w:cs="Courier New"/>
          <w:sz w:val="20"/>
        </w:rPr>
        <w:t>S  →</w:t>
      </w:r>
      <w:proofErr w:type="gramEnd"/>
      <w:r>
        <w:rPr>
          <w:rFonts w:ascii="Courier New" w:eastAsia="Courier New" w:hAnsi="Courier New" w:cs="Courier New"/>
          <w:sz w:val="20"/>
        </w:rPr>
        <w:t xml:space="preserve"> NP VP</w:t>
      </w:r>
      <w:r>
        <w:rPr>
          <w:rFonts w:ascii="MS Gothic" w:eastAsia="MS Gothic" w:hAnsi="MS Gothic" w:cs="MS Gothic"/>
          <w:sz w:val="20"/>
        </w:rPr>
        <w:t xml:space="preserve"> </w:t>
      </w:r>
    </w:p>
    <w:p w14:paraId="2076B368" w14:textId="77777777" w:rsidR="00060785" w:rsidRDefault="00034D3C">
      <w:pPr>
        <w:spacing w:after="10" w:line="248" w:lineRule="auto"/>
        <w:ind w:left="715" w:right="6272" w:hanging="10"/>
      </w:pPr>
      <w:r>
        <w:rPr>
          <w:rFonts w:ascii="Courier New" w:eastAsia="Courier New" w:hAnsi="Courier New" w:cs="Courier New"/>
          <w:sz w:val="20"/>
        </w:rPr>
        <w:t>NP → Det N</w:t>
      </w:r>
      <w:r>
        <w:rPr>
          <w:rFonts w:ascii="MS Gothic" w:eastAsia="MS Gothic" w:hAnsi="MS Gothic" w:cs="MS Gothic"/>
          <w:sz w:val="20"/>
        </w:rPr>
        <w:t xml:space="preserve"> </w:t>
      </w:r>
    </w:p>
    <w:p w14:paraId="04CD68FD" w14:textId="77777777" w:rsidR="00060785" w:rsidRDefault="00034D3C">
      <w:pPr>
        <w:spacing w:after="10" w:line="248" w:lineRule="auto"/>
        <w:ind w:left="715" w:right="7676" w:hanging="10"/>
      </w:pPr>
      <w:r>
        <w:rPr>
          <w:rFonts w:ascii="Courier New" w:eastAsia="Courier New" w:hAnsi="Courier New" w:cs="Courier New"/>
          <w:sz w:val="20"/>
        </w:rPr>
        <w:t>VP → V NP</w:t>
      </w:r>
      <w:r>
        <w:rPr>
          <w:rFonts w:ascii="MS Gothic" w:eastAsia="MS Gothic" w:hAnsi="MS Gothic" w:cs="MS Gothic"/>
          <w:sz w:val="20"/>
        </w:rPr>
        <w:t xml:space="preserve">  </w:t>
      </w:r>
    </w:p>
    <w:p w14:paraId="57415AF8" w14:textId="77777777" w:rsidR="00060785" w:rsidRDefault="00034D3C">
      <w:pPr>
        <w:spacing w:after="10" w:line="248" w:lineRule="auto"/>
        <w:ind w:left="715" w:right="6272" w:hanging="10"/>
      </w:pPr>
      <w:r>
        <w:rPr>
          <w:rFonts w:ascii="Courier New" w:eastAsia="Courier New" w:hAnsi="Courier New" w:cs="Courier New"/>
          <w:sz w:val="20"/>
        </w:rPr>
        <w:t>Det → the | a</w:t>
      </w:r>
      <w:r>
        <w:rPr>
          <w:rFonts w:ascii="MS Gothic" w:eastAsia="MS Gothic" w:hAnsi="MS Gothic" w:cs="MS Gothic"/>
          <w:sz w:val="20"/>
        </w:rPr>
        <w:t xml:space="preserve"> </w:t>
      </w:r>
    </w:p>
    <w:p w14:paraId="014BCA9E" w14:textId="77777777" w:rsidR="00060785" w:rsidRDefault="00034D3C">
      <w:pPr>
        <w:spacing w:after="10" w:line="248" w:lineRule="auto"/>
        <w:ind w:left="715" w:hanging="10"/>
      </w:pPr>
      <w:r>
        <w:rPr>
          <w:rFonts w:ascii="Courier New" w:eastAsia="Courier New" w:hAnsi="Courier New" w:cs="Courier New"/>
          <w:sz w:val="20"/>
        </w:rPr>
        <w:t>N   → student | teacher | book</w:t>
      </w:r>
      <w:r>
        <w:rPr>
          <w:rFonts w:ascii="MS Gothic" w:eastAsia="MS Gothic" w:hAnsi="MS Gothic" w:cs="MS Gothic"/>
          <w:sz w:val="20"/>
        </w:rPr>
        <w:t xml:space="preserve"> </w:t>
      </w:r>
    </w:p>
    <w:p w14:paraId="53A8BFCD" w14:textId="77777777" w:rsidR="00060785" w:rsidRDefault="00034D3C">
      <w:pPr>
        <w:spacing w:after="234" w:line="248" w:lineRule="auto"/>
        <w:ind w:right="6272" w:firstLine="720"/>
      </w:pPr>
      <w:r>
        <w:rPr>
          <w:rFonts w:ascii="Courier New" w:eastAsia="Courier New" w:hAnsi="Courier New" w:cs="Courier New"/>
          <w:sz w:val="20"/>
        </w:rPr>
        <w:t xml:space="preserve">V   → reads | likes </w:t>
      </w:r>
      <w:r>
        <w:rPr>
          <w:rFonts w:ascii="Arial" w:eastAsia="Arial" w:hAnsi="Arial" w:cs="Arial"/>
          <w:color w:val="1F4D78"/>
          <w:sz w:val="24"/>
        </w:rPr>
        <w:t xml:space="preserve">Task </w:t>
      </w:r>
    </w:p>
    <w:p w14:paraId="0BD3025B" w14:textId="77777777" w:rsidR="00060785" w:rsidRDefault="00034D3C">
      <w:pPr>
        <w:numPr>
          <w:ilvl w:val="0"/>
          <w:numId w:val="1"/>
        </w:numPr>
        <w:spacing w:after="0" w:line="271" w:lineRule="auto"/>
        <w:ind w:hanging="360"/>
      </w:pPr>
      <w:r>
        <w:rPr>
          <w:rFonts w:ascii="Arial" w:eastAsia="Arial" w:hAnsi="Arial" w:cs="Arial"/>
          <w:sz w:val="20"/>
        </w:rPr>
        <w:t xml:space="preserve">Accept a sentence as input.  </w:t>
      </w:r>
    </w:p>
    <w:p w14:paraId="390E04B2" w14:textId="77777777" w:rsidR="00060785" w:rsidRDefault="00034D3C">
      <w:pPr>
        <w:numPr>
          <w:ilvl w:val="0"/>
          <w:numId w:val="1"/>
        </w:numPr>
        <w:spacing w:after="0" w:line="271" w:lineRule="auto"/>
        <w:ind w:hanging="360"/>
      </w:pPr>
      <w:r>
        <w:rPr>
          <w:rFonts w:ascii="Arial" w:eastAsia="Arial" w:hAnsi="Arial" w:cs="Arial"/>
          <w:sz w:val="20"/>
        </w:rPr>
        <w:t xml:space="preserve">Verify whether it conforms to the CFG.  </w:t>
      </w:r>
    </w:p>
    <w:p w14:paraId="69D6FDDF" w14:textId="77777777" w:rsidR="00060785" w:rsidRDefault="00034D3C">
      <w:pPr>
        <w:numPr>
          <w:ilvl w:val="0"/>
          <w:numId w:val="1"/>
        </w:numPr>
        <w:spacing w:after="0" w:line="271" w:lineRule="auto"/>
        <w:ind w:hanging="360"/>
      </w:pPr>
      <w:r>
        <w:rPr>
          <w:rFonts w:ascii="Arial" w:eastAsia="Arial" w:hAnsi="Arial" w:cs="Arial"/>
          <w:sz w:val="20"/>
        </w:rPr>
        <w:t xml:space="preserve">Construct and return the parse tree.  </w:t>
      </w:r>
    </w:p>
    <w:p w14:paraId="77D652B6" w14:textId="77777777" w:rsidR="00060785" w:rsidRDefault="00034D3C">
      <w:pPr>
        <w:numPr>
          <w:ilvl w:val="0"/>
          <w:numId w:val="1"/>
        </w:numPr>
        <w:spacing w:after="290" w:line="271" w:lineRule="auto"/>
        <w:ind w:hanging="360"/>
      </w:pPr>
      <w:r>
        <w:rPr>
          <w:rFonts w:ascii="Arial" w:eastAsia="Arial" w:hAnsi="Arial" w:cs="Arial"/>
          <w:sz w:val="20"/>
        </w:rPr>
        <w:t xml:space="preserve">Return "Invalid Sentence" if parsing fails.  </w:t>
      </w:r>
    </w:p>
    <w:p w14:paraId="7430163C" w14:textId="77777777" w:rsidR="00060785" w:rsidRDefault="00034D3C">
      <w:pPr>
        <w:pStyle w:val="Heading2"/>
        <w:ind w:left="-5"/>
      </w:pPr>
      <w:r>
        <w:t xml:space="preserve">Function Prototype </w:t>
      </w:r>
    </w:p>
    <w:p w14:paraId="73D20164" w14:textId="77777777" w:rsidR="00060785" w:rsidRDefault="00034D3C">
      <w:pPr>
        <w:spacing w:after="10" w:line="248" w:lineRule="auto"/>
        <w:ind w:left="10" w:right="5254" w:hanging="10"/>
      </w:pPr>
      <w:r>
        <w:rPr>
          <w:rFonts w:ascii="MS Gothic" w:eastAsia="MS Gothic" w:hAnsi="MS Gothic" w:cs="MS Gothic"/>
          <w:sz w:val="20"/>
        </w:rPr>
        <w:t xml:space="preserve"> </w:t>
      </w:r>
      <w:r>
        <w:rPr>
          <w:rFonts w:ascii="MS Gothic" w:eastAsia="MS Gothic" w:hAnsi="MS Gothic" w:cs="MS Gothic"/>
          <w:sz w:val="20"/>
        </w:rPr>
        <w:tab/>
      </w:r>
      <w:r>
        <w:rPr>
          <w:rFonts w:ascii="Courier New" w:eastAsia="Courier New" w:hAnsi="Courier New" w:cs="Courier New"/>
          <w:sz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20"/>
        </w:rPr>
        <w:t>parse_cfg</w:t>
      </w:r>
      <w:proofErr w:type="spellEnd"/>
      <w:r>
        <w:rPr>
          <w:rFonts w:ascii="Courier New" w:eastAsia="Courier New" w:hAnsi="Courier New" w:cs="Courier New"/>
          <w:sz w:val="20"/>
        </w:rPr>
        <w:t>(sentence):</w:t>
      </w:r>
      <w:r>
        <w:rPr>
          <w:rFonts w:ascii="MS Gothic" w:eastAsia="MS Gothic" w:hAnsi="MS Gothic" w:cs="MS Gothic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   </w:t>
      </w:r>
      <w:r>
        <w:rPr>
          <w:rFonts w:ascii="MS Gothic" w:eastAsia="MS Gothic" w:hAnsi="MS Gothic" w:cs="MS Gothic"/>
          <w:sz w:val="20"/>
        </w:rPr>
        <w:t xml:space="preserve"> </w:t>
      </w:r>
      <w:r>
        <w:rPr>
          <w:rFonts w:ascii="MS Gothic" w:eastAsia="MS Gothic" w:hAnsi="MS Gothic" w:cs="MS Gothic"/>
          <w:sz w:val="20"/>
        </w:rPr>
        <w:tab/>
        <w:t xml:space="preserve"> </w:t>
      </w:r>
      <w:r>
        <w:rPr>
          <w:rFonts w:ascii="MS Gothic" w:eastAsia="MS Gothic" w:hAnsi="MS Gothic" w:cs="MS Gothic"/>
          <w:sz w:val="20"/>
        </w:rPr>
        <w:tab/>
      </w:r>
      <w:r>
        <w:rPr>
          <w:rFonts w:ascii="Courier New" w:eastAsia="Courier New" w:hAnsi="Courier New" w:cs="Courier New"/>
          <w:sz w:val="20"/>
        </w:rPr>
        <w:t xml:space="preserve">pass </w:t>
      </w:r>
    </w:p>
    <w:p w14:paraId="5A8C546F" w14:textId="77777777" w:rsidR="00060785" w:rsidRDefault="00034D3C">
      <w:pPr>
        <w:pStyle w:val="Heading2"/>
        <w:ind w:left="-5"/>
      </w:pPr>
      <w:r>
        <w:t xml:space="preserve">Test Cases </w:t>
      </w:r>
    </w:p>
    <w:p w14:paraId="549010F2" w14:textId="77777777" w:rsidR="00060785" w:rsidRDefault="00034D3C">
      <w:pPr>
        <w:tabs>
          <w:tab w:val="center" w:pos="1140"/>
          <w:tab w:val="center" w:pos="3120"/>
        </w:tabs>
        <w:spacing w:after="0"/>
      </w:pPr>
      <w:r>
        <w:tab/>
      </w:r>
      <w:r>
        <w:rPr>
          <w:rFonts w:ascii="Arial" w:eastAsia="Arial" w:hAnsi="Arial" w:cs="Arial"/>
          <w:b/>
          <w:sz w:val="20"/>
        </w:rPr>
        <w:t xml:space="preserve">Input </w:t>
      </w:r>
      <w:r>
        <w:rPr>
          <w:rFonts w:ascii="Arial" w:eastAsia="Arial" w:hAnsi="Arial" w:cs="Arial"/>
          <w:b/>
          <w:sz w:val="20"/>
        </w:rPr>
        <w:tab/>
        <w:t xml:space="preserve">Expected Output </w:t>
      </w:r>
    </w:p>
    <w:p w14:paraId="35E6FFF6" w14:textId="77777777" w:rsidR="00060785" w:rsidRDefault="00034D3C">
      <w:pPr>
        <w:spacing w:after="65" w:line="271" w:lineRule="auto"/>
        <w:ind w:left="25" w:right="5620" w:hanging="10"/>
      </w:pPr>
      <w:r>
        <w:rPr>
          <w:rFonts w:ascii="Arial" w:eastAsia="Arial" w:hAnsi="Arial" w:cs="Arial"/>
          <w:sz w:val="20"/>
        </w:rPr>
        <w:t xml:space="preserve">the student reads a book Valid Parse Tree a teacher </w:t>
      </w:r>
      <w:r>
        <w:rPr>
          <w:rFonts w:ascii="Arial" w:eastAsia="Arial" w:hAnsi="Arial" w:cs="Arial"/>
          <w:sz w:val="20"/>
        </w:rPr>
        <w:t xml:space="preserve">likes the book Valid Parse Tree student reads book </w:t>
      </w:r>
      <w:r>
        <w:rPr>
          <w:rFonts w:ascii="Arial" w:eastAsia="Arial" w:hAnsi="Arial" w:cs="Arial"/>
          <w:sz w:val="20"/>
        </w:rPr>
        <w:tab/>
        <w:t xml:space="preserve">Invalid Sentence the book likes a teacher Valid Parse Tree reads the student book </w:t>
      </w:r>
      <w:r>
        <w:rPr>
          <w:rFonts w:ascii="Arial" w:eastAsia="Arial" w:hAnsi="Arial" w:cs="Arial"/>
          <w:sz w:val="20"/>
        </w:rPr>
        <w:tab/>
        <w:t xml:space="preserve">Invalid Sentence </w:t>
      </w:r>
    </w:p>
    <w:p w14:paraId="79F6575B" w14:textId="77777777" w:rsidR="00060785" w:rsidRDefault="00034D3C">
      <w:pPr>
        <w:spacing w:after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7A8239D6" w14:textId="77777777" w:rsidR="00060785" w:rsidRDefault="00034D3C">
      <w:pPr>
        <w:pStyle w:val="Heading1"/>
        <w:ind w:left="-5"/>
      </w:pPr>
      <w:r>
        <w:t xml:space="preserve">Experiment 2: Agreement and Feature Structure Checking </w:t>
      </w:r>
    </w:p>
    <w:p w14:paraId="70F1C9A4" w14:textId="77777777" w:rsidR="00060785" w:rsidRDefault="00034D3C">
      <w:pPr>
        <w:pStyle w:val="Heading2"/>
        <w:ind w:left="-5"/>
      </w:pPr>
      <w:r>
        <w:t xml:space="preserve">Experiment Description </w:t>
      </w:r>
    </w:p>
    <w:p w14:paraId="06D17F02" w14:textId="77777777" w:rsidR="00060785" w:rsidRDefault="00034D3C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Design a Python program that verifies subject–verb agreement using feature structures containing Number and Person attributes. </w:t>
      </w:r>
    </w:p>
    <w:p w14:paraId="2E022EE4" w14:textId="77777777" w:rsidR="00060785" w:rsidRDefault="00034D3C">
      <w:pPr>
        <w:spacing w:after="10" w:line="248" w:lineRule="auto"/>
        <w:ind w:left="720" w:right="5198" w:hanging="720"/>
      </w:pPr>
      <w:r>
        <w:rPr>
          <w:rFonts w:ascii="Arial" w:eastAsia="Arial" w:hAnsi="Arial" w:cs="Arial"/>
          <w:color w:val="1F4D78"/>
          <w:sz w:val="24"/>
        </w:rPr>
        <w:t xml:space="preserve">Feature Rules </w:t>
      </w:r>
      <w:r>
        <w:rPr>
          <w:rFonts w:ascii="Courier New" w:eastAsia="Courier New" w:hAnsi="Courier New" w:cs="Courier New"/>
          <w:sz w:val="20"/>
        </w:rPr>
        <w:t>he     → singular, third person</w:t>
      </w:r>
      <w:r>
        <w:rPr>
          <w:rFonts w:ascii="MS Gothic" w:eastAsia="MS Gothic" w:hAnsi="MS Gothic" w:cs="MS Gothic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she    → singular, third person</w:t>
      </w:r>
      <w:r>
        <w:rPr>
          <w:rFonts w:ascii="MS Gothic" w:eastAsia="MS Gothic" w:hAnsi="MS Gothic" w:cs="MS Gothic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it     → singular, third person</w:t>
      </w:r>
      <w:r>
        <w:rPr>
          <w:rFonts w:ascii="MS Gothic" w:eastAsia="MS Gothic" w:hAnsi="MS Gothic" w:cs="MS Gothic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they   → plural</w:t>
      </w:r>
      <w:r>
        <w:rPr>
          <w:rFonts w:ascii="MS Gothic" w:eastAsia="MS Gothic" w:hAnsi="MS Gothic" w:cs="MS Gothic"/>
          <w:sz w:val="20"/>
        </w:rPr>
        <w:t xml:space="preserve"> </w:t>
      </w:r>
    </w:p>
    <w:p w14:paraId="24CDBF64" w14:textId="77777777" w:rsidR="00060785" w:rsidRDefault="00034D3C">
      <w:pPr>
        <w:spacing w:after="0"/>
        <w:ind w:left="720"/>
      </w:pPr>
      <w:r>
        <w:rPr>
          <w:rFonts w:ascii="MS Gothic" w:eastAsia="MS Gothic" w:hAnsi="MS Gothic" w:cs="MS Gothic"/>
          <w:sz w:val="20"/>
        </w:rPr>
        <w:lastRenderedPageBreak/>
        <w:t xml:space="preserve"> </w:t>
      </w:r>
    </w:p>
    <w:p w14:paraId="04341BA6" w14:textId="77777777" w:rsidR="00060785" w:rsidRDefault="00034D3C">
      <w:pPr>
        <w:spacing w:after="10" w:line="248" w:lineRule="auto"/>
        <w:ind w:left="715" w:right="6272" w:hanging="10"/>
      </w:pPr>
      <w:r>
        <w:rPr>
          <w:rFonts w:ascii="Courier New" w:eastAsia="Courier New" w:hAnsi="Courier New" w:cs="Courier New"/>
          <w:sz w:val="20"/>
        </w:rPr>
        <w:t xml:space="preserve">runs   → singular </w:t>
      </w:r>
      <w:r>
        <w:rPr>
          <w:rFonts w:ascii="Courier New" w:eastAsia="Courier New" w:hAnsi="Courier New" w:cs="Courier New"/>
          <w:sz w:val="20"/>
        </w:rPr>
        <w:t>verb</w:t>
      </w:r>
      <w:r>
        <w:rPr>
          <w:rFonts w:ascii="MS Gothic" w:eastAsia="MS Gothic" w:hAnsi="MS Gothic" w:cs="MS Gothic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writes → singular verb</w:t>
      </w:r>
      <w:r>
        <w:rPr>
          <w:rFonts w:ascii="MS Gothic" w:eastAsia="MS Gothic" w:hAnsi="MS Gothic" w:cs="MS Gothic"/>
          <w:sz w:val="20"/>
        </w:rPr>
        <w:t xml:space="preserve"> </w:t>
      </w:r>
    </w:p>
    <w:p w14:paraId="5E156B3F" w14:textId="77777777" w:rsidR="00060785" w:rsidRDefault="00034D3C">
      <w:pPr>
        <w:spacing w:after="0"/>
        <w:ind w:left="720"/>
      </w:pPr>
      <w:r>
        <w:rPr>
          <w:rFonts w:ascii="MS Gothic" w:eastAsia="MS Gothic" w:hAnsi="MS Gothic" w:cs="MS Gothic"/>
          <w:sz w:val="20"/>
        </w:rPr>
        <w:t xml:space="preserve"> </w:t>
      </w:r>
    </w:p>
    <w:p w14:paraId="76C035B6" w14:textId="77777777" w:rsidR="00060785" w:rsidRDefault="00034D3C">
      <w:pPr>
        <w:spacing w:after="235" w:line="248" w:lineRule="auto"/>
        <w:ind w:right="6272" w:firstLine="720"/>
      </w:pPr>
      <w:r>
        <w:rPr>
          <w:rFonts w:ascii="Courier New" w:eastAsia="Courier New" w:hAnsi="Courier New" w:cs="Courier New"/>
          <w:sz w:val="20"/>
        </w:rPr>
        <w:t>run    → plural verb</w:t>
      </w:r>
      <w:r>
        <w:rPr>
          <w:rFonts w:ascii="MS Gothic" w:eastAsia="MS Gothic" w:hAnsi="MS Gothic" w:cs="MS Gothic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write  →</w:t>
      </w:r>
      <w:proofErr w:type="gramEnd"/>
      <w:r>
        <w:rPr>
          <w:rFonts w:ascii="Courier New" w:eastAsia="Courier New" w:hAnsi="Courier New" w:cs="Courier New"/>
          <w:sz w:val="20"/>
        </w:rPr>
        <w:t xml:space="preserve"> plural verb </w:t>
      </w:r>
      <w:r>
        <w:rPr>
          <w:rFonts w:ascii="Arial" w:eastAsia="Arial" w:hAnsi="Arial" w:cs="Arial"/>
          <w:color w:val="1F4D78"/>
          <w:sz w:val="24"/>
        </w:rPr>
        <w:t xml:space="preserve">Task </w:t>
      </w:r>
    </w:p>
    <w:p w14:paraId="46D9818D" w14:textId="77777777" w:rsidR="00060785" w:rsidRDefault="00034D3C">
      <w:pPr>
        <w:numPr>
          <w:ilvl w:val="0"/>
          <w:numId w:val="2"/>
        </w:numPr>
        <w:spacing w:after="0" w:line="271" w:lineRule="auto"/>
        <w:ind w:hanging="360"/>
      </w:pPr>
      <w:r>
        <w:rPr>
          <w:rFonts w:ascii="Arial" w:eastAsia="Arial" w:hAnsi="Arial" w:cs="Arial"/>
          <w:sz w:val="20"/>
        </w:rPr>
        <w:t xml:space="preserve">Accept Subject and Verb.  </w:t>
      </w:r>
    </w:p>
    <w:p w14:paraId="214BD092" w14:textId="77777777" w:rsidR="00060785" w:rsidRDefault="00034D3C">
      <w:pPr>
        <w:numPr>
          <w:ilvl w:val="0"/>
          <w:numId w:val="2"/>
        </w:numPr>
        <w:spacing w:after="0" w:line="271" w:lineRule="auto"/>
        <w:ind w:hanging="360"/>
      </w:pPr>
      <w:r>
        <w:rPr>
          <w:rFonts w:ascii="Arial" w:eastAsia="Arial" w:hAnsi="Arial" w:cs="Arial"/>
          <w:sz w:val="20"/>
        </w:rPr>
        <w:t xml:space="preserve">Compare feature structures.  </w:t>
      </w:r>
    </w:p>
    <w:p w14:paraId="748D3C6A" w14:textId="77777777" w:rsidR="00060785" w:rsidRDefault="00034D3C">
      <w:pPr>
        <w:numPr>
          <w:ilvl w:val="0"/>
          <w:numId w:val="2"/>
        </w:numPr>
        <w:spacing w:after="0" w:line="271" w:lineRule="auto"/>
        <w:ind w:hanging="360"/>
      </w:pPr>
      <w:r>
        <w:rPr>
          <w:rFonts w:ascii="Arial" w:eastAsia="Arial" w:hAnsi="Arial" w:cs="Arial"/>
          <w:sz w:val="20"/>
        </w:rPr>
        <w:t xml:space="preserve">Return True if agreement holds.  </w:t>
      </w:r>
    </w:p>
    <w:p w14:paraId="6953A45E" w14:textId="77777777" w:rsidR="00060785" w:rsidRDefault="00034D3C">
      <w:pPr>
        <w:numPr>
          <w:ilvl w:val="0"/>
          <w:numId w:val="2"/>
        </w:numPr>
        <w:spacing w:after="290" w:line="271" w:lineRule="auto"/>
        <w:ind w:hanging="360"/>
      </w:pPr>
      <w:r>
        <w:rPr>
          <w:rFonts w:ascii="Arial" w:eastAsia="Arial" w:hAnsi="Arial" w:cs="Arial"/>
          <w:sz w:val="20"/>
        </w:rPr>
        <w:t xml:space="preserve">Return False otherwise.  </w:t>
      </w:r>
    </w:p>
    <w:p w14:paraId="48D59FB6" w14:textId="77777777" w:rsidR="00060785" w:rsidRDefault="00034D3C">
      <w:pPr>
        <w:spacing w:after="10" w:line="248" w:lineRule="auto"/>
        <w:ind w:left="720" w:right="4730" w:hanging="720"/>
      </w:pPr>
      <w:r>
        <w:rPr>
          <w:rFonts w:ascii="Arial" w:eastAsia="Arial" w:hAnsi="Arial" w:cs="Arial"/>
          <w:color w:val="1F4D78"/>
          <w:sz w:val="24"/>
        </w:rPr>
        <w:t xml:space="preserve">Function Prototype </w:t>
      </w:r>
      <w:r>
        <w:rPr>
          <w:rFonts w:ascii="Courier New" w:eastAsia="Courier New" w:hAnsi="Courier New" w:cs="Courier New"/>
          <w:sz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20"/>
        </w:rPr>
        <w:t>check_</w:t>
      </w:r>
      <w:proofErr w:type="gramStart"/>
      <w:r>
        <w:rPr>
          <w:rFonts w:ascii="Courier New" w:eastAsia="Courier New" w:hAnsi="Courier New" w:cs="Courier New"/>
          <w:sz w:val="20"/>
        </w:rPr>
        <w:t>agreement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subject, verb):</w:t>
      </w:r>
      <w:r>
        <w:rPr>
          <w:rFonts w:ascii="MS Gothic" w:eastAsia="MS Gothic" w:hAnsi="MS Gothic" w:cs="MS Gothic"/>
          <w:sz w:val="20"/>
        </w:rPr>
        <w:t xml:space="preserve"> </w:t>
      </w:r>
    </w:p>
    <w:p w14:paraId="465CE2BB" w14:textId="77777777" w:rsidR="00060785" w:rsidRDefault="00034D3C">
      <w:pPr>
        <w:spacing w:after="10" w:line="248" w:lineRule="auto"/>
        <w:ind w:left="715" w:right="6272" w:hanging="10"/>
      </w:pPr>
      <w:r>
        <w:rPr>
          <w:rFonts w:ascii="Courier New" w:eastAsia="Courier New" w:hAnsi="Courier New" w:cs="Courier New"/>
          <w:sz w:val="20"/>
        </w:rPr>
        <w:t xml:space="preserve">    pass </w:t>
      </w:r>
    </w:p>
    <w:p w14:paraId="74730310" w14:textId="77777777" w:rsidR="00060785" w:rsidRDefault="00034D3C">
      <w:pPr>
        <w:pStyle w:val="Heading2"/>
        <w:ind w:left="-5"/>
      </w:pPr>
      <w:r>
        <w:t xml:space="preserve">Test Cases </w:t>
      </w:r>
    </w:p>
    <w:p w14:paraId="7B496290" w14:textId="77777777" w:rsidR="00060785" w:rsidRDefault="00034D3C">
      <w:pPr>
        <w:spacing w:after="0"/>
        <w:ind w:left="36" w:hanging="10"/>
      </w:pPr>
      <w:r>
        <w:rPr>
          <w:rFonts w:ascii="Arial" w:eastAsia="Arial" w:hAnsi="Arial" w:cs="Arial"/>
          <w:b/>
          <w:sz w:val="20"/>
        </w:rPr>
        <w:t xml:space="preserve">Subject Verb Expected </w:t>
      </w:r>
    </w:p>
    <w:tbl>
      <w:tblPr>
        <w:tblStyle w:val="TableGrid"/>
        <w:tblW w:w="1924" w:type="dxa"/>
        <w:tblInd w:w="1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43"/>
        <w:gridCol w:w="1181"/>
      </w:tblGrid>
      <w:tr w:rsidR="00060785" w14:paraId="32E8E8C1" w14:textId="77777777">
        <w:trPr>
          <w:trHeight w:val="224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14:paraId="495721ED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he 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2EBD656E" w14:textId="77777777" w:rsidR="00060785" w:rsidRDefault="00034D3C">
            <w:pPr>
              <w:spacing w:after="0"/>
              <w:ind w:left="5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runs True </w:t>
            </w:r>
          </w:p>
        </w:tc>
      </w:tr>
      <w:tr w:rsidR="00060785" w14:paraId="6E77E44B" w14:textId="77777777">
        <w:trPr>
          <w:trHeight w:val="260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14:paraId="2C360C01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he 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30775EAD" w14:textId="77777777" w:rsidR="00060785" w:rsidRDefault="00034D3C">
            <w:pPr>
              <w:tabs>
                <w:tab w:val="right" w:pos="1181"/>
              </w:tabs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run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False </w:t>
            </w:r>
          </w:p>
        </w:tc>
      </w:tr>
      <w:tr w:rsidR="00060785" w14:paraId="13210412" w14:textId="77777777">
        <w:trPr>
          <w:trHeight w:val="260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14:paraId="087DFC19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they 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643CFF74" w14:textId="77777777" w:rsidR="00060785" w:rsidRDefault="00034D3C">
            <w:pPr>
              <w:tabs>
                <w:tab w:val="right" w:pos="1181"/>
              </w:tabs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run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True </w:t>
            </w:r>
          </w:p>
        </w:tc>
      </w:tr>
      <w:tr w:rsidR="00060785" w14:paraId="5175C2DF" w14:textId="77777777">
        <w:trPr>
          <w:trHeight w:val="260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14:paraId="74A5F4D6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they 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1DAEAED4" w14:textId="77777777" w:rsidR="00060785" w:rsidRDefault="00034D3C">
            <w:pPr>
              <w:spacing w:after="0"/>
              <w:ind w:left="5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writes False </w:t>
            </w:r>
          </w:p>
        </w:tc>
      </w:tr>
      <w:tr w:rsidR="00060785" w14:paraId="18BB4B37" w14:textId="77777777">
        <w:trPr>
          <w:trHeight w:val="224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14:paraId="2DC1C645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she 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7DE0160F" w14:textId="77777777" w:rsidR="00060785" w:rsidRDefault="00034D3C">
            <w:pPr>
              <w:spacing w:after="0"/>
              <w:ind w:left="5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writes True </w:t>
            </w:r>
          </w:p>
        </w:tc>
      </w:tr>
    </w:tbl>
    <w:p w14:paraId="644149EE" w14:textId="77777777" w:rsidR="00060785" w:rsidRDefault="00034D3C">
      <w:pPr>
        <w:spacing w:after="17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37BE1E35" w14:textId="77777777" w:rsidR="00060785" w:rsidRDefault="00034D3C">
      <w:pPr>
        <w:pStyle w:val="Heading1"/>
        <w:ind w:left="-5"/>
      </w:pPr>
      <w:r>
        <w:t xml:space="preserve">Experiment 3: Probabilistic Context-Free Grammar (PCFG) Parsing </w:t>
      </w:r>
    </w:p>
    <w:p w14:paraId="13999C91" w14:textId="77777777" w:rsidR="00060785" w:rsidRDefault="00034D3C">
      <w:pPr>
        <w:spacing w:after="3" w:line="254" w:lineRule="auto"/>
        <w:ind w:left="-5" w:hanging="10"/>
      </w:pPr>
      <w:r>
        <w:rPr>
          <w:rFonts w:ascii="Arial" w:eastAsia="Arial" w:hAnsi="Arial" w:cs="Arial"/>
          <w:color w:val="1F4D78"/>
          <w:sz w:val="24"/>
        </w:rPr>
        <w:t xml:space="preserve">Experiment Description </w:t>
      </w:r>
    </w:p>
    <w:p w14:paraId="07181AD4" w14:textId="77777777" w:rsidR="00060785" w:rsidRDefault="00034D3C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Implement a Python </w:t>
      </w:r>
      <w:r>
        <w:rPr>
          <w:rFonts w:ascii="Times New Roman" w:eastAsia="Times New Roman" w:hAnsi="Times New Roman" w:cs="Times New Roman"/>
          <w:sz w:val="24"/>
        </w:rPr>
        <w:t xml:space="preserve">program to compute the probability of a sentence using the given PCFG. </w:t>
      </w:r>
    </w:p>
    <w:p w14:paraId="42C9FAAD" w14:textId="77777777" w:rsidR="00060785" w:rsidRDefault="00034D3C">
      <w:pPr>
        <w:pStyle w:val="Heading2"/>
        <w:ind w:left="-5"/>
      </w:pPr>
      <w:r>
        <w:t xml:space="preserve">Grammar </w:t>
      </w:r>
    </w:p>
    <w:p w14:paraId="59A29982" w14:textId="77777777" w:rsidR="00060785" w:rsidRDefault="00034D3C">
      <w:pPr>
        <w:spacing w:after="10" w:line="248" w:lineRule="auto"/>
        <w:ind w:left="715" w:right="6272" w:hanging="10"/>
      </w:pPr>
      <w:proofErr w:type="gramStart"/>
      <w:r>
        <w:rPr>
          <w:rFonts w:ascii="Courier New" w:eastAsia="Courier New" w:hAnsi="Courier New" w:cs="Courier New"/>
          <w:sz w:val="20"/>
        </w:rPr>
        <w:t>S  →</w:t>
      </w:r>
      <w:proofErr w:type="gramEnd"/>
      <w:r>
        <w:rPr>
          <w:rFonts w:ascii="Courier New" w:eastAsia="Courier New" w:hAnsi="Courier New" w:cs="Courier New"/>
          <w:sz w:val="20"/>
        </w:rPr>
        <w:t xml:space="preserve"> NP VP   </w:t>
      </w:r>
      <w:proofErr w:type="gramStart"/>
      <w:r>
        <w:rPr>
          <w:rFonts w:ascii="Courier New" w:eastAsia="Courier New" w:hAnsi="Courier New" w:cs="Courier New"/>
          <w:sz w:val="20"/>
        </w:rPr>
        <w:t xml:space="preserve">   [</w:t>
      </w:r>
      <w:proofErr w:type="gramEnd"/>
      <w:r>
        <w:rPr>
          <w:rFonts w:ascii="Courier New" w:eastAsia="Courier New" w:hAnsi="Courier New" w:cs="Courier New"/>
          <w:sz w:val="20"/>
        </w:rPr>
        <w:t>1.0]</w:t>
      </w:r>
      <w:r>
        <w:rPr>
          <w:rFonts w:ascii="MS Gothic" w:eastAsia="MS Gothic" w:hAnsi="MS Gothic" w:cs="MS Gothic"/>
          <w:sz w:val="20"/>
        </w:rPr>
        <w:t xml:space="preserve">  </w:t>
      </w:r>
    </w:p>
    <w:p w14:paraId="4DE80830" w14:textId="77777777" w:rsidR="00060785" w:rsidRDefault="00034D3C">
      <w:pPr>
        <w:spacing w:after="10" w:line="248" w:lineRule="auto"/>
        <w:ind w:left="715" w:right="6272" w:hanging="10"/>
      </w:pPr>
      <w:r>
        <w:rPr>
          <w:rFonts w:ascii="Courier New" w:eastAsia="Courier New" w:hAnsi="Courier New" w:cs="Courier New"/>
          <w:sz w:val="20"/>
        </w:rPr>
        <w:t xml:space="preserve">NP → John    </w:t>
      </w:r>
      <w:proofErr w:type="gramStart"/>
      <w:r>
        <w:rPr>
          <w:rFonts w:ascii="Courier New" w:eastAsia="Courier New" w:hAnsi="Courier New" w:cs="Courier New"/>
          <w:sz w:val="20"/>
        </w:rPr>
        <w:t xml:space="preserve">   [</w:t>
      </w:r>
      <w:proofErr w:type="gramEnd"/>
      <w:r>
        <w:rPr>
          <w:rFonts w:ascii="Courier New" w:eastAsia="Courier New" w:hAnsi="Courier New" w:cs="Courier New"/>
          <w:sz w:val="20"/>
        </w:rPr>
        <w:t>0.6]</w:t>
      </w:r>
      <w:r>
        <w:rPr>
          <w:rFonts w:ascii="MS Gothic" w:eastAsia="MS Gothic" w:hAnsi="MS Gothic" w:cs="MS Gothic"/>
          <w:sz w:val="20"/>
        </w:rPr>
        <w:t xml:space="preserve"> </w:t>
      </w:r>
    </w:p>
    <w:p w14:paraId="598EEBDB" w14:textId="77777777" w:rsidR="00060785" w:rsidRDefault="00034D3C">
      <w:pPr>
        <w:spacing w:after="10" w:line="248" w:lineRule="auto"/>
        <w:ind w:left="715" w:right="6272" w:hanging="10"/>
      </w:pPr>
      <w:r>
        <w:rPr>
          <w:rFonts w:ascii="Courier New" w:eastAsia="Courier New" w:hAnsi="Courier New" w:cs="Courier New"/>
          <w:sz w:val="20"/>
        </w:rPr>
        <w:t xml:space="preserve">NP → Mary    </w:t>
      </w:r>
      <w:proofErr w:type="gramStart"/>
      <w:r>
        <w:rPr>
          <w:rFonts w:ascii="Courier New" w:eastAsia="Courier New" w:hAnsi="Courier New" w:cs="Courier New"/>
          <w:sz w:val="20"/>
        </w:rPr>
        <w:t xml:space="preserve">   [</w:t>
      </w:r>
      <w:proofErr w:type="gramEnd"/>
      <w:r>
        <w:rPr>
          <w:rFonts w:ascii="Courier New" w:eastAsia="Courier New" w:hAnsi="Courier New" w:cs="Courier New"/>
          <w:sz w:val="20"/>
        </w:rPr>
        <w:t>0.4]</w:t>
      </w:r>
      <w:r>
        <w:rPr>
          <w:rFonts w:ascii="MS Gothic" w:eastAsia="MS Gothic" w:hAnsi="MS Gothic" w:cs="MS Gothic"/>
          <w:sz w:val="20"/>
        </w:rPr>
        <w:t xml:space="preserve">  </w:t>
      </w:r>
    </w:p>
    <w:p w14:paraId="5AFB2944" w14:textId="77777777" w:rsidR="00060785" w:rsidRDefault="00034D3C">
      <w:pPr>
        <w:spacing w:after="10" w:line="248" w:lineRule="auto"/>
        <w:ind w:left="715" w:right="6272" w:hanging="10"/>
      </w:pPr>
      <w:r>
        <w:rPr>
          <w:rFonts w:ascii="Courier New" w:eastAsia="Courier New" w:hAnsi="Courier New" w:cs="Courier New"/>
          <w:sz w:val="20"/>
        </w:rPr>
        <w:t xml:space="preserve">VP → runs    </w:t>
      </w:r>
      <w:proofErr w:type="gramStart"/>
      <w:r>
        <w:rPr>
          <w:rFonts w:ascii="Courier New" w:eastAsia="Courier New" w:hAnsi="Courier New" w:cs="Courier New"/>
          <w:sz w:val="20"/>
        </w:rPr>
        <w:t xml:space="preserve">   [</w:t>
      </w:r>
      <w:proofErr w:type="gramEnd"/>
      <w:r>
        <w:rPr>
          <w:rFonts w:ascii="Courier New" w:eastAsia="Courier New" w:hAnsi="Courier New" w:cs="Courier New"/>
          <w:sz w:val="20"/>
        </w:rPr>
        <w:t>0.5]</w:t>
      </w:r>
      <w:r>
        <w:rPr>
          <w:rFonts w:ascii="MS Gothic" w:eastAsia="MS Gothic" w:hAnsi="MS Gothic" w:cs="MS Gothic"/>
          <w:sz w:val="20"/>
        </w:rPr>
        <w:t xml:space="preserve"> </w:t>
      </w:r>
    </w:p>
    <w:p w14:paraId="706B0771" w14:textId="77777777" w:rsidR="00060785" w:rsidRDefault="00034D3C">
      <w:pPr>
        <w:spacing w:after="50" w:line="248" w:lineRule="auto"/>
        <w:ind w:left="715" w:right="6272" w:hanging="10"/>
      </w:pPr>
      <w:r>
        <w:rPr>
          <w:rFonts w:ascii="Courier New" w:eastAsia="Courier New" w:hAnsi="Courier New" w:cs="Courier New"/>
          <w:sz w:val="20"/>
        </w:rPr>
        <w:t xml:space="preserve">VP → walks   </w:t>
      </w:r>
      <w:proofErr w:type="gramStart"/>
      <w:r>
        <w:rPr>
          <w:rFonts w:ascii="Courier New" w:eastAsia="Courier New" w:hAnsi="Courier New" w:cs="Courier New"/>
          <w:sz w:val="20"/>
        </w:rPr>
        <w:t xml:space="preserve">   [</w:t>
      </w:r>
      <w:proofErr w:type="gramEnd"/>
      <w:r>
        <w:rPr>
          <w:rFonts w:ascii="Courier New" w:eastAsia="Courier New" w:hAnsi="Courier New" w:cs="Courier New"/>
          <w:sz w:val="20"/>
        </w:rPr>
        <w:t xml:space="preserve">0.5] </w:t>
      </w:r>
    </w:p>
    <w:p w14:paraId="55096FE9" w14:textId="77777777" w:rsidR="00060785" w:rsidRDefault="00034D3C">
      <w:pPr>
        <w:pStyle w:val="Heading2"/>
        <w:ind w:left="-5"/>
      </w:pPr>
      <w:r>
        <w:t xml:space="preserve">Probability Formula </w:t>
      </w:r>
    </w:p>
    <w:p w14:paraId="66173334" w14:textId="77777777" w:rsidR="00060785" w:rsidRDefault="00034D3C">
      <w:pPr>
        <w:spacing w:after="10" w:line="248" w:lineRule="auto"/>
        <w:ind w:left="715" w:right="7322" w:hanging="10"/>
      </w:pPr>
      <w:r>
        <w:rPr>
          <w:rFonts w:ascii="Courier New" w:eastAsia="Courier New" w:hAnsi="Courier New" w:cs="Courier New"/>
          <w:sz w:val="20"/>
        </w:rPr>
        <w:t>P(Sentence)</w:t>
      </w:r>
      <w:r>
        <w:rPr>
          <w:rFonts w:ascii="MS Gothic" w:eastAsia="MS Gothic" w:hAnsi="MS Gothic" w:cs="MS Gothic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=</w:t>
      </w:r>
      <w:r>
        <w:rPr>
          <w:rFonts w:ascii="MS Gothic" w:eastAsia="MS Gothic" w:hAnsi="MS Gothic" w:cs="MS Gothic"/>
          <w:sz w:val="20"/>
        </w:rPr>
        <w:t xml:space="preserve"> </w:t>
      </w:r>
    </w:p>
    <w:p w14:paraId="231451DF" w14:textId="77777777" w:rsidR="00060785" w:rsidRDefault="00034D3C">
      <w:pPr>
        <w:spacing w:after="10" w:line="248" w:lineRule="auto"/>
        <w:ind w:left="715" w:right="6272" w:hanging="10"/>
      </w:pPr>
      <w:proofErr w:type="gramStart"/>
      <w:r>
        <w:rPr>
          <w:rFonts w:ascii="Courier New" w:eastAsia="Courier New" w:hAnsi="Courier New" w:cs="Courier New"/>
          <w:sz w:val="20"/>
        </w:rPr>
        <w:t>P(</w:t>
      </w:r>
      <w:proofErr w:type="gramEnd"/>
      <w:r>
        <w:rPr>
          <w:rFonts w:ascii="Courier New" w:eastAsia="Courier New" w:hAnsi="Courier New" w:cs="Courier New"/>
          <w:sz w:val="20"/>
        </w:rPr>
        <w:t>S→NP VP)</w:t>
      </w:r>
      <w:r>
        <w:rPr>
          <w:rFonts w:ascii="MS Gothic" w:eastAsia="MS Gothic" w:hAnsi="MS Gothic" w:cs="MS Gothic"/>
          <w:sz w:val="20"/>
        </w:rPr>
        <w:t xml:space="preserve"> </w:t>
      </w:r>
    </w:p>
    <w:p w14:paraId="5D9594C7" w14:textId="77777777" w:rsidR="00060785" w:rsidRDefault="00034D3C">
      <w:pPr>
        <w:spacing w:after="10" w:line="248" w:lineRule="auto"/>
        <w:ind w:left="715" w:right="6272" w:hanging="10"/>
      </w:pPr>
      <w:r>
        <w:rPr>
          <w:rFonts w:ascii="Courier New" w:eastAsia="Courier New" w:hAnsi="Courier New" w:cs="Courier New"/>
          <w:sz w:val="20"/>
        </w:rPr>
        <w:t>× P(NP)</w:t>
      </w:r>
      <w:r>
        <w:rPr>
          <w:rFonts w:ascii="MS Gothic" w:eastAsia="MS Gothic" w:hAnsi="MS Gothic" w:cs="MS Gothic"/>
          <w:sz w:val="20"/>
        </w:rPr>
        <w:t xml:space="preserve"> </w:t>
      </w:r>
    </w:p>
    <w:p w14:paraId="4E797C0C" w14:textId="77777777" w:rsidR="00060785" w:rsidRDefault="00034D3C">
      <w:pPr>
        <w:spacing w:after="234" w:line="248" w:lineRule="auto"/>
        <w:ind w:right="7396" w:firstLine="720"/>
      </w:pPr>
      <w:r>
        <w:rPr>
          <w:rFonts w:ascii="Courier New" w:eastAsia="Courier New" w:hAnsi="Courier New" w:cs="Courier New"/>
          <w:sz w:val="20"/>
        </w:rPr>
        <w:t xml:space="preserve">× P(VP) </w:t>
      </w:r>
      <w:r>
        <w:rPr>
          <w:rFonts w:ascii="Arial" w:eastAsia="Arial" w:hAnsi="Arial" w:cs="Arial"/>
          <w:color w:val="1F4D78"/>
          <w:sz w:val="24"/>
        </w:rPr>
        <w:t xml:space="preserve">Task </w:t>
      </w:r>
    </w:p>
    <w:p w14:paraId="2598A576" w14:textId="77777777" w:rsidR="00060785" w:rsidRDefault="00034D3C">
      <w:pPr>
        <w:numPr>
          <w:ilvl w:val="0"/>
          <w:numId w:val="3"/>
        </w:numPr>
        <w:spacing w:after="0" w:line="271" w:lineRule="auto"/>
        <w:ind w:hanging="360"/>
      </w:pPr>
      <w:r>
        <w:rPr>
          <w:rFonts w:ascii="Arial" w:eastAsia="Arial" w:hAnsi="Arial" w:cs="Arial"/>
          <w:sz w:val="20"/>
        </w:rPr>
        <w:t xml:space="preserve">Accept a two-word sentence.  </w:t>
      </w:r>
    </w:p>
    <w:p w14:paraId="6C10762F" w14:textId="77777777" w:rsidR="00060785" w:rsidRDefault="00034D3C">
      <w:pPr>
        <w:numPr>
          <w:ilvl w:val="0"/>
          <w:numId w:val="3"/>
        </w:numPr>
        <w:spacing w:after="0" w:line="271" w:lineRule="auto"/>
        <w:ind w:hanging="360"/>
      </w:pPr>
      <w:r>
        <w:rPr>
          <w:rFonts w:ascii="Arial" w:eastAsia="Arial" w:hAnsi="Arial" w:cs="Arial"/>
          <w:sz w:val="20"/>
        </w:rPr>
        <w:t xml:space="preserve">Parse using the PCFG.  </w:t>
      </w:r>
    </w:p>
    <w:p w14:paraId="4E92CC81" w14:textId="77777777" w:rsidR="00060785" w:rsidRDefault="00034D3C">
      <w:pPr>
        <w:numPr>
          <w:ilvl w:val="0"/>
          <w:numId w:val="3"/>
        </w:numPr>
        <w:spacing w:after="0" w:line="271" w:lineRule="auto"/>
        <w:ind w:hanging="360"/>
      </w:pPr>
      <w:r>
        <w:rPr>
          <w:rFonts w:ascii="Arial" w:eastAsia="Arial" w:hAnsi="Arial" w:cs="Arial"/>
          <w:sz w:val="20"/>
        </w:rPr>
        <w:t xml:space="preserve">Compute sentence probability.  </w:t>
      </w:r>
    </w:p>
    <w:p w14:paraId="70BC4C33" w14:textId="77777777" w:rsidR="00060785" w:rsidRDefault="00034D3C">
      <w:pPr>
        <w:numPr>
          <w:ilvl w:val="0"/>
          <w:numId w:val="3"/>
        </w:numPr>
        <w:spacing w:after="290" w:line="271" w:lineRule="auto"/>
        <w:ind w:hanging="360"/>
      </w:pPr>
      <w:r>
        <w:rPr>
          <w:rFonts w:ascii="Arial" w:eastAsia="Arial" w:hAnsi="Arial" w:cs="Arial"/>
          <w:sz w:val="20"/>
        </w:rPr>
        <w:t xml:space="preserve">Return 0 if sentence cannot be generated.  </w:t>
      </w:r>
    </w:p>
    <w:p w14:paraId="02C42A7B" w14:textId="77777777" w:rsidR="00060785" w:rsidRDefault="00034D3C">
      <w:pPr>
        <w:spacing w:after="10" w:line="248" w:lineRule="auto"/>
        <w:ind w:left="10" w:right="5450" w:hanging="10"/>
      </w:pPr>
      <w:r>
        <w:rPr>
          <w:rFonts w:ascii="Arial" w:eastAsia="Arial" w:hAnsi="Arial" w:cs="Arial"/>
          <w:color w:val="1F4D78"/>
          <w:sz w:val="24"/>
        </w:rPr>
        <w:t xml:space="preserve">Function Prototype </w:t>
      </w:r>
      <w:r>
        <w:rPr>
          <w:rFonts w:ascii="Courier New" w:eastAsia="Courier New" w:hAnsi="Courier New" w:cs="Courier New"/>
          <w:sz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20"/>
        </w:rPr>
        <w:t>sentence_probability</w:t>
      </w:r>
      <w:proofErr w:type="spellEnd"/>
      <w:r>
        <w:rPr>
          <w:rFonts w:ascii="Courier New" w:eastAsia="Courier New" w:hAnsi="Courier New" w:cs="Courier New"/>
          <w:sz w:val="20"/>
        </w:rPr>
        <w:t>(sentence):</w:t>
      </w:r>
      <w:r>
        <w:rPr>
          <w:rFonts w:ascii="MS Gothic" w:eastAsia="MS Gothic" w:hAnsi="MS Gothic" w:cs="MS Gothic"/>
          <w:sz w:val="20"/>
        </w:rPr>
        <w:t xml:space="preserve"> </w:t>
      </w:r>
    </w:p>
    <w:p w14:paraId="3A9E5E2A" w14:textId="77777777" w:rsidR="00060785" w:rsidRDefault="00034D3C">
      <w:pPr>
        <w:pStyle w:val="Heading2"/>
        <w:ind w:left="-5" w:right="8053"/>
      </w:pPr>
      <w:r>
        <w:rPr>
          <w:rFonts w:ascii="Courier New" w:eastAsia="Courier New" w:hAnsi="Courier New" w:cs="Courier New"/>
          <w:color w:val="000000"/>
          <w:sz w:val="20"/>
        </w:rPr>
        <w:t xml:space="preserve">    pass </w:t>
      </w:r>
      <w:r>
        <w:t xml:space="preserve">Test Cases </w:t>
      </w:r>
    </w:p>
    <w:p w14:paraId="688F54EA" w14:textId="77777777" w:rsidR="00060785" w:rsidRDefault="00034D3C">
      <w:pPr>
        <w:spacing w:after="0"/>
        <w:ind w:left="36" w:hanging="10"/>
      </w:pPr>
      <w:r>
        <w:rPr>
          <w:rFonts w:ascii="Arial" w:eastAsia="Arial" w:hAnsi="Arial" w:cs="Arial"/>
          <w:b/>
          <w:sz w:val="20"/>
        </w:rPr>
        <w:t xml:space="preserve">Input Sentence Expected Probability </w:t>
      </w:r>
    </w:p>
    <w:tbl>
      <w:tblPr>
        <w:tblStyle w:val="TableGrid"/>
        <w:tblW w:w="1960" w:type="dxa"/>
        <w:tblInd w:w="1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59"/>
        <w:gridCol w:w="501"/>
      </w:tblGrid>
      <w:tr w:rsidR="00060785" w14:paraId="53BE4215" w14:textId="77777777">
        <w:trPr>
          <w:trHeight w:val="224"/>
        </w:trPr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</w:tcPr>
          <w:p w14:paraId="5DB975D0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John runs 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14:paraId="2EE9A07A" w14:textId="77777777" w:rsidR="00060785" w:rsidRDefault="00034D3C">
            <w:pPr>
              <w:spacing w:after="0"/>
              <w:ind w:left="5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0.30 </w:t>
            </w:r>
          </w:p>
        </w:tc>
      </w:tr>
      <w:tr w:rsidR="00060785" w14:paraId="0D133E34" w14:textId="77777777">
        <w:trPr>
          <w:trHeight w:val="260"/>
        </w:trPr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</w:tcPr>
          <w:p w14:paraId="44FA10B2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John walks 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14:paraId="485F5A2D" w14:textId="77777777" w:rsidR="00060785" w:rsidRDefault="00034D3C">
            <w:pPr>
              <w:spacing w:after="0"/>
              <w:ind w:left="5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0.30 </w:t>
            </w:r>
          </w:p>
        </w:tc>
      </w:tr>
      <w:tr w:rsidR="00060785" w14:paraId="7F610E17" w14:textId="77777777">
        <w:trPr>
          <w:trHeight w:val="260"/>
        </w:trPr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</w:tcPr>
          <w:p w14:paraId="3645F9CD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Mary runs 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14:paraId="358D0E0E" w14:textId="77777777" w:rsidR="00060785" w:rsidRDefault="00034D3C">
            <w:pPr>
              <w:spacing w:after="0"/>
              <w:ind w:left="5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0.20 </w:t>
            </w:r>
          </w:p>
        </w:tc>
      </w:tr>
      <w:tr w:rsidR="00060785" w14:paraId="7CF70E16" w14:textId="77777777">
        <w:trPr>
          <w:trHeight w:val="260"/>
        </w:trPr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</w:tcPr>
          <w:p w14:paraId="496694D9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Mary walks 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14:paraId="7F69127C" w14:textId="77777777" w:rsidR="00060785" w:rsidRDefault="00034D3C">
            <w:pPr>
              <w:spacing w:after="0"/>
              <w:ind w:left="5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0.20 </w:t>
            </w:r>
          </w:p>
        </w:tc>
      </w:tr>
      <w:tr w:rsidR="00060785" w14:paraId="0276CD13" w14:textId="77777777">
        <w:trPr>
          <w:trHeight w:val="224"/>
        </w:trPr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</w:tcPr>
          <w:p w14:paraId="2CE469B0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Peter runs 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14:paraId="51B75CFA" w14:textId="77777777" w:rsidR="00060785" w:rsidRDefault="00034D3C">
            <w:pPr>
              <w:spacing w:after="0"/>
              <w:ind w:left="5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0.00 </w:t>
            </w:r>
          </w:p>
        </w:tc>
      </w:tr>
    </w:tbl>
    <w:p w14:paraId="2BD80C57" w14:textId="77777777" w:rsidR="00EB68F9" w:rsidRPr="00CB0B37" w:rsidRDefault="00034D3C" w:rsidP="00EB68F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B0B37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lastRenderedPageBreak/>
        <w:t xml:space="preserve"> </w:t>
      </w:r>
      <w:r w:rsidR="00EB68F9" w:rsidRPr="00CB0B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Q1: Context-Free Grammar (CFG) Rule Validation and Parse Tree Construction</w:t>
      </w:r>
    </w:p>
    <w:p w14:paraId="1A5E1FE7" w14:textId="77777777" w:rsidR="00EB68F9" w:rsidRPr="00CB0B37" w:rsidRDefault="00EB68F9" w:rsidP="00EB68F9">
      <w:pPr>
        <w:spacing w:after="0"/>
        <w:rPr>
          <w:rFonts w:ascii="Times New Roman" w:eastAsia="Arial" w:hAnsi="Times New Roman" w:cs="Times New Roman"/>
          <w:b/>
          <w:bCs/>
          <w:color w:val="000000" w:themeColor="text1"/>
          <w:sz w:val="24"/>
        </w:rPr>
      </w:pPr>
      <w:r w:rsidRPr="00CB0B37">
        <w:rPr>
          <w:rFonts w:ascii="Times New Roman" w:eastAsia="Arial" w:hAnsi="Times New Roman" w:cs="Times New Roman"/>
          <w:b/>
          <w:bCs/>
          <w:color w:val="000000" w:themeColor="text1"/>
          <w:sz w:val="24"/>
        </w:rPr>
        <w:t>Aim</w:t>
      </w:r>
    </w:p>
    <w:p w14:paraId="27FAA089" w14:textId="77777777" w:rsidR="00EB68F9" w:rsidRPr="00CB0B37" w:rsidRDefault="00EB68F9" w:rsidP="00EB68F9">
      <w:pPr>
        <w:spacing w:after="0"/>
        <w:rPr>
          <w:rFonts w:ascii="Times New Roman" w:eastAsia="Arial" w:hAnsi="Times New Roman" w:cs="Times New Roman"/>
          <w:bCs/>
          <w:color w:val="000000" w:themeColor="text1"/>
          <w:sz w:val="24"/>
        </w:rPr>
      </w:pPr>
      <w:r w:rsidRPr="00CB0B37">
        <w:rPr>
          <w:rFonts w:ascii="Times New Roman" w:eastAsia="Arial" w:hAnsi="Times New Roman" w:cs="Times New Roman"/>
          <w:bCs/>
          <w:color w:val="000000" w:themeColor="text1"/>
          <w:sz w:val="24"/>
        </w:rPr>
        <w:t>To design a Python program that validates whether a sentence follows the given Context-Free Grammar (CFG) rules and constructs its parse tree.</w:t>
      </w:r>
    </w:p>
    <w:p w14:paraId="22C0576A" w14:textId="77777777" w:rsidR="00CB0B37" w:rsidRDefault="00CB0B37" w:rsidP="00EB68F9">
      <w:pPr>
        <w:spacing w:after="0"/>
        <w:rPr>
          <w:rFonts w:ascii="Times New Roman" w:eastAsia="Arial" w:hAnsi="Times New Roman" w:cs="Times New Roman"/>
          <w:b/>
          <w:color w:val="000000" w:themeColor="text1"/>
          <w:sz w:val="24"/>
        </w:rPr>
      </w:pPr>
    </w:p>
    <w:p w14:paraId="54ED6369" w14:textId="1E5AF6F2" w:rsidR="00EB68F9" w:rsidRPr="00CB0B37" w:rsidRDefault="00EB68F9" w:rsidP="00EB68F9">
      <w:pPr>
        <w:spacing w:after="0"/>
        <w:rPr>
          <w:rFonts w:ascii="Times New Roman" w:eastAsia="Arial" w:hAnsi="Times New Roman" w:cs="Times New Roman"/>
          <w:b/>
          <w:color w:val="000000" w:themeColor="text1"/>
          <w:sz w:val="24"/>
        </w:rPr>
      </w:pPr>
      <w:r w:rsidRPr="00CB0B37">
        <w:rPr>
          <w:rFonts w:ascii="Times New Roman" w:eastAsia="Arial" w:hAnsi="Times New Roman" w:cs="Times New Roman"/>
          <w:b/>
          <w:color w:val="000000" w:themeColor="text1"/>
          <w:sz w:val="24"/>
        </w:rPr>
        <w:t>Grammar</w:t>
      </w:r>
    </w:p>
    <w:p w14:paraId="320BA377" w14:textId="77777777" w:rsidR="00EB68F9" w:rsidRPr="00CB0B37" w:rsidRDefault="00EB68F9" w:rsidP="00EB68F9">
      <w:pPr>
        <w:spacing w:after="0"/>
        <w:rPr>
          <w:rFonts w:ascii="Times New Roman" w:eastAsia="Arial" w:hAnsi="Times New Roman" w:cs="Times New Roman"/>
          <w:bCs/>
          <w:color w:val="000000" w:themeColor="text1"/>
          <w:sz w:val="24"/>
        </w:rPr>
      </w:pPr>
      <w:proofErr w:type="gramStart"/>
      <w:r w:rsidRPr="00CB0B37">
        <w:rPr>
          <w:rFonts w:ascii="Times New Roman" w:eastAsia="Arial" w:hAnsi="Times New Roman" w:cs="Times New Roman"/>
          <w:bCs/>
          <w:color w:val="000000" w:themeColor="text1"/>
          <w:sz w:val="24"/>
        </w:rPr>
        <w:t>S  →</w:t>
      </w:r>
      <w:proofErr w:type="gramEnd"/>
      <w:r w:rsidRPr="00CB0B37">
        <w:rPr>
          <w:rFonts w:ascii="Times New Roman" w:eastAsia="Arial" w:hAnsi="Times New Roman" w:cs="Times New Roman"/>
          <w:bCs/>
          <w:color w:val="000000" w:themeColor="text1"/>
          <w:sz w:val="24"/>
        </w:rPr>
        <w:t xml:space="preserve"> NP VP</w:t>
      </w:r>
    </w:p>
    <w:p w14:paraId="038ACA6D" w14:textId="77777777" w:rsidR="00EB68F9" w:rsidRPr="00CB0B37" w:rsidRDefault="00EB68F9" w:rsidP="00EB68F9">
      <w:pPr>
        <w:spacing w:after="0"/>
        <w:rPr>
          <w:rFonts w:ascii="Times New Roman" w:eastAsia="Arial" w:hAnsi="Times New Roman" w:cs="Times New Roman"/>
          <w:bCs/>
          <w:color w:val="000000" w:themeColor="text1"/>
          <w:sz w:val="24"/>
        </w:rPr>
      </w:pPr>
      <w:r w:rsidRPr="00CB0B37">
        <w:rPr>
          <w:rFonts w:ascii="Times New Roman" w:eastAsia="Arial" w:hAnsi="Times New Roman" w:cs="Times New Roman"/>
          <w:bCs/>
          <w:color w:val="000000" w:themeColor="text1"/>
          <w:sz w:val="24"/>
        </w:rPr>
        <w:t>NP → Det N</w:t>
      </w:r>
    </w:p>
    <w:p w14:paraId="7E8461EE" w14:textId="77777777" w:rsidR="00EB68F9" w:rsidRPr="00CB0B37" w:rsidRDefault="00EB68F9" w:rsidP="00EB68F9">
      <w:pPr>
        <w:spacing w:after="0"/>
        <w:rPr>
          <w:rFonts w:ascii="Times New Roman" w:eastAsia="Arial" w:hAnsi="Times New Roman" w:cs="Times New Roman"/>
          <w:bCs/>
          <w:color w:val="000000" w:themeColor="text1"/>
          <w:sz w:val="24"/>
        </w:rPr>
      </w:pPr>
      <w:r w:rsidRPr="00CB0B37">
        <w:rPr>
          <w:rFonts w:ascii="Times New Roman" w:eastAsia="Arial" w:hAnsi="Times New Roman" w:cs="Times New Roman"/>
          <w:bCs/>
          <w:color w:val="000000" w:themeColor="text1"/>
          <w:sz w:val="24"/>
        </w:rPr>
        <w:t>VP → V NP</w:t>
      </w:r>
    </w:p>
    <w:p w14:paraId="37ADD95A" w14:textId="77777777" w:rsidR="00EB68F9" w:rsidRPr="00CB0B37" w:rsidRDefault="00EB68F9" w:rsidP="00EB68F9">
      <w:pPr>
        <w:spacing w:after="0"/>
        <w:rPr>
          <w:rFonts w:ascii="Times New Roman" w:eastAsia="Arial" w:hAnsi="Times New Roman" w:cs="Times New Roman"/>
          <w:bCs/>
          <w:color w:val="000000" w:themeColor="text1"/>
          <w:sz w:val="24"/>
        </w:rPr>
      </w:pPr>
      <w:r w:rsidRPr="00CB0B37">
        <w:rPr>
          <w:rFonts w:ascii="Times New Roman" w:eastAsia="Arial" w:hAnsi="Times New Roman" w:cs="Times New Roman"/>
          <w:bCs/>
          <w:color w:val="000000" w:themeColor="text1"/>
          <w:sz w:val="24"/>
        </w:rPr>
        <w:t>Det → the | a</w:t>
      </w:r>
    </w:p>
    <w:p w14:paraId="23782F22" w14:textId="77777777" w:rsidR="00EB68F9" w:rsidRPr="00CB0B37" w:rsidRDefault="00EB68F9" w:rsidP="00EB68F9">
      <w:pPr>
        <w:spacing w:after="0"/>
        <w:rPr>
          <w:rFonts w:ascii="Times New Roman" w:eastAsia="Arial" w:hAnsi="Times New Roman" w:cs="Times New Roman"/>
          <w:bCs/>
          <w:color w:val="000000" w:themeColor="text1"/>
          <w:sz w:val="24"/>
        </w:rPr>
      </w:pPr>
      <w:r w:rsidRPr="00CB0B37">
        <w:rPr>
          <w:rFonts w:ascii="Times New Roman" w:eastAsia="Arial" w:hAnsi="Times New Roman" w:cs="Times New Roman"/>
          <w:bCs/>
          <w:color w:val="000000" w:themeColor="text1"/>
          <w:sz w:val="24"/>
        </w:rPr>
        <w:t>N → student | teacher | book</w:t>
      </w:r>
    </w:p>
    <w:p w14:paraId="54B4F23C" w14:textId="77777777" w:rsidR="00EB68F9" w:rsidRPr="00CB0B37" w:rsidRDefault="00EB68F9" w:rsidP="00EB68F9">
      <w:pPr>
        <w:spacing w:after="0"/>
        <w:rPr>
          <w:rFonts w:ascii="Times New Roman" w:eastAsia="Arial" w:hAnsi="Times New Roman" w:cs="Times New Roman"/>
          <w:bCs/>
          <w:color w:val="000000" w:themeColor="text1"/>
          <w:sz w:val="24"/>
        </w:rPr>
      </w:pPr>
      <w:r w:rsidRPr="00CB0B37">
        <w:rPr>
          <w:rFonts w:ascii="Times New Roman" w:eastAsia="Arial" w:hAnsi="Times New Roman" w:cs="Times New Roman"/>
          <w:bCs/>
          <w:color w:val="000000" w:themeColor="text1"/>
          <w:sz w:val="24"/>
        </w:rPr>
        <w:t>V → reads | likes</w:t>
      </w:r>
    </w:p>
    <w:p w14:paraId="68EB976F" w14:textId="77777777" w:rsidR="00CB0B37" w:rsidRDefault="00CB0B37" w:rsidP="00EB68F9">
      <w:pPr>
        <w:spacing w:after="0"/>
        <w:rPr>
          <w:rFonts w:ascii="Times New Roman" w:eastAsia="Arial" w:hAnsi="Times New Roman" w:cs="Times New Roman"/>
          <w:b/>
          <w:bCs/>
          <w:color w:val="000000" w:themeColor="text1"/>
          <w:sz w:val="24"/>
        </w:rPr>
      </w:pPr>
    </w:p>
    <w:p w14:paraId="3CBDBB31" w14:textId="47E64B82" w:rsidR="00EB68F9" w:rsidRPr="00CB0B37" w:rsidRDefault="00EB68F9" w:rsidP="00EB68F9">
      <w:pPr>
        <w:spacing w:after="0"/>
        <w:rPr>
          <w:rFonts w:ascii="Times New Roman" w:eastAsia="Arial" w:hAnsi="Times New Roman" w:cs="Times New Roman"/>
          <w:b/>
          <w:bCs/>
          <w:color w:val="000000" w:themeColor="text1"/>
          <w:sz w:val="24"/>
        </w:rPr>
      </w:pPr>
      <w:r w:rsidRPr="00CB0B37">
        <w:rPr>
          <w:rFonts w:ascii="Times New Roman" w:eastAsia="Arial" w:hAnsi="Times New Roman" w:cs="Times New Roman"/>
          <w:b/>
          <w:bCs/>
          <w:color w:val="000000" w:themeColor="text1"/>
          <w:sz w:val="24"/>
        </w:rPr>
        <w:t>Algorithm</w:t>
      </w:r>
    </w:p>
    <w:p w14:paraId="55C32702" w14:textId="77777777" w:rsidR="00EB68F9" w:rsidRPr="00CB0B37" w:rsidRDefault="00EB68F9" w:rsidP="00EB68F9">
      <w:pPr>
        <w:numPr>
          <w:ilvl w:val="0"/>
          <w:numId w:val="5"/>
        </w:numPr>
        <w:tabs>
          <w:tab w:val="num" w:pos="720"/>
        </w:tabs>
        <w:spacing w:after="0"/>
        <w:rPr>
          <w:rFonts w:ascii="Times New Roman" w:eastAsia="Arial" w:hAnsi="Times New Roman" w:cs="Times New Roman"/>
          <w:bCs/>
          <w:color w:val="000000" w:themeColor="text1"/>
          <w:sz w:val="24"/>
        </w:rPr>
      </w:pPr>
      <w:r w:rsidRPr="00CB0B37">
        <w:rPr>
          <w:rFonts w:ascii="Times New Roman" w:eastAsia="Arial" w:hAnsi="Times New Roman" w:cs="Times New Roman"/>
          <w:bCs/>
          <w:color w:val="000000" w:themeColor="text1"/>
          <w:sz w:val="24"/>
        </w:rPr>
        <w:t xml:space="preserve">Import the NLTK library. </w:t>
      </w:r>
    </w:p>
    <w:p w14:paraId="3ABC5A42" w14:textId="77777777" w:rsidR="00EB68F9" w:rsidRPr="00CB0B37" w:rsidRDefault="00EB68F9" w:rsidP="00EB68F9">
      <w:pPr>
        <w:numPr>
          <w:ilvl w:val="0"/>
          <w:numId w:val="5"/>
        </w:numPr>
        <w:tabs>
          <w:tab w:val="num" w:pos="720"/>
        </w:tabs>
        <w:spacing w:after="0"/>
        <w:rPr>
          <w:rFonts w:ascii="Times New Roman" w:eastAsia="Arial" w:hAnsi="Times New Roman" w:cs="Times New Roman"/>
          <w:bCs/>
          <w:color w:val="000000" w:themeColor="text1"/>
          <w:sz w:val="24"/>
        </w:rPr>
      </w:pPr>
      <w:r w:rsidRPr="00CB0B37">
        <w:rPr>
          <w:rFonts w:ascii="Times New Roman" w:eastAsia="Arial" w:hAnsi="Times New Roman" w:cs="Times New Roman"/>
          <w:bCs/>
          <w:color w:val="000000" w:themeColor="text1"/>
          <w:sz w:val="24"/>
        </w:rPr>
        <w:t xml:space="preserve">Define the CFG grammar. </w:t>
      </w:r>
    </w:p>
    <w:p w14:paraId="66DF6A58" w14:textId="77777777" w:rsidR="00EB68F9" w:rsidRPr="00CB0B37" w:rsidRDefault="00EB68F9" w:rsidP="00EB68F9">
      <w:pPr>
        <w:numPr>
          <w:ilvl w:val="0"/>
          <w:numId w:val="5"/>
        </w:numPr>
        <w:tabs>
          <w:tab w:val="num" w:pos="720"/>
        </w:tabs>
        <w:spacing w:after="0"/>
        <w:rPr>
          <w:rFonts w:ascii="Times New Roman" w:eastAsia="Arial" w:hAnsi="Times New Roman" w:cs="Times New Roman"/>
          <w:bCs/>
          <w:color w:val="000000" w:themeColor="text1"/>
          <w:sz w:val="24"/>
        </w:rPr>
      </w:pPr>
      <w:r w:rsidRPr="00CB0B37">
        <w:rPr>
          <w:rFonts w:ascii="Times New Roman" w:eastAsia="Arial" w:hAnsi="Times New Roman" w:cs="Times New Roman"/>
          <w:bCs/>
          <w:color w:val="000000" w:themeColor="text1"/>
          <w:sz w:val="24"/>
        </w:rPr>
        <w:t xml:space="preserve">Read the input sentence. </w:t>
      </w:r>
    </w:p>
    <w:p w14:paraId="23FFA00A" w14:textId="77777777" w:rsidR="00EB68F9" w:rsidRPr="00CB0B37" w:rsidRDefault="00EB68F9" w:rsidP="00EB68F9">
      <w:pPr>
        <w:numPr>
          <w:ilvl w:val="0"/>
          <w:numId w:val="5"/>
        </w:numPr>
        <w:tabs>
          <w:tab w:val="num" w:pos="720"/>
        </w:tabs>
        <w:spacing w:after="0"/>
        <w:rPr>
          <w:rFonts w:ascii="Times New Roman" w:eastAsia="Arial" w:hAnsi="Times New Roman" w:cs="Times New Roman"/>
          <w:bCs/>
          <w:color w:val="000000" w:themeColor="text1"/>
          <w:sz w:val="24"/>
        </w:rPr>
      </w:pPr>
      <w:r w:rsidRPr="00CB0B37">
        <w:rPr>
          <w:rFonts w:ascii="Times New Roman" w:eastAsia="Arial" w:hAnsi="Times New Roman" w:cs="Times New Roman"/>
          <w:bCs/>
          <w:color w:val="000000" w:themeColor="text1"/>
          <w:sz w:val="24"/>
        </w:rPr>
        <w:t xml:space="preserve">Tokenize the sentence. </w:t>
      </w:r>
    </w:p>
    <w:p w14:paraId="20AB72F5" w14:textId="77777777" w:rsidR="00EB68F9" w:rsidRPr="00CB0B37" w:rsidRDefault="00EB68F9" w:rsidP="00EB68F9">
      <w:pPr>
        <w:numPr>
          <w:ilvl w:val="0"/>
          <w:numId w:val="5"/>
        </w:numPr>
        <w:tabs>
          <w:tab w:val="num" w:pos="720"/>
        </w:tabs>
        <w:spacing w:after="0"/>
        <w:rPr>
          <w:rFonts w:ascii="Times New Roman" w:eastAsia="Arial" w:hAnsi="Times New Roman" w:cs="Times New Roman"/>
          <w:bCs/>
          <w:color w:val="000000" w:themeColor="text1"/>
          <w:sz w:val="24"/>
        </w:rPr>
      </w:pPr>
      <w:r w:rsidRPr="00CB0B37">
        <w:rPr>
          <w:rFonts w:ascii="Times New Roman" w:eastAsia="Arial" w:hAnsi="Times New Roman" w:cs="Times New Roman"/>
          <w:bCs/>
          <w:color w:val="000000" w:themeColor="text1"/>
          <w:sz w:val="24"/>
        </w:rPr>
        <w:t xml:space="preserve">Parse the sentence using </w:t>
      </w:r>
      <w:proofErr w:type="spellStart"/>
      <w:r w:rsidRPr="00CB0B37">
        <w:rPr>
          <w:rFonts w:ascii="Times New Roman" w:eastAsia="Arial" w:hAnsi="Times New Roman" w:cs="Times New Roman"/>
          <w:bCs/>
          <w:color w:val="000000" w:themeColor="text1"/>
          <w:sz w:val="24"/>
        </w:rPr>
        <w:t>RecursiveDescentParser</w:t>
      </w:r>
      <w:proofErr w:type="spellEnd"/>
      <w:r w:rsidRPr="00CB0B37">
        <w:rPr>
          <w:rFonts w:ascii="Times New Roman" w:eastAsia="Arial" w:hAnsi="Times New Roman" w:cs="Times New Roman"/>
          <w:bCs/>
          <w:color w:val="000000" w:themeColor="text1"/>
          <w:sz w:val="24"/>
        </w:rPr>
        <w:t xml:space="preserve">. </w:t>
      </w:r>
    </w:p>
    <w:p w14:paraId="6C65D3E1" w14:textId="77777777" w:rsidR="00EB68F9" w:rsidRPr="00CB0B37" w:rsidRDefault="00EB68F9" w:rsidP="00EB68F9">
      <w:pPr>
        <w:numPr>
          <w:ilvl w:val="0"/>
          <w:numId w:val="5"/>
        </w:numPr>
        <w:tabs>
          <w:tab w:val="num" w:pos="720"/>
        </w:tabs>
        <w:spacing w:after="0"/>
        <w:rPr>
          <w:rFonts w:ascii="Times New Roman" w:eastAsia="Arial" w:hAnsi="Times New Roman" w:cs="Times New Roman"/>
          <w:bCs/>
          <w:color w:val="000000" w:themeColor="text1"/>
          <w:sz w:val="24"/>
        </w:rPr>
      </w:pPr>
      <w:r w:rsidRPr="00CB0B37">
        <w:rPr>
          <w:rFonts w:ascii="Times New Roman" w:eastAsia="Arial" w:hAnsi="Times New Roman" w:cs="Times New Roman"/>
          <w:bCs/>
          <w:color w:val="000000" w:themeColor="text1"/>
          <w:sz w:val="24"/>
        </w:rPr>
        <w:t xml:space="preserve">If parsing is successful, display the parse tree. </w:t>
      </w:r>
    </w:p>
    <w:p w14:paraId="197E4565" w14:textId="77777777" w:rsidR="00EB68F9" w:rsidRPr="00CB0B37" w:rsidRDefault="00EB68F9" w:rsidP="00EB68F9">
      <w:pPr>
        <w:numPr>
          <w:ilvl w:val="0"/>
          <w:numId w:val="5"/>
        </w:numPr>
        <w:tabs>
          <w:tab w:val="num" w:pos="720"/>
        </w:tabs>
        <w:spacing w:after="0"/>
        <w:rPr>
          <w:rFonts w:ascii="Times New Roman" w:eastAsia="Arial" w:hAnsi="Times New Roman" w:cs="Times New Roman"/>
          <w:bCs/>
          <w:color w:val="000000" w:themeColor="text1"/>
          <w:sz w:val="24"/>
        </w:rPr>
      </w:pPr>
      <w:r w:rsidRPr="00CB0B37">
        <w:rPr>
          <w:rFonts w:ascii="Times New Roman" w:eastAsia="Arial" w:hAnsi="Times New Roman" w:cs="Times New Roman"/>
          <w:bCs/>
          <w:color w:val="000000" w:themeColor="text1"/>
          <w:sz w:val="24"/>
        </w:rPr>
        <w:t xml:space="preserve">Otherwise, print "Invalid Sentence". </w:t>
      </w:r>
    </w:p>
    <w:p w14:paraId="1B18E1E1" w14:textId="77777777" w:rsidR="00CB0B37" w:rsidRDefault="00CB0B37" w:rsidP="00EB68F9">
      <w:pPr>
        <w:spacing w:after="0"/>
        <w:rPr>
          <w:rFonts w:ascii="Times New Roman" w:eastAsia="Arial" w:hAnsi="Times New Roman" w:cs="Times New Roman"/>
          <w:b/>
          <w:bCs/>
          <w:color w:val="000000" w:themeColor="text1"/>
          <w:sz w:val="24"/>
        </w:rPr>
      </w:pPr>
    </w:p>
    <w:p w14:paraId="1C38E17A" w14:textId="023735D5" w:rsidR="00EB68F9" w:rsidRPr="00CB0B37" w:rsidRDefault="00EB68F9" w:rsidP="00EB68F9">
      <w:pPr>
        <w:spacing w:after="0"/>
        <w:rPr>
          <w:rFonts w:ascii="Times New Roman" w:eastAsia="Arial" w:hAnsi="Times New Roman" w:cs="Times New Roman"/>
          <w:b/>
          <w:bCs/>
          <w:color w:val="000000" w:themeColor="text1"/>
          <w:sz w:val="24"/>
        </w:rPr>
      </w:pPr>
      <w:r w:rsidRPr="00CB0B37">
        <w:rPr>
          <w:rFonts w:ascii="Times New Roman" w:eastAsia="Arial" w:hAnsi="Times New Roman" w:cs="Times New Roman"/>
          <w:b/>
          <w:bCs/>
          <w:color w:val="000000" w:themeColor="text1"/>
          <w:sz w:val="24"/>
        </w:rPr>
        <w:t>Python Program</w:t>
      </w:r>
    </w:p>
    <w:p w14:paraId="667340DF" w14:textId="20D5CC49" w:rsidR="00CB0B37" w:rsidRDefault="00830A7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830A79">
        <w:rPr>
          <w:rFonts w:ascii="Times New Roman" w:hAnsi="Times New Roman" w:cs="Times New Roman"/>
          <w:b/>
          <w:bCs/>
          <w:color w:val="000000" w:themeColor="text1"/>
          <w:sz w:val="24"/>
        </w:rPr>
        <w:drawing>
          <wp:inline distT="0" distB="0" distL="0" distR="0" wp14:anchorId="450AC444" wp14:editId="2CE387FC">
            <wp:extent cx="5074920" cy="4450080"/>
            <wp:effectExtent l="0" t="0" r="0" b="7620"/>
            <wp:docPr id="75602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29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5378" cy="445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E0E4" w14:textId="135E3DEE" w:rsidR="00CB0B37" w:rsidRPr="00830A79" w:rsidRDefault="00830A7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30A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</w:t>
      </w:r>
    </w:p>
    <w:p w14:paraId="048D0F24" w14:textId="7A117435" w:rsidR="00830A79" w:rsidRDefault="00830A7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830A79">
        <w:rPr>
          <w:rFonts w:ascii="Times New Roman" w:hAnsi="Times New Roman" w:cs="Times New Roman"/>
          <w:b/>
          <w:bCs/>
          <w:color w:val="000000" w:themeColor="text1"/>
          <w:sz w:val="24"/>
        </w:rPr>
        <w:drawing>
          <wp:inline distT="0" distB="0" distL="0" distR="0" wp14:anchorId="0AA3FDA2" wp14:editId="5045E460">
            <wp:extent cx="5524979" cy="2530059"/>
            <wp:effectExtent l="0" t="0" r="0" b="3810"/>
            <wp:docPr id="70620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04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DDC0" w14:textId="77777777" w:rsidR="00830A79" w:rsidRDefault="00830A7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6303B111" w14:textId="328A9AEA" w:rsidR="00EB68F9" w:rsidRPr="00CB0B37" w:rsidRDefault="00EB68F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b/>
          <w:bCs/>
          <w:color w:val="000000" w:themeColor="text1"/>
          <w:sz w:val="24"/>
        </w:rPr>
        <w:t>Result</w:t>
      </w:r>
    </w:p>
    <w:p w14:paraId="1FACB557" w14:textId="77777777" w:rsidR="00EB68F9" w:rsidRPr="00CB0B37" w:rsidRDefault="00EB68F9" w:rsidP="00EB68F9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color w:val="000000" w:themeColor="text1"/>
          <w:sz w:val="24"/>
        </w:rPr>
        <w:t>The program correctly validates sentences according to the given CFG and generates the parse tree for valid sentences.</w:t>
      </w:r>
    </w:p>
    <w:p w14:paraId="3FB58E1E" w14:textId="10EF438D" w:rsidR="00EB68F9" w:rsidRPr="00CB0B37" w:rsidRDefault="00EB68F9" w:rsidP="00EB68F9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</w:p>
    <w:p w14:paraId="3319E1A0" w14:textId="77777777" w:rsidR="00EB68F9" w:rsidRPr="00CB0B37" w:rsidRDefault="00EB68F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B0B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Q2: Subject–Verb Agreement Using Feature Structures</w:t>
      </w:r>
    </w:p>
    <w:p w14:paraId="6C1F0276" w14:textId="77777777" w:rsidR="00CB0B37" w:rsidRDefault="00CB0B37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02F190F8" w14:textId="45FF3EF4" w:rsidR="00EB68F9" w:rsidRPr="00CB0B37" w:rsidRDefault="00EB68F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b/>
          <w:bCs/>
          <w:color w:val="000000" w:themeColor="text1"/>
          <w:sz w:val="24"/>
        </w:rPr>
        <w:t>Aim</w:t>
      </w:r>
    </w:p>
    <w:p w14:paraId="08532568" w14:textId="77777777" w:rsidR="00EB68F9" w:rsidRPr="00CB0B37" w:rsidRDefault="00EB68F9" w:rsidP="00EB68F9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color w:val="000000" w:themeColor="text1"/>
          <w:sz w:val="24"/>
        </w:rPr>
        <w:t>To verify subject–verb agreement using feature structures.</w:t>
      </w:r>
    </w:p>
    <w:p w14:paraId="4672725B" w14:textId="77777777" w:rsidR="00CB0B37" w:rsidRDefault="00CB0B37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78CEB9CE" w14:textId="7CAE5150" w:rsidR="00EB68F9" w:rsidRPr="00CB0B37" w:rsidRDefault="00EB68F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b/>
          <w:bCs/>
          <w:color w:val="000000" w:themeColor="text1"/>
          <w:sz w:val="24"/>
        </w:rPr>
        <w:t>Feature Rules</w:t>
      </w:r>
    </w:p>
    <w:p w14:paraId="2DBB1F6B" w14:textId="77777777" w:rsidR="00EB68F9" w:rsidRPr="00CB0B37" w:rsidRDefault="00EB68F9" w:rsidP="00EB68F9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color w:val="000000" w:themeColor="text1"/>
          <w:sz w:val="24"/>
        </w:rPr>
        <w:t>he     → singular</w:t>
      </w:r>
    </w:p>
    <w:p w14:paraId="7EB125B5" w14:textId="77777777" w:rsidR="00EB68F9" w:rsidRPr="00CB0B37" w:rsidRDefault="00EB68F9" w:rsidP="00EB68F9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color w:val="000000" w:themeColor="text1"/>
          <w:sz w:val="24"/>
        </w:rPr>
        <w:t>she    → singular</w:t>
      </w:r>
    </w:p>
    <w:p w14:paraId="6D0088C9" w14:textId="77777777" w:rsidR="00EB68F9" w:rsidRPr="00CB0B37" w:rsidRDefault="00EB68F9" w:rsidP="00EB68F9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color w:val="000000" w:themeColor="text1"/>
          <w:sz w:val="24"/>
        </w:rPr>
        <w:t>it     → singular</w:t>
      </w:r>
    </w:p>
    <w:p w14:paraId="5220E7F8" w14:textId="2F99F67C" w:rsidR="00EB68F9" w:rsidRPr="00CB0B37" w:rsidRDefault="00EB68F9" w:rsidP="00EB68F9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color w:val="000000" w:themeColor="text1"/>
          <w:sz w:val="24"/>
        </w:rPr>
        <w:t>they   → plural</w:t>
      </w:r>
    </w:p>
    <w:p w14:paraId="537005EF" w14:textId="77777777" w:rsidR="00EB68F9" w:rsidRPr="00CB0B37" w:rsidRDefault="00EB68F9" w:rsidP="00EB68F9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color w:val="000000" w:themeColor="text1"/>
          <w:sz w:val="24"/>
        </w:rPr>
        <w:t>runs   → singular</w:t>
      </w:r>
    </w:p>
    <w:p w14:paraId="0BA090CC" w14:textId="77777777" w:rsidR="00EB68F9" w:rsidRPr="00CB0B37" w:rsidRDefault="00EB68F9" w:rsidP="00EB68F9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color w:val="000000" w:themeColor="text1"/>
          <w:sz w:val="24"/>
        </w:rPr>
        <w:t>writes → singular</w:t>
      </w:r>
    </w:p>
    <w:p w14:paraId="29DF95F6" w14:textId="77777777" w:rsidR="00EB68F9" w:rsidRPr="00CB0B37" w:rsidRDefault="00EB68F9" w:rsidP="00EB68F9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color w:val="000000" w:themeColor="text1"/>
          <w:sz w:val="24"/>
        </w:rPr>
        <w:t>run    → plural</w:t>
      </w:r>
    </w:p>
    <w:p w14:paraId="0188CC86" w14:textId="77777777" w:rsidR="00EB68F9" w:rsidRPr="00CB0B37" w:rsidRDefault="00EB68F9" w:rsidP="00EB68F9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  <w:proofErr w:type="gramStart"/>
      <w:r w:rsidRPr="00CB0B37">
        <w:rPr>
          <w:rFonts w:ascii="Times New Roman" w:hAnsi="Times New Roman" w:cs="Times New Roman"/>
          <w:color w:val="000000" w:themeColor="text1"/>
          <w:sz w:val="24"/>
        </w:rPr>
        <w:t>write  →</w:t>
      </w:r>
      <w:proofErr w:type="gramEnd"/>
      <w:r w:rsidRPr="00CB0B37">
        <w:rPr>
          <w:rFonts w:ascii="Times New Roman" w:hAnsi="Times New Roman" w:cs="Times New Roman"/>
          <w:color w:val="000000" w:themeColor="text1"/>
          <w:sz w:val="24"/>
        </w:rPr>
        <w:t xml:space="preserve"> plural</w:t>
      </w:r>
    </w:p>
    <w:p w14:paraId="31F2AEB8" w14:textId="77777777" w:rsidR="00CB0B37" w:rsidRDefault="00CB0B37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781ACF19" w14:textId="4091BC54" w:rsidR="00EB68F9" w:rsidRPr="00CB0B37" w:rsidRDefault="00EB68F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b/>
          <w:bCs/>
          <w:color w:val="000000" w:themeColor="text1"/>
          <w:sz w:val="24"/>
        </w:rPr>
        <w:t>Algorithm</w:t>
      </w:r>
    </w:p>
    <w:p w14:paraId="3787E88C" w14:textId="77777777" w:rsidR="00EB68F9" w:rsidRPr="00CB0B37" w:rsidRDefault="00EB68F9" w:rsidP="00EB68F9">
      <w:pPr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color w:val="000000" w:themeColor="text1"/>
          <w:sz w:val="24"/>
        </w:rPr>
        <w:t xml:space="preserve">Store subject features. </w:t>
      </w:r>
    </w:p>
    <w:p w14:paraId="73F1089D" w14:textId="77777777" w:rsidR="00EB68F9" w:rsidRPr="00CB0B37" w:rsidRDefault="00EB68F9" w:rsidP="00EB68F9">
      <w:pPr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color w:val="000000" w:themeColor="text1"/>
          <w:sz w:val="24"/>
        </w:rPr>
        <w:t xml:space="preserve">Store verb features. </w:t>
      </w:r>
    </w:p>
    <w:p w14:paraId="00E4735D" w14:textId="77777777" w:rsidR="00EB68F9" w:rsidRPr="00CB0B37" w:rsidRDefault="00EB68F9" w:rsidP="00EB68F9">
      <w:pPr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color w:val="000000" w:themeColor="text1"/>
          <w:sz w:val="24"/>
        </w:rPr>
        <w:t xml:space="preserve">Read subject and verb. </w:t>
      </w:r>
    </w:p>
    <w:p w14:paraId="572A61DE" w14:textId="77777777" w:rsidR="00EB68F9" w:rsidRPr="00CB0B37" w:rsidRDefault="00EB68F9" w:rsidP="00EB68F9">
      <w:pPr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color w:val="000000" w:themeColor="text1"/>
          <w:sz w:val="24"/>
        </w:rPr>
        <w:t xml:space="preserve">Compare their grammatical features. </w:t>
      </w:r>
    </w:p>
    <w:p w14:paraId="0FF96C80" w14:textId="77777777" w:rsidR="00EB68F9" w:rsidRPr="00CB0B37" w:rsidRDefault="00EB68F9" w:rsidP="00EB68F9">
      <w:pPr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color w:val="000000" w:themeColor="text1"/>
          <w:sz w:val="24"/>
        </w:rPr>
        <w:t xml:space="preserve">Return </w:t>
      </w:r>
      <w:r w:rsidRPr="00CB0B37">
        <w:rPr>
          <w:rFonts w:ascii="Times New Roman" w:hAnsi="Times New Roman" w:cs="Times New Roman"/>
          <w:b/>
          <w:bCs/>
          <w:color w:val="000000" w:themeColor="text1"/>
          <w:sz w:val="24"/>
        </w:rPr>
        <w:t>True</w:t>
      </w:r>
      <w:r w:rsidRPr="00CB0B37">
        <w:rPr>
          <w:rFonts w:ascii="Times New Roman" w:hAnsi="Times New Roman" w:cs="Times New Roman"/>
          <w:color w:val="000000" w:themeColor="text1"/>
          <w:sz w:val="24"/>
        </w:rPr>
        <w:t xml:space="preserve"> if they match. </w:t>
      </w:r>
    </w:p>
    <w:p w14:paraId="6EC42A30" w14:textId="77777777" w:rsidR="00EB68F9" w:rsidRPr="00CB0B37" w:rsidRDefault="00EB68F9" w:rsidP="00EB68F9">
      <w:pPr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color w:val="000000" w:themeColor="text1"/>
          <w:sz w:val="24"/>
        </w:rPr>
        <w:t xml:space="preserve">Otherwise return </w:t>
      </w:r>
      <w:r w:rsidRPr="00CB0B37">
        <w:rPr>
          <w:rFonts w:ascii="Times New Roman" w:hAnsi="Times New Roman" w:cs="Times New Roman"/>
          <w:b/>
          <w:bCs/>
          <w:color w:val="000000" w:themeColor="text1"/>
          <w:sz w:val="24"/>
        </w:rPr>
        <w:t>False</w:t>
      </w:r>
      <w:r w:rsidRPr="00CB0B37">
        <w:rPr>
          <w:rFonts w:ascii="Times New Roman" w:hAnsi="Times New Roman" w:cs="Times New Roman"/>
          <w:color w:val="000000" w:themeColor="text1"/>
          <w:sz w:val="24"/>
        </w:rPr>
        <w:t xml:space="preserve">. </w:t>
      </w:r>
    </w:p>
    <w:p w14:paraId="2B4F5739" w14:textId="77777777" w:rsidR="00CB0B37" w:rsidRDefault="00CB0B37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6FE6691C" w14:textId="77777777" w:rsidR="00830A79" w:rsidRDefault="00830A7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D112597" w14:textId="77777777" w:rsidR="00830A79" w:rsidRDefault="00830A7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F4FEFF5" w14:textId="77777777" w:rsidR="00830A79" w:rsidRDefault="00830A7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464C8F5" w14:textId="77777777" w:rsidR="00830A79" w:rsidRDefault="00830A7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C8A829" w14:textId="77777777" w:rsidR="00830A79" w:rsidRDefault="00830A7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6935C69" w14:textId="497E13C1" w:rsidR="00EB68F9" w:rsidRDefault="00EB68F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B0B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Python Program</w:t>
      </w:r>
    </w:p>
    <w:p w14:paraId="218C24C3" w14:textId="4B84B6BF" w:rsidR="00830A79" w:rsidRPr="00CB0B37" w:rsidRDefault="00830A7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30A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3D639846" wp14:editId="30D59BEF">
            <wp:extent cx="5082980" cy="4572396"/>
            <wp:effectExtent l="0" t="0" r="3810" b="0"/>
            <wp:docPr id="59166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61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94D6" w14:textId="1123DD7C" w:rsidR="00CB0B37" w:rsidRDefault="00830A7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</w:t>
      </w:r>
    </w:p>
    <w:p w14:paraId="6E627D9F" w14:textId="63F6DF90" w:rsidR="00830A79" w:rsidRDefault="00830A7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30A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10EB7101" wp14:editId="2D21D44C">
            <wp:extent cx="6063615" cy="954405"/>
            <wp:effectExtent l="0" t="0" r="0" b="0"/>
            <wp:docPr id="141619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97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3615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08D7" w14:textId="1DD1FC7A" w:rsidR="00EB68F9" w:rsidRPr="00CB0B37" w:rsidRDefault="00EB68F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B0B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Result</w:t>
      </w:r>
    </w:p>
    <w:p w14:paraId="75DBF73E" w14:textId="77777777" w:rsidR="00EB68F9" w:rsidRPr="00CB0B37" w:rsidRDefault="00EB68F9" w:rsidP="00EB68F9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color w:val="000000" w:themeColor="text1"/>
          <w:sz w:val="24"/>
        </w:rPr>
        <w:t>The program successfully verifies subject–verb agreement using feature structures.</w:t>
      </w:r>
    </w:p>
    <w:p w14:paraId="12A90F3F" w14:textId="058D9848" w:rsidR="00EB68F9" w:rsidRPr="00CB0B37" w:rsidRDefault="00EB68F9" w:rsidP="00EB68F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860372" w14:textId="77777777" w:rsidR="00830A79" w:rsidRDefault="00830A7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609D64A" w14:textId="77777777" w:rsidR="00830A79" w:rsidRDefault="00830A7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5862230" w14:textId="77777777" w:rsidR="00830A79" w:rsidRDefault="00830A7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7C7F6D1" w14:textId="77777777" w:rsidR="00830A79" w:rsidRDefault="00830A7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F2A7665" w14:textId="77777777" w:rsidR="00830A79" w:rsidRDefault="00830A7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3CFCB9D" w14:textId="77777777" w:rsidR="00830A79" w:rsidRDefault="00830A7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F6A63E9" w14:textId="77777777" w:rsidR="00830A79" w:rsidRDefault="00830A7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06AACAF" w14:textId="77777777" w:rsidR="00830A79" w:rsidRDefault="00830A7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BCF9ED8" w14:textId="77777777" w:rsidR="00830A79" w:rsidRDefault="00830A7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4368390" w14:textId="77777777" w:rsidR="00830A79" w:rsidRDefault="00830A7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FE7BE42" w14:textId="77777777" w:rsidR="00830A79" w:rsidRDefault="00830A7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A240A2C" w14:textId="77777777" w:rsidR="00830A79" w:rsidRDefault="00830A7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ABA91F7" w14:textId="087ACD56" w:rsidR="00EB68F9" w:rsidRPr="00CB0B37" w:rsidRDefault="00EB68F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Q3: Probabilistic Context-Free Grammar (PCFG)</w:t>
      </w:r>
    </w:p>
    <w:p w14:paraId="3E54C5DE" w14:textId="77777777" w:rsidR="00CB0B37" w:rsidRDefault="00CB0B37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627EA5C4" w14:textId="2417C106" w:rsidR="00EB68F9" w:rsidRPr="00CB0B37" w:rsidRDefault="00EB68F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b/>
          <w:bCs/>
          <w:color w:val="000000" w:themeColor="text1"/>
          <w:sz w:val="24"/>
        </w:rPr>
        <w:t>Aim</w:t>
      </w:r>
    </w:p>
    <w:p w14:paraId="2FAA45EB" w14:textId="77777777" w:rsidR="00EB68F9" w:rsidRPr="00CB0B37" w:rsidRDefault="00EB68F9" w:rsidP="00EB68F9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color w:val="000000" w:themeColor="text1"/>
          <w:sz w:val="24"/>
        </w:rPr>
        <w:t>To compute the probability of a sentence using the given PCFG.</w:t>
      </w:r>
    </w:p>
    <w:p w14:paraId="525FF695" w14:textId="77777777" w:rsidR="00CB0B37" w:rsidRDefault="00CB0B37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3249098F" w14:textId="5537A273" w:rsidR="00EB68F9" w:rsidRPr="00CB0B37" w:rsidRDefault="00EB68F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b/>
          <w:bCs/>
          <w:color w:val="000000" w:themeColor="text1"/>
          <w:sz w:val="24"/>
        </w:rPr>
        <w:t>Grammar</w:t>
      </w:r>
    </w:p>
    <w:p w14:paraId="2B4E313F" w14:textId="4683A60B" w:rsidR="00EB68F9" w:rsidRPr="00CB0B37" w:rsidRDefault="00EB68F9" w:rsidP="00EB68F9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color w:val="000000" w:themeColor="text1"/>
          <w:sz w:val="24"/>
        </w:rPr>
        <w:t xml:space="preserve">S → NP VP   </w:t>
      </w:r>
      <w:proofErr w:type="gramStart"/>
      <w:r w:rsidRPr="00CB0B37">
        <w:rPr>
          <w:rFonts w:ascii="Times New Roman" w:hAnsi="Times New Roman" w:cs="Times New Roman"/>
          <w:color w:val="000000" w:themeColor="text1"/>
          <w:sz w:val="24"/>
        </w:rPr>
        <w:t xml:space="preserve">   [</w:t>
      </w:r>
      <w:proofErr w:type="gramEnd"/>
      <w:r w:rsidRPr="00CB0B37">
        <w:rPr>
          <w:rFonts w:ascii="Times New Roman" w:hAnsi="Times New Roman" w:cs="Times New Roman"/>
          <w:color w:val="000000" w:themeColor="text1"/>
          <w:sz w:val="24"/>
        </w:rPr>
        <w:t>1.0]</w:t>
      </w:r>
    </w:p>
    <w:p w14:paraId="71C403F1" w14:textId="77777777" w:rsidR="00EB68F9" w:rsidRPr="00CB0B37" w:rsidRDefault="00EB68F9" w:rsidP="00EB68F9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color w:val="000000" w:themeColor="text1"/>
          <w:sz w:val="24"/>
        </w:rPr>
        <w:t xml:space="preserve">NP → John   </w:t>
      </w:r>
      <w:proofErr w:type="gramStart"/>
      <w:r w:rsidRPr="00CB0B37">
        <w:rPr>
          <w:rFonts w:ascii="Times New Roman" w:hAnsi="Times New Roman" w:cs="Times New Roman"/>
          <w:color w:val="000000" w:themeColor="text1"/>
          <w:sz w:val="24"/>
        </w:rPr>
        <w:t xml:space="preserve">   [</w:t>
      </w:r>
      <w:proofErr w:type="gramEnd"/>
      <w:r w:rsidRPr="00CB0B37">
        <w:rPr>
          <w:rFonts w:ascii="Times New Roman" w:hAnsi="Times New Roman" w:cs="Times New Roman"/>
          <w:color w:val="000000" w:themeColor="text1"/>
          <w:sz w:val="24"/>
        </w:rPr>
        <w:t>0.6]</w:t>
      </w:r>
    </w:p>
    <w:p w14:paraId="0B784CEE" w14:textId="4385CDC3" w:rsidR="00EB68F9" w:rsidRPr="00CB0B37" w:rsidRDefault="00EB68F9" w:rsidP="00EB68F9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color w:val="000000" w:themeColor="text1"/>
          <w:sz w:val="24"/>
        </w:rPr>
        <w:t xml:space="preserve">NP → Mary   </w:t>
      </w:r>
      <w:proofErr w:type="gramStart"/>
      <w:r w:rsidRPr="00CB0B37">
        <w:rPr>
          <w:rFonts w:ascii="Times New Roman" w:hAnsi="Times New Roman" w:cs="Times New Roman"/>
          <w:color w:val="000000" w:themeColor="text1"/>
          <w:sz w:val="24"/>
        </w:rPr>
        <w:t xml:space="preserve">   [</w:t>
      </w:r>
      <w:proofErr w:type="gramEnd"/>
      <w:r w:rsidRPr="00CB0B37">
        <w:rPr>
          <w:rFonts w:ascii="Times New Roman" w:hAnsi="Times New Roman" w:cs="Times New Roman"/>
          <w:color w:val="000000" w:themeColor="text1"/>
          <w:sz w:val="24"/>
        </w:rPr>
        <w:t>0.4]</w:t>
      </w:r>
    </w:p>
    <w:p w14:paraId="212C0C72" w14:textId="77777777" w:rsidR="00EB68F9" w:rsidRPr="00CB0B37" w:rsidRDefault="00EB68F9" w:rsidP="00EB68F9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color w:val="000000" w:themeColor="text1"/>
          <w:sz w:val="24"/>
        </w:rPr>
        <w:t xml:space="preserve">VP → runs   </w:t>
      </w:r>
      <w:proofErr w:type="gramStart"/>
      <w:r w:rsidRPr="00CB0B37">
        <w:rPr>
          <w:rFonts w:ascii="Times New Roman" w:hAnsi="Times New Roman" w:cs="Times New Roman"/>
          <w:color w:val="000000" w:themeColor="text1"/>
          <w:sz w:val="24"/>
        </w:rPr>
        <w:t xml:space="preserve">   [</w:t>
      </w:r>
      <w:proofErr w:type="gramEnd"/>
      <w:r w:rsidRPr="00CB0B37">
        <w:rPr>
          <w:rFonts w:ascii="Times New Roman" w:hAnsi="Times New Roman" w:cs="Times New Roman"/>
          <w:color w:val="000000" w:themeColor="text1"/>
          <w:sz w:val="24"/>
        </w:rPr>
        <w:t>0.5]</w:t>
      </w:r>
    </w:p>
    <w:p w14:paraId="31E63DEB" w14:textId="77777777" w:rsidR="00EB68F9" w:rsidRPr="00CB0B37" w:rsidRDefault="00EB68F9" w:rsidP="00EB68F9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color w:val="000000" w:themeColor="text1"/>
          <w:sz w:val="24"/>
        </w:rPr>
        <w:t xml:space="preserve">VP → walks  </w:t>
      </w:r>
      <w:proofErr w:type="gramStart"/>
      <w:r w:rsidRPr="00CB0B37">
        <w:rPr>
          <w:rFonts w:ascii="Times New Roman" w:hAnsi="Times New Roman" w:cs="Times New Roman"/>
          <w:color w:val="000000" w:themeColor="text1"/>
          <w:sz w:val="24"/>
        </w:rPr>
        <w:t xml:space="preserve">   [</w:t>
      </w:r>
      <w:proofErr w:type="gramEnd"/>
      <w:r w:rsidRPr="00CB0B37">
        <w:rPr>
          <w:rFonts w:ascii="Times New Roman" w:hAnsi="Times New Roman" w:cs="Times New Roman"/>
          <w:color w:val="000000" w:themeColor="text1"/>
          <w:sz w:val="24"/>
        </w:rPr>
        <w:t>0.5]</w:t>
      </w:r>
    </w:p>
    <w:p w14:paraId="753DBE01" w14:textId="77777777" w:rsidR="00CB0B37" w:rsidRDefault="00CB0B37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46BDFF5F" w14:textId="77777777" w:rsidR="00EB68F9" w:rsidRPr="00CB0B37" w:rsidRDefault="00EB68F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b/>
          <w:bCs/>
          <w:color w:val="000000" w:themeColor="text1"/>
          <w:sz w:val="24"/>
        </w:rPr>
        <w:t>Algorithm</w:t>
      </w:r>
    </w:p>
    <w:p w14:paraId="01FAB7C8" w14:textId="77777777" w:rsidR="00EB68F9" w:rsidRPr="00CB0B37" w:rsidRDefault="00EB68F9" w:rsidP="00EB68F9">
      <w:pPr>
        <w:numPr>
          <w:ilvl w:val="0"/>
          <w:numId w:val="7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color w:val="000000" w:themeColor="text1"/>
          <w:sz w:val="24"/>
        </w:rPr>
        <w:t xml:space="preserve">Store the probabilities. </w:t>
      </w:r>
    </w:p>
    <w:p w14:paraId="0A692616" w14:textId="77777777" w:rsidR="00EB68F9" w:rsidRPr="00CB0B37" w:rsidRDefault="00EB68F9" w:rsidP="00EB68F9">
      <w:pPr>
        <w:numPr>
          <w:ilvl w:val="0"/>
          <w:numId w:val="7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color w:val="000000" w:themeColor="text1"/>
          <w:sz w:val="24"/>
        </w:rPr>
        <w:t xml:space="preserve">Read the sentence. </w:t>
      </w:r>
    </w:p>
    <w:p w14:paraId="7EE6D6D5" w14:textId="77777777" w:rsidR="00EB68F9" w:rsidRPr="00CB0B37" w:rsidRDefault="00EB68F9" w:rsidP="00EB68F9">
      <w:pPr>
        <w:numPr>
          <w:ilvl w:val="0"/>
          <w:numId w:val="7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color w:val="000000" w:themeColor="text1"/>
          <w:sz w:val="24"/>
        </w:rPr>
        <w:t xml:space="preserve">Split into NP and VP. </w:t>
      </w:r>
    </w:p>
    <w:p w14:paraId="78CCAD17" w14:textId="77777777" w:rsidR="00EB68F9" w:rsidRPr="00CB0B37" w:rsidRDefault="00EB68F9" w:rsidP="00EB68F9">
      <w:pPr>
        <w:numPr>
          <w:ilvl w:val="0"/>
          <w:numId w:val="7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color w:val="000000" w:themeColor="text1"/>
          <w:sz w:val="24"/>
        </w:rPr>
        <w:t xml:space="preserve">Multiply the probabilities. </w:t>
      </w:r>
    </w:p>
    <w:p w14:paraId="5F1948DC" w14:textId="77777777" w:rsidR="00EB68F9" w:rsidRPr="00CB0B37" w:rsidRDefault="00EB68F9" w:rsidP="00EB68F9">
      <w:pPr>
        <w:numPr>
          <w:ilvl w:val="0"/>
          <w:numId w:val="7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color w:val="000000" w:themeColor="text1"/>
          <w:sz w:val="24"/>
        </w:rPr>
        <w:t xml:space="preserve">If any word is not in the grammar, return </w:t>
      </w:r>
      <w:r w:rsidRPr="00CB0B37">
        <w:rPr>
          <w:rFonts w:ascii="Times New Roman" w:hAnsi="Times New Roman" w:cs="Times New Roman"/>
          <w:b/>
          <w:bCs/>
          <w:color w:val="000000" w:themeColor="text1"/>
          <w:sz w:val="24"/>
        </w:rPr>
        <w:t>0.00</w:t>
      </w:r>
      <w:r w:rsidRPr="00CB0B37">
        <w:rPr>
          <w:rFonts w:ascii="Times New Roman" w:hAnsi="Times New Roman" w:cs="Times New Roman"/>
          <w:color w:val="000000" w:themeColor="text1"/>
          <w:sz w:val="24"/>
        </w:rPr>
        <w:t xml:space="preserve">. </w:t>
      </w:r>
    </w:p>
    <w:p w14:paraId="680D0359" w14:textId="77777777" w:rsidR="00EB68F9" w:rsidRDefault="00EB68F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B0B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Python Program</w:t>
      </w:r>
    </w:p>
    <w:p w14:paraId="6F286BF1" w14:textId="77777777" w:rsidR="00830A79" w:rsidRDefault="00830A7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30A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7BDC8772" wp14:editId="345B841E">
            <wp:extent cx="3970020" cy="3421380"/>
            <wp:effectExtent l="0" t="0" r="0" b="7620"/>
            <wp:docPr id="74126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63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0370" cy="342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9D1D" w14:textId="6F1AB897" w:rsidR="00CB0B37" w:rsidRDefault="00830A7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</w:t>
      </w:r>
    </w:p>
    <w:p w14:paraId="390A49DC" w14:textId="77777777" w:rsidR="00830A79" w:rsidRDefault="00830A7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48CCAA8" w14:textId="2162E6F6" w:rsidR="00830A79" w:rsidRPr="00CB0B37" w:rsidRDefault="00830A7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30A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6A431DF1" wp14:editId="2BE097B2">
            <wp:extent cx="2415749" cy="548688"/>
            <wp:effectExtent l="0" t="0" r="3810" b="3810"/>
            <wp:docPr id="4207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2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D628" w14:textId="77777777" w:rsidR="00EB68F9" w:rsidRPr="00CB0B37" w:rsidRDefault="00EB68F9" w:rsidP="00EB68F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B0B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Result</w:t>
      </w:r>
    </w:p>
    <w:p w14:paraId="0FA0A7E8" w14:textId="77777777" w:rsidR="00EB68F9" w:rsidRPr="00CB0B37" w:rsidRDefault="00EB68F9" w:rsidP="00EB68F9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color w:val="000000" w:themeColor="text1"/>
          <w:sz w:val="24"/>
        </w:rPr>
        <w:t xml:space="preserve">The program correctly computes the sentence probability using the given PCFG and returns </w:t>
      </w:r>
      <w:r w:rsidRPr="00CB0B37">
        <w:rPr>
          <w:rFonts w:ascii="Times New Roman" w:hAnsi="Times New Roman" w:cs="Times New Roman"/>
          <w:b/>
          <w:bCs/>
          <w:color w:val="000000" w:themeColor="text1"/>
          <w:sz w:val="24"/>
        </w:rPr>
        <w:t>0.00</w:t>
      </w:r>
      <w:r w:rsidRPr="00CB0B37">
        <w:rPr>
          <w:rFonts w:ascii="Times New Roman" w:hAnsi="Times New Roman" w:cs="Times New Roman"/>
          <w:color w:val="000000" w:themeColor="text1"/>
          <w:sz w:val="24"/>
        </w:rPr>
        <w:t xml:space="preserve"> for sentences that cannot be generated by the grammar.</w:t>
      </w:r>
    </w:p>
    <w:p w14:paraId="07F2CB26" w14:textId="77777777" w:rsidR="00830A79" w:rsidRDefault="00EB68F9" w:rsidP="00830A79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CB0B37">
        <w:rPr>
          <w:rFonts w:ascii="Times New Roman" w:hAnsi="Times New Roman" w:cs="Times New Roman"/>
          <w:color w:val="000000" w:themeColor="text1"/>
          <w:sz w:val="24"/>
        </w:rPr>
        <w:t xml:space="preserve">These answers directly follow the three experiments, grammar rules, feature structures, test cases, and expected </w:t>
      </w:r>
      <w:proofErr w:type="spellStart"/>
      <w:r w:rsidRPr="00CB0B37">
        <w:rPr>
          <w:rFonts w:ascii="Times New Roman" w:hAnsi="Times New Roman" w:cs="Times New Roman"/>
          <w:color w:val="000000" w:themeColor="text1"/>
          <w:sz w:val="24"/>
        </w:rPr>
        <w:t>behavior</w:t>
      </w:r>
      <w:proofErr w:type="spellEnd"/>
      <w:r w:rsidRPr="00CB0B37">
        <w:rPr>
          <w:rFonts w:ascii="Times New Roman" w:hAnsi="Times New Roman" w:cs="Times New Roman"/>
          <w:color w:val="000000" w:themeColor="text1"/>
          <w:sz w:val="24"/>
        </w:rPr>
        <w:t xml:space="preserve"> specified in your assessment document. </w:t>
      </w:r>
    </w:p>
    <w:p w14:paraId="20CA3D22" w14:textId="77777777" w:rsidR="00830A79" w:rsidRDefault="00830A79" w:rsidP="00830A79">
      <w:pPr>
        <w:spacing w:after="0"/>
        <w:rPr>
          <w:b/>
          <w:bCs/>
        </w:rPr>
      </w:pPr>
    </w:p>
    <w:p w14:paraId="61C1D4B6" w14:textId="5AC05D5A" w:rsidR="00060785" w:rsidRPr="00830A79" w:rsidRDefault="00034D3C" w:rsidP="00830A7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830A79">
        <w:rPr>
          <w:b/>
          <w:bCs/>
        </w:rPr>
        <w:lastRenderedPageBreak/>
        <w:t xml:space="preserve">Rubrics for Calculation </w:t>
      </w:r>
    </w:p>
    <w:p w14:paraId="640A26BA" w14:textId="77777777" w:rsidR="00060785" w:rsidRPr="00830A79" w:rsidRDefault="00034D3C">
      <w:pPr>
        <w:spacing w:after="0"/>
        <w:rPr>
          <w:b/>
          <w:bCs/>
        </w:rPr>
      </w:pPr>
      <w:r w:rsidRPr="00830A79">
        <w:rPr>
          <w:rFonts w:ascii="Arial" w:eastAsia="Arial" w:hAnsi="Arial" w:cs="Arial"/>
          <w:b/>
          <w:bCs/>
          <w:color w:val="1F4E79"/>
        </w:rPr>
        <w:t xml:space="preserve"> </w:t>
      </w:r>
    </w:p>
    <w:tbl>
      <w:tblPr>
        <w:tblStyle w:val="TableGrid"/>
        <w:tblW w:w="9760" w:type="dxa"/>
        <w:tblInd w:w="10" w:type="dxa"/>
        <w:tblCellMar>
          <w:top w:w="48" w:type="dxa"/>
          <w:left w:w="54" w:type="dxa"/>
          <w:bottom w:w="0" w:type="dxa"/>
          <w:right w:w="8" w:type="dxa"/>
        </w:tblCellMar>
        <w:tblLook w:val="04A0" w:firstRow="1" w:lastRow="0" w:firstColumn="1" w:lastColumn="0" w:noHBand="0" w:noVBand="1"/>
      </w:tblPr>
      <w:tblGrid>
        <w:gridCol w:w="1500"/>
        <w:gridCol w:w="1080"/>
        <w:gridCol w:w="2440"/>
        <w:gridCol w:w="1680"/>
        <w:gridCol w:w="1620"/>
        <w:gridCol w:w="1440"/>
      </w:tblGrid>
      <w:tr w:rsidR="00060785" w14:paraId="19875E05" w14:textId="77777777">
        <w:trPr>
          <w:trHeight w:val="46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7C9AE3" w14:textId="77777777" w:rsidR="00060785" w:rsidRDefault="00034D3C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EF730" w14:textId="77777777" w:rsidR="00060785" w:rsidRDefault="00034D3C">
            <w:pPr>
              <w:spacing w:after="0"/>
              <w:ind w:left="36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Weightag</w:t>
            </w:r>
            <w:proofErr w:type="spellEnd"/>
          </w:p>
          <w:p w14:paraId="4F6DEF09" w14:textId="77777777" w:rsidR="00060785" w:rsidRDefault="00034D3C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 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781D30" w14:textId="77777777" w:rsidR="00060785" w:rsidRDefault="00034D3C">
            <w:pPr>
              <w:spacing w:after="0"/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– Exemplary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48A02" w14:textId="77777777" w:rsidR="00060785" w:rsidRDefault="00034D3C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– </w:t>
            </w:r>
          </w:p>
          <w:p w14:paraId="572F6B2E" w14:textId="77777777" w:rsidR="00060785" w:rsidRDefault="00034D3C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Proficient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FB899" w14:textId="77777777" w:rsidR="00060785" w:rsidRDefault="00034D3C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– </w:t>
            </w:r>
          </w:p>
          <w:p w14:paraId="2EC9AD36" w14:textId="77777777" w:rsidR="00060785" w:rsidRDefault="00034D3C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Developing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6AC1D" w14:textId="77777777" w:rsidR="00060785" w:rsidRDefault="00034D3C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– </w:t>
            </w:r>
          </w:p>
          <w:p w14:paraId="3D05908E" w14:textId="77777777" w:rsidR="00060785" w:rsidRDefault="00034D3C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Beginning </w:t>
            </w:r>
          </w:p>
        </w:tc>
      </w:tr>
      <w:tr w:rsidR="00060785" w14:paraId="1878A2FB" w14:textId="77777777">
        <w:trPr>
          <w:trHeight w:val="118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2EB5C3" w14:textId="77777777" w:rsidR="00060785" w:rsidRDefault="00034D3C">
            <w:pPr>
              <w:spacing w:after="0"/>
              <w:ind w:left="153" w:hanging="117"/>
            </w:pPr>
            <w:r>
              <w:rPr>
                <w:rFonts w:ascii="Arial" w:eastAsia="Arial" w:hAnsi="Arial" w:cs="Arial"/>
                <w:sz w:val="20"/>
              </w:rPr>
              <w:t xml:space="preserve">Understanding of Concepts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FFF2C7" w14:textId="77777777" w:rsidR="00060785" w:rsidRDefault="00034D3C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 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1765C" w14:textId="77777777" w:rsidR="00060785" w:rsidRDefault="00034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thorough understanding and </w:t>
            </w:r>
          </w:p>
          <w:p w14:paraId="5DF69EDB" w14:textId="77777777" w:rsidR="00060785" w:rsidRDefault="00034D3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effectively integrates multiple concepts/technologies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925ED" w14:textId="77777777" w:rsidR="00060785" w:rsidRDefault="00034D3C">
            <w:pPr>
              <w:spacing w:after="0" w:line="240" w:lineRule="auto"/>
              <w:ind w:firstLine="1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Good understanding with proper </w:t>
            </w:r>
          </w:p>
          <w:p w14:paraId="0070E44C" w14:textId="77777777" w:rsidR="00060785" w:rsidRDefault="00034D3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integration of most concepts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F2DA01" w14:textId="77777777" w:rsidR="00060785" w:rsidRDefault="00034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understanding; </w:t>
            </w:r>
          </w:p>
          <w:p w14:paraId="50A21A27" w14:textId="77777777" w:rsidR="00060785" w:rsidRDefault="00034D3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or partial integration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21B92" w14:textId="77777777" w:rsidR="00060785" w:rsidRDefault="00034D3C">
            <w:pPr>
              <w:spacing w:after="0"/>
              <w:ind w:firstLine="4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</w:t>
            </w:r>
            <w:r>
              <w:rPr>
                <w:rFonts w:ascii="Arial" w:eastAsia="Arial" w:hAnsi="Arial" w:cs="Arial"/>
                <w:sz w:val="20"/>
              </w:rPr>
              <w:t xml:space="preserve">understanding; unable to integrate concepts </w:t>
            </w:r>
          </w:p>
        </w:tc>
      </w:tr>
      <w:tr w:rsidR="00060785" w14:paraId="3E9C9E66" w14:textId="77777777">
        <w:trPr>
          <w:trHeight w:val="94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11433C" w14:textId="77777777" w:rsidR="00060785" w:rsidRDefault="00034D3C">
            <w:pPr>
              <w:spacing w:after="0"/>
              <w:ind w:left="369" w:hanging="272"/>
            </w:pPr>
            <w:r>
              <w:rPr>
                <w:rFonts w:ascii="Arial" w:eastAsia="Arial" w:hAnsi="Arial" w:cs="Arial"/>
                <w:sz w:val="20"/>
              </w:rPr>
              <w:t xml:space="preserve">Experimental Design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4D3CA6" w14:textId="77777777" w:rsidR="00060785" w:rsidRDefault="00034D3C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 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1C7CB4" w14:textId="77777777" w:rsidR="00060785" w:rsidRDefault="00034D3C">
            <w:pPr>
              <w:spacing w:after="0"/>
              <w:ind w:left="6" w:hanging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Well-planned, systematic implementation with optimal solution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8DB69" w14:textId="77777777" w:rsidR="00060785" w:rsidRDefault="00034D3C">
            <w:pPr>
              <w:spacing w:after="0"/>
              <w:ind w:firstLine="3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Correct implementation with minor issues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612B4" w14:textId="77777777" w:rsidR="00060785" w:rsidRDefault="00034D3C">
            <w:pPr>
              <w:spacing w:after="0"/>
              <w:ind w:firstLine="8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implementation with errors or inefficiencies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7848C7" w14:textId="77777777" w:rsidR="00060785" w:rsidRDefault="00034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Incorrect or incomplete </w:t>
            </w:r>
          </w:p>
          <w:p w14:paraId="378CB56A" w14:textId="77777777" w:rsidR="00060785" w:rsidRDefault="00034D3C">
            <w:pPr>
              <w:spacing w:after="0"/>
              <w:ind w:left="33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implementatio</w:t>
            </w:r>
            <w:proofErr w:type="spellEnd"/>
          </w:p>
          <w:p w14:paraId="2C18630C" w14:textId="77777777" w:rsidR="00060785" w:rsidRDefault="00034D3C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 </w:t>
            </w:r>
          </w:p>
        </w:tc>
      </w:tr>
      <w:tr w:rsidR="00060785" w14:paraId="46C69E5C" w14:textId="77777777">
        <w:trPr>
          <w:trHeight w:val="7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757D22" w14:textId="77777777" w:rsidR="00060785" w:rsidRDefault="00034D3C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Use of Tools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4E3F2B" w14:textId="77777777" w:rsidR="00060785" w:rsidRDefault="00034D3C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A28D8" w14:textId="77777777" w:rsidR="00060785" w:rsidRDefault="00034D3C">
            <w:pPr>
              <w:spacing w:after="0"/>
              <w:ind w:firstLine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 and advanced use of tools/technologies with proper configuration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DA03D" w14:textId="77777777" w:rsidR="00060785" w:rsidRDefault="00034D3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Appropriate use of tools with correct execution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D91FB9" w14:textId="77777777" w:rsidR="00060785" w:rsidRDefault="00034D3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or inconsistent use of tools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2D4B3" w14:textId="77777777" w:rsidR="00060785" w:rsidRDefault="00034D3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Incorrect or minimal use of tools </w:t>
            </w:r>
          </w:p>
        </w:tc>
      </w:tr>
      <w:tr w:rsidR="00060785" w14:paraId="7DB4BF9F" w14:textId="77777777">
        <w:trPr>
          <w:trHeight w:val="94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B60643" w14:textId="77777777" w:rsidR="00060785" w:rsidRDefault="00034D3C">
            <w:pPr>
              <w:spacing w:after="0"/>
              <w:ind w:left="347" w:hanging="150"/>
            </w:pPr>
            <w:r>
              <w:rPr>
                <w:rFonts w:ascii="Arial" w:eastAsia="Arial" w:hAnsi="Arial" w:cs="Arial"/>
                <w:sz w:val="20"/>
              </w:rPr>
              <w:t xml:space="preserve">Analysis of Results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1B262E" w14:textId="77777777" w:rsidR="00060785" w:rsidRDefault="00034D3C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 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94BDDA" w14:textId="77777777" w:rsidR="00060785" w:rsidRDefault="00034D3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Insightful analysis with accurate interpretation and validation of results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4439DF" w14:textId="77777777" w:rsidR="00060785" w:rsidRDefault="00034D3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Good analysis with reasonable interpretation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6D0C96" w14:textId="77777777" w:rsidR="00060785" w:rsidRDefault="00034D3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analysis with limited insights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89188" w14:textId="77777777" w:rsidR="00060785" w:rsidRDefault="00034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or incorrect </w:t>
            </w:r>
          </w:p>
          <w:p w14:paraId="7B4413B3" w14:textId="77777777" w:rsidR="00060785" w:rsidRDefault="00034D3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analysis of results </w:t>
            </w:r>
          </w:p>
        </w:tc>
      </w:tr>
      <w:tr w:rsidR="00060785" w14:paraId="3B215A84" w14:textId="77777777">
        <w:trPr>
          <w:trHeight w:val="92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2831DF" w14:textId="77777777" w:rsidR="00060785" w:rsidRDefault="00034D3C">
            <w:pPr>
              <w:spacing w:after="0"/>
              <w:ind w:left="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Documentation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0DFC46" w14:textId="77777777" w:rsidR="00060785" w:rsidRDefault="00034D3C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 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3CF1E" w14:textId="77777777" w:rsidR="00060785" w:rsidRDefault="00034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Clear, well-structured documentation with </w:t>
            </w:r>
          </w:p>
          <w:p w14:paraId="337D6287" w14:textId="77777777" w:rsidR="00060785" w:rsidRDefault="00034D3C">
            <w:pPr>
              <w:spacing w:after="0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diagrams, code, and </w:t>
            </w:r>
          </w:p>
          <w:p w14:paraId="6C39AA75" w14:textId="77777777" w:rsidR="00060785" w:rsidRDefault="00034D3C">
            <w:pPr>
              <w:spacing w:after="0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results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4D4D66" w14:textId="77777777" w:rsidR="00060785" w:rsidRDefault="00034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Organized documentation </w:t>
            </w:r>
          </w:p>
          <w:p w14:paraId="5F9F4ED8" w14:textId="77777777" w:rsidR="00060785" w:rsidRDefault="00034D3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necessary details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099FE" w14:textId="77777777" w:rsidR="00060785" w:rsidRDefault="00034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documentation </w:t>
            </w:r>
          </w:p>
          <w:p w14:paraId="1540AA33" w14:textId="77777777" w:rsidR="00060785" w:rsidRDefault="00034D3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missing details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CE22FE" w14:textId="77777777" w:rsidR="00060785" w:rsidRDefault="00034D3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or incomplete documentation </w:t>
            </w:r>
          </w:p>
        </w:tc>
      </w:tr>
    </w:tbl>
    <w:p w14:paraId="099A57B1" w14:textId="77777777" w:rsidR="00060785" w:rsidRDefault="00034D3C">
      <w:pPr>
        <w:spacing w:after="30"/>
        <w:jc w:val="both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0122DDB2" w14:textId="77777777" w:rsidR="00060785" w:rsidRDefault="00034D3C">
      <w:pPr>
        <w:spacing w:after="0"/>
        <w:jc w:val="both"/>
      </w:pPr>
      <w:r>
        <w:rPr>
          <w:rFonts w:ascii="Arial" w:eastAsia="Arial" w:hAnsi="Arial" w:cs="Arial"/>
          <w:b/>
          <w:color w:val="1F4E79"/>
        </w:rPr>
        <w:t xml:space="preserve"> </w:t>
      </w:r>
    </w:p>
    <w:tbl>
      <w:tblPr>
        <w:tblStyle w:val="TableGrid"/>
        <w:tblW w:w="9840" w:type="dxa"/>
        <w:tblInd w:w="10" w:type="dxa"/>
        <w:tblCellMar>
          <w:top w:w="63" w:type="dxa"/>
          <w:left w:w="95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980"/>
        <w:gridCol w:w="1780"/>
        <w:gridCol w:w="1600"/>
        <w:gridCol w:w="1020"/>
        <w:gridCol w:w="1140"/>
        <w:gridCol w:w="1280"/>
        <w:gridCol w:w="1300"/>
        <w:gridCol w:w="740"/>
      </w:tblGrid>
      <w:tr w:rsidR="00060785" w14:paraId="794DB274" w14:textId="77777777">
        <w:trPr>
          <w:trHeight w:val="110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FB894" w14:textId="77777777" w:rsidR="00060785" w:rsidRDefault="00034D3C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Q. No. / Criteria </w:t>
            </w:r>
          </w:p>
          <w:p w14:paraId="5778C11C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Level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52F1E" w14:textId="77777777" w:rsidR="00060785" w:rsidRDefault="00034D3C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color w:val="1F4E79"/>
              </w:rPr>
              <w:t>Understanding of Concepts</w:t>
            </w: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D6F42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Experimental Design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21D40" w14:textId="77777777" w:rsidR="00060785" w:rsidRDefault="00034D3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Use of Tools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91E21" w14:textId="77777777" w:rsidR="00060785" w:rsidRDefault="00034D3C">
            <w:pPr>
              <w:spacing w:after="0" w:line="240" w:lineRule="auto"/>
              <w:ind w:left="5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Analysis of </w:t>
            </w:r>
          </w:p>
          <w:p w14:paraId="1355B7D3" w14:textId="77777777" w:rsidR="00060785" w:rsidRDefault="00034D3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Results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9D957" w14:textId="77777777" w:rsidR="00060785" w:rsidRDefault="00034D3C">
            <w:pPr>
              <w:spacing w:after="0"/>
              <w:ind w:left="5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</w:rPr>
              <w:t>Documen</w:t>
            </w:r>
            <w:proofErr w:type="spellEnd"/>
          </w:p>
          <w:p w14:paraId="0F93C795" w14:textId="77777777" w:rsidR="00060785" w:rsidRDefault="00034D3C">
            <w:pPr>
              <w:spacing w:after="0"/>
              <w:ind w:left="5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</w:rPr>
              <w:t>tation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C64F7" w14:textId="77777777" w:rsidR="00060785" w:rsidRDefault="00034D3C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Sub. Total </w:t>
            </w: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A164B" w14:textId="77777777" w:rsidR="00060785" w:rsidRDefault="00034D3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Total </w:t>
            </w:r>
          </w:p>
          <w:p w14:paraId="04562ECA" w14:textId="77777777" w:rsidR="00060785" w:rsidRDefault="00034D3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% </w:t>
            </w:r>
          </w:p>
        </w:tc>
      </w:tr>
      <w:tr w:rsidR="00060785" w14:paraId="06962E57" w14:textId="77777777">
        <w:trPr>
          <w:trHeight w:val="42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3F963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1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31E82" w14:textId="77777777" w:rsidR="00060785" w:rsidRDefault="00034D3C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64F5E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FC9CC" w14:textId="77777777" w:rsidR="00060785" w:rsidRDefault="00034D3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D92AC" w14:textId="77777777" w:rsidR="00060785" w:rsidRDefault="00034D3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071D3" w14:textId="77777777" w:rsidR="00060785" w:rsidRDefault="00034D3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BA557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</w:p>
        </w:tc>
        <w:tc>
          <w:tcPr>
            <w:tcW w:w="7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2AD7C" w14:textId="77777777" w:rsidR="00060785" w:rsidRDefault="00034D3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</w:p>
        </w:tc>
      </w:tr>
      <w:tr w:rsidR="00060785" w14:paraId="1FCF6C56" w14:textId="77777777">
        <w:trPr>
          <w:trHeight w:val="42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C843D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2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A00B0" w14:textId="77777777" w:rsidR="00060785" w:rsidRDefault="00034D3C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92254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6A171" w14:textId="77777777" w:rsidR="00060785" w:rsidRDefault="00034D3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3C5D57" w14:textId="77777777" w:rsidR="00060785" w:rsidRDefault="00034D3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D5C506" w14:textId="77777777" w:rsidR="00060785" w:rsidRDefault="00034D3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438AB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A2EC884" w14:textId="77777777" w:rsidR="00060785" w:rsidRDefault="00060785"/>
        </w:tc>
      </w:tr>
      <w:tr w:rsidR="00060785" w14:paraId="40C44911" w14:textId="77777777">
        <w:trPr>
          <w:trHeight w:val="42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BE6CC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20BDA" w14:textId="77777777" w:rsidR="00060785" w:rsidRDefault="00034D3C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DB231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9CF5B" w14:textId="77777777" w:rsidR="00060785" w:rsidRDefault="00034D3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48975" w14:textId="77777777" w:rsidR="00060785" w:rsidRDefault="00034D3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A3E92" w14:textId="77777777" w:rsidR="00060785" w:rsidRDefault="00034D3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F44A1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F882F3" w14:textId="77777777" w:rsidR="00060785" w:rsidRDefault="00060785"/>
        </w:tc>
      </w:tr>
    </w:tbl>
    <w:p w14:paraId="4533F222" w14:textId="77777777" w:rsidR="00060785" w:rsidRDefault="00034D3C">
      <w:pPr>
        <w:spacing w:after="30"/>
        <w:jc w:val="both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74DCDDD6" w14:textId="77777777" w:rsidR="00060785" w:rsidRDefault="00034D3C">
      <w:pPr>
        <w:spacing w:after="0"/>
        <w:jc w:val="both"/>
      </w:pPr>
      <w:r>
        <w:rPr>
          <w:rFonts w:ascii="Arial" w:eastAsia="Arial" w:hAnsi="Arial" w:cs="Arial"/>
          <w:b/>
          <w:color w:val="1F4E79"/>
        </w:rPr>
        <w:t xml:space="preserve"> </w:t>
      </w:r>
    </w:p>
    <w:tbl>
      <w:tblPr>
        <w:tblStyle w:val="TableGrid"/>
        <w:tblW w:w="10080" w:type="dxa"/>
        <w:tblInd w:w="8" w:type="dxa"/>
        <w:tblCellMar>
          <w:top w:w="127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2"/>
        <w:gridCol w:w="3360"/>
        <w:gridCol w:w="3358"/>
      </w:tblGrid>
      <w:tr w:rsidR="00060785" w14:paraId="2DAE4BD2" w14:textId="77777777">
        <w:trPr>
          <w:trHeight w:val="380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83752A0" w14:textId="77777777" w:rsidR="00060785" w:rsidRDefault="00034D3C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D69B5F1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B75B505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60785" w14:paraId="5ABF56CB" w14:textId="77777777">
        <w:trPr>
          <w:trHeight w:val="381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129F8A50" w14:textId="77777777" w:rsidR="00060785" w:rsidRDefault="00034D3C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0D89DC6F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7CDA38BB" w14:textId="77777777" w:rsidR="00060785" w:rsidRDefault="00034D3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60785" w14:paraId="4D0A1C50" w14:textId="77777777">
        <w:trPr>
          <w:trHeight w:val="379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79718322" w14:textId="77777777" w:rsidR="00060785" w:rsidRDefault="00034D3C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12C0A3F1" w14:textId="77777777" w:rsidR="00060785" w:rsidRDefault="00034D3C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035E204F" w14:textId="77777777" w:rsidR="00060785" w:rsidRDefault="00034D3C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60785" w14:paraId="667D353F" w14:textId="77777777">
        <w:trPr>
          <w:trHeight w:val="380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17ED09F3" w14:textId="77777777" w:rsidR="00060785" w:rsidRDefault="00034D3C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7BA35D6E" w14:textId="77777777" w:rsidR="00060785" w:rsidRDefault="00034D3C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454440F8" w14:textId="77777777" w:rsidR="00060785" w:rsidRDefault="00034D3C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6C7092D7" w14:textId="77777777" w:rsidR="00060785" w:rsidRDefault="00034D3C">
      <w:pPr>
        <w:spacing w:after="0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sectPr w:rsidR="00060785">
      <w:pgSz w:w="12240" w:h="15840"/>
      <w:pgMar w:top="430" w:right="1611" w:bottom="67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AAA"/>
    <w:multiLevelType w:val="hybridMultilevel"/>
    <w:tmpl w:val="EB18B85C"/>
    <w:lvl w:ilvl="0" w:tplc="37F6644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947942">
      <w:start w:val="1"/>
      <w:numFmt w:val="bullet"/>
      <w:lvlText w:val="o"/>
      <w:lvlJc w:val="left"/>
      <w:pPr>
        <w:ind w:left="1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820D56">
      <w:start w:val="1"/>
      <w:numFmt w:val="bullet"/>
      <w:lvlText w:val="▪"/>
      <w:lvlJc w:val="left"/>
      <w:pPr>
        <w:ind w:left="2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92C262">
      <w:start w:val="1"/>
      <w:numFmt w:val="bullet"/>
      <w:lvlText w:val="•"/>
      <w:lvlJc w:val="left"/>
      <w:pPr>
        <w:ind w:left="3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3072CA">
      <w:start w:val="1"/>
      <w:numFmt w:val="bullet"/>
      <w:lvlText w:val="o"/>
      <w:lvlJc w:val="left"/>
      <w:pPr>
        <w:ind w:left="3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CA3F52">
      <w:start w:val="1"/>
      <w:numFmt w:val="bullet"/>
      <w:lvlText w:val="▪"/>
      <w:lvlJc w:val="left"/>
      <w:pPr>
        <w:ind w:left="4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E283E8">
      <w:start w:val="1"/>
      <w:numFmt w:val="bullet"/>
      <w:lvlText w:val="•"/>
      <w:lvlJc w:val="left"/>
      <w:pPr>
        <w:ind w:left="5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041BE6">
      <w:start w:val="1"/>
      <w:numFmt w:val="bullet"/>
      <w:lvlText w:val="o"/>
      <w:lvlJc w:val="left"/>
      <w:pPr>
        <w:ind w:left="5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460080">
      <w:start w:val="1"/>
      <w:numFmt w:val="bullet"/>
      <w:lvlText w:val="▪"/>
      <w:lvlJc w:val="left"/>
      <w:pPr>
        <w:ind w:left="6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4033E7"/>
    <w:multiLevelType w:val="multilevel"/>
    <w:tmpl w:val="DC426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796A8C"/>
    <w:multiLevelType w:val="hybridMultilevel"/>
    <w:tmpl w:val="AD8EBEC8"/>
    <w:lvl w:ilvl="0" w:tplc="92EE174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3248D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0ACD1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62B8B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1EEC9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E6BFB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964A0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423CD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6C862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F72EB4"/>
    <w:multiLevelType w:val="hybridMultilevel"/>
    <w:tmpl w:val="71FA2590"/>
    <w:lvl w:ilvl="0" w:tplc="5DD6502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06ED4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1E7BB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F2F3D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284E9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8EB70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3EFC3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40A5D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F050C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80A3F10"/>
    <w:multiLevelType w:val="multilevel"/>
    <w:tmpl w:val="F06E6B5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5" w15:restartNumberingAfterBreak="0">
    <w:nsid w:val="5FC377F2"/>
    <w:multiLevelType w:val="multilevel"/>
    <w:tmpl w:val="A3E8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4677F8"/>
    <w:multiLevelType w:val="hybridMultilevel"/>
    <w:tmpl w:val="626E97DA"/>
    <w:lvl w:ilvl="0" w:tplc="F2600A7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880B6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F0B8E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ECCDA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3041B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F4413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060BB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4E977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5CFF5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8707511">
    <w:abstractNumId w:val="3"/>
  </w:num>
  <w:num w:numId="2" w16cid:durableId="417215757">
    <w:abstractNumId w:val="6"/>
  </w:num>
  <w:num w:numId="3" w16cid:durableId="1462116221">
    <w:abstractNumId w:val="2"/>
  </w:num>
  <w:num w:numId="4" w16cid:durableId="1369256696">
    <w:abstractNumId w:val="0"/>
  </w:num>
  <w:num w:numId="5" w16cid:durableId="154106867">
    <w:abstractNumId w:val="4"/>
  </w:num>
  <w:num w:numId="6" w16cid:durableId="550268985">
    <w:abstractNumId w:val="5"/>
  </w:num>
  <w:num w:numId="7" w16cid:durableId="831527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785"/>
    <w:rsid w:val="00034D3C"/>
    <w:rsid w:val="00060785"/>
    <w:rsid w:val="00830A79"/>
    <w:rsid w:val="00CB0B37"/>
    <w:rsid w:val="00E6524B"/>
    <w:rsid w:val="00EB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1AB4B"/>
  <w15:docId w15:val="{8A38C70E-D9C6-4E08-AD48-8C3AE3001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color w:val="2E74B5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4" w:lineRule="auto"/>
      <w:ind w:left="10" w:hanging="10"/>
      <w:outlineLvl w:val="1"/>
    </w:pPr>
    <w:rPr>
      <w:rFonts w:ascii="Arial" w:eastAsia="Arial" w:hAnsi="Arial" w:cs="Arial"/>
      <w:color w:val="1F4D7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outlineLvl w:val="2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F4E79"/>
      <w:sz w:val="22"/>
    </w:rPr>
  </w:style>
  <w:style w:type="character" w:customStyle="1" w:styleId="Heading2Char">
    <w:name w:val="Heading 2 Char"/>
    <w:link w:val="Heading2"/>
    <w:rPr>
      <w:rFonts w:ascii="Arial" w:eastAsia="Arial" w:hAnsi="Arial" w:cs="Arial"/>
      <w:color w:val="1F4D78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2E74B5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1268</Words>
  <Characters>7234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DSA03-NLP_CO3_AT1.docx</vt:lpstr>
    </vt:vector>
  </TitlesOfParts>
  <Company/>
  <LinksUpToDate>false</LinksUpToDate>
  <CharactersWithSpaces>8486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DSA03-NLP_CO3_AT1.docx</dc:title>
  <dc:subject/>
  <dc:creator>Anu Keerthana</dc:creator>
  <cp:keywords/>
  <cp:lastModifiedBy>Anu Keerthana</cp:lastModifiedBy>
  <cp:revision>2</cp:revision>
  <dcterms:created xsi:type="dcterms:W3CDTF">2026-08-06T08:52:00Z</dcterms:created>
  <dcterms:modified xsi:type="dcterms:W3CDTF">2026-08-06T08:52:00Z</dcterms:modified>
</cp:coreProperties>
</file>