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47638"/>
          <w:sz w:val="21"/>
        </w:rPr>
        <w:t>GreenCircle Certified Database</w:t>
      </w:r>
    </w:p>
    <w:p>
      <w:pPr>
        <w:spacing w:after="160"/>
      </w:pPr>
      <w:r>
        <w:rPr>
          <w:b/>
          <w:i w:val="0"/>
          <w:color w:val="002B76"/>
          <w:sz w:val="60"/>
        </w:rPr>
        <w:t>Analyst Certificate Guide</w:t>
      </w:r>
    </w:p>
    <w:p>
      <w:pPr>
        <w:spacing w:after="360"/>
      </w:pPr>
      <w:r>
        <w:rPr>
          <w:b w:val="0"/>
          <w:i w:val="0"/>
          <w:color w:val="4A5B50"/>
          <w:sz w:val="26"/>
        </w:rPr>
        <w:t>How to create, edit, publish and import certificates, and what the system does on its own.</w:t>
      </w:r>
    </w:p>
    <w:tbl>
      <w:tblPr>
        <w:tblStyle w:val="LightGrid-Accent3"/>
        <w:tblW w:type="auto" w:w="0"/>
        <w:jc w:val="left"/>
        <w:tblLook w:firstColumn="1" w:firstRow="1" w:lastColumn="0" w:lastRow="0" w:noHBand="0" w:noVBand="1" w:val="04A0"/>
      </w:tblPr>
      <w:tblGrid>
        <w:gridCol w:w="4680"/>
        <w:gridCol w:w="4680"/>
      </w:tblGrid>
      <w:tr>
        <w:tc>
          <w:tcPr>
            <w:tcW w:type="dxa" w:w="2160"/>
          </w:tcPr>
          <w:p>
            <w:r/>
            <w:r>
              <w:rPr>
                <w:b/>
                <w:sz w:val="18"/>
              </w:rPr>
            </w:r>
          </w:p>
        </w:tc>
        <w:tc>
          <w:tcPr>
            <w:tcW w:type="dxa" w:w="6480"/>
          </w:tcPr>
          <w:p>
            <w:r/>
            <w:r>
              <w:rPr>
                <w:b/>
                <w:sz w:val="18"/>
              </w:rPr>
            </w:r>
          </w:p>
        </w:tc>
      </w:tr>
      <w:tr>
        <w:tc>
          <w:tcPr>
            <w:tcW w:type="dxa" w:w="2160"/>
          </w:tcPr>
          <w:p>
            <w:r/>
            <w:r>
              <w:rPr>
                <w:b w:val="0"/>
                <w:sz w:val="19"/>
              </w:rPr>
              <w:t>Version</w:t>
            </w:r>
          </w:p>
        </w:tc>
        <w:tc>
          <w:tcPr>
            <w:tcW w:type="dxa" w:w="6480"/>
          </w:tcPr>
          <w:p>
            <w:r/>
            <w:r>
              <w:rPr>
                <w:b w:val="0"/>
                <w:sz w:val="19"/>
              </w:rPr>
              <w:t>1.0</w:t>
            </w:r>
          </w:p>
        </w:tc>
      </w:tr>
      <w:tr>
        <w:tc>
          <w:tcPr>
            <w:tcW w:type="dxa" w:w="2160"/>
          </w:tcPr>
          <w:p>
            <w:r/>
            <w:r>
              <w:rPr>
                <w:b w:val="0"/>
                <w:sz w:val="19"/>
              </w:rPr>
              <w:t>Issued</w:t>
            </w:r>
          </w:p>
        </w:tc>
        <w:tc>
          <w:tcPr>
            <w:tcW w:type="dxa" w:w="6480"/>
          </w:tcPr>
          <w:p>
            <w:r/>
            <w:r>
              <w:rPr>
                <w:b w:val="0"/>
                <w:sz w:val="19"/>
              </w:rPr>
              <w:t>September 2026</w:t>
            </w:r>
          </w:p>
        </w:tc>
      </w:tr>
      <w:tr>
        <w:tc>
          <w:tcPr>
            <w:tcW w:type="dxa" w:w="2160"/>
          </w:tcPr>
          <w:p>
            <w:r/>
            <w:r>
              <w:rPr>
                <w:b w:val="0"/>
                <w:sz w:val="19"/>
              </w:rPr>
              <w:t>Applies to</w:t>
            </w:r>
          </w:p>
        </w:tc>
        <w:tc>
          <w:tcPr>
            <w:tcW w:type="dxa" w:w="6480"/>
          </w:tcPr>
          <w:p>
            <w:r/>
            <w:r>
              <w:rPr>
                <w:b w:val="0"/>
                <w:sz w:val="19"/>
              </w:rPr>
              <w:t>Test environment</w:t>
            </w:r>
          </w:p>
        </w:tc>
      </w:tr>
      <w:tr>
        <w:tc>
          <w:tcPr>
            <w:tcW w:type="dxa" w:w="2160"/>
          </w:tcPr>
          <w:p>
            <w:r/>
            <w:r>
              <w:rPr>
                <w:b w:val="0"/>
                <w:sz w:val="19"/>
              </w:rPr>
              <w:t>Prepared by</w:t>
            </w:r>
          </w:p>
        </w:tc>
        <w:tc>
          <w:tcPr>
            <w:tcW w:type="dxa" w:w="6480"/>
          </w:tcPr>
          <w:p>
            <w:r/>
            <w:r>
              <w:rPr>
                <w:b w:val="0"/>
                <w:sz w:val="19"/>
              </w:rPr>
              <w:t>Anuki Consulting</w:t>
            </w:r>
          </w:p>
        </w:tc>
      </w:tr>
      <w:tr>
        <w:tc>
          <w:tcPr>
            <w:tcW w:type="dxa" w:w="2160"/>
          </w:tcPr>
          <w:p>
            <w:r/>
            <w:r>
              <w:rPr>
                <w:b w:val="0"/>
                <w:sz w:val="19"/>
              </w:rPr>
              <w:t>Audience</w:t>
            </w:r>
          </w:p>
        </w:tc>
        <w:tc>
          <w:tcPr>
            <w:tcW w:type="dxa" w:w="6480"/>
          </w:tcPr>
          <w:p>
            <w:r/>
            <w:r>
              <w:rPr>
                <w:b w:val="0"/>
                <w:sz w:val="19"/>
              </w:rPr>
              <w:t>Analysts and administrators</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ABOUT THE SCREENSHOTS</w:t>
            </w:r>
          </w:p>
          <w:p>
            <w:pPr>
              <w:spacing w:after="40"/>
            </w:pPr>
            <w:r>
              <w:rPr>
                <w:b w:val="0"/>
                <w:sz w:val="20"/>
              </w:rPr>
              <w:t>Every screenshot was taken from the current build on the test site, signed in as an analyst. Company names, product names and certificate numbers in the pictures are whatever happened to be on screen at the time.</w:t>
            </w:r>
          </w:p>
        </w:tc>
      </w:tr>
    </w:tbl>
    <w:p>
      <w:pPr>
        <w:spacing w:after="80"/>
      </w:pPr>
    </w:p>
    <w:p>
      <w:r>
        <w:br w:type="page"/>
      </w:r>
    </w:p>
    <w:p>
      <w:pPr>
        <w:pStyle w:val="Heading1"/>
      </w:pPr>
      <w:r>
        <w:t>Contents</w:t>
      </w:r>
    </w:p>
    <w:p>
      <w:r>
        <w:fldChar w:fldCharType="begin"/>
        <w:instrText xml:space="preserve">TOC \o "1-2" \h \z \u</w:instrText>
        <w:fldChar w:fldCharType="separate"/>
        <w:t>Right-click and choose Update Field to build the contents.</w:t>
        <w:fldChar w:fldCharType="end"/>
      </w:r>
    </w:p>
    <w:p>
      <w:r>
        <w:br w:type="page"/>
      </w:r>
    </w:p>
    <w:p>
      <w:pPr>
        <w:pStyle w:val="Heading1"/>
      </w:pPr>
      <w:r>
        <w:t>1. What you can do</w:t>
      </w:r>
    </w:p>
    <w:p>
      <w:r>
        <w:rPr>
          <w:b w:val="0"/>
        </w:rPr>
        <w:t xml:space="preserve">Analysts and administrators share the certificate screens. Signing in takes you to the internal certificate list, and the menu gives you </w:t>
      </w:r>
      <w:r>
        <w:rPr>
          <w:b/>
        </w:rPr>
        <w:t>Certificates</w:t>
      </w:r>
      <w:r>
        <w:rPr>
          <w:b w:val="0"/>
        </w:rPr>
        <w:t xml:space="preserve">, </w:t>
      </w:r>
      <w:r>
        <w:rPr>
          <w:b/>
        </w:rPr>
        <w:t>Dashboard</w:t>
      </w:r>
      <w:r>
        <w:rPr>
          <w:b w:val="0"/>
        </w:rPr>
        <w:t xml:space="preserve">, and </w:t>
      </w:r>
      <w:r>
        <w:rPr>
          <w:b/>
        </w:rPr>
        <w:t>Companies &amp; Products</w:t>
      </w:r>
      <w:r>
        <w:rPr>
          <w:b w:val="0"/>
        </w:rPr>
        <w:t xml:space="preserve">. Administrators additionally get </w:t>
      </w:r>
      <w:r>
        <w:rPr>
          <w:b/>
        </w:rPr>
        <w:t>Administration</w:t>
      </w:r>
      <w:r>
        <w:rPr>
          <w:b w:val="0"/>
        </w:rPr>
        <w:t>; everything in this guide is available to both roles.</w:t>
      </w:r>
    </w:p>
    <w:p>
      <w:pPr>
        <w:spacing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50-internal-list.jpg"/>
                    <pic:cNvPicPr/>
                  </pic:nvPicPr>
                  <pic:blipFill>
                    <a:blip r:embed="rId9"/>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1  </w:t>
      </w:r>
      <w:r>
        <w:rPr>
          <w:i/>
          <w:color w:val="4A5B50"/>
          <w:sz w:val="18"/>
        </w:rPr>
        <w:t>The internal certificate list. This is the working view — every certificate, every status, with the filters and columns you choose.</w:t>
      </w:r>
    </w:p>
    <w:p>
      <w:r>
        <w:rPr>
          <w:b w:val="0"/>
        </w:rPr>
        <w:t xml:space="preserve">The internal list differs from what a company or partner sees in one important way: </w:t>
      </w:r>
      <w:r>
        <w:rPr>
          <w:b/>
        </w:rPr>
        <w:t>it shows every certificate in every status</w:t>
      </w:r>
      <w:r>
        <w:rPr>
          <w:b w:val="0"/>
        </w:rPr>
        <w:t>, including Draft, Hold and Expired. The company's own view shows only certificates that are in force. Section 2 explains which is which.</w:t>
      </w:r>
    </w:p>
    <w:p>
      <w:pPr>
        <w:pStyle w:val="Heading1"/>
      </w:pPr>
      <w:r>
        <w:t>2. The eight statuses</w:t>
      </w:r>
    </w:p>
    <w:p>
      <w:r>
        <w:rPr>
          <w:b w:val="0"/>
        </w:rPr>
        <w:t>Status is the single most consequential field on a certificate. It decides whether the certificate appears on the public database, whether it reaches a partner feed, and whether the certified company can see it at all.</w:t>
      </w:r>
    </w:p>
    <w:tbl>
      <w:tblPr>
        <w:tblStyle w:val="LightGrid-Accent3"/>
        <w:tblW w:type="auto" w:w="0"/>
        <w:jc w:val="left"/>
        <w:tblLook w:firstColumn="1" w:firstRow="1" w:lastColumn="0" w:lastRow="0" w:noHBand="0" w:noVBand="1" w:val="04A0"/>
      </w:tblPr>
      <w:tblGrid>
        <w:gridCol w:w="2340"/>
        <w:gridCol w:w="2340"/>
        <w:gridCol w:w="2340"/>
        <w:gridCol w:w="2340"/>
      </w:tblGrid>
      <w:tr>
        <w:tc>
          <w:tcPr>
            <w:tcW w:type="dxa" w:w="3269"/>
          </w:tcPr>
          <w:p>
            <w:r/>
            <w:r>
              <w:rPr>
                <w:b/>
                <w:sz w:val="18"/>
              </w:rPr>
              <w:t>Status</w:t>
            </w:r>
          </w:p>
        </w:tc>
        <w:tc>
          <w:tcPr>
            <w:tcW w:type="dxa" w:w="1570"/>
          </w:tcPr>
          <w:p>
            <w:r/>
            <w:r>
              <w:rPr>
                <w:b/>
                <w:sz w:val="18"/>
              </w:rPr>
              <w:t>In force?</w:t>
            </w:r>
          </w:p>
        </w:tc>
        <w:tc>
          <w:tcPr>
            <w:tcW w:type="dxa" w:w="2131"/>
          </w:tcPr>
          <w:p>
            <w:r/>
            <w:r>
              <w:rPr>
                <w:b/>
                <w:sz w:val="18"/>
              </w:rPr>
              <w:t>On the public database?</w:t>
            </w:r>
          </w:p>
        </w:tc>
        <w:tc>
          <w:tcPr>
            <w:tcW w:type="dxa" w:w="1670"/>
          </w:tcPr>
          <w:p>
            <w:r/>
            <w:r>
              <w:rPr>
                <w:b/>
                <w:sz w:val="18"/>
              </w:rPr>
              <w:t>Company sees it?</w:t>
            </w:r>
          </w:p>
        </w:tc>
      </w:tr>
      <w:tr>
        <w:tc>
          <w:tcPr>
            <w:tcW w:type="dxa" w:w="3269"/>
          </w:tcPr>
          <w:p>
            <w:r/>
            <w:r>
              <w:rPr>
                <w:b/>
                <w:sz w:val="19"/>
              </w:rPr>
              <w:t>Draft</w:t>
            </w:r>
          </w:p>
        </w:tc>
        <w:tc>
          <w:tcPr>
            <w:tcW w:type="dxa" w:w="1570"/>
          </w:tcPr>
          <w:p>
            <w:r/>
            <w:r>
              <w:rPr>
                <w:b w:val="0"/>
                <w:sz w:val="19"/>
              </w:rPr>
              <w:t>No</w:t>
            </w:r>
          </w:p>
        </w:tc>
        <w:tc>
          <w:tcPr>
            <w:tcW w:type="dxa" w:w="2131"/>
          </w:tcPr>
          <w:p>
            <w:r/>
            <w:r>
              <w:rPr>
                <w:b w:val="0"/>
                <w:sz w:val="19"/>
              </w:rPr>
              <w:t>No</w:t>
            </w:r>
          </w:p>
        </w:tc>
        <w:tc>
          <w:tcPr>
            <w:tcW w:type="dxa" w:w="1670"/>
          </w:tcPr>
          <w:p>
            <w:r/>
            <w:r>
              <w:rPr>
                <w:b w:val="0"/>
                <w:sz w:val="19"/>
              </w:rPr>
              <w:t>No</w:t>
            </w:r>
          </w:p>
        </w:tc>
      </w:tr>
      <w:tr>
        <w:tc>
          <w:tcPr>
            <w:tcW w:type="dxa" w:w="3269"/>
          </w:tcPr>
          <w:p>
            <w:r/>
            <w:r>
              <w:rPr>
                <w:b/>
                <w:sz w:val="19"/>
              </w:rPr>
              <w:t>Client Approved - Not Paid</w:t>
            </w:r>
          </w:p>
        </w:tc>
        <w:tc>
          <w:tcPr>
            <w:tcW w:type="dxa" w:w="1570"/>
          </w:tcPr>
          <w:p>
            <w:r/>
            <w:r>
              <w:rPr>
                <w:b w:val="0"/>
                <w:sz w:val="19"/>
              </w:rPr>
              <w:t>No</w:t>
            </w:r>
          </w:p>
        </w:tc>
        <w:tc>
          <w:tcPr>
            <w:tcW w:type="dxa" w:w="2131"/>
          </w:tcPr>
          <w:p>
            <w:r/>
            <w:r>
              <w:rPr>
                <w:b w:val="0"/>
                <w:sz w:val="19"/>
              </w:rPr>
              <w:t>No</w:t>
            </w:r>
          </w:p>
        </w:tc>
        <w:tc>
          <w:tcPr>
            <w:tcW w:type="dxa" w:w="1670"/>
          </w:tcPr>
          <w:p>
            <w:r/>
            <w:r>
              <w:rPr>
                <w:b w:val="0"/>
                <w:sz w:val="19"/>
              </w:rPr>
              <w:t>No</w:t>
            </w:r>
          </w:p>
        </w:tc>
      </w:tr>
      <w:tr>
        <w:tc>
          <w:tcPr>
            <w:tcW w:type="dxa" w:w="3269"/>
          </w:tcPr>
          <w:p>
            <w:r/>
            <w:r>
              <w:rPr>
                <w:b/>
                <w:sz w:val="19"/>
              </w:rPr>
              <w:t>Client Approved - Confidential</w:t>
            </w:r>
          </w:p>
        </w:tc>
        <w:tc>
          <w:tcPr>
            <w:tcW w:type="dxa" w:w="1570"/>
          </w:tcPr>
          <w:p>
            <w:r/>
            <w:r>
              <w:rPr>
                <w:b/>
                <w:sz w:val="19"/>
              </w:rPr>
              <w:t>Yes</w:t>
            </w:r>
          </w:p>
        </w:tc>
        <w:tc>
          <w:tcPr>
            <w:tcW w:type="dxa" w:w="2131"/>
          </w:tcPr>
          <w:p>
            <w:r/>
            <w:r>
              <w:rPr>
                <w:b/>
                <w:sz w:val="19"/>
              </w:rPr>
              <w:t>No</w:t>
            </w:r>
            <w:r>
              <w:rPr>
                <w:b w:val="0"/>
                <w:sz w:val="19"/>
              </w:rPr>
              <w:t xml:space="preserve"> — deliberately embargoed</w:t>
            </w:r>
          </w:p>
        </w:tc>
        <w:tc>
          <w:tcPr>
            <w:tcW w:type="dxa" w:w="1670"/>
          </w:tcPr>
          <w:p>
            <w:r/>
            <w:r>
              <w:rPr>
                <w:b/>
                <w:sz w:val="19"/>
              </w:rPr>
              <w:t>Yes</w:t>
            </w:r>
          </w:p>
        </w:tc>
      </w:tr>
      <w:tr>
        <w:tc>
          <w:tcPr>
            <w:tcW w:type="dxa" w:w="3269"/>
          </w:tcPr>
          <w:p>
            <w:r/>
            <w:r>
              <w:rPr>
                <w:b/>
                <w:sz w:val="19"/>
              </w:rPr>
              <w:t>Client Approved - Paid</w:t>
            </w:r>
          </w:p>
        </w:tc>
        <w:tc>
          <w:tcPr>
            <w:tcW w:type="dxa" w:w="1570"/>
          </w:tcPr>
          <w:p>
            <w:r/>
            <w:r>
              <w:rPr>
                <w:b/>
                <w:sz w:val="19"/>
              </w:rPr>
              <w:t>Yes</w:t>
            </w:r>
          </w:p>
        </w:tc>
        <w:tc>
          <w:tcPr>
            <w:tcW w:type="dxa" w:w="2131"/>
          </w:tcPr>
          <w:p>
            <w:r/>
            <w:r>
              <w:rPr>
                <w:b w:val="0"/>
                <w:sz w:val="19"/>
              </w:rPr>
              <w:t>Yes</w:t>
            </w:r>
          </w:p>
        </w:tc>
        <w:tc>
          <w:tcPr>
            <w:tcW w:type="dxa" w:w="1670"/>
          </w:tcPr>
          <w:p>
            <w:r/>
            <w:r>
              <w:rPr>
                <w:b/>
                <w:sz w:val="19"/>
              </w:rPr>
              <w:t>Yes</w:t>
            </w:r>
          </w:p>
        </w:tc>
      </w:tr>
      <w:tr>
        <w:tc>
          <w:tcPr>
            <w:tcW w:type="dxa" w:w="3269"/>
          </w:tcPr>
          <w:p>
            <w:r/>
            <w:r>
              <w:rPr>
                <w:b/>
                <w:sz w:val="19"/>
              </w:rPr>
              <w:t>Hold</w:t>
            </w:r>
          </w:p>
        </w:tc>
        <w:tc>
          <w:tcPr>
            <w:tcW w:type="dxa" w:w="1570"/>
          </w:tcPr>
          <w:p>
            <w:r/>
            <w:r>
              <w:rPr>
                <w:b w:val="0"/>
                <w:sz w:val="19"/>
              </w:rPr>
              <w:t>No</w:t>
            </w:r>
          </w:p>
        </w:tc>
        <w:tc>
          <w:tcPr>
            <w:tcW w:type="dxa" w:w="2131"/>
          </w:tcPr>
          <w:p>
            <w:r/>
            <w:r>
              <w:rPr>
                <w:b w:val="0"/>
                <w:sz w:val="19"/>
              </w:rPr>
              <w:t>No</w:t>
            </w:r>
          </w:p>
        </w:tc>
        <w:tc>
          <w:tcPr>
            <w:tcW w:type="dxa" w:w="1670"/>
          </w:tcPr>
          <w:p>
            <w:r/>
            <w:r>
              <w:rPr>
                <w:b w:val="0"/>
                <w:sz w:val="19"/>
              </w:rPr>
              <w:t>No</w:t>
            </w:r>
          </w:p>
        </w:tc>
      </w:tr>
      <w:tr>
        <w:tc>
          <w:tcPr>
            <w:tcW w:type="dxa" w:w="3269"/>
          </w:tcPr>
          <w:p>
            <w:r/>
            <w:r>
              <w:rPr>
                <w:b/>
                <w:sz w:val="19"/>
              </w:rPr>
              <w:t>Republished</w:t>
            </w:r>
          </w:p>
        </w:tc>
        <w:tc>
          <w:tcPr>
            <w:tcW w:type="dxa" w:w="1570"/>
          </w:tcPr>
          <w:p>
            <w:r/>
            <w:r>
              <w:rPr>
                <w:b/>
                <w:sz w:val="19"/>
              </w:rPr>
              <w:t>Yes</w:t>
            </w:r>
          </w:p>
        </w:tc>
        <w:tc>
          <w:tcPr>
            <w:tcW w:type="dxa" w:w="2131"/>
          </w:tcPr>
          <w:p>
            <w:r/>
            <w:r>
              <w:rPr>
                <w:b w:val="0"/>
                <w:sz w:val="19"/>
              </w:rPr>
              <w:t>Yes</w:t>
            </w:r>
          </w:p>
        </w:tc>
        <w:tc>
          <w:tcPr>
            <w:tcW w:type="dxa" w:w="1670"/>
          </w:tcPr>
          <w:p>
            <w:r/>
            <w:r>
              <w:rPr>
                <w:b/>
                <w:sz w:val="19"/>
              </w:rPr>
              <w:t>Yes</w:t>
            </w:r>
          </w:p>
        </w:tc>
      </w:tr>
      <w:tr>
        <w:tc>
          <w:tcPr>
            <w:tcW w:type="dxa" w:w="3269"/>
          </w:tcPr>
          <w:p>
            <w:r/>
            <w:r>
              <w:rPr>
                <w:b/>
                <w:sz w:val="19"/>
              </w:rPr>
              <w:t>Expired</w:t>
            </w:r>
          </w:p>
        </w:tc>
        <w:tc>
          <w:tcPr>
            <w:tcW w:type="dxa" w:w="1570"/>
          </w:tcPr>
          <w:p>
            <w:r/>
            <w:r>
              <w:rPr>
                <w:b w:val="0"/>
                <w:sz w:val="19"/>
              </w:rPr>
              <w:t>No</w:t>
            </w:r>
          </w:p>
        </w:tc>
        <w:tc>
          <w:tcPr>
            <w:tcW w:type="dxa" w:w="2131"/>
          </w:tcPr>
          <w:p>
            <w:r/>
            <w:r>
              <w:rPr>
                <w:b w:val="0"/>
                <w:sz w:val="19"/>
              </w:rPr>
              <w:t>No</w:t>
            </w:r>
          </w:p>
        </w:tc>
        <w:tc>
          <w:tcPr>
            <w:tcW w:type="dxa" w:w="1670"/>
          </w:tcPr>
          <w:p>
            <w:r/>
            <w:r>
              <w:rPr>
                <w:b w:val="0"/>
                <w:sz w:val="19"/>
              </w:rPr>
              <w:t>No</w:t>
            </w:r>
          </w:p>
        </w:tc>
      </w:tr>
      <w:tr>
        <w:tc>
          <w:tcPr>
            <w:tcW w:type="dxa" w:w="3269"/>
          </w:tcPr>
          <w:p>
            <w:r/>
            <w:r>
              <w:rPr>
                <w:b/>
                <w:sz w:val="19"/>
              </w:rPr>
              <w:t>Expired - No Annual Verification</w:t>
            </w:r>
          </w:p>
        </w:tc>
        <w:tc>
          <w:tcPr>
            <w:tcW w:type="dxa" w:w="1570"/>
          </w:tcPr>
          <w:p>
            <w:r/>
            <w:r>
              <w:rPr>
                <w:b w:val="0"/>
                <w:sz w:val="19"/>
              </w:rPr>
              <w:t>No</w:t>
            </w:r>
          </w:p>
        </w:tc>
        <w:tc>
          <w:tcPr>
            <w:tcW w:type="dxa" w:w="2131"/>
          </w:tcPr>
          <w:p>
            <w:r/>
            <w:r>
              <w:rPr>
                <w:b w:val="0"/>
                <w:sz w:val="19"/>
              </w:rPr>
              <w:t>No</w:t>
            </w:r>
          </w:p>
        </w:tc>
        <w:tc>
          <w:tcPr>
            <w:tcW w:type="dxa" w:w="1670"/>
          </w:tcPr>
          <w:p>
            <w:r/>
            <w:r>
              <w:rPr>
                <w:b w:val="0"/>
                <w:sz w:val="19"/>
              </w:rPr>
              <w:t>No</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CONFIDENTIAL IS AN EMBARGO, NOT A PAUSE</w:t>
            </w:r>
          </w:p>
          <w:p>
            <w:pPr>
              <w:spacing w:after="40"/>
            </w:pPr>
            <w:r>
              <w:rPr>
                <w:b w:val="0"/>
                <w:sz w:val="20"/>
              </w:rPr>
              <w:t>A Confidential certificate is paid, in force and badgeable. It is withheld from the anonymous public listing and from nothing else — the certified company sees it, and it still counts as active. Do not use Confidential to park work that is not ready; use Hold or Draft for that.</w:t>
            </w:r>
          </w:p>
        </w:tc>
      </w:tr>
    </w:tbl>
    <w:p>
      <w:pPr>
        <w:spacing w:after="80"/>
      </w:pPr>
    </w:p>
    <w:p>
      <w:pPr>
        <w:pStyle w:val="Heading2"/>
      </w:pPr>
      <w:r>
        <w:t>2.1 There is no enforced path between statuses</w:t>
      </w:r>
    </w:p>
    <w:p>
      <w:r>
        <w:rPr>
          <w:b w:val="0"/>
        </w:rPr>
        <w:t>You may move a certificate from any status to any other. The system does not restrict the order, and it will not stop you going from Draft straight to Republished.</w:t>
      </w:r>
    </w:p>
    <w:p>
      <w:r>
        <w:rPr>
          <w:b w:val="0"/>
        </w:rPr>
        <w:t xml:space="preserve">Two things still happen automatically, and they are covered in section 7: a certificate whose expiration date has passed is forced to </w:t>
      </w:r>
      <w:r>
        <w:rPr>
          <w:b/>
        </w:rPr>
        <w:t>Expired</w:t>
      </w:r>
      <w:r>
        <w:rPr>
          <w:b w:val="0"/>
        </w:rPr>
        <w:t xml:space="preserve"> when you save it, and </w:t>
      </w:r>
      <w:r>
        <w:rPr>
          <w:b/>
        </w:rPr>
        <w:t>every status change is recorded</w:t>
      </w:r>
      <w:r>
        <w:rPr>
          <w:b w:val="0"/>
        </w:rPr>
        <w:t xml:space="preserve"> against the certificate whether you made it or the system did.</w:t>
      </w:r>
    </w:p>
    <w:p>
      <w:pPr>
        <w:pStyle w:val="Heading1"/>
      </w:pPr>
      <w:r>
        <w:t>3. Creating a certificate</w:t>
      </w:r>
    </w:p>
    <w:p>
      <w:r>
        <w:rPr>
          <w:b w:val="0"/>
        </w:rPr>
        <w:t xml:space="preserve">Open </w:t>
      </w:r>
      <w:r>
        <w:rPr>
          <w:b/>
        </w:rPr>
        <w:t>Certificates</w:t>
      </w:r>
      <w:r>
        <w:rPr>
          <w:b w:val="0"/>
        </w:rPr>
        <w:t xml:space="preserve">, then </w:t>
      </w:r>
      <w:r>
        <w:rPr>
          <w:b/>
        </w:rPr>
        <w:t>Create Certificate</w:t>
      </w:r>
      <w:r>
        <w:rPr>
          <w:b w:val="0"/>
        </w:rPr>
        <w:t>.</w:t>
      </w:r>
    </w:p>
    <w:p>
      <w:pPr>
        <w:spacing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51-create-information.jpg"/>
                    <pic:cNvPicPr/>
                  </pic:nvPicPr>
                  <pic:blipFill>
                    <a:blip r:embed="rId10"/>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2  </w:t>
      </w:r>
      <w:r>
        <w:rPr>
          <w:i/>
          <w:color w:val="4A5B50"/>
          <w:sz w:val="18"/>
        </w:rPr>
        <w:t>The top of the Create Certificate form. The certification number is assigned for you.</w:t>
      </w:r>
    </w:p>
    <w:p>
      <w:pPr>
        <w:pStyle w:val="Heading2"/>
      </w:pPr>
      <w:r>
        <w:t>3.1 The certificate number is assigned, not typed</w:t>
      </w:r>
    </w:p>
    <w:p>
      <w:r>
        <w:rPr>
          <w:b/>
        </w:rPr>
        <w:t>Certification #</w:t>
      </w:r>
      <w:r>
        <w:rPr>
          <w:b w:val="0"/>
        </w:rPr>
        <w:t xml:space="preserve"> is filled in and read-only. The number shown is a preview of the next available number — the final number is assigned when you save, and if another analyst saves first you are given the next one automatically. You never need to work out the next number yourself, and you cannot collide with a colleague who is creating a certificate at the same moment.</w:t>
      </w:r>
    </w:p>
    <w:p>
      <w:pPr>
        <w:pStyle w:val="Heading2"/>
      </w:pPr>
      <w:r>
        <w:t>3.2 Fields that do more than they look like</w:t>
      </w:r>
    </w:p>
    <w:p>
      <w:r>
        <w:rPr>
          <w:b w:val="0"/>
        </w:rPr>
        <w:t>Three fields have effects beyond the certificate in front of you.</w:t>
      </w:r>
    </w:p>
    <w:tbl>
      <w:tblPr>
        <w:tblStyle w:val="LightGrid-Accent3"/>
        <w:tblW w:type="auto" w:w="0"/>
        <w:jc w:val="left"/>
        <w:tblLook w:firstColumn="1" w:firstRow="1" w:lastColumn="0" w:lastRow="0" w:noHBand="0" w:noVBand="1" w:val="04A0"/>
      </w:tblPr>
      <w:tblGrid>
        <w:gridCol w:w="4680"/>
        <w:gridCol w:w="4680"/>
      </w:tblGrid>
      <w:tr>
        <w:tc>
          <w:tcPr>
            <w:tcW w:type="dxa" w:w="1901"/>
          </w:tcPr>
          <w:p>
            <w:r/>
            <w:r>
              <w:rPr>
                <w:b/>
                <w:sz w:val="18"/>
              </w:rPr>
              <w:t>Field</w:t>
            </w:r>
          </w:p>
        </w:tc>
        <w:tc>
          <w:tcPr>
            <w:tcW w:type="dxa" w:w="6739"/>
          </w:tcPr>
          <w:p>
            <w:r/>
            <w:r>
              <w:rPr>
                <w:b/>
                <w:sz w:val="18"/>
              </w:rPr>
              <w:t>What it also does</w:t>
            </w:r>
          </w:p>
        </w:tc>
      </w:tr>
      <w:tr>
        <w:tc>
          <w:tcPr>
            <w:tcW w:type="dxa" w:w="1901"/>
          </w:tcPr>
          <w:p>
            <w:r/>
            <w:r>
              <w:rPr>
                <w:b/>
                <w:sz w:val="19"/>
              </w:rPr>
              <w:t>Company Email</w:t>
            </w:r>
            <w:r>
              <w:rPr>
                <w:b w:val="0"/>
                <w:sz w:val="19"/>
              </w:rPr>
              <w:t xml:space="preserve">, </w:t>
            </w:r>
            <w:r>
              <w:rPr>
                <w:b/>
                <w:sz w:val="19"/>
              </w:rPr>
              <w:t>Company URL</w:t>
            </w:r>
          </w:p>
        </w:tc>
        <w:tc>
          <w:tcPr>
            <w:tcW w:type="dxa" w:w="6739"/>
          </w:tcPr>
          <w:p>
            <w:r/>
            <w:r>
              <w:rPr>
                <w:b w:val="0"/>
                <w:sz w:val="19"/>
              </w:rPr>
              <w:t xml:space="preserve">Pre-filled from the company record. </w:t>
            </w:r>
            <w:r>
              <w:rPr>
                <w:b/>
                <w:sz w:val="19"/>
              </w:rPr>
              <w:t>Editing them here updates the company record</w:t>
            </w:r>
            <w:r>
              <w:rPr>
                <w:b w:val="0"/>
                <w:sz w:val="19"/>
              </w:rPr>
              <w:t>, so the change applies to that company's other certificates too</w:t>
            </w:r>
          </w:p>
        </w:tc>
      </w:tr>
      <w:tr>
        <w:tc>
          <w:tcPr>
            <w:tcW w:type="dxa" w:w="1901"/>
          </w:tcPr>
          <w:p>
            <w:r/>
            <w:r>
              <w:rPr>
                <w:b/>
                <w:sz w:val="19"/>
              </w:rPr>
              <w:t>Product Name</w:t>
            </w:r>
          </w:p>
        </w:tc>
        <w:tc>
          <w:tcPr>
            <w:tcW w:type="dxa" w:w="6739"/>
          </w:tcPr>
          <w:p>
            <w:r/>
            <w:r>
              <w:rPr>
                <w:b w:val="0"/>
                <w:sz w:val="19"/>
              </w:rPr>
              <w:t xml:space="preserve">Selecting a product links the certificate to a product record. Product Category, Type and Subcategory are </w:t>
            </w:r>
            <w:r>
              <w:rPr>
                <w:b/>
                <w:sz w:val="19"/>
              </w:rPr>
              <w:t>not</w:t>
            </w:r>
            <w:r>
              <w:rPr>
                <w:b w:val="0"/>
                <w:sz w:val="19"/>
              </w:rPr>
              <w:t xml:space="preserve"> auto-filled from it — set them deliberately</w:t>
            </w:r>
          </w:p>
        </w:tc>
      </w:tr>
      <w:tr>
        <w:tc>
          <w:tcPr>
            <w:tcW w:type="dxa" w:w="1901"/>
          </w:tcPr>
          <w:p>
            <w:r/>
            <w:r>
              <w:rPr>
                <w:b/>
                <w:sz w:val="19"/>
              </w:rPr>
              <w:t>Status</w:t>
            </w:r>
          </w:p>
        </w:tc>
        <w:tc>
          <w:tcPr>
            <w:tcW w:type="dxa" w:w="6739"/>
          </w:tcPr>
          <w:p>
            <w:r/>
            <w:r>
              <w:rPr>
                <w:b w:val="0"/>
                <w:sz w:val="19"/>
              </w:rPr>
              <w:t>Decides publication immediately on save. See section 2</w:t>
            </w:r>
          </w:p>
        </w:tc>
      </w:tr>
    </w:tbl>
    <w:p>
      <w:pPr>
        <w:spacing w:after="120"/>
      </w:pPr>
    </w:p>
    <w:p>
      <w:r>
        <w:rPr>
          <w:b/>
        </w:rPr>
        <w:t>Certification Results</w:t>
      </w:r>
      <w:r>
        <w:rPr>
          <w:b w:val="0"/>
        </w:rPr>
        <w:t xml:space="preserve"> is free text and is stored and displayed exactly as you type it. The field is required for Amazon CPF certificates and optional otherwise. Nothing reformats it, so type the value in the form it should appear in.</w:t>
      </w:r>
    </w:p>
    <w:p>
      <w:r>
        <w:rPr>
          <w:b/>
        </w:rPr>
        <w:t>Partner(s)</w:t>
      </w:r>
      <w:r>
        <w:rPr>
          <w:b w:val="0"/>
        </w:rPr>
        <w:t xml:space="preserve"> may hold more than one partner. Each partner sees only its own association — adding two partners does not show either of them the other.</w:t>
      </w:r>
    </w:p>
    <w:p>
      <w:r>
        <w:rPr>
          <w:b/>
        </w:rPr>
        <w:t>Country</w:t>
      </w:r>
      <w:r>
        <w:rPr>
          <w:b w:val="0"/>
        </w:rPr>
        <w:t xml:space="preserve"> may also hold more than one value, and </w:t>
      </w:r>
      <w:r>
        <w:rPr>
          <w:b/>
        </w:rPr>
        <w:t>Location</w:t>
      </w:r>
      <w:r>
        <w:rPr>
          <w:b w:val="0"/>
        </w:rPr>
        <w:t xml:space="preserve"> is the free-text "City, State" line.</w:t>
      </w:r>
    </w:p>
    <w:p>
      <w:pPr>
        <w:pStyle w:val="Heading1"/>
      </w:pPr>
      <w:r>
        <w:t>4. The certificate file</w:t>
      </w:r>
    </w:p>
    <w:p>
      <w:r>
        <w:rPr>
          <w:b w:val="0"/>
        </w:rPr>
        <w:t xml:space="preserve">A </w:t>
      </w:r>
      <w:r>
        <w:rPr>
          <w:b/>
        </w:rPr>
        <w:t>PDF is required</w:t>
      </w:r>
      <w:r>
        <w:rPr>
          <w:b w:val="0"/>
        </w:rPr>
        <w:t xml:space="preserve"> to create a certificate. Drop it on the upload zone or browse for it; the preview image is generated from it automatically.</w:t>
      </w:r>
    </w:p>
    <w:p>
      <w:pPr>
        <w:spacing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52-create-pdf-and-tags.jpg"/>
                    <pic:cNvPicPr/>
                  </pic:nvPicPr>
                  <pic:blipFill>
                    <a:blip r:embed="rId11"/>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3  </w:t>
      </w:r>
      <w:r>
        <w:rPr>
          <w:i/>
          <w:color w:val="4A5B50"/>
          <w:sz w:val="18"/>
        </w:rPr>
        <w:t>The PDF upload zone, with the tag panel beside it.</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THE PREVIEW IS BLANK UNTIL YOU SAVE</w:t>
            </w:r>
          </w:p>
          <w:p>
            <w:pPr>
              <w:spacing w:after="40"/>
            </w:pPr>
            <w:r>
              <w:rPr>
                <w:b w:val="0"/>
                <w:sz w:val="20"/>
              </w:rPr>
              <w:t>The preview panel shows "Certificate Unavailable" while you are still filling the form. That is expected — the image is generated from the PDF after the certificate is saved, not while you are typing.</w:t>
            </w:r>
          </w:p>
        </w:tc>
      </w:tr>
    </w:tbl>
    <w:p>
      <w:pPr>
        <w:spacing w:after="80"/>
      </w:pPr>
    </w:p>
    <w:p>
      <w:r>
        <w:rPr>
          <w:b w:val="0"/>
        </w:rPr>
        <w:t xml:space="preserve">To replace a file later, open the certificate in </w:t>
      </w:r>
      <w:r>
        <w:rPr>
          <w:b/>
        </w:rPr>
        <w:t>Edit</w:t>
      </w:r>
      <w:r>
        <w:rPr>
          <w:b w:val="0"/>
        </w:rPr>
        <w:t xml:space="preserve"> and upload a new PDF over the old one.</w:t>
      </w:r>
    </w:p>
    <w:p>
      <w:pPr>
        <w:pStyle w:val="Heading1"/>
      </w:pPr>
      <w:r>
        <w:t>5. Tags, and product identifiers</w:t>
      </w:r>
    </w:p>
    <w:p>
      <w:r>
        <w:rPr>
          <w:b/>
        </w:rPr>
        <w:t>External Tags</w:t>
      </w:r>
      <w:r>
        <w:rPr>
          <w:b w:val="0"/>
        </w:rPr>
        <w:t xml:space="preserve"> are visible to the certified company and on public surfaces. </w:t>
      </w:r>
      <w:r>
        <w:rPr>
          <w:b/>
        </w:rPr>
        <w:t>Internal Tags</w:t>
      </w:r>
      <w:r>
        <w:rPr>
          <w:b w:val="0"/>
        </w:rPr>
        <w:t xml:space="preserve"> are for GreenCircle only and are never shown to a company or partner account. Both are free to create as you type.</w:t>
      </w:r>
    </w:p>
    <w:p>
      <w:pPr>
        <w:spacing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53-create-identifiers.jpg"/>
                    <pic:cNvPicPr/>
                  </pic:nvPicPr>
                  <pic:blipFill>
                    <a:blip r:embed="rId12"/>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4  </w:t>
      </w:r>
      <w:r>
        <w:rPr>
          <w:i/>
          <w:color w:val="4A5B50"/>
          <w:sz w:val="18"/>
        </w:rPr>
        <w:t>Product Identifiers and Additional Fields, at the foot of the form.</w:t>
      </w:r>
    </w:p>
    <w:p>
      <w:r>
        <w:rPr>
          <w:b/>
        </w:rPr>
        <w:t>Product Identifiers</w:t>
      </w:r>
      <w:r>
        <w:rPr>
          <w:b w:val="0"/>
        </w:rPr>
        <w:t xml:space="preserve"> holds the ASINs, UPCs, GTINs and other identifiers for this certificate. They belong to the certificate rather than to the product, so two certificates on the same product can carry different identifiers.</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IDENTIFIERS FOLLOW THE CERTIFICATE</w:t>
            </w:r>
          </w:p>
          <w:p>
            <w:pPr>
              <w:spacing w:after="40"/>
            </w:pPr>
            <w:r>
              <w:rPr>
                <w:b w:val="0"/>
                <w:sz w:val="20"/>
              </w:rPr>
              <w:t>An identifier's active state follows its certificate. When the certificate stops being in force, its identifiers stop being reported with it — you do not need to deactivate them separately.</w:t>
            </w:r>
          </w:p>
        </w:tc>
      </w:tr>
    </w:tbl>
    <w:p>
      <w:pPr>
        <w:spacing w:after="80"/>
      </w:pPr>
    </w:p>
    <w:p>
      <w:r>
        <w:rPr>
          <w:b/>
        </w:rPr>
        <w:t>Additional Fields</w:t>
      </w:r>
      <w:r>
        <w:rPr>
          <w:b w:val="0"/>
        </w:rPr>
        <w:t xml:space="preserve"> shows the custom fields that apply to the certification type you chose. Choosing a different type changes which fields appear.</w:t>
      </w:r>
    </w:p>
    <w:p>
      <w:r>
        <w:br w:type="page"/>
      </w:r>
    </w:p>
    <w:p>
      <w:pPr>
        <w:pStyle w:val="Heading1"/>
      </w:pPr>
      <w:r>
        <w:t>6. Editing a certificate</w:t>
      </w:r>
    </w:p>
    <w:p>
      <w:r>
        <w:rPr>
          <w:b w:val="0"/>
        </w:rPr>
        <w:t xml:space="preserve">Open a certificate from the list and choose </w:t>
      </w:r>
      <w:r>
        <w:rPr>
          <w:b/>
        </w:rPr>
        <w:t>Edit</w:t>
      </w:r>
      <w:r>
        <w:rPr>
          <w:b w:val="0"/>
        </w:rPr>
        <w:t>. The form is the Create form with the values filled in.</w:t>
      </w:r>
    </w:p>
    <w:p>
      <w:pPr>
        <w:spacing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54-edit-form.jpg"/>
                    <pic:cNvPicPr/>
                  </pic:nvPicPr>
                  <pic:blipFill>
                    <a:blip r:embed="rId13"/>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5  </w:t>
      </w:r>
      <w:r>
        <w:rPr>
          <w:i/>
          <w:color w:val="4A5B50"/>
          <w:sz w:val="18"/>
        </w:rPr>
        <w:t>The Edit form. Status, partners, certification results and pathway sit together.</w:t>
      </w:r>
    </w:p>
    <w:p>
      <w:r>
        <w:rPr>
          <w:b w:val="0"/>
        </w:rPr>
        <w:t xml:space="preserve">Certificate numbers are the key to a certificate, so </w:t>
      </w:r>
      <w:r>
        <w:rPr>
          <w:b/>
        </w:rPr>
        <w:t>Edit is reached by number</w:t>
      </w:r>
      <w:r>
        <w:rPr>
          <w:b w:val="0"/>
        </w:rPr>
        <w:t>. The number field itself is read-only; a number that is already issued to another certificate is refused if something tries to move a certificate onto it.</w:t>
      </w: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EDITING A CERTIFICATE THAT IS ALREADY EXPIRED</w:t>
            </w:r>
          </w:p>
          <w:p>
            <w:pPr>
              <w:spacing w:after="40"/>
            </w:pPr>
            <w:r>
              <w:rPr>
                <w:b w:val="0"/>
                <w:sz w:val="20"/>
              </w:rPr>
              <w:t xml:space="preserve">If the certificate was </w:t>
            </w:r>
            <w:r>
              <w:rPr>
                <w:b/>
                <w:sz w:val="20"/>
              </w:rPr>
              <w:t>Expired</w:t>
            </w:r>
            <w:r>
              <w:rPr>
                <w:b w:val="0"/>
                <w:sz w:val="20"/>
              </w:rPr>
              <w:t xml:space="preserve"> when you opened the form, you are asked to confirm before the save goes through. This is deliberate — it is the point at which to decide whether you meant to revise an expired record.</w:t>
            </w:r>
          </w:p>
        </w:tc>
      </w:tr>
    </w:tbl>
    <w:p>
      <w:pPr>
        <w:spacing w:after="80"/>
      </w:pPr>
    </w:p>
    <w:p>
      <w:r>
        <w:rPr>
          <w:b/>
        </w:rPr>
        <w:t>Changing the dates does not change the status.</w:t>
      </w:r>
      <w:r>
        <w:rPr>
          <w:b w:val="0"/>
        </w:rPr>
        <w:t xml:space="preserve"> If you correct an expiration date on an expired certificate, the status stays Expired until you change it yourself. The system will not infer what you meant.</w:t>
      </w:r>
    </w:p>
    <w:p>
      <w:pPr>
        <w:pStyle w:val="Heading1"/>
      </w:pPr>
      <w:r>
        <w:t>7. Expiration, and what happens without you</w:t>
      </w:r>
    </w:p>
    <w:p>
      <w:r>
        <w:rPr>
          <w:b w:val="0"/>
        </w:rPr>
        <w:t>Two things happen automatically. Knowing them prevents most "the status changed on its own" questions.</w:t>
      </w:r>
    </w:p>
    <w:p>
      <w:pPr>
        <w:pStyle w:val="ListNumber"/>
        <w:spacing w:after="80"/>
      </w:pPr>
      <w:r>
        <w:rPr>
          <w:b/>
        </w:rPr>
        <w:t>A daily sweep expires certificates whose expiration date has passed.</w:t>
      </w:r>
      <w:r>
        <w:rPr>
          <w:b w:val="0"/>
        </w:rPr>
        <w:t xml:space="preserve"> The status moves to Expired and the change is recorded.</w:t>
      </w:r>
    </w:p>
    <w:p>
      <w:pPr>
        <w:pStyle w:val="ListNumber"/>
        <w:spacing w:after="80"/>
      </w:pPr>
      <w:r>
        <w:rPr>
          <w:b/>
        </w:rPr>
        <w:t>Saving a certificate whose expiration date is in the past forces it to Expired</w:t>
      </w:r>
      <w:r>
        <w:rPr>
          <w:b w:val="0"/>
        </w:rPr>
        <w:t>, whatever status you selected on the form. If you intend a certificate to be in force, its expiration date has to be today or later.</w:t>
      </w:r>
    </w:p>
    <w:p>
      <w:r>
        <w:rPr>
          <w:b w:val="0"/>
        </w:rPr>
        <w:t xml:space="preserve">A certificate is live </w:t>
      </w:r>
      <w:r>
        <w:rPr>
          <w:b/>
        </w:rPr>
        <w:t>through</w:t>
      </w:r>
      <w:r>
        <w:rPr>
          <w:b w:val="0"/>
        </w:rPr>
        <w:t xml:space="preserve"> its expiration date and expires the day after — an expiration date of 30 June means the certificate is still valid on 30 June.</w:t>
      </w:r>
    </w:p>
    <w:p>
      <w:r>
        <w:rPr>
          <w:b w:val="0"/>
        </w:rPr>
        <w:t xml:space="preserve">The effective date behaves the same way at the other end: a certificate is live </w:t>
      </w:r>
      <w:r>
        <w:rPr>
          <w:b/>
        </w:rPr>
        <w:t>on</w:t>
      </w:r>
      <w:r>
        <w:rPr>
          <w:b w:val="0"/>
        </w:rPr>
        <w:t xml:space="preserve"> its effective date. A certificate approved ahead of time sits in the certified company's own list straight away, but does not appear on the public database until its effective date arrives.</w:t>
      </w:r>
    </w:p>
    <w:p>
      <w:r>
        <w:rPr>
          <w:b w:val="0"/>
        </w:rPr>
        <w:t>Every status change is recorded against the certificate — who changed it, when, and from what to what — whether a person or the daily sweep made it.</w:t>
      </w:r>
    </w:p>
    <w:p>
      <w:pPr>
        <w:pStyle w:val="Heading1"/>
      </w:pPr>
      <w:r>
        <w:t>8. Importing certificates from a spreadsheet</w:t>
      </w:r>
    </w:p>
    <w:p>
      <w:r>
        <w:rPr>
          <w:b/>
        </w:rPr>
        <w:t>Certificates → Import</w:t>
      </w:r>
      <w:r>
        <w:rPr>
          <w:b w:val="0"/>
        </w:rPr>
        <w:t xml:space="preserve"> takes a CSV and creates or updates certificates in bulk. The page states the rules, and they are worth reading before the first import of the day.</w:t>
      </w:r>
    </w:p>
    <w:p>
      <w:pPr>
        <w:spacing w:after="40"/>
        <w:jc w:val="center"/>
      </w:pPr>
      <w:r>
        <w:drawing>
          <wp:inline xmlns:a="http://schemas.openxmlformats.org/drawingml/2006/main" xmlns:pic="http://schemas.openxmlformats.org/drawingml/2006/picture">
            <wp:extent cx="5486400" cy="1595628"/>
            <wp:docPr id="6" name="Picture 6"/>
            <wp:cNvGraphicFramePr>
              <a:graphicFrameLocks noChangeAspect="1"/>
            </wp:cNvGraphicFramePr>
            <a:graphic>
              <a:graphicData uri="http://schemas.openxmlformats.org/drawingml/2006/picture">
                <pic:pic>
                  <pic:nvPicPr>
                    <pic:cNvPr id="0" name="55-import-instructions.jpg"/>
                    <pic:cNvPicPr/>
                  </pic:nvPicPr>
                  <pic:blipFill>
                    <a:blip r:embed="rId14"/>
                    <a:stretch>
                      <a:fillRect/>
                    </a:stretch>
                  </pic:blipFill>
                  <pic:spPr>
                    <a:xfrm>
                      <a:off x="0" y="0"/>
                      <a:ext cx="5486400" cy="1595628"/>
                    </a:xfrm>
                    <a:prstGeom prst="rect"/>
                  </pic:spPr>
                </pic:pic>
              </a:graphicData>
            </a:graphic>
          </wp:inline>
        </w:drawing>
      </w:r>
    </w:p>
    <w:p>
      <w:pPr>
        <w:spacing w:after="280"/>
        <w:jc w:val="center"/>
      </w:pPr>
      <w:r>
        <w:rPr>
          <w:b/>
          <w:color w:val="447638"/>
          <w:sz w:val="18"/>
        </w:rPr>
        <w:t xml:space="preserve">Figure 6  </w:t>
      </w:r>
      <w:r>
        <w:rPr>
          <w:i/>
          <w:color w:val="4A5B50"/>
          <w:sz w:val="18"/>
        </w:rPr>
        <w:t>The import rules, as shown on the Import page.</w:t>
      </w:r>
    </w:p>
    <w:p>
      <w:pPr>
        <w:pStyle w:val="Heading2"/>
      </w:pPr>
      <w:r>
        <w:t>8.1 The template</w:t>
      </w:r>
    </w:p>
    <w:p>
      <w:r>
        <w:rPr>
          <w:b/>
        </w:rPr>
        <w:t>Download Template</w:t>
      </w:r>
      <w:r>
        <w:rPr>
          <w:b w:val="0"/>
        </w:rPr>
        <w:t xml:space="preserve"> gives you the column headers with no sample rows. Use it rather than building a file by hand — the headers are what the importer matches on, and several columns carry their allowed values in the header text.</w:t>
      </w:r>
    </w:p>
    <w:p>
      <w:r>
        <w:rPr>
          <w:b w:val="0"/>
        </w:rPr>
        <w:t xml:space="preserve">Only three columns are required: </w:t>
      </w:r>
      <w:r>
        <w:rPr>
          <w:b/>
        </w:rPr>
        <w:t>Company</w:t>
      </w:r>
      <w:r>
        <w:rPr>
          <w:b w:val="0"/>
        </w:rPr>
        <w:t xml:space="preserve">, </w:t>
      </w:r>
      <w:r>
        <w:rPr>
          <w:b/>
        </w:rPr>
        <w:t>Product Name</w:t>
      </w:r>
      <w:r>
        <w:rPr>
          <w:b w:val="0"/>
        </w:rPr>
        <w:t xml:space="preserve"> and </w:t>
      </w:r>
      <w:r>
        <w:rPr>
          <w:b/>
        </w:rPr>
        <w:t>Certification Type</w:t>
      </w:r>
      <w:r>
        <w:rPr>
          <w:b w:val="0"/>
        </w:rPr>
        <w:t>.</w:t>
      </w:r>
    </w:p>
    <w:p>
      <w:pPr>
        <w:pStyle w:val="Heading2"/>
      </w:pPr>
      <w:r>
        <w:t>8.2 Adding versus updating</w:t>
      </w:r>
    </w:p>
    <w:p>
      <w:r>
        <w:rPr>
          <w:b w:val="0"/>
        </w:rPr>
        <w:t xml:space="preserve">This is decided entirely by the </w:t>
      </w:r>
      <w:r>
        <w:rPr>
          <w:b/>
        </w:rPr>
        <w:t>Certificate #</w:t>
      </w:r>
      <w:r>
        <w:rPr>
          <w:b w:val="0"/>
        </w:rPr>
        <w:t xml:space="preserve"> column.</w:t>
      </w:r>
    </w:p>
    <w:tbl>
      <w:tblPr>
        <w:tblStyle w:val="LightGrid-Accent3"/>
        <w:tblW w:type="auto" w:w="0"/>
        <w:jc w:val="left"/>
        <w:tblLook w:firstColumn="1" w:firstRow="1" w:lastColumn="0" w:lastRow="0" w:noHBand="0" w:noVBand="1" w:val="04A0"/>
      </w:tblPr>
      <w:tblGrid>
        <w:gridCol w:w="4680"/>
        <w:gridCol w:w="4680"/>
      </w:tblGrid>
      <w:tr>
        <w:tc>
          <w:tcPr>
            <w:tcW w:type="dxa" w:w="1800"/>
          </w:tcPr>
          <w:p>
            <w:r/>
            <w:r>
              <w:rPr>
                <w:b/>
                <w:sz w:val="18"/>
              </w:rPr>
              <w:t>Certificate #</w:t>
            </w:r>
          </w:p>
        </w:tc>
        <w:tc>
          <w:tcPr>
            <w:tcW w:type="dxa" w:w="6840"/>
          </w:tcPr>
          <w:p>
            <w:r/>
            <w:r>
              <w:rPr>
                <w:b/>
                <w:sz w:val="18"/>
              </w:rPr>
              <w:t>Result</w:t>
            </w:r>
          </w:p>
        </w:tc>
      </w:tr>
      <w:tr>
        <w:tc>
          <w:tcPr>
            <w:tcW w:type="dxa" w:w="1800"/>
          </w:tcPr>
          <w:p>
            <w:r/>
            <w:r>
              <w:rPr>
                <w:b/>
                <w:sz w:val="19"/>
              </w:rPr>
              <w:t>Blank</w:t>
            </w:r>
          </w:p>
        </w:tc>
        <w:tc>
          <w:tcPr>
            <w:tcW w:type="dxa" w:w="6840"/>
          </w:tcPr>
          <w:p>
            <w:r/>
            <w:r>
              <w:rPr>
                <w:b w:val="0"/>
                <w:sz w:val="19"/>
              </w:rPr>
              <w:t>A new certificate is created and the next available number is assigned. Each blank row gets its own number</w:t>
            </w:r>
          </w:p>
        </w:tc>
      </w:tr>
      <w:tr>
        <w:tc>
          <w:tcPr>
            <w:tcW w:type="dxa" w:w="1800"/>
          </w:tcPr>
          <w:p>
            <w:r/>
            <w:r>
              <w:rPr>
                <w:b/>
                <w:sz w:val="19"/>
              </w:rPr>
              <w:t>Filled in</w:t>
            </w:r>
          </w:p>
        </w:tc>
        <w:tc>
          <w:tcPr>
            <w:tcW w:type="dxa" w:w="6840"/>
          </w:tcPr>
          <w:p>
            <w:r/>
            <w:r>
              <w:rPr>
                <w:b w:val="0"/>
                <w:sz w:val="19"/>
              </w:rPr>
              <w:t>That certificate is updated. Only the columns present in your file are changed — any column you leave out is left untouched</w:t>
            </w:r>
          </w:p>
        </w:tc>
      </w:tr>
    </w:tbl>
    <w:p>
      <w:pPr>
        <w:spacing w:after="120"/>
      </w:pPr>
    </w:p>
    <w:p>
      <w:pPr>
        <w:spacing w:after="40"/>
        <w:jc w:val="center"/>
      </w:pPr>
      <w:r>
        <w:drawing>
          <wp:inline xmlns:a="http://schemas.openxmlformats.org/drawingml/2006/main" xmlns:pic="http://schemas.openxmlformats.org/drawingml/2006/picture">
            <wp:extent cx="5486400" cy="1056132"/>
            <wp:docPr id="7" name="Picture 7"/>
            <wp:cNvGraphicFramePr>
              <a:graphicFrameLocks noChangeAspect="1"/>
            </wp:cNvGraphicFramePr>
            <a:graphic>
              <a:graphicData uri="http://schemas.openxmlformats.org/drawingml/2006/picture">
                <pic:pic>
                  <pic:nvPicPr>
                    <pic:cNvPr id="0" name="57-import-upload-form.jpg"/>
                    <pic:cNvPicPr/>
                  </pic:nvPicPr>
                  <pic:blipFill>
                    <a:blip r:embed="rId15"/>
                    <a:stretch>
                      <a:fillRect/>
                    </a:stretch>
                  </pic:blipFill>
                  <pic:spPr>
                    <a:xfrm>
                      <a:off x="0" y="0"/>
                      <a:ext cx="5486400" cy="1056132"/>
                    </a:xfrm>
                    <a:prstGeom prst="rect"/>
                  </pic:spPr>
                </pic:pic>
              </a:graphicData>
            </a:graphic>
          </wp:inline>
        </w:drawing>
      </w:r>
    </w:p>
    <w:p>
      <w:pPr>
        <w:spacing w:after="280"/>
        <w:jc w:val="center"/>
      </w:pPr>
      <w:r>
        <w:rPr>
          <w:b/>
          <w:color w:val="447638"/>
          <w:sz w:val="18"/>
        </w:rPr>
        <w:t xml:space="preserve">Figure 7  </w:t>
      </w:r>
      <w:r>
        <w:rPr>
          <w:i/>
          <w:color w:val="4A5B50"/>
          <w:sz w:val="18"/>
        </w:rPr>
        <w:t>The upload step.</w:t>
      </w:r>
    </w:p>
    <w:p>
      <w:r>
        <w:rPr>
          <w:b w:val="0"/>
        </w:rPr>
        <w:t xml:space="preserve">Upload the file, and the system shows you a preview of what it is about to do before anything is written. </w:t>
      </w:r>
      <w:r>
        <w:rPr>
          <w:b/>
        </w:rPr>
        <w:t>If any row would update an existing certificate you must tick an acknowledgement</w:t>
      </w:r>
      <w:r>
        <w:rPr>
          <w:b w:val="0"/>
        </w:rPr>
        <w:t>, and a backup of those certificates is saved automatically first.</w:t>
      </w:r>
    </w:p>
    <w:p>
      <w:r>
        <w:rPr>
          <w:b w:val="0"/>
        </w:rPr>
        <w:t xml:space="preserve">Company, Product, Product Type and Tags are created if they do not already exist. </w:t>
      </w:r>
      <w:r>
        <w:rPr>
          <w:b/>
        </w:rPr>
        <w:t>Product Category must already exist</w:t>
      </w:r>
      <w:r>
        <w:rPr>
          <w:b w:val="0"/>
        </w:rPr>
        <w:t xml:space="preserve"> — an unrecognised category rejects the row rather than inventing one.</w:t>
      </w:r>
    </w:p>
    <w:p>
      <w:r>
        <w:rPr>
          <w:b w:val="0"/>
        </w:rPr>
        <w:t>Files are CSV only, up to 10MB.</w:t>
      </w:r>
    </w:p>
    <w:p>
      <w:pPr>
        <w:pStyle w:val="Heading2"/>
      </w:pPr>
      <w:r>
        <w:t>8.3 If an import goes wrong</w:t>
      </w:r>
    </w:p>
    <w:p>
      <w:pPr>
        <w:spacing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56-import-history.jpg"/>
                    <pic:cNvPicPr/>
                  </pic:nvPicPr>
                  <pic:blipFill>
                    <a:blip r:embed="rId16"/>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8  </w:t>
      </w:r>
      <w:r>
        <w:rPr>
          <w:i/>
          <w:color w:val="4A5B50"/>
          <w:sz w:val="18"/>
        </w:rPr>
        <w:t>Import History. Each batch can be reviewed and undone.</w:t>
      </w:r>
    </w:p>
    <w:p>
      <w:r>
        <w:rPr>
          <w:b/>
        </w:rPr>
        <w:t>Import History</w:t>
      </w:r>
      <w:r>
        <w:rPr>
          <w:b w:val="0"/>
        </w:rPr>
        <w:t xml:space="preserve"> lists every batch with what it did. A batch can be undone from here, which reverses the rows it wrote.</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IMPORT IN SMALL BATCHES THE FIRST TIME</w:t>
            </w:r>
          </w:p>
          <w:p>
            <w:pPr>
              <w:spacing w:after="40"/>
            </w:pPr>
            <w:r>
              <w:rPr>
                <w:b w:val="0"/>
                <w:sz w:val="20"/>
              </w:rPr>
              <w:t>A batch is the unit you can undo. A hundred-row file that is half wrong is one decision; ten ten-row files are ten smaller ones.</w:t>
            </w:r>
          </w:p>
        </w:tc>
      </w:tr>
    </w:tbl>
    <w:p>
      <w:pPr>
        <w:spacing w:after="80"/>
      </w:pPr>
    </w:p>
    <w:p>
      <w:pPr>
        <w:pStyle w:val="Heading1"/>
      </w:pPr>
      <w:r>
        <w:t>9. Exporting to CSV</w:t>
      </w:r>
    </w:p>
    <w:p>
      <w:r>
        <w:rPr>
          <w:b/>
        </w:rPr>
        <w:t>Export All to CSV</w:t>
      </w:r>
      <w:r>
        <w:rPr>
          <w:b w:val="0"/>
        </w:rPr>
        <w:t xml:space="preserve"> on the certificate list exports what the list is currently showing, so filter and search first and the export follows. The columns follow your current column selection.</w:t>
      </w:r>
    </w:p>
    <w:p>
      <w:r>
        <w:rPr>
          <w:b w:val="0"/>
        </w:rPr>
        <w:t>The export and the import template share a column set deliberately: you can export, edit in a spreadsheet, and re-import the same file to apply the changes in bulk.</w:t>
      </w:r>
    </w:p>
    <w:p>
      <w:r>
        <w:rPr>
          <w:b w:val="0"/>
        </w:rPr>
        <w:t>CSV is the only export format.</w:t>
      </w:r>
    </w:p>
    <w:p>
      <w:pPr>
        <w:pStyle w:val="Heading1"/>
      </w:pPr>
      <w:r>
        <w:t>10. Troubleshooting</w:t>
      </w:r>
    </w:p>
    <w:tbl>
      <w:tblPr>
        <w:tblStyle w:val="LightGrid-Accent3"/>
        <w:tblW w:type="auto" w:w="0"/>
        <w:jc w:val="left"/>
        <w:tblLook w:firstColumn="1" w:firstRow="1" w:lastColumn="0" w:lastRow="0" w:noHBand="0" w:noVBand="1" w:val="04A0"/>
      </w:tblPr>
      <w:tblGrid>
        <w:gridCol w:w="3120"/>
        <w:gridCol w:w="3120"/>
        <w:gridCol w:w="3120"/>
      </w:tblGrid>
      <w:tr>
        <w:tc>
          <w:tcPr>
            <w:tcW w:type="dxa" w:w="2938"/>
          </w:tcPr>
          <w:p>
            <w:r/>
            <w:r>
              <w:rPr>
                <w:b/>
                <w:sz w:val="18"/>
              </w:rPr>
              <w:t>Symptom</w:t>
            </w:r>
          </w:p>
        </w:tc>
        <w:tc>
          <w:tcPr>
            <w:tcW w:type="dxa" w:w="2866"/>
          </w:tcPr>
          <w:p>
            <w:r/>
            <w:r>
              <w:rPr>
                <w:b/>
                <w:sz w:val="18"/>
              </w:rPr>
              <w:t>Cause</w:t>
            </w:r>
          </w:p>
        </w:tc>
        <w:tc>
          <w:tcPr>
            <w:tcW w:type="dxa" w:w="2851"/>
          </w:tcPr>
          <w:p>
            <w:r/>
            <w:r>
              <w:rPr>
                <w:b/>
                <w:sz w:val="18"/>
              </w:rPr>
              <w:t>What to do</w:t>
            </w:r>
          </w:p>
        </w:tc>
      </w:tr>
      <w:tr>
        <w:tc>
          <w:tcPr>
            <w:tcW w:type="dxa" w:w="2938"/>
          </w:tcPr>
          <w:p>
            <w:r/>
            <w:r>
              <w:rPr>
                <w:b w:val="0"/>
                <w:sz w:val="19"/>
              </w:rPr>
              <w:t>A certificate saved as Expired although you chose another status</w:t>
            </w:r>
          </w:p>
        </w:tc>
        <w:tc>
          <w:tcPr>
            <w:tcW w:type="dxa" w:w="2866"/>
          </w:tcPr>
          <w:p>
            <w:r/>
            <w:r>
              <w:rPr>
                <w:b w:val="0"/>
                <w:sz w:val="19"/>
              </w:rPr>
              <w:t>Its expiration date is in the past</w:t>
            </w:r>
          </w:p>
        </w:tc>
        <w:tc>
          <w:tcPr>
            <w:tcW w:type="dxa" w:w="2851"/>
          </w:tcPr>
          <w:p>
            <w:r/>
            <w:r>
              <w:rPr>
                <w:b w:val="0"/>
                <w:sz w:val="19"/>
              </w:rPr>
              <w:t>Correct the expiration date, then set the status again</w:t>
            </w:r>
          </w:p>
        </w:tc>
      </w:tr>
      <w:tr>
        <w:tc>
          <w:tcPr>
            <w:tcW w:type="dxa" w:w="2938"/>
          </w:tcPr>
          <w:p>
            <w:r/>
            <w:r>
              <w:rPr>
                <w:b w:val="0"/>
                <w:sz w:val="19"/>
              </w:rPr>
              <w:t>A status you set reverted overnight</w:t>
            </w:r>
          </w:p>
        </w:tc>
        <w:tc>
          <w:tcPr>
            <w:tcW w:type="dxa" w:w="2866"/>
          </w:tcPr>
          <w:p>
            <w:r/>
            <w:r>
              <w:rPr>
                <w:b w:val="0"/>
                <w:sz w:val="19"/>
              </w:rPr>
              <w:t>The daily sweep expired it on its expiration date</w:t>
            </w:r>
          </w:p>
        </w:tc>
        <w:tc>
          <w:tcPr>
            <w:tcW w:type="dxa" w:w="2851"/>
          </w:tcPr>
          <w:p>
            <w:r/>
            <w:r>
              <w:rPr>
                <w:b w:val="0"/>
                <w:sz w:val="19"/>
              </w:rPr>
              <w:t>Extend the expiration date if the certificate is still in force</w:t>
            </w:r>
          </w:p>
        </w:tc>
      </w:tr>
      <w:tr>
        <w:tc>
          <w:tcPr>
            <w:tcW w:type="dxa" w:w="2938"/>
          </w:tcPr>
          <w:p>
            <w:r/>
            <w:r>
              <w:rPr>
                <w:b w:val="0"/>
                <w:sz w:val="19"/>
              </w:rPr>
              <w:t>A company cannot see a certificate you published</w:t>
            </w:r>
          </w:p>
        </w:tc>
        <w:tc>
          <w:tcPr>
            <w:tcW w:type="dxa" w:w="2866"/>
          </w:tcPr>
          <w:p>
            <w:r/>
            <w:r>
              <w:rPr>
                <w:b w:val="0"/>
                <w:sz w:val="19"/>
              </w:rPr>
              <w:t>It is in a status that is not in force, or its expiration has passed</w:t>
            </w:r>
          </w:p>
        </w:tc>
        <w:tc>
          <w:tcPr>
            <w:tcW w:type="dxa" w:w="2851"/>
          </w:tcPr>
          <w:p>
            <w:r/>
            <w:r>
              <w:rPr>
                <w:b w:val="0"/>
                <w:sz w:val="19"/>
              </w:rPr>
              <w:t>Check section 2</w:t>
            </w:r>
          </w:p>
        </w:tc>
      </w:tr>
      <w:tr>
        <w:tc>
          <w:tcPr>
            <w:tcW w:type="dxa" w:w="2938"/>
          </w:tcPr>
          <w:p>
            <w:r/>
            <w:r>
              <w:rPr>
                <w:b w:val="0"/>
                <w:sz w:val="19"/>
              </w:rPr>
              <w:t>A certificate is in force but missing from the public database</w:t>
            </w:r>
          </w:p>
        </w:tc>
        <w:tc>
          <w:tcPr>
            <w:tcW w:type="dxa" w:w="2866"/>
          </w:tcPr>
          <w:p>
            <w:r/>
            <w:r>
              <w:rPr>
                <w:b w:val="0"/>
                <w:sz w:val="19"/>
              </w:rPr>
              <w:t>Its status is Confidential, or its effective date has not arrived</w:t>
            </w:r>
          </w:p>
        </w:tc>
        <w:tc>
          <w:tcPr>
            <w:tcW w:type="dxa" w:w="2851"/>
          </w:tcPr>
          <w:p>
            <w:r/>
            <w:r>
              <w:rPr>
                <w:b w:val="0"/>
                <w:sz w:val="19"/>
              </w:rPr>
              <w:t>Both are intended. See sections 2 and 7</w:t>
            </w:r>
          </w:p>
        </w:tc>
      </w:tr>
      <w:tr>
        <w:tc>
          <w:tcPr>
            <w:tcW w:type="dxa" w:w="2938"/>
          </w:tcPr>
          <w:p>
            <w:r/>
            <w:r>
              <w:rPr>
                <w:b w:val="0"/>
                <w:sz w:val="19"/>
              </w:rPr>
              <w:t>Editing a company email changed other certificates</w:t>
            </w:r>
          </w:p>
        </w:tc>
        <w:tc>
          <w:tcPr>
            <w:tcW w:type="dxa" w:w="2866"/>
          </w:tcPr>
          <w:p>
            <w:r/>
            <w:r>
              <w:rPr>
                <w:b w:val="0"/>
                <w:sz w:val="19"/>
              </w:rPr>
              <w:t>That field writes to the company record</w:t>
            </w:r>
          </w:p>
        </w:tc>
        <w:tc>
          <w:tcPr>
            <w:tcW w:type="dxa" w:w="2851"/>
          </w:tcPr>
          <w:p>
            <w:r/>
            <w:r>
              <w:rPr>
                <w:b w:val="0"/>
                <w:sz w:val="19"/>
              </w:rPr>
              <w:t>Edit the company record deliberately, or leave it alone</w:t>
            </w:r>
          </w:p>
        </w:tc>
      </w:tr>
      <w:tr>
        <w:tc>
          <w:tcPr>
            <w:tcW w:type="dxa" w:w="2938"/>
          </w:tcPr>
          <w:p>
            <w:r/>
            <w:r>
              <w:rPr>
                <w:b w:val="0"/>
                <w:sz w:val="19"/>
              </w:rPr>
              <w:t>An import row was rejected for its category</w:t>
            </w:r>
          </w:p>
        </w:tc>
        <w:tc>
          <w:tcPr>
            <w:tcW w:type="dxa" w:w="2866"/>
          </w:tcPr>
          <w:p>
            <w:r/>
            <w:r>
              <w:rPr>
                <w:b w:val="0"/>
                <w:sz w:val="19"/>
              </w:rPr>
              <w:t>Product Category must already exist</w:t>
            </w:r>
          </w:p>
        </w:tc>
        <w:tc>
          <w:tcPr>
            <w:tcW w:type="dxa" w:w="2851"/>
          </w:tcPr>
          <w:p>
            <w:r/>
            <w:r>
              <w:rPr>
                <w:b w:val="0"/>
                <w:sz w:val="19"/>
              </w:rPr>
              <w:t>Create the category first, then re-import</w:t>
            </w:r>
          </w:p>
        </w:tc>
      </w:tr>
      <w:tr>
        <w:tc>
          <w:tcPr>
            <w:tcW w:type="dxa" w:w="2938"/>
          </w:tcPr>
          <w:p>
            <w:r/>
            <w:r>
              <w:rPr>
                <w:b w:val="0"/>
                <w:sz w:val="19"/>
              </w:rPr>
              <w:t>An import updated certificates you did not intend</w:t>
            </w:r>
          </w:p>
        </w:tc>
        <w:tc>
          <w:tcPr>
            <w:tcW w:type="dxa" w:w="2866"/>
          </w:tcPr>
          <w:p>
            <w:r/>
            <w:r>
              <w:rPr>
                <w:b w:val="0"/>
                <w:sz w:val="19"/>
              </w:rPr>
              <w:t>A Certificate # was present in those rows</w:t>
            </w:r>
          </w:p>
        </w:tc>
        <w:tc>
          <w:tcPr>
            <w:tcW w:type="dxa" w:w="2851"/>
          </w:tcPr>
          <w:p>
            <w:r/>
            <w:r>
              <w:rPr>
                <w:b w:val="0"/>
                <w:sz w:val="19"/>
              </w:rPr>
              <w:t>Undo the batch from Import History, then re-import with the column blank</w:t>
            </w:r>
          </w:p>
        </w:tc>
      </w:tr>
      <w:tr>
        <w:tc>
          <w:tcPr>
            <w:tcW w:type="dxa" w:w="2938"/>
          </w:tcPr>
          <w:p>
            <w:r/>
            <w:r>
              <w:rPr>
                <w:b w:val="0"/>
                <w:sz w:val="19"/>
              </w:rPr>
              <w:t>The preview is empty on a certificate you are creating</w:t>
            </w:r>
          </w:p>
        </w:tc>
        <w:tc>
          <w:tcPr>
            <w:tcW w:type="dxa" w:w="2866"/>
          </w:tcPr>
          <w:p>
            <w:r/>
            <w:r>
              <w:rPr>
                <w:b w:val="0"/>
                <w:sz w:val="19"/>
              </w:rPr>
              <w:t>The image is generated after save</w:t>
            </w:r>
          </w:p>
        </w:tc>
        <w:tc>
          <w:tcPr>
            <w:tcW w:type="dxa" w:w="2851"/>
          </w:tcPr>
          <w:p>
            <w:r/>
            <w:r>
              <w:rPr>
                <w:b w:val="0"/>
                <w:sz w:val="19"/>
              </w:rPr>
              <w:t>Save, then reopen</w:t>
            </w:r>
          </w:p>
        </w:tc>
      </w:tr>
      <w:tr>
        <w:tc>
          <w:tcPr>
            <w:tcW w:type="dxa" w:w="2938"/>
          </w:tcPr>
          <w:p>
            <w:r/>
            <w:r>
              <w:rPr>
                <w:b w:val="0"/>
                <w:sz w:val="19"/>
              </w:rPr>
              <w:t>A number you expected was skipped</w:t>
            </w:r>
          </w:p>
        </w:tc>
        <w:tc>
          <w:tcPr>
            <w:tcW w:type="dxa" w:w="2866"/>
          </w:tcPr>
          <w:p>
            <w:r/>
            <w:r>
              <w:rPr>
                <w:b w:val="0"/>
                <w:sz w:val="19"/>
              </w:rPr>
              <w:t>Numbers are assigned at save; another analyst saved first</w:t>
            </w:r>
          </w:p>
        </w:tc>
        <w:tc>
          <w:tcPr>
            <w:tcW w:type="dxa" w:w="2851"/>
          </w:tcPr>
          <w:p>
            <w:r/>
            <w:r>
              <w:rPr>
                <w:b w:val="0"/>
                <w:sz w:val="19"/>
              </w:rPr>
              <w:t>Nothing to do — the number is still unique and sequential</w:t>
            </w:r>
          </w:p>
        </w:tc>
      </w:tr>
    </w:tbl>
    <w:p>
      <w:pPr>
        <w:spacing w:after="120"/>
      </w:pPr>
    </w:p>
    <w:p>
      <w:pPr>
        <w:pStyle w:val="Heading1"/>
      </w:pPr>
      <w:r>
        <w:t>Appendix A — Create and Edit field reference</w:t>
      </w:r>
    </w:p>
    <w:tbl>
      <w:tblPr>
        <w:tblStyle w:val="LightGrid-Accent3"/>
        <w:tblW w:type="auto" w:w="0"/>
        <w:jc w:val="left"/>
        <w:tblLook w:firstColumn="1" w:firstRow="1" w:lastColumn="0" w:lastRow="0" w:noHBand="0" w:noVBand="1" w:val="04A0"/>
      </w:tblPr>
      <w:tblGrid>
        <w:gridCol w:w="3120"/>
        <w:gridCol w:w="3120"/>
        <w:gridCol w:w="3120"/>
      </w:tblGrid>
      <w:tr>
        <w:tc>
          <w:tcPr>
            <w:tcW w:type="dxa" w:w="2376"/>
          </w:tcPr>
          <w:p>
            <w:r/>
            <w:r>
              <w:rPr>
                <w:b/>
                <w:sz w:val="18"/>
              </w:rPr>
              <w:t>Field</w:t>
            </w:r>
          </w:p>
        </w:tc>
        <w:tc>
          <w:tcPr>
            <w:tcW w:type="dxa" w:w="1958"/>
          </w:tcPr>
          <w:p>
            <w:r/>
            <w:r>
              <w:rPr>
                <w:b/>
                <w:sz w:val="18"/>
              </w:rPr>
              <w:t>Required?</w:t>
            </w:r>
          </w:p>
        </w:tc>
        <w:tc>
          <w:tcPr>
            <w:tcW w:type="dxa" w:w="4306"/>
          </w:tcPr>
          <w:p>
            <w:r/>
            <w:r>
              <w:rPr>
                <w:b/>
                <w:sz w:val="18"/>
              </w:rPr>
              <w:t>Notes</w:t>
            </w:r>
          </w:p>
        </w:tc>
      </w:tr>
      <w:tr>
        <w:tc>
          <w:tcPr>
            <w:tcW w:type="dxa" w:w="2376"/>
          </w:tcPr>
          <w:p>
            <w:r/>
            <w:r>
              <w:rPr>
                <w:b/>
                <w:sz w:val="19"/>
              </w:rPr>
              <w:t>Company</w:t>
            </w:r>
          </w:p>
        </w:tc>
        <w:tc>
          <w:tcPr>
            <w:tcW w:type="dxa" w:w="1958"/>
          </w:tcPr>
          <w:p>
            <w:r/>
            <w:r>
              <w:rPr>
                <w:b w:val="0"/>
                <w:sz w:val="19"/>
              </w:rPr>
              <w:t>Required</w:t>
            </w:r>
          </w:p>
        </w:tc>
        <w:tc>
          <w:tcPr>
            <w:tcW w:type="dxa" w:w="4306"/>
          </w:tcPr>
          <w:p>
            <w:r/>
            <w:r>
              <w:rPr>
                <w:b w:val="0"/>
                <w:sz w:val="19"/>
              </w:rPr>
              <w:t>Selecting it pre-fills the email and URL</w:t>
            </w:r>
          </w:p>
        </w:tc>
      </w:tr>
      <w:tr>
        <w:tc>
          <w:tcPr>
            <w:tcW w:type="dxa" w:w="2376"/>
          </w:tcPr>
          <w:p>
            <w:r/>
            <w:r>
              <w:rPr>
                <w:b/>
                <w:sz w:val="19"/>
              </w:rPr>
              <w:t>Company Email</w:t>
            </w:r>
            <w:r>
              <w:rPr>
                <w:b w:val="0"/>
                <w:sz w:val="19"/>
              </w:rPr>
              <w:t xml:space="preserve"> · </w:t>
            </w:r>
            <w:r>
              <w:rPr>
                <w:b/>
                <w:sz w:val="19"/>
              </w:rPr>
              <w:t>Company URL</w:t>
            </w:r>
          </w:p>
        </w:tc>
        <w:tc>
          <w:tcPr>
            <w:tcW w:type="dxa" w:w="1958"/>
          </w:tcPr>
          <w:p>
            <w:r/>
            <w:r>
              <w:rPr>
                <w:b w:val="0"/>
                <w:sz w:val="19"/>
              </w:rPr>
              <w:t>Optional</w:t>
            </w:r>
          </w:p>
        </w:tc>
        <w:tc>
          <w:tcPr>
            <w:tcW w:type="dxa" w:w="4306"/>
          </w:tcPr>
          <w:p>
            <w:r/>
            <w:r>
              <w:rPr>
                <w:b w:val="0"/>
                <w:sz w:val="19"/>
              </w:rPr>
              <w:t>Pre-filled from the company. Edits here update the company record</w:t>
            </w:r>
          </w:p>
        </w:tc>
      </w:tr>
      <w:tr>
        <w:tc>
          <w:tcPr>
            <w:tcW w:type="dxa" w:w="2376"/>
          </w:tcPr>
          <w:p>
            <w:r/>
            <w:r>
              <w:rPr>
                <w:b/>
                <w:sz w:val="19"/>
              </w:rPr>
              <w:t>Certification #</w:t>
            </w:r>
          </w:p>
        </w:tc>
        <w:tc>
          <w:tcPr>
            <w:tcW w:type="dxa" w:w="1958"/>
          </w:tcPr>
          <w:p>
            <w:r/>
            <w:r>
              <w:rPr>
                <w:b w:val="0"/>
                <w:sz w:val="19"/>
              </w:rPr>
              <w:t>Assigned</w:t>
            </w:r>
          </w:p>
        </w:tc>
        <w:tc>
          <w:tcPr>
            <w:tcW w:type="dxa" w:w="4306"/>
          </w:tcPr>
          <w:p>
            <w:r/>
            <w:r>
              <w:rPr>
                <w:b w:val="0"/>
                <w:sz w:val="19"/>
              </w:rPr>
              <w:t>Read-only. Final number set at save</w:t>
            </w:r>
          </w:p>
        </w:tc>
      </w:tr>
      <w:tr>
        <w:tc>
          <w:tcPr>
            <w:tcW w:type="dxa" w:w="2376"/>
          </w:tcPr>
          <w:p>
            <w:r/>
            <w:r>
              <w:rPr>
                <w:b/>
                <w:sz w:val="19"/>
              </w:rPr>
              <w:t>Certification Type</w:t>
            </w:r>
          </w:p>
        </w:tc>
        <w:tc>
          <w:tcPr>
            <w:tcW w:type="dxa" w:w="1958"/>
          </w:tcPr>
          <w:p>
            <w:r/>
            <w:r>
              <w:rPr>
                <w:b w:val="0"/>
                <w:sz w:val="19"/>
              </w:rPr>
              <w:t>Required</w:t>
            </w:r>
          </w:p>
        </w:tc>
        <w:tc>
          <w:tcPr>
            <w:tcW w:type="dxa" w:w="4306"/>
          </w:tcPr>
          <w:p>
            <w:r/>
            <w:r>
              <w:rPr>
                <w:b w:val="0"/>
                <w:sz w:val="19"/>
              </w:rPr>
              <w:t>Determines which Additional Fields appear</w:t>
            </w:r>
          </w:p>
        </w:tc>
      </w:tr>
      <w:tr>
        <w:tc>
          <w:tcPr>
            <w:tcW w:type="dxa" w:w="2376"/>
          </w:tcPr>
          <w:p>
            <w:r/>
            <w:r>
              <w:rPr>
                <w:b/>
                <w:sz w:val="19"/>
              </w:rPr>
              <w:t>Certificate Subcategories</w:t>
            </w:r>
          </w:p>
        </w:tc>
        <w:tc>
          <w:tcPr>
            <w:tcW w:type="dxa" w:w="1958"/>
          </w:tcPr>
          <w:p>
            <w:r/>
            <w:r>
              <w:rPr>
                <w:b w:val="0"/>
                <w:sz w:val="19"/>
              </w:rPr>
              <w:t>Optional</w:t>
            </w:r>
          </w:p>
        </w:tc>
        <w:tc>
          <w:tcPr>
            <w:tcW w:type="dxa" w:w="4306"/>
          </w:tcPr>
          <w:p>
            <w:r/>
            <w:r>
              <w:rPr>
                <w:b w:val="0"/>
                <w:sz w:val="19"/>
              </w:rPr>
              <w:t>Several may be chosen</w:t>
            </w:r>
          </w:p>
        </w:tc>
      </w:tr>
      <w:tr>
        <w:tc>
          <w:tcPr>
            <w:tcW w:type="dxa" w:w="2376"/>
          </w:tcPr>
          <w:p>
            <w:r/>
            <w:r>
              <w:rPr>
                <w:b/>
                <w:sz w:val="19"/>
              </w:rPr>
              <w:t>Product Name</w:t>
            </w:r>
          </w:p>
        </w:tc>
        <w:tc>
          <w:tcPr>
            <w:tcW w:type="dxa" w:w="1958"/>
          </w:tcPr>
          <w:p>
            <w:r/>
            <w:r>
              <w:rPr>
                <w:b w:val="0"/>
                <w:sz w:val="19"/>
              </w:rPr>
              <w:t>Required</w:t>
            </w:r>
          </w:p>
        </w:tc>
        <w:tc>
          <w:tcPr>
            <w:tcW w:type="dxa" w:w="4306"/>
          </w:tcPr>
          <w:p>
            <w:r/>
            <w:r>
              <w:rPr>
                <w:b w:val="0"/>
                <w:sz w:val="19"/>
              </w:rPr>
              <w:t>Links the certificate to a product record</w:t>
            </w:r>
          </w:p>
        </w:tc>
      </w:tr>
      <w:tr>
        <w:tc>
          <w:tcPr>
            <w:tcW w:type="dxa" w:w="2376"/>
          </w:tcPr>
          <w:p>
            <w:r/>
            <w:r>
              <w:rPr>
                <w:b/>
                <w:sz w:val="19"/>
              </w:rPr>
              <w:t>Product Category</w:t>
            </w:r>
            <w:r>
              <w:rPr>
                <w:b w:val="0"/>
                <w:sz w:val="19"/>
              </w:rPr>
              <w:t xml:space="preserve"> · </w:t>
            </w:r>
            <w:r>
              <w:rPr>
                <w:b/>
                <w:sz w:val="19"/>
              </w:rPr>
              <w:t>Type</w:t>
            </w:r>
            <w:r>
              <w:rPr>
                <w:b w:val="0"/>
                <w:sz w:val="19"/>
              </w:rPr>
              <w:t xml:space="preserve"> · </w:t>
            </w:r>
            <w:r>
              <w:rPr>
                <w:b/>
                <w:sz w:val="19"/>
              </w:rPr>
              <w:t>Subcategory</w:t>
            </w:r>
          </w:p>
        </w:tc>
        <w:tc>
          <w:tcPr>
            <w:tcW w:type="dxa" w:w="1958"/>
          </w:tcPr>
          <w:p>
            <w:r/>
            <w:r>
              <w:rPr>
                <w:b w:val="0"/>
                <w:sz w:val="19"/>
              </w:rPr>
              <w:t>Category required</w:t>
            </w:r>
          </w:p>
        </w:tc>
        <w:tc>
          <w:tcPr>
            <w:tcW w:type="dxa" w:w="4306"/>
          </w:tcPr>
          <w:p>
            <w:r/>
            <w:r>
              <w:rPr>
                <w:b w:val="0"/>
                <w:sz w:val="19"/>
              </w:rPr>
              <w:t>Not auto-filled from the product — set them deliberately</w:t>
            </w:r>
          </w:p>
        </w:tc>
      </w:tr>
      <w:tr>
        <w:tc>
          <w:tcPr>
            <w:tcW w:type="dxa" w:w="2376"/>
          </w:tcPr>
          <w:p>
            <w:r/>
            <w:r>
              <w:rPr>
                <w:b/>
                <w:sz w:val="19"/>
              </w:rPr>
              <w:t>Effective Date</w:t>
            </w:r>
          </w:p>
        </w:tc>
        <w:tc>
          <w:tcPr>
            <w:tcW w:type="dxa" w:w="1958"/>
          </w:tcPr>
          <w:p>
            <w:r/>
            <w:r>
              <w:rPr>
                <w:b w:val="0"/>
                <w:sz w:val="19"/>
              </w:rPr>
              <w:t>Required</w:t>
            </w:r>
          </w:p>
        </w:tc>
        <w:tc>
          <w:tcPr>
            <w:tcW w:type="dxa" w:w="4306"/>
          </w:tcPr>
          <w:p>
            <w:r/>
            <w:r>
              <w:rPr>
                <w:b w:val="0"/>
                <w:sz w:val="19"/>
              </w:rPr>
              <w:t>The certificate is live on this date</w:t>
            </w:r>
          </w:p>
        </w:tc>
      </w:tr>
      <w:tr>
        <w:tc>
          <w:tcPr>
            <w:tcW w:type="dxa" w:w="2376"/>
          </w:tcPr>
          <w:p>
            <w:r/>
            <w:r>
              <w:rPr>
                <w:b/>
                <w:sz w:val="19"/>
              </w:rPr>
              <w:t>Expiration Date</w:t>
            </w:r>
          </w:p>
        </w:tc>
        <w:tc>
          <w:tcPr>
            <w:tcW w:type="dxa" w:w="1958"/>
          </w:tcPr>
          <w:p>
            <w:r/>
            <w:r>
              <w:rPr>
                <w:b w:val="0"/>
                <w:sz w:val="19"/>
              </w:rPr>
              <w:t>Required</w:t>
            </w:r>
          </w:p>
        </w:tc>
        <w:tc>
          <w:tcPr>
            <w:tcW w:type="dxa" w:w="4306"/>
          </w:tcPr>
          <w:p>
            <w:r/>
            <w:r>
              <w:rPr>
                <w:b w:val="0"/>
                <w:sz w:val="19"/>
              </w:rPr>
              <w:t>The certificate is live through this date</w:t>
            </w:r>
          </w:p>
        </w:tc>
      </w:tr>
      <w:tr>
        <w:tc>
          <w:tcPr>
            <w:tcW w:type="dxa" w:w="2376"/>
          </w:tcPr>
          <w:p>
            <w:r/>
            <w:r>
              <w:rPr>
                <w:b/>
                <w:sz w:val="19"/>
              </w:rPr>
              <w:t>Status</w:t>
            </w:r>
          </w:p>
        </w:tc>
        <w:tc>
          <w:tcPr>
            <w:tcW w:type="dxa" w:w="1958"/>
          </w:tcPr>
          <w:p>
            <w:r/>
            <w:r>
              <w:rPr>
                <w:b w:val="0"/>
                <w:sz w:val="19"/>
              </w:rPr>
              <w:t>Required</w:t>
            </w:r>
          </w:p>
        </w:tc>
        <w:tc>
          <w:tcPr>
            <w:tcW w:type="dxa" w:w="4306"/>
          </w:tcPr>
          <w:p>
            <w:r/>
            <w:r>
              <w:rPr>
                <w:b w:val="0"/>
                <w:sz w:val="19"/>
              </w:rPr>
              <w:t>See section 2. Freely selectable</w:t>
            </w:r>
          </w:p>
        </w:tc>
      </w:tr>
      <w:tr>
        <w:tc>
          <w:tcPr>
            <w:tcW w:type="dxa" w:w="2376"/>
          </w:tcPr>
          <w:p>
            <w:r/>
            <w:r>
              <w:rPr>
                <w:b/>
                <w:sz w:val="19"/>
              </w:rPr>
              <w:t>Partner(s)</w:t>
            </w:r>
          </w:p>
        </w:tc>
        <w:tc>
          <w:tcPr>
            <w:tcW w:type="dxa" w:w="1958"/>
          </w:tcPr>
          <w:p>
            <w:r/>
            <w:r>
              <w:rPr>
                <w:b w:val="0"/>
                <w:sz w:val="19"/>
              </w:rPr>
              <w:t>Optional</w:t>
            </w:r>
          </w:p>
        </w:tc>
        <w:tc>
          <w:tcPr>
            <w:tcW w:type="dxa" w:w="4306"/>
          </w:tcPr>
          <w:p>
            <w:r/>
            <w:r>
              <w:rPr>
                <w:b w:val="0"/>
                <w:sz w:val="19"/>
              </w:rPr>
              <w:t>Several may be chosen; each partner sees only its own</w:t>
            </w:r>
          </w:p>
        </w:tc>
      </w:tr>
      <w:tr>
        <w:tc>
          <w:tcPr>
            <w:tcW w:type="dxa" w:w="2376"/>
          </w:tcPr>
          <w:p>
            <w:r/>
            <w:r>
              <w:rPr>
                <w:b/>
                <w:sz w:val="19"/>
              </w:rPr>
              <w:t>Certification Results</w:t>
            </w:r>
          </w:p>
        </w:tc>
        <w:tc>
          <w:tcPr>
            <w:tcW w:type="dxa" w:w="1958"/>
          </w:tcPr>
          <w:p>
            <w:r/>
            <w:r>
              <w:rPr>
                <w:b w:val="0"/>
                <w:sz w:val="19"/>
              </w:rPr>
              <w:t>Required for Amazon CPF</w:t>
            </w:r>
          </w:p>
        </w:tc>
        <w:tc>
          <w:tcPr>
            <w:tcW w:type="dxa" w:w="4306"/>
          </w:tcPr>
          <w:p>
            <w:r/>
            <w:r>
              <w:rPr>
                <w:b w:val="0"/>
                <w:sz w:val="19"/>
              </w:rPr>
              <w:t>Free text, stored and shown exactly as typed</w:t>
            </w:r>
          </w:p>
        </w:tc>
      </w:tr>
      <w:tr>
        <w:tc>
          <w:tcPr>
            <w:tcW w:type="dxa" w:w="2376"/>
          </w:tcPr>
          <w:p>
            <w:r/>
            <w:r>
              <w:rPr>
                <w:b/>
                <w:sz w:val="19"/>
              </w:rPr>
              <w:t>Pathway</w:t>
            </w:r>
          </w:p>
        </w:tc>
        <w:tc>
          <w:tcPr>
            <w:tcW w:type="dxa" w:w="1958"/>
          </w:tcPr>
          <w:p>
            <w:r/>
            <w:r>
              <w:rPr>
                <w:b w:val="0"/>
                <w:sz w:val="19"/>
              </w:rPr>
              <w:t>Optional</w:t>
            </w:r>
          </w:p>
        </w:tc>
        <w:tc>
          <w:tcPr>
            <w:tcW w:type="dxa" w:w="4306"/>
          </w:tcPr>
          <w:p>
            <w:r/>
            <w:r>
              <w:rPr>
                <w:b w:val="0"/>
                <w:sz w:val="19"/>
              </w:rPr>
              <w:t>For Amazon CPF applicable certificates</w:t>
            </w:r>
          </w:p>
        </w:tc>
      </w:tr>
      <w:tr>
        <w:tc>
          <w:tcPr>
            <w:tcW w:type="dxa" w:w="2376"/>
          </w:tcPr>
          <w:p>
            <w:r/>
            <w:r>
              <w:rPr>
                <w:b/>
                <w:sz w:val="19"/>
              </w:rPr>
              <w:t>Location</w:t>
            </w:r>
          </w:p>
        </w:tc>
        <w:tc>
          <w:tcPr>
            <w:tcW w:type="dxa" w:w="1958"/>
          </w:tcPr>
          <w:p>
            <w:r/>
            <w:r>
              <w:rPr>
                <w:b w:val="0"/>
                <w:sz w:val="19"/>
              </w:rPr>
              <w:t>Optional</w:t>
            </w:r>
          </w:p>
        </w:tc>
        <w:tc>
          <w:tcPr>
            <w:tcW w:type="dxa" w:w="4306"/>
          </w:tcPr>
          <w:p>
            <w:r/>
            <w:r>
              <w:rPr>
                <w:b w:val="0"/>
                <w:sz w:val="19"/>
              </w:rPr>
              <w:t>Free text, "City, State"</w:t>
            </w:r>
          </w:p>
        </w:tc>
      </w:tr>
      <w:tr>
        <w:tc>
          <w:tcPr>
            <w:tcW w:type="dxa" w:w="2376"/>
          </w:tcPr>
          <w:p>
            <w:r/>
            <w:r>
              <w:rPr>
                <w:b/>
                <w:sz w:val="19"/>
              </w:rPr>
              <w:t>Country</w:t>
            </w:r>
          </w:p>
        </w:tc>
        <w:tc>
          <w:tcPr>
            <w:tcW w:type="dxa" w:w="1958"/>
          </w:tcPr>
          <w:p>
            <w:r/>
            <w:r>
              <w:rPr>
                <w:b w:val="0"/>
                <w:sz w:val="19"/>
              </w:rPr>
              <w:t>Optional</w:t>
            </w:r>
          </w:p>
        </w:tc>
        <w:tc>
          <w:tcPr>
            <w:tcW w:type="dxa" w:w="4306"/>
          </w:tcPr>
          <w:p>
            <w:r/>
            <w:r>
              <w:rPr>
                <w:b w:val="0"/>
                <w:sz w:val="19"/>
              </w:rPr>
              <w:t>Several may be chosen</w:t>
            </w:r>
          </w:p>
        </w:tc>
      </w:tr>
      <w:tr>
        <w:tc>
          <w:tcPr>
            <w:tcW w:type="dxa" w:w="2376"/>
          </w:tcPr>
          <w:p>
            <w:r/>
            <w:r>
              <w:rPr>
                <w:b/>
                <w:sz w:val="19"/>
              </w:rPr>
              <w:t>External Tags</w:t>
            </w:r>
          </w:p>
        </w:tc>
        <w:tc>
          <w:tcPr>
            <w:tcW w:type="dxa" w:w="1958"/>
          </w:tcPr>
          <w:p>
            <w:r/>
            <w:r>
              <w:rPr>
                <w:b w:val="0"/>
                <w:sz w:val="19"/>
              </w:rPr>
              <w:t>Optional</w:t>
            </w:r>
          </w:p>
        </w:tc>
        <w:tc>
          <w:tcPr>
            <w:tcW w:type="dxa" w:w="4306"/>
          </w:tcPr>
          <w:p>
            <w:r/>
            <w:r>
              <w:rPr>
                <w:b w:val="0"/>
                <w:sz w:val="19"/>
              </w:rPr>
              <w:t>Visible to the company and publicly</w:t>
            </w:r>
          </w:p>
        </w:tc>
      </w:tr>
      <w:tr>
        <w:tc>
          <w:tcPr>
            <w:tcW w:type="dxa" w:w="2376"/>
          </w:tcPr>
          <w:p>
            <w:r/>
            <w:r>
              <w:rPr>
                <w:b/>
                <w:sz w:val="19"/>
              </w:rPr>
              <w:t>Internal Tags</w:t>
            </w:r>
          </w:p>
        </w:tc>
        <w:tc>
          <w:tcPr>
            <w:tcW w:type="dxa" w:w="1958"/>
          </w:tcPr>
          <w:p>
            <w:r/>
            <w:r>
              <w:rPr>
                <w:b w:val="0"/>
                <w:sz w:val="19"/>
              </w:rPr>
              <w:t>Optional</w:t>
            </w:r>
          </w:p>
        </w:tc>
        <w:tc>
          <w:tcPr>
            <w:tcW w:type="dxa" w:w="4306"/>
          </w:tcPr>
          <w:p>
            <w:r/>
            <w:r>
              <w:rPr>
                <w:b w:val="0"/>
                <w:sz w:val="19"/>
              </w:rPr>
              <w:t>GreenCircle only — never shown externally</w:t>
            </w:r>
          </w:p>
        </w:tc>
      </w:tr>
      <w:tr>
        <w:tc>
          <w:tcPr>
            <w:tcW w:type="dxa" w:w="2376"/>
          </w:tcPr>
          <w:p>
            <w:r/>
            <w:r>
              <w:rPr>
                <w:b/>
                <w:sz w:val="19"/>
              </w:rPr>
              <w:t>Certificate PDF</w:t>
            </w:r>
          </w:p>
        </w:tc>
        <w:tc>
          <w:tcPr>
            <w:tcW w:type="dxa" w:w="1958"/>
          </w:tcPr>
          <w:p>
            <w:r/>
            <w:r>
              <w:rPr>
                <w:b w:val="0"/>
                <w:sz w:val="19"/>
              </w:rPr>
              <w:t>Required to create</w:t>
            </w:r>
          </w:p>
        </w:tc>
        <w:tc>
          <w:tcPr>
            <w:tcW w:type="dxa" w:w="4306"/>
          </w:tcPr>
          <w:p>
            <w:r/>
            <w:r>
              <w:rPr>
                <w:b w:val="0"/>
                <w:sz w:val="19"/>
              </w:rPr>
              <w:t>The preview image is generated from it</w:t>
            </w:r>
          </w:p>
        </w:tc>
      </w:tr>
      <w:tr>
        <w:tc>
          <w:tcPr>
            <w:tcW w:type="dxa" w:w="2376"/>
          </w:tcPr>
          <w:p>
            <w:r/>
            <w:r>
              <w:rPr>
                <w:b/>
                <w:sz w:val="19"/>
              </w:rPr>
              <w:t>Product Identifiers</w:t>
            </w:r>
          </w:p>
        </w:tc>
        <w:tc>
          <w:tcPr>
            <w:tcW w:type="dxa" w:w="1958"/>
          </w:tcPr>
          <w:p>
            <w:r/>
            <w:r>
              <w:rPr>
                <w:b w:val="0"/>
                <w:sz w:val="19"/>
              </w:rPr>
              <w:t>Optional</w:t>
            </w:r>
          </w:p>
        </w:tc>
        <w:tc>
          <w:tcPr>
            <w:tcW w:type="dxa" w:w="4306"/>
          </w:tcPr>
          <w:p>
            <w:r/>
            <w:r>
              <w:rPr>
                <w:b w:val="0"/>
                <w:sz w:val="19"/>
              </w:rPr>
              <w:t>ASIN, UPC, GTIN and others. Held against the certificate</w:t>
            </w:r>
          </w:p>
        </w:tc>
      </w:tr>
    </w:tbl>
    <w:p>
      <w:pPr>
        <w:spacing w:after="120"/>
      </w:pPr>
    </w:p>
    <w:p>
      <w:pPr>
        <w:pStyle w:val="Heading1"/>
      </w:pPr>
      <w:r>
        <w:t>Appendix B — Import columns</w:t>
      </w:r>
    </w:p>
    <w:p>
      <w:r>
        <w:rPr>
          <w:b w:val="0"/>
        </w:rPr>
        <w:t>The template carries these headers, in this order. Certificate #, and everything below Company, may be left out of your file.</w:t>
      </w:r>
    </w:p>
    <w:tbl>
      <w:tblPr>
        <w:tblStyle w:val="LightGrid-Accent3"/>
        <w:tblW w:type="auto" w:w="0"/>
        <w:jc w:val="left"/>
        <w:tblLook w:firstColumn="1" w:firstRow="1" w:lastColumn="0" w:lastRow="0" w:noHBand="0" w:noVBand="1" w:val="04A0"/>
      </w:tblPr>
      <w:tblGrid>
        <w:gridCol w:w="4680"/>
        <w:gridCol w:w="4680"/>
      </w:tblGrid>
      <w:tr>
        <w:tc>
          <w:tcPr>
            <w:tcW w:type="dxa" w:w="4910"/>
          </w:tcPr>
          <w:p>
            <w:r/>
            <w:r>
              <w:rPr>
                <w:b/>
                <w:sz w:val="18"/>
              </w:rPr>
              <w:t>Column</w:t>
            </w:r>
          </w:p>
        </w:tc>
        <w:tc>
          <w:tcPr>
            <w:tcW w:type="dxa" w:w="3730"/>
          </w:tcPr>
          <w:p>
            <w:r/>
            <w:r>
              <w:rPr>
                <w:b/>
                <w:sz w:val="18"/>
              </w:rPr>
              <w:t>Notes</w:t>
            </w:r>
          </w:p>
        </w:tc>
      </w:tr>
      <w:tr>
        <w:tc>
          <w:tcPr>
            <w:tcW w:type="dxa" w:w="4910"/>
          </w:tcPr>
          <w:p>
            <w:r/>
            <w:r>
              <w:rPr>
                <w:b w:val="0"/>
                <w:sz w:val="19"/>
              </w:rPr>
              <w:t>Certificate #</w:t>
            </w:r>
          </w:p>
        </w:tc>
        <w:tc>
          <w:tcPr>
            <w:tcW w:type="dxa" w:w="3730"/>
          </w:tcPr>
          <w:p>
            <w:r/>
            <w:r>
              <w:rPr>
                <w:b w:val="0"/>
                <w:sz w:val="19"/>
              </w:rPr>
              <w:t>Blank creates; filled updates</w:t>
            </w:r>
          </w:p>
        </w:tc>
      </w:tr>
      <w:tr>
        <w:tc>
          <w:tcPr>
            <w:tcW w:type="dxa" w:w="4910"/>
          </w:tcPr>
          <w:p>
            <w:r/>
            <w:r>
              <w:rPr>
                <w:b w:val="0"/>
                <w:sz w:val="19"/>
              </w:rPr>
              <w:t>Certification Type</w:t>
            </w:r>
          </w:p>
        </w:tc>
        <w:tc>
          <w:tcPr>
            <w:tcW w:type="dxa" w:w="3730"/>
          </w:tcPr>
          <w:p>
            <w:r/>
            <w:r>
              <w:rPr>
                <w:b w:val="0"/>
                <w:sz w:val="19"/>
              </w:rPr>
              <w:t>Required</w:t>
            </w:r>
          </w:p>
        </w:tc>
      </w:tr>
      <w:tr>
        <w:tc>
          <w:tcPr>
            <w:tcW w:type="dxa" w:w="4910"/>
          </w:tcPr>
          <w:p>
            <w:r/>
            <w:r>
              <w:rPr>
                <w:b w:val="0"/>
                <w:sz w:val="19"/>
              </w:rPr>
              <w:t>Cert Subcategories</w:t>
            </w:r>
          </w:p>
        </w:tc>
        <w:tc>
          <w:tcPr>
            <w:tcW w:type="dxa" w:w="3730"/>
          </w:tcPr>
          <w:p>
            <w:r/>
          </w:p>
        </w:tc>
      </w:tr>
      <w:tr>
        <w:tc>
          <w:tcPr>
            <w:tcW w:type="dxa" w:w="4910"/>
          </w:tcPr>
          <w:p>
            <w:r/>
            <w:r>
              <w:rPr>
                <w:b w:val="0"/>
                <w:sz w:val="19"/>
              </w:rPr>
              <w:t>Status</w:t>
            </w:r>
          </w:p>
        </w:tc>
        <w:tc>
          <w:tcPr>
            <w:tcW w:type="dxa" w:w="3730"/>
          </w:tcPr>
          <w:p>
            <w:r/>
            <w:r>
              <w:rPr>
                <w:b w:val="0"/>
                <w:sz w:val="19"/>
              </w:rPr>
              <w:t>Defaults to Draft if blank</w:t>
            </w:r>
          </w:p>
        </w:tc>
      </w:tr>
      <w:tr>
        <w:tc>
          <w:tcPr>
            <w:tcW w:type="dxa" w:w="4910"/>
          </w:tcPr>
          <w:p>
            <w:r/>
            <w:r>
              <w:rPr>
                <w:b w:val="0"/>
                <w:sz w:val="19"/>
              </w:rPr>
              <w:t>Company</w:t>
            </w:r>
          </w:p>
        </w:tc>
        <w:tc>
          <w:tcPr>
            <w:tcW w:type="dxa" w:w="3730"/>
          </w:tcPr>
          <w:p>
            <w:r/>
            <w:r>
              <w:rPr>
                <w:b w:val="0"/>
                <w:sz w:val="19"/>
              </w:rPr>
              <w:t>Required</w:t>
            </w:r>
          </w:p>
        </w:tc>
      </w:tr>
      <w:tr>
        <w:tc>
          <w:tcPr>
            <w:tcW w:type="dxa" w:w="4910"/>
          </w:tcPr>
          <w:p>
            <w:r/>
            <w:r>
              <w:rPr>
                <w:b w:val="0"/>
                <w:sz w:val="19"/>
              </w:rPr>
              <w:t>Company Email · Company URL</w:t>
            </w:r>
          </w:p>
        </w:tc>
        <w:tc>
          <w:tcPr>
            <w:tcW w:type="dxa" w:w="3730"/>
          </w:tcPr>
          <w:p>
            <w:r/>
          </w:p>
        </w:tc>
      </w:tr>
      <w:tr>
        <w:tc>
          <w:tcPr>
            <w:tcW w:type="dxa" w:w="4910"/>
          </w:tcPr>
          <w:p>
            <w:r/>
            <w:r>
              <w:rPr>
                <w:b w:val="0"/>
                <w:sz w:val="19"/>
              </w:rPr>
              <w:t>Product Name</w:t>
            </w:r>
          </w:p>
        </w:tc>
        <w:tc>
          <w:tcPr>
            <w:tcW w:type="dxa" w:w="3730"/>
          </w:tcPr>
          <w:p>
            <w:r/>
            <w:r>
              <w:rPr>
                <w:b w:val="0"/>
                <w:sz w:val="19"/>
              </w:rPr>
              <w:t>Required</w:t>
            </w:r>
          </w:p>
        </w:tc>
      </w:tr>
      <w:tr>
        <w:tc>
          <w:tcPr>
            <w:tcW w:type="dxa" w:w="4910"/>
          </w:tcPr>
          <w:p>
            <w:r/>
            <w:r>
              <w:rPr>
                <w:b w:val="0"/>
                <w:sz w:val="19"/>
              </w:rPr>
              <w:t>Product Category</w:t>
            </w:r>
          </w:p>
        </w:tc>
        <w:tc>
          <w:tcPr>
            <w:tcW w:type="dxa" w:w="3730"/>
          </w:tcPr>
          <w:p>
            <w:r/>
            <w:r>
              <w:rPr>
                <w:b w:val="0"/>
                <w:sz w:val="19"/>
              </w:rPr>
              <w:t>Must already exist</w:t>
            </w:r>
          </w:p>
        </w:tc>
      </w:tr>
      <w:tr>
        <w:tc>
          <w:tcPr>
            <w:tcW w:type="dxa" w:w="4910"/>
          </w:tcPr>
          <w:p>
            <w:r/>
            <w:r>
              <w:rPr>
                <w:b w:val="0"/>
                <w:sz w:val="19"/>
              </w:rPr>
              <w:t>Product Type · Subcategory</w:t>
            </w:r>
          </w:p>
        </w:tc>
        <w:tc>
          <w:tcPr>
            <w:tcW w:type="dxa" w:w="3730"/>
          </w:tcPr>
          <w:p>
            <w:r/>
            <w:r>
              <w:rPr>
                <w:b w:val="0"/>
                <w:sz w:val="19"/>
              </w:rPr>
              <w:t>Created if new</w:t>
            </w:r>
          </w:p>
        </w:tc>
      </w:tr>
      <w:tr>
        <w:tc>
          <w:tcPr>
            <w:tcW w:type="dxa" w:w="4910"/>
          </w:tcPr>
          <w:p>
            <w:r/>
            <w:r>
              <w:rPr>
                <w:b w:val="0"/>
                <w:sz w:val="19"/>
              </w:rPr>
              <w:t>Partner</w:t>
            </w:r>
          </w:p>
        </w:tc>
        <w:tc>
          <w:tcPr>
            <w:tcW w:type="dxa" w:w="3730"/>
          </w:tcPr>
          <w:p>
            <w:r/>
            <w:r>
              <w:rPr>
                <w:b w:val="0"/>
                <w:sz w:val="19"/>
              </w:rPr>
              <w:t>Separate several with commas</w:t>
            </w:r>
          </w:p>
        </w:tc>
      </w:tr>
      <w:tr>
        <w:tc>
          <w:tcPr>
            <w:tcW w:type="dxa" w:w="4910"/>
          </w:tcPr>
          <w:p>
            <w:r/>
            <w:r>
              <w:rPr>
                <w:b w:val="0"/>
                <w:sz w:val="19"/>
              </w:rPr>
              <w:t>Pathway</w:t>
            </w:r>
          </w:p>
        </w:tc>
        <w:tc>
          <w:tcPr>
            <w:tcW w:type="dxa" w:w="3730"/>
          </w:tcPr>
          <w:p>
            <w:r/>
          </w:p>
        </w:tc>
      </w:tr>
      <w:tr>
        <w:tc>
          <w:tcPr>
            <w:tcW w:type="dxa" w:w="4910"/>
          </w:tcPr>
          <w:p>
            <w:r/>
            <w:r>
              <w:rPr>
                <w:b w:val="0"/>
                <w:sz w:val="19"/>
              </w:rPr>
              <w:t>Cert Results</w:t>
            </w:r>
          </w:p>
        </w:tc>
        <w:tc>
          <w:tcPr>
            <w:tcW w:type="dxa" w:w="3730"/>
          </w:tcPr>
          <w:p>
            <w:r/>
          </w:p>
        </w:tc>
      </w:tr>
      <w:tr>
        <w:tc>
          <w:tcPr>
            <w:tcW w:type="dxa" w:w="4910"/>
          </w:tcPr>
          <w:p>
            <w:r/>
            <w:r>
              <w:rPr>
                <w:b w:val="0"/>
                <w:sz w:val="19"/>
              </w:rPr>
              <w:t>Effective Date · Expiration Date</w:t>
            </w:r>
          </w:p>
        </w:tc>
        <w:tc>
          <w:tcPr>
            <w:tcW w:type="dxa" w:w="3730"/>
          </w:tcPr>
          <w:p>
            <w:r/>
          </w:p>
        </w:tc>
      </w:tr>
      <w:tr>
        <w:tc>
          <w:tcPr>
            <w:tcW w:type="dxa" w:w="4910"/>
          </w:tcPr>
          <w:p>
            <w:r/>
            <w:r>
              <w:rPr>
                <w:b w:val="0"/>
                <w:sz w:val="19"/>
              </w:rPr>
              <w:t>Location</w:t>
            </w:r>
          </w:p>
        </w:tc>
        <w:tc>
          <w:tcPr>
            <w:tcW w:type="dxa" w:w="3730"/>
          </w:tcPr>
          <w:p>
            <w:r/>
          </w:p>
        </w:tc>
      </w:tr>
      <w:tr>
        <w:tc>
          <w:tcPr>
            <w:tcW w:type="dxa" w:w="4910"/>
          </w:tcPr>
          <w:p>
            <w:r/>
            <w:r>
              <w:rPr>
                <w:b w:val="0"/>
                <w:sz w:val="19"/>
              </w:rPr>
              <w:t>Country</w:t>
            </w:r>
          </w:p>
        </w:tc>
        <w:tc>
          <w:tcPr>
            <w:tcW w:type="dxa" w:w="3730"/>
          </w:tcPr>
          <w:p>
            <w:r/>
            <w:r>
              <w:rPr>
                <w:b w:val="0"/>
                <w:sz w:val="19"/>
              </w:rPr>
              <w:t>Separate several with commas</w:t>
            </w:r>
          </w:p>
        </w:tc>
      </w:tr>
      <w:tr>
        <w:tc>
          <w:tcPr>
            <w:tcW w:type="dxa" w:w="4910"/>
          </w:tcPr>
          <w:p>
            <w:r/>
            <w:r>
              <w:rPr>
                <w:b w:val="0"/>
                <w:sz w:val="19"/>
              </w:rPr>
              <w:t>External Tag · Internal Tag</w:t>
            </w:r>
          </w:p>
        </w:tc>
        <w:tc>
          <w:tcPr>
            <w:tcW w:type="dxa" w:w="3730"/>
          </w:tcPr>
          <w:p>
            <w:r/>
            <w:r>
              <w:rPr>
                <w:b w:val="0"/>
                <w:sz w:val="19"/>
              </w:rPr>
              <w:t>Created if new</w:t>
            </w:r>
          </w:p>
        </w:tc>
      </w:tr>
      <w:tr>
        <w:tc>
          <w:tcPr>
            <w:tcW w:type="dxa" w:w="4910"/>
          </w:tcPr>
          <w:p>
            <w:r/>
            <w:r>
              <w:rPr>
                <w:b w:val="0"/>
                <w:sz w:val="19"/>
              </w:rPr>
              <w:t>ASIN · UPC · GTIN · EAN</w:t>
            </w:r>
          </w:p>
        </w:tc>
        <w:tc>
          <w:tcPr>
            <w:tcW w:type="dxa" w:w="3730"/>
          </w:tcPr>
          <w:p>
            <w:r/>
          </w:p>
        </w:tc>
      </w:tr>
    </w:tbl>
    <w:p>
      <w:pPr>
        <w:spacing w:after="120"/>
      </w:pPr>
    </w:p>
    <w:p>
      <w:r>
        <w:br w:type="page"/>
      </w:r>
    </w:p>
    <w:p>
      <w:pPr>
        <w:pStyle w:val="Heading1"/>
      </w:pPr>
      <w:r>
        <w:t>What each role can see</w:t>
      </w:r>
    </w:p>
    <w:tbl>
      <w:tblPr>
        <w:tblStyle w:val="LightGrid-Accent3"/>
        <w:tblW w:type="auto" w:w="0"/>
        <w:jc w:val="left"/>
        <w:tblLook w:firstColumn="1" w:firstRow="1" w:lastColumn="0" w:lastRow="0" w:noHBand="0" w:noVBand="1" w:val="04A0"/>
      </w:tblPr>
      <w:tblGrid>
        <w:gridCol w:w="1560"/>
        <w:gridCol w:w="1560"/>
        <w:gridCol w:w="1560"/>
        <w:gridCol w:w="1560"/>
        <w:gridCol w:w="1560"/>
        <w:gridCol w:w="1560"/>
      </w:tblGrid>
      <w:tr>
        <w:tc>
          <w:tcPr>
            <w:tcW w:type="dxa" w:w="2189"/>
          </w:tcPr>
          <w:p>
            <w:r/>
            <w:r>
              <w:rPr>
                <w:b/>
                <w:sz w:val="18"/>
              </w:rPr>
            </w:r>
          </w:p>
        </w:tc>
        <w:tc>
          <w:tcPr>
            <w:tcW w:type="dxa" w:w="1310"/>
          </w:tcPr>
          <w:p>
            <w:r/>
            <w:r>
              <w:rPr>
                <w:b/>
                <w:sz w:val="18"/>
              </w:rPr>
              <w:t>Admin</w:t>
            </w:r>
          </w:p>
        </w:tc>
        <w:tc>
          <w:tcPr>
            <w:tcW w:type="dxa" w:w="1310"/>
          </w:tcPr>
          <w:p>
            <w:r/>
            <w:r>
              <w:rPr>
                <w:b/>
                <w:sz w:val="18"/>
              </w:rPr>
              <w:t>Analyst</w:t>
            </w:r>
          </w:p>
        </w:tc>
        <w:tc>
          <w:tcPr>
            <w:tcW w:type="dxa" w:w="1282"/>
          </w:tcPr>
          <w:p>
            <w:r/>
            <w:r>
              <w:rPr>
                <w:b/>
                <w:sz w:val="18"/>
              </w:rPr>
              <w:t>Partner</w:t>
            </w:r>
          </w:p>
        </w:tc>
        <w:tc>
          <w:tcPr>
            <w:tcW w:type="dxa" w:w="1282"/>
          </w:tcPr>
          <w:p>
            <w:r/>
            <w:r>
              <w:rPr>
                <w:b/>
                <w:sz w:val="18"/>
              </w:rPr>
              <w:t>Company</w:t>
            </w:r>
          </w:p>
        </w:tc>
        <w:tc>
          <w:tcPr>
            <w:tcW w:type="dxa" w:w="1267"/>
          </w:tcPr>
          <w:p>
            <w:r/>
            <w:r>
              <w:rPr>
                <w:b/>
                <w:sz w:val="18"/>
              </w:rPr>
              <w:t>Public</w:t>
            </w:r>
          </w:p>
        </w:tc>
      </w:tr>
      <w:tr>
        <w:tc>
          <w:tcPr>
            <w:tcW w:type="dxa" w:w="2189"/>
          </w:tcPr>
          <w:p>
            <w:r/>
            <w:r>
              <w:rPr>
                <w:b w:val="0"/>
                <w:sz w:val="19"/>
              </w:rPr>
              <w:t>All certificates, every status</w:t>
            </w:r>
          </w:p>
        </w:tc>
        <w:tc>
          <w:tcPr>
            <w:tcW w:type="dxa" w:w="1310"/>
          </w:tcPr>
          <w:p>
            <w:r/>
            <w:r>
              <w:rPr>
                <w:b w:val="0"/>
                <w:sz w:val="19"/>
              </w:rPr>
              <w:t>Yes</w:t>
            </w:r>
          </w:p>
        </w:tc>
        <w:tc>
          <w:tcPr>
            <w:tcW w:type="dxa" w:w="1310"/>
          </w:tcPr>
          <w:p>
            <w:r/>
            <w:r>
              <w:rPr>
                <w:b w:val="0"/>
                <w:sz w:val="19"/>
              </w:rPr>
              <w:t>Yes</w:t>
            </w:r>
          </w:p>
        </w:tc>
        <w:tc>
          <w:tcPr>
            <w:tcW w:type="dxa" w:w="1282"/>
          </w:tcPr>
          <w:p>
            <w:r/>
            <w:r>
              <w:rPr>
                <w:b w:val="0"/>
                <w:sz w:val="19"/>
              </w:rPr>
              <w:t>No</w:t>
            </w:r>
          </w:p>
        </w:tc>
        <w:tc>
          <w:tcPr>
            <w:tcW w:type="dxa" w:w="1282"/>
          </w:tcPr>
          <w:p>
            <w:r/>
            <w:r>
              <w:rPr>
                <w:b w:val="0"/>
                <w:sz w:val="19"/>
              </w:rPr>
              <w:t>No</w:t>
            </w:r>
          </w:p>
        </w:tc>
        <w:tc>
          <w:tcPr>
            <w:tcW w:type="dxa" w:w="1267"/>
          </w:tcPr>
          <w:p>
            <w:r/>
            <w:r>
              <w:rPr>
                <w:b w:val="0"/>
                <w:sz w:val="19"/>
              </w:rPr>
              <w:t>No</w:t>
            </w:r>
          </w:p>
        </w:tc>
      </w:tr>
      <w:tr>
        <w:tc>
          <w:tcPr>
            <w:tcW w:type="dxa" w:w="2189"/>
          </w:tcPr>
          <w:p>
            <w:r/>
            <w:r>
              <w:rPr>
                <w:b w:val="0"/>
                <w:sz w:val="19"/>
              </w:rPr>
              <w:t>Own company's in-force certificates</w:t>
            </w:r>
          </w:p>
        </w:tc>
        <w:tc>
          <w:tcPr>
            <w:tcW w:type="dxa" w:w="1310"/>
          </w:tcPr>
          <w:p>
            <w:r/>
            <w:r>
              <w:rPr>
                <w:b w:val="0"/>
                <w:sz w:val="19"/>
              </w:rPr>
              <w:t>Yes</w:t>
            </w:r>
          </w:p>
        </w:tc>
        <w:tc>
          <w:tcPr>
            <w:tcW w:type="dxa" w:w="1310"/>
          </w:tcPr>
          <w:p>
            <w:r/>
            <w:r>
              <w:rPr>
                <w:b w:val="0"/>
                <w:sz w:val="19"/>
              </w:rPr>
              <w:t>Yes</w:t>
            </w:r>
          </w:p>
        </w:tc>
        <w:tc>
          <w:tcPr>
            <w:tcW w:type="dxa" w:w="1282"/>
          </w:tcPr>
          <w:p>
            <w:r/>
            <w:r>
              <w:rPr>
                <w:b w:val="0"/>
                <w:sz w:val="19"/>
              </w:rPr>
              <w:t>—</w:t>
            </w:r>
          </w:p>
        </w:tc>
        <w:tc>
          <w:tcPr>
            <w:tcW w:type="dxa" w:w="1282"/>
          </w:tcPr>
          <w:p>
            <w:r/>
            <w:r>
              <w:rPr>
                <w:b w:val="0"/>
                <w:sz w:val="19"/>
              </w:rPr>
              <w:t>Yes</w:t>
            </w:r>
          </w:p>
        </w:tc>
        <w:tc>
          <w:tcPr>
            <w:tcW w:type="dxa" w:w="1267"/>
          </w:tcPr>
          <w:p>
            <w:r/>
            <w:r>
              <w:rPr>
                <w:b w:val="0"/>
                <w:sz w:val="19"/>
              </w:rPr>
              <w:t>No</w:t>
            </w:r>
          </w:p>
        </w:tc>
      </w:tr>
      <w:tr>
        <w:tc>
          <w:tcPr>
            <w:tcW w:type="dxa" w:w="2189"/>
          </w:tcPr>
          <w:p>
            <w:r/>
            <w:r>
              <w:rPr>
                <w:b w:val="0"/>
                <w:sz w:val="19"/>
              </w:rPr>
              <w:t>Partner's associated certificates</w:t>
            </w:r>
          </w:p>
        </w:tc>
        <w:tc>
          <w:tcPr>
            <w:tcW w:type="dxa" w:w="1310"/>
          </w:tcPr>
          <w:p>
            <w:r/>
            <w:r>
              <w:rPr>
                <w:b w:val="0"/>
                <w:sz w:val="19"/>
              </w:rPr>
              <w:t>Yes</w:t>
            </w:r>
          </w:p>
        </w:tc>
        <w:tc>
          <w:tcPr>
            <w:tcW w:type="dxa" w:w="1310"/>
          </w:tcPr>
          <w:p>
            <w:r/>
            <w:r>
              <w:rPr>
                <w:b w:val="0"/>
                <w:sz w:val="19"/>
              </w:rPr>
              <w:t>Yes</w:t>
            </w:r>
          </w:p>
        </w:tc>
        <w:tc>
          <w:tcPr>
            <w:tcW w:type="dxa" w:w="1282"/>
          </w:tcPr>
          <w:p>
            <w:r/>
            <w:r>
              <w:rPr>
                <w:b w:val="0"/>
                <w:sz w:val="19"/>
              </w:rPr>
              <w:t>Yes</w:t>
            </w:r>
          </w:p>
        </w:tc>
        <w:tc>
          <w:tcPr>
            <w:tcW w:type="dxa" w:w="1282"/>
          </w:tcPr>
          <w:p>
            <w:r/>
            <w:r>
              <w:rPr>
                <w:b w:val="0"/>
                <w:sz w:val="19"/>
              </w:rPr>
              <w:t>—</w:t>
            </w:r>
          </w:p>
        </w:tc>
        <w:tc>
          <w:tcPr>
            <w:tcW w:type="dxa" w:w="1267"/>
          </w:tcPr>
          <w:p>
            <w:r/>
            <w:r>
              <w:rPr>
                <w:b w:val="0"/>
                <w:sz w:val="19"/>
              </w:rPr>
              <w:t>No</w:t>
            </w:r>
          </w:p>
        </w:tc>
      </w:tr>
      <w:tr>
        <w:tc>
          <w:tcPr>
            <w:tcW w:type="dxa" w:w="2189"/>
          </w:tcPr>
          <w:p>
            <w:r/>
            <w:r>
              <w:rPr>
                <w:b w:val="0"/>
                <w:sz w:val="19"/>
              </w:rPr>
              <w:t>Public directory</w:t>
            </w:r>
          </w:p>
        </w:tc>
        <w:tc>
          <w:tcPr>
            <w:tcW w:type="dxa" w:w="1310"/>
          </w:tcPr>
          <w:p>
            <w:r/>
            <w:r>
              <w:rPr>
                <w:b w:val="0"/>
                <w:sz w:val="19"/>
              </w:rPr>
              <w:t>Yes</w:t>
            </w:r>
          </w:p>
        </w:tc>
        <w:tc>
          <w:tcPr>
            <w:tcW w:type="dxa" w:w="1310"/>
          </w:tcPr>
          <w:p>
            <w:r/>
            <w:r>
              <w:rPr>
                <w:b w:val="0"/>
                <w:sz w:val="19"/>
              </w:rPr>
              <w:t>Yes</w:t>
            </w:r>
          </w:p>
        </w:tc>
        <w:tc>
          <w:tcPr>
            <w:tcW w:type="dxa" w:w="1282"/>
          </w:tcPr>
          <w:p>
            <w:r/>
            <w:r>
              <w:rPr>
                <w:b w:val="0"/>
                <w:sz w:val="19"/>
              </w:rPr>
              <w:t>Yes</w:t>
            </w:r>
          </w:p>
        </w:tc>
        <w:tc>
          <w:tcPr>
            <w:tcW w:type="dxa" w:w="1282"/>
          </w:tcPr>
          <w:p>
            <w:r/>
            <w:r>
              <w:rPr>
                <w:b w:val="0"/>
                <w:sz w:val="19"/>
              </w:rPr>
              <w:t>Yes</w:t>
            </w:r>
          </w:p>
        </w:tc>
        <w:tc>
          <w:tcPr>
            <w:tcW w:type="dxa" w:w="1267"/>
          </w:tcPr>
          <w:p>
            <w:r/>
            <w:r>
              <w:rPr>
                <w:b w:val="0"/>
                <w:sz w:val="19"/>
              </w:rPr>
              <w:t>Yes</w:t>
            </w:r>
          </w:p>
        </w:tc>
      </w:tr>
      <w:tr>
        <w:tc>
          <w:tcPr>
            <w:tcW w:type="dxa" w:w="2189"/>
          </w:tcPr>
          <w:p>
            <w:r/>
            <w:r>
              <w:rPr>
                <w:b w:val="0"/>
                <w:sz w:val="19"/>
              </w:rPr>
              <w:t>Create and edit certificates</w:t>
            </w:r>
          </w:p>
        </w:tc>
        <w:tc>
          <w:tcPr>
            <w:tcW w:type="dxa" w:w="1310"/>
          </w:tcPr>
          <w:p>
            <w:r/>
            <w:r>
              <w:rPr>
                <w:b w:val="0"/>
                <w:sz w:val="19"/>
              </w:rPr>
              <w:t>Yes</w:t>
            </w:r>
          </w:p>
        </w:tc>
        <w:tc>
          <w:tcPr>
            <w:tcW w:type="dxa" w:w="1310"/>
          </w:tcPr>
          <w:p>
            <w:r/>
            <w:r>
              <w:rPr>
                <w:b w:val="0"/>
                <w:sz w:val="19"/>
              </w:rPr>
              <w:t>Yes</w:t>
            </w:r>
          </w:p>
        </w:tc>
        <w:tc>
          <w:tcPr>
            <w:tcW w:type="dxa" w:w="1282"/>
          </w:tcPr>
          <w:p>
            <w:r/>
            <w:r>
              <w:rPr>
                <w:b w:val="0"/>
                <w:sz w:val="19"/>
              </w:rPr>
              <w:t>No</w:t>
            </w:r>
          </w:p>
        </w:tc>
        <w:tc>
          <w:tcPr>
            <w:tcW w:type="dxa" w:w="1282"/>
          </w:tcPr>
          <w:p>
            <w:r/>
            <w:r>
              <w:rPr>
                <w:b w:val="0"/>
                <w:sz w:val="19"/>
              </w:rPr>
              <w:t>No</w:t>
            </w:r>
          </w:p>
        </w:tc>
        <w:tc>
          <w:tcPr>
            <w:tcW w:type="dxa" w:w="1267"/>
          </w:tcPr>
          <w:p>
            <w:r/>
            <w:r>
              <w:rPr>
                <w:b w:val="0"/>
                <w:sz w:val="19"/>
              </w:rPr>
              <w:t>No</w:t>
            </w:r>
          </w:p>
        </w:tc>
      </w:tr>
      <w:tr>
        <w:tc>
          <w:tcPr>
            <w:tcW w:type="dxa" w:w="2189"/>
          </w:tcPr>
          <w:p>
            <w:r/>
            <w:r>
              <w:rPr>
                <w:b w:val="0"/>
                <w:sz w:val="19"/>
              </w:rPr>
              <w:t>Bulk import, and undo an import</w:t>
            </w:r>
          </w:p>
        </w:tc>
        <w:tc>
          <w:tcPr>
            <w:tcW w:type="dxa" w:w="1310"/>
          </w:tcPr>
          <w:p>
            <w:r/>
            <w:r>
              <w:rPr>
                <w:b w:val="0"/>
                <w:sz w:val="19"/>
              </w:rPr>
              <w:t>Yes</w:t>
            </w:r>
          </w:p>
        </w:tc>
        <w:tc>
          <w:tcPr>
            <w:tcW w:type="dxa" w:w="1310"/>
          </w:tcPr>
          <w:p>
            <w:r/>
            <w:r>
              <w:rPr>
                <w:b w:val="0"/>
                <w:sz w:val="19"/>
              </w:rPr>
              <w:t>Yes</w:t>
            </w:r>
          </w:p>
        </w:tc>
        <w:tc>
          <w:tcPr>
            <w:tcW w:type="dxa" w:w="1282"/>
          </w:tcPr>
          <w:p>
            <w:r/>
            <w:r>
              <w:rPr>
                <w:b w:val="0"/>
                <w:sz w:val="19"/>
              </w:rPr>
              <w:t>No</w:t>
            </w:r>
          </w:p>
        </w:tc>
        <w:tc>
          <w:tcPr>
            <w:tcW w:type="dxa" w:w="1282"/>
          </w:tcPr>
          <w:p>
            <w:r/>
            <w:r>
              <w:rPr>
                <w:b w:val="0"/>
                <w:sz w:val="19"/>
              </w:rPr>
              <w:t>No</w:t>
            </w:r>
          </w:p>
        </w:tc>
        <w:tc>
          <w:tcPr>
            <w:tcW w:type="dxa" w:w="1267"/>
          </w:tcPr>
          <w:p>
            <w:r/>
            <w:r>
              <w:rPr>
                <w:b w:val="0"/>
                <w:sz w:val="19"/>
              </w:rPr>
              <w:t>No</w:t>
            </w:r>
          </w:p>
        </w:tc>
      </w:tr>
      <w:tr>
        <w:tc>
          <w:tcPr>
            <w:tcW w:type="dxa" w:w="2189"/>
          </w:tcPr>
          <w:p>
            <w:r/>
            <w:r>
              <w:rPr>
                <w:b w:val="0"/>
                <w:sz w:val="19"/>
              </w:rPr>
              <w:t>Internal tags</w:t>
            </w:r>
          </w:p>
        </w:tc>
        <w:tc>
          <w:tcPr>
            <w:tcW w:type="dxa" w:w="1310"/>
          </w:tcPr>
          <w:p>
            <w:r/>
            <w:r>
              <w:rPr>
                <w:b w:val="0"/>
                <w:sz w:val="19"/>
              </w:rPr>
              <w:t>Yes</w:t>
            </w:r>
          </w:p>
        </w:tc>
        <w:tc>
          <w:tcPr>
            <w:tcW w:type="dxa" w:w="1310"/>
          </w:tcPr>
          <w:p>
            <w:r/>
            <w:r>
              <w:rPr>
                <w:b w:val="0"/>
                <w:sz w:val="19"/>
              </w:rPr>
              <w:t>Yes</w:t>
            </w:r>
          </w:p>
        </w:tc>
        <w:tc>
          <w:tcPr>
            <w:tcW w:type="dxa" w:w="1282"/>
          </w:tcPr>
          <w:p>
            <w:r/>
            <w:r>
              <w:rPr>
                <w:b w:val="0"/>
                <w:sz w:val="19"/>
              </w:rPr>
              <w:t>No</w:t>
            </w:r>
          </w:p>
        </w:tc>
        <w:tc>
          <w:tcPr>
            <w:tcW w:type="dxa" w:w="1282"/>
          </w:tcPr>
          <w:p>
            <w:r/>
            <w:r>
              <w:rPr>
                <w:b w:val="0"/>
                <w:sz w:val="19"/>
              </w:rPr>
              <w:t>No</w:t>
            </w:r>
          </w:p>
        </w:tc>
        <w:tc>
          <w:tcPr>
            <w:tcW w:type="dxa" w:w="1267"/>
          </w:tcPr>
          <w:p>
            <w:r/>
            <w:r>
              <w:rPr>
                <w:b w:val="0"/>
                <w:sz w:val="19"/>
              </w:rPr>
              <w:t>No</w:t>
            </w:r>
          </w:p>
        </w:tc>
      </w:tr>
      <w:tr>
        <w:tc>
          <w:tcPr>
            <w:tcW w:type="dxa" w:w="2189"/>
          </w:tcPr>
          <w:p>
            <w:r/>
            <w:r>
              <w:rPr>
                <w:b w:val="0"/>
                <w:sz w:val="19"/>
              </w:rPr>
              <w:t>Administration menu</w:t>
            </w:r>
          </w:p>
        </w:tc>
        <w:tc>
          <w:tcPr>
            <w:tcW w:type="dxa" w:w="1310"/>
          </w:tcPr>
          <w:p>
            <w:r/>
            <w:r>
              <w:rPr>
                <w:b w:val="0"/>
                <w:sz w:val="19"/>
              </w:rPr>
              <w:t>Yes</w:t>
            </w:r>
          </w:p>
        </w:tc>
        <w:tc>
          <w:tcPr>
            <w:tcW w:type="dxa" w:w="1310"/>
          </w:tcPr>
          <w:p>
            <w:r/>
            <w:r>
              <w:rPr>
                <w:b w:val="0"/>
                <w:sz w:val="19"/>
              </w:rPr>
              <w:t>No</w:t>
            </w:r>
          </w:p>
        </w:tc>
        <w:tc>
          <w:tcPr>
            <w:tcW w:type="dxa" w:w="1282"/>
          </w:tcPr>
          <w:p>
            <w:r/>
            <w:r>
              <w:rPr>
                <w:b w:val="0"/>
                <w:sz w:val="19"/>
              </w:rPr>
              <w:t>No</w:t>
            </w:r>
          </w:p>
        </w:tc>
        <w:tc>
          <w:tcPr>
            <w:tcW w:type="dxa" w:w="1282"/>
          </w:tcPr>
          <w:p>
            <w:r/>
            <w:r>
              <w:rPr>
                <w:b w:val="0"/>
                <w:sz w:val="19"/>
              </w:rPr>
              <w:t>No</w:t>
            </w:r>
          </w:p>
        </w:tc>
        <w:tc>
          <w:tcPr>
            <w:tcW w:type="dxa" w:w="1267"/>
          </w:tcPr>
          <w:p>
            <w:r/>
            <w:r>
              <w:rPr>
                <w:b w:val="0"/>
                <w:sz w:val="19"/>
              </w:rPr>
              <w:t>No</w:t>
            </w:r>
          </w:p>
        </w:tc>
      </w:tr>
      <w:tr>
        <w:tc>
          <w:tcPr>
            <w:tcW w:type="dxa" w:w="2189"/>
          </w:tcPr>
          <w:p>
            <w:r/>
            <w:r>
              <w:rPr>
                <w:b w:val="0"/>
                <w:sz w:val="19"/>
              </w:rPr>
              <w:t>Dashboard</w:t>
            </w:r>
          </w:p>
        </w:tc>
        <w:tc>
          <w:tcPr>
            <w:tcW w:type="dxa" w:w="1310"/>
          </w:tcPr>
          <w:p>
            <w:r/>
            <w:r>
              <w:rPr>
                <w:b w:val="0"/>
                <w:sz w:val="19"/>
              </w:rPr>
              <w:t>Yes</w:t>
            </w:r>
          </w:p>
        </w:tc>
        <w:tc>
          <w:tcPr>
            <w:tcW w:type="dxa" w:w="1310"/>
          </w:tcPr>
          <w:p>
            <w:r/>
            <w:r>
              <w:rPr>
                <w:b w:val="0"/>
                <w:sz w:val="19"/>
              </w:rPr>
              <w:t>Yes</w:t>
            </w:r>
          </w:p>
        </w:tc>
        <w:tc>
          <w:tcPr>
            <w:tcW w:type="dxa" w:w="1282"/>
          </w:tcPr>
          <w:p>
            <w:r/>
            <w:r>
              <w:rPr>
                <w:b w:val="0"/>
                <w:sz w:val="19"/>
              </w:rPr>
              <w:t>No</w:t>
            </w:r>
          </w:p>
        </w:tc>
        <w:tc>
          <w:tcPr>
            <w:tcW w:type="dxa" w:w="1282"/>
          </w:tcPr>
          <w:p>
            <w:r/>
            <w:r>
              <w:rPr>
                <w:b w:val="0"/>
                <w:sz w:val="19"/>
              </w:rPr>
              <w:t>No</w:t>
            </w:r>
          </w:p>
        </w:tc>
        <w:tc>
          <w:tcPr>
            <w:tcW w:type="dxa" w:w="1267"/>
          </w:tcPr>
          <w:p>
            <w:r/>
            <w:r>
              <w:rPr>
                <w:b w:val="0"/>
                <w:sz w:val="19"/>
              </w:rPr>
              <w:t>No</w:t>
            </w:r>
          </w:p>
        </w:tc>
      </w:tr>
    </w:tbl>
    <w:p>
      <w:pPr>
        <w:spacing w:after="120"/>
      </w:pPr>
    </w:p>
    <w:p>
      <w:r>
        <w:rPr>
          <w:b w:val="0"/>
        </w:rPr>
        <w:t>Confidential certificates are visible to Admin, Analyst, the owning company and that company's associated partners. They are withheld from the public directory only.</w:t>
      </w:r>
    </w:p>
    <w:p>
      <w:r>
        <w:rPr>
          <w:b w:val="0"/>
        </w:rPr>
        <w:t>A certificate that has not reached its effective date behaves differently by audience: the owning company sees it in their own list straight away, while the public directory and the partner feed wait for the effective date to arrive.</w:t>
      </w:r>
    </w:p>
    <w:p>
      <w:pPr>
        <w:pStyle w:val="Heading1"/>
      </w:pPr>
      <w:r>
        <w:t>Glossary</w:t>
      </w:r>
    </w:p>
    <w:tbl>
      <w:tblPr>
        <w:tblStyle w:val="LightGrid-Accent3"/>
        <w:tblW w:type="auto" w:w="0"/>
        <w:jc w:val="left"/>
        <w:tblLook w:firstColumn="1" w:firstRow="1" w:lastColumn="0" w:lastRow="0" w:noHBand="0" w:noVBand="1" w:val="04A0"/>
      </w:tblPr>
      <w:tblGrid>
        <w:gridCol w:w="4680"/>
        <w:gridCol w:w="4680"/>
      </w:tblGrid>
      <w:tr>
        <w:tc>
          <w:tcPr>
            <w:tcW w:type="dxa" w:w="2045"/>
          </w:tcPr>
          <w:p>
            <w:r/>
            <w:r>
              <w:rPr>
                <w:b/>
                <w:sz w:val="18"/>
              </w:rPr>
              <w:t>Term</w:t>
            </w:r>
          </w:p>
        </w:tc>
        <w:tc>
          <w:tcPr>
            <w:tcW w:type="dxa" w:w="6595"/>
          </w:tcPr>
          <w:p>
            <w:r/>
            <w:r>
              <w:rPr>
                <w:b/>
                <w:sz w:val="18"/>
              </w:rPr>
              <w:t>Meaning</w:t>
            </w:r>
          </w:p>
        </w:tc>
      </w:tr>
      <w:tr>
        <w:tc>
          <w:tcPr>
            <w:tcW w:type="dxa" w:w="2045"/>
          </w:tcPr>
          <w:p>
            <w:r/>
            <w:r>
              <w:rPr>
                <w:b/>
                <w:sz w:val="19"/>
              </w:rPr>
              <w:t>Admin</w:t>
            </w:r>
          </w:p>
        </w:tc>
        <w:tc>
          <w:tcPr>
            <w:tcW w:type="dxa" w:w="6595"/>
          </w:tcPr>
          <w:p>
            <w:r/>
            <w:r>
              <w:rPr>
                <w:b w:val="0"/>
                <w:sz w:val="19"/>
              </w:rPr>
              <w:t>Internal role with full access, including the Administration menu. Administrator accounts cannot be deleted</w:t>
            </w:r>
          </w:p>
        </w:tc>
      </w:tr>
      <w:tr>
        <w:tc>
          <w:tcPr>
            <w:tcW w:type="dxa" w:w="2045"/>
          </w:tcPr>
          <w:p>
            <w:r/>
            <w:r>
              <w:rPr>
                <w:b/>
                <w:sz w:val="19"/>
              </w:rPr>
              <w:t>Analyst</w:t>
            </w:r>
          </w:p>
        </w:tc>
        <w:tc>
          <w:tcPr>
            <w:tcW w:type="dxa" w:w="6595"/>
          </w:tcPr>
          <w:p>
            <w:r/>
            <w:r>
              <w:rPr>
                <w:b w:val="0"/>
                <w:sz w:val="19"/>
              </w:rPr>
              <w:t>Internal role that operates the certificate work day to day — create, edit, import, export. No Administration menu</w:t>
            </w:r>
          </w:p>
        </w:tc>
      </w:tr>
      <w:tr>
        <w:tc>
          <w:tcPr>
            <w:tcW w:type="dxa" w:w="2045"/>
          </w:tcPr>
          <w:p>
            <w:r/>
            <w:r>
              <w:rPr>
                <w:b/>
                <w:sz w:val="19"/>
              </w:rPr>
              <w:t>ASIN</w:t>
            </w:r>
          </w:p>
        </w:tc>
        <w:tc>
          <w:tcPr>
            <w:tcW w:type="dxa" w:w="6595"/>
          </w:tcPr>
          <w:p>
            <w:r/>
            <w:r>
              <w:rPr>
                <w:b w:val="0"/>
                <w:sz w:val="19"/>
              </w:rPr>
              <w:t>Amazon Standard Identification Number, the identifier Amazon uses for a product</w:t>
            </w:r>
          </w:p>
        </w:tc>
      </w:tr>
      <w:tr>
        <w:tc>
          <w:tcPr>
            <w:tcW w:type="dxa" w:w="2045"/>
          </w:tcPr>
          <w:p>
            <w:r/>
            <w:r>
              <w:rPr>
                <w:b/>
                <w:sz w:val="19"/>
              </w:rPr>
              <w:t>Badgeable</w:t>
            </w:r>
          </w:p>
        </w:tc>
        <w:tc>
          <w:tcPr>
            <w:tcW w:type="dxa" w:w="6595"/>
          </w:tcPr>
          <w:p>
            <w:r/>
            <w:r>
              <w:rPr>
                <w:b w:val="0"/>
                <w:sz w:val="19"/>
              </w:rPr>
              <w:t>A certificate that is commercially in force: Client Approved - Paid, Client Approved - Confidential, or Republished, inside its certification period</w:t>
            </w:r>
          </w:p>
        </w:tc>
      </w:tr>
      <w:tr>
        <w:tc>
          <w:tcPr>
            <w:tcW w:type="dxa" w:w="2045"/>
          </w:tcPr>
          <w:p>
            <w:r/>
            <w:r>
              <w:rPr>
                <w:b/>
                <w:sz w:val="19"/>
              </w:rPr>
              <w:t>Certification #</w:t>
            </w:r>
          </w:p>
        </w:tc>
        <w:tc>
          <w:tcPr>
            <w:tcW w:type="dxa" w:w="6595"/>
          </w:tcPr>
          <w:p>
            <w:r/>
            <w:r>
              <w:rPr>
                <w:b w:val="0"/>
                <w:sz w:val="19"/>
              </w:rPr>
              <w:t>The number identifying a certificate. Assigned by the system when the certificate is saved, never typed</w:t>
            </w:r>
          </w:p>
        </w:tc>
      </w:tr>
      <w:tr>
        <w:tc>
          <w:tcPr>
            <w:tcW w:type="dxa" w:w="2045"/>
          </w:tcPr>
          <w:p>
            <w:r/>
            <w:r>
              <w:rPr>
                <w:b/>
                <w:sz w:val="19"/>
              </w:rPr>
              <w:t>Certification period</w:t>
            </w:r>
          </w:p>
        </w:tc>
        <w:tc>
          <w:tcPr>
            <w:tcW w:type="dxa" w:w="6595"/>
          </w:tcPr>
          <w:p>
            <w:r/>
            <w:r>
              <w:rPr>
                <w:b w:val="0"/>
                <w:sz w:val="19"/>
              </w:rPr>
              <w:t>The span from the effective date to the expiration date, inclusive of both</w:t>
            </w:r>
          </w:p>
        </w:tc>
      </w:tr>
      <w:tr>
        <w:tc>
          <w:tcPr>
            <w:tcW w:type="dxa" w:w="2045"/>
          </w:tcPr>
          <w:p>
            <w:r/>
            <w:r>
              <w:rPr>
                <w:b/>
                <w:sz w:val="19"/>
              </w:rPr>
              <w:t>Certification Results</w:t>
            </w:r>
          </w:p>
        </w:tc>
        <w:tc>
          <w:tcPr>
            <w:tcW w:type="dxa" w:w="6595"/>
          </w:tcPr>
          <w:p>
            <w:r/>
            <w:r>
              <w:rPr>
                <w:b w:val="0"/>
                <w:sz w:val="19"/>
              </w:rPr>
              <w:t>Free text recorded against a certificate, shown exactly as it was entered. Required for Amazon CPF certificates</w:t>
            </w:r>
          </w:p>
        </w:tc>
      </w:tr>
      <w:tr>
        <w:tc>
          <w:tcPr>
            <w:tcW w:type="dxa" w:w="2045"/>
          </w:tcPr>
          <w:p>
            <w:r/>
            <w:r>
              <w:rPr>
                <w:b/>
                <w:sz w:val="19"/>
              </w:rPr>
              <w:t>Client Approved - Confidential</w:t>
            </w:r>
          </w:p>
        </w:tc>
        <w:tc>
          <w:tcPr>
            <w:tcW w:type="dxa" w:w="6595"/>
          </w:tcPr>
          <w:p>
            <w:r/>
            <w:r>
              <w:rPr>
                <w:b w:val="0"/>
                <w:sz w:val="19"/>
              </w:rPr>
              <w:t>In force and badgeable, but deliberately withheld from the public database. An embargo, not a pause</w:t>
            </w:r>
          </w:p>
        </w:tc>
      </w:tr>
      <w:tr>
        <w:tc>
          <w:tcPr>
            <w:tcW w:type="dxa" w:w="2045"/>
          </w:tcPr>
          <w:p>
            <w:r/>
            <w:r>
              <w:rPr>
                <w:b/>
                <w:sz w:val="19"/>
              </w:rPr>
              <w:t>Client Approved - Paid</w:t>
            </w:r>
          </w:p>
        </w:tc>
        <w:tc>
          <w:tcPr>
            <w:tcW w:type="dxa" w:w="6595"/>
          </w:tcPr>
          <w:p>
            <w:r/>
            <w:r>
              <w:rPr>
                <w:b w:val="0"/>
                <w:sz w:val="19"/>
              </w:rPr>
              <w:t>In force and listed publicly</w:t>
            </w:r>
          </w:p>
        </w:tc>
      </w:tr>
      <w:tr>
        <w:tc>
          <w:tcPr>
            <w:tcW w:type="dxa" w:w="2045"/>
          </w:tcPr>
          <w:p>
            <w:r/>
            <w:r>
              <w:rPr>
                <w:b/>
                <w:sz w:val="19"/>
              </w:rPr>
              <w:t>Company user</w:t>
            </w:r>
          </w:p>
        </w:tc>
        <w:tc>
          <w:tcPr>
            <w:tcW w:type="dxa" w:w="6595"/>
          </w:tcPr>
          <w:p>
            <w:r/>
            <w:r>
              <w:rPr>
                <w:b w:val="0"/>
                <w:sz w:val="19"/>
              </w:rPr>
              <w:t xml:space="preserve">A person from a certified company, signing in to see their own company's certificates. The role is named </w:t>
            </w:r>
            <w:r>
              <w:rPr>
                <w:b/>
                <w:sz w:val="19"/>
              </w:rPr>
              <w:t>External</w:t>
            </w:r>
          </w:p>
        </w:tc>
      </w:tr>
      <w:tr>
        <w:tc>
          <w:tcPr>
            <w:tcW w:type="dxa" w:w="2045"/>
          </w:tcPr>
          <w:p>
            <w:r/>
            <w:r>
              <w:rPr>
                <w:b/>
                <w:sz w:val="19"/>
              </w:rPr>
              <w:t>CPF</w:t>
            </w:r>
          </w:p>
        </w:tc>
        <w:tc>
          <w:tcPr>
            <w:tcW w:type="dxa" w:w="6595"/>
          </w:tcPr>
          <w:p>
            <w:r/>
            <w:r>
              <w:rPr>
                <w:b w:val="0"/>
                <w:sz w:val="19"/>
              </w:rPr>
              <w:t>Amazon's Climate Pledge Friendly programme</w:t>
            </w:r>
          </w:p>
        </w:tc>
      </w:tr>
      <w:tr>
        <w:tc>
          <w:tcPr>
            <w:tcW w:type="dxa" w:w="2045"/>
          </w:tcPr>
          <w:p>
            <w:r/>
            <w:r>
              <w:rPr>
                <w:b/>
                <w:sz w:val="19"/>
              </w:rPr>
              <w:t>Database Listing URL</w:t>
            </w:r>
          </w:p>
        </w:tc>
        <w:tc>
          <w:tcPr>
            <w:tcW w:type="dxa" w:w="6595"/>
          </w:tcPr>
          <w:p>
            <w:r/>
            <w:r>
              <w:rPr>
                <w:b w:val="0"/>
                <w:sz w:val="19"/>
              </w:rPr>
              <w:t>The public address of a single certificate, for sharing with someone who has no account</w:t>
            </w:r>
          </w:p>
        </w:tc>
      </w:tr>
      <w:tr>
        <w:tc>
          <w:tcPr>
            <w:tcW w:type="dxa" w:w="2045"/>
          </w:tcPr>
          <w:p>
            <w:r/>
            <w:r>
              <w:rPr>
                <w:b/>
                <w:sz w:val="19"/>
              </w:rPr>
              <w:t>Effective date</w:t>
            </w:r>
          </w:p>
        </w:tc>
        <w:tc>
          <w:tcPr>
            <w:tcW w:type="dxa" w:w="6595"/>
          </w:tcPr>
          <w:p>
            <w:r/>
            <w:r>
              <w:rPr>
                <w:b w:val="0"/>
                <w:sz w:val="19"/>
              </w:rPr>
              <w:t xml:space="preserve">The first day a certificate is in force. It is live </w:t>
            </w:r>
            <w:r>
              <w:rPr>
                <w:b/>
                <w:sz w:val="19"/>
              </w:rPr>
              <w:t>on</w:t>
            </w:r>
            <w:r>
              <w:rPr>
                <w:b w:val="0"/>
                <w:sz w:val="19"/>
              </w:rPr>
              <w:t xml:space="preserve"> this date</w:t>
            </w:r>
          </w:p>
        </w:tc>
      </w:tr>
      <w:tr>
        <w:tc>
          <w:tcPr>
            <w:tcW w:type="dxa" w:w="2045"/>
          </w:tcPr>
          <w:p>
            <w:r/>
            <w:r>
              <w:rPr>
                <w:b/>
                <w:sz w:val="19"/>
              </w:rPr>
              <w:t>Expiration date</w:t>
            </w:r>
          </w:p>
        </w:tc>
        <w:tc>
          <w:tcPr>
            <w:tcW w:type="dxa" w:w="6595"/>
          </w:tcPr>
          <w:p>
            <w:r/>
            <w:r>
              <w:rPr>
                <w:b w:val="0"/>
                <w:sz w:val="19"/>
              </w:rPr>
              <w:t xml:space="preserve">The last day a certificate is in force. It is live </w:t>
            </w:r>
            <w:r>
              <w:rPr>
                <w:b/>
                <w:sz w:val="19"/>
              </w:rPr>
              <w:t>through</w:t>
            </w:r>
            <w:r>
              <w:rPr>
                <w:b w:val="0"/>
                <w:sz w:val="19"/>
              </w:rPr>
              <w:t xml:space="preserve"> this date and expires the day after</w:t>
            </w:r>
          </w:p>
        </w:tc>
      </w:tr>
      <w:tr>
        <w:tc>
          <w:tcPr>
            <w:tcW w:type="dxa" w:w="2045"/>
          </w:tcPr>
          <w:p>
            <w:r/>
            <w:r>
              <w:rPr>
                <w:b/>
                <w:sz w:val="19"/>
              </w:rPr>
              <w:t>External tag</w:t>
            </w:r>
          </w:p>
        </w:tc>
        <w:tc>
          <w:tcPr>
            <w:tcW w:type="dxa" w:w="6595"/>
          </w:tcPr>
          <w:p>
            <w:r/>
            <w:r>
              <w:rPr>
                <w:b w:val="0"/>
                <w:sz w:val="19"/>
              </w:rPr>
              <w:t>A tag visible to company and partner accounts and on public surfaces</w:t>
            </w:r>
          </w:p>
        </w:tc>
      </w:tr>
      <w:tr>
        <w:tc>
          <w:tcPr>
            <w:tcW w:type="dxa" w:w="2045"/>
          </w:tcPr>
          <w:p>
            <w:r/>
            <w:r>
              <w:rPr>
                <w:b/>
                <w:sz w:val="19"/>
              </w:rPr>
              <w:t>GTIN · EAN · UPC</w:t>
            </w:r>
          </w:p>
        </w:tc>
        <w:tc>
          <w:tcPr>
            <w:tcW w:type="dxa" w:w="6595"/>
          </w:tcPr>
          <w:p>
            <w:r/>
            <w:r>
              <w:rPr>
                <w:b w:val="0"/>
                <w:sz w:val="19"/>
              </w:rPr>
              <w:t>Product identifiers recorded against a certificate alongside ASIN</w:t>
            </w:r>
          </w:p>
        </w:tc>
      </w:tr>
      <w:tr>
        <w:tc>
          <w:tcPr>
            <w:tcW w:type="dxa" w:w="2045"/>
          </w:tcPr>
          <w:p>
            <w:r/>
            <w:r>
              <w:rPr>
                <w:b/>
                <w:sz w:val="19"/>
              </w:rPr>
              <w:t>Internal tag</w:t>
            </w:r>
          </w:p>
        </w:tc>
        <w:tc>
          <w:tcPr>
            <w:tcW w:type="dxa" w:w="6595"/>
          </w:tcPr>
          <w:p>
            <w:r/>
            <w:r>
              <w:rPr>
                <w:b w:val="0"/>
                <w:sz w:val="19"/>
              </w:rPr>
              <w:t>A tag visible only to GreenCircle staff. Never shown to a company or partner account</w:t>
            </w:r>
          </w:p>
        </w:tc>
      </w:tr>
      <w:tr>
        <w:tc>
          <w:tcPr>
            <w:tcW w:type="dxa" w:w="2045"/>
          </w:tcPr>
          <w:p>
            <w:r/>
            <w:r>
              <w:rPr>
                <w:b/>
                <w:sz w:val="19"/>
              </w:rPr>
              <w:t>Partner</w:t>
            </w:r>
          </w:p>
        </w:tc>
        <w:tc>
          <w:tcPr>
            <w:tcW w:type="dxa" w:w="6595"/>
          </w:tcPr>
          <w:p>
            <w:r/>
            <w:r>
              <w:rPr>
                <w:b w:val="0"/>
                <w:sz w:val="19"/>
              </w:rPr>
              <w:t>A role for a partner organisation, scoped to the certificates associated with that partner</w:t>
            </w:r>
          </w:p>
        </w:tc>
      </w:tr>
      <w:tr>
        <w:tc>
          <w:tcPr>
            <w:tcW w:type="dxa" w:w="2045"/>
          </w:tcPr>
          <w:p>
            <w:r/>
            <w:r>
              <w:rPr>
                <w:b/>
                <w:sz w:val="19"/>
              </w:rPr>
              <w:t>Pathway</w:t>
            </w:r>
          </w:p>
        </w:tc>
        <w:tc>
          <w:tcPr>
            <w:tcW w:type="dxa" w:w="6595"/>
          </w:tcPr>
          <w:p>
            <w:r/>
            <w:r>
              <w:rPr>
                <w:b w:val="0"/>
                <w:sz w:val="19"/>
              </w:rPr>
              <w:t>An optional certification pathway on a certificate, used for Amazon CPF</w:t>
            </w:r>
          </w:p>
        </w:tc>
      </w:tr>
      <w:tr>
        <w:tc>
          <w:tcPr>
            <w:tcW w:type="dxa" w:w="2045"/>
          </w:tcPr>
          <w:p>
            <w:r/>
            <w:r>
              <w:rPr>
                <w:b/>
                <w:sz w:val="19"/>
              </w:rPr>
              <w:t>Product category · type · subcategory</w:t>
            </w:r>
          </w:p>
        </w:tc>
        <w:tc>
          <w:tcPr>
            <w:tcW w:type="dxa" w:w="6595"/>
          </w:tcPr>
          <w:p>
            <w:r/>
            <w:r>
              <w:rPr>
                <w:b w:val="0"/>
                <w:sz w:val="19"/>
              </w:rPr>
              <w:t>The three levels of the product hierarchy. The category must exist before a product can use it</w:t>
            </w:r>
          </w:p>
        </w:tc>
      </w:tr>
      <w:tr>
        <w:tc>
          <w:tcPr>
            <w:tcW w:type="dxa" w:w="2045"/>
          </w:tcPr>
          <w:p>
            <w:r/>
            <w:r>
              <w:rPr>
                <w:b/>
                <w:sz w:val="19"/>
              </w:rPr>
              <w:t>Public</w:t>
            </w:r>
          </w:p>
        </w:tc>
        <w:tc>
          <w:tcPr>
            <w:tcW w:type="dxa" w:w="6595"/>
          </w:tcPr>
          <w:p>
            <w:r/>
            <w:r>
              <w:rPr>
                <w:b w:val="0"/>
                <w:sz w:val="19"/>
              </w:rPr>
              <w:t>The anonymous public directory. No account is needed</w:t>
            </w:r>
          </w:p>
        </w:tc>
      </w:tr>
      <w:tr>
        <w:tc>
          <w:tcPr>
            <w:tcW w:type="dxa" w:w="2045"/>
          </w:tcPr>
          <w:p>
            <w:r/>
            <w:r>
              <w:rPr>
                <w:b/>
                <w:sz w:val="19"/>
              </w:rPr>
              <w:t>Republished</w:t>
            </w:r>
          </w:p>
        </w:tc>
        <w:tc>
          <w:tcPr>
            <w:tcW w:type="dxa" w:w="6595"/>
          </w:tcPr>
          <w:p>
            <w:r/>
            <w:r>
              <w:rPr>
                <w:b w:val="0"/>
                <w:sz w:val="19"/>
              </w:rPr>
              <w:t>A certificate re-issued with a fresh certification period. In force and listed publicly</w:t>
            </w:r>
          </w:p>
        </w:tc>
      </w:tr>
    </w:tbl>
    <w:p>
      <w:pPr>
        <w:spacing w:after="120"/>
      </w:pPr>
    </w:p>
    <w:p>
      <w:pPr>
        <w:pStyle w:val="Heading1"/>
      </w:pPr>
      <w:r>
        <w:t>Getting help</w:t>
      </w:r>
    </w:p>
    <w:p>
      <w:r>
        <w:rPr>
          <w:b w:val="0"/>
        </w:rPr>
        <w:t>Before contacting anyone, three things resolve most problems on their own.</w:t>
      </w:r>
    </w:p>
    <w:p>
      <w:pPr>
        <w:pStyle w:val="ListNumber"/>
        <w:spacing w:after="80"/>
      </w:pPr>
      <w:r>
        <w:rPr>
          <w:b/>
        </w:rPr>
        <w:t>Check this guide's contents.</w:t>
      </w:r>
      <w:r>
        <w:rPr>
          <w:b w:val="0"/>
        </w:rPr>
        <w:t xml:space="preserve"> The answer is often in another section — the troubleshooting table in particular lists the symptoms that have actually been reported.</w:t>
      </w:r>
    </w:p>
    <w:p>
      <w:pPr>
        <w:pStyle w:val="ListNumber"/>
        <w:spacing w:after="80"/>
      </w:pPr>
      <w:r>
        <w:rPr>
          <w:b/>
        </w:rPr>
        <w:t>Sign out and sign back in.</w:t>
      </w:r>
      <w:r>
        <w:rPr>
          <w:b w:val="0"/>
        </w:rPr>
        <w:t xml:space="preserve"> This clears anything left over from an interrupted session.</w:t>
      </w:r>
    </w:p>
    <w:p>
      <w:pPr>
        <w:pStyle w:val="ListNumber"/>
        <w:spacing w:after="80"/>
      </w:pPr>
      <w:r>
        <w:rPr>
          <w:b/>
        </w:rPr>
        <w:t>Reload the page.</w:t>
      </w:r>
      <w:r>
        <w:rPr>
          <w:b w:val="0"/>
        </w:rPr>
        <w:t xml:space="preserve"> If the site has been updated recently, a reload picks up the new version.</w:t>
      </w:r>
    </w:p>
    <w:p>
      <w:r>
        <w:rPr>
          <w:b w:val="0"/>
        </w:rPr>
        <w:t>If the problem persists, report it with these five details. They are what makes a problem reproducible rather than a description of a feeling.</w:t>
      </w:r>
    </w:p>
    <w:tbl>
      <w:tblPr>
        <w:tblStyle w:val="LightGrid-Accent3"/>
        <w:tblW w:type="auto" w:w="0"/>
        <w:jc w:val="left"/>
        <w:tblLook w:firstColumn="1" w:firstRow="1" w:lastColumn="0" w:lastRow="0" w:noHBand="0" w:noVBand="1" w:val="04A0"/>
      </w:tblPr>
      <w:tblGrid>
        <w:gridCol w:w="4680"/>
        <w:gridCol w:w="4680"/>
      </w:tblGrid>
      <w:tr>
        <w:tc>
          <w:tcPr>
            <w:tcW w:type="dxa" w:w="3110"/>
          </w:tcPr>
          <w:p>
            <w:r/>
            <w:r>
              <w:rPr>
                <w:b/>
                <w:sz w:val="18"/>
              </w:rPr>
              <w:t>Include</w:t>
            </w:r>
          </w:p>
        </w:tc>
        <w:tc>
          <w:tcPr>
            <w:tcW w:type="dxa" w:w="5530"/>
          </w:tcPr>
          <w:p>
            <w:r/>
            <w:r>
              <w:rPr>
                <w:b/>
                <w:sz w:val="18"/>
              </w:rPr>
              <w:t>Example</w:t>
            </w:r>
          </w:p>
        </w:tc>
      </w:tr>
      <w:tr>
        <w:tc>
          <w:tcPr>
            <w:tcW w:type="dxa" w:w="3110"/>
          </w:tcPr>
          <w:p>
            <w:r/>
            <w:r>
              <w:rPr>
                <w:b w:val="0"/>
                <w:sz w:val="19"/>
              </w:rPr>
              <w:t>What you were trying to do</w:t>
            </w:r>
          </w:p>
        </w:tc>
        <w:tc>
          <w:tcPr>
            <w:tcW w:type="dxa" w:w="5530"/>
          </w:tcPr>
          <w:p>
            <w:r/>
            <w:r>
              <w:rPr>
                <w:b w:val="0"/>
                <w:sz w:val="19"/>
              </w:rPr>
              <w:t>"Upload a certificate for a new product"</w:t>
            </w:r>
          </w:p>
        </w:tc>
      </w:tr>
      <w:tr>
        <w:tc>
          <w:tcPr>
            <w:tcW w:type="dxa" w:w="3110"/>
          </w:tcPr>
          <w:p>
            <w:r/>
            <w:r>
              <w:rPr>
                <w:b w:val="0"/>
                <w:sz w:val="19"/>
              </w:rPr>
              <w:t>What happened instead</w:t>
            </w:r>
          </w:p>
        </w:tc>
        <w:tc>
          <w:tcPr>
            <w:tcW w:type="dxa" w:w="5530"/>
          </w:tcPr>
          <w:p>
            <w:r/>
            <w:r>
              <w:rPr>
                <w:b w:val="0"/>
                <w:sz w:val="19"/>
              </w:rPr>
              <w:t>The exact wording of any message on screen</w:t>
            </w:r>
          </w:p>
        </w:tc>
      </w:tr>
      <w:tr>
        <w:tc>
          <w:tcPr>
            <w:tcW w:type="dxa" w:w="3110"/>
          </w:tcPr>
          <w:p>
            <w:r/>
            <w:r>
              <w:rPr>
                <w:b w:val="0"/>
                <w:sz w:val="19"/>
              </w:rPr>
              <w:t>The certificate number</w:t>
            </w:r>
          </w:p>
        </w:tc>
        <w:tc>
          <w:tcPr>
            <w:tcW w:type="dxa" w:w="5530"/>
          </w:tcPr>
          <w:p>
            <w:r/>
            <w:r>
              <w:rPr>
                <w:b w:val="0"/>
                <w:sz w:val="19"/>
              </w:rPr>
              <w:t>If the problem concerns a particular certificate</w:t>
            </w:r>
          </w:p>
        </w:tc>
      </w:tr>
      <w:tr>
        <w:tc>
          <w:tcPr>
            <w:tcW w:type="dxa" w:w="3110"/>
          </w:tcPr>
          <w:p>
            <w:r/>
            <w:r>
              <w:rPr>
                <w:b w:val="0"/>
                <w:sz w:val="19"/>
              </w:rPr>
              <w:t>Browser and device</w:t>
            </w:r>
          </w:p>
        </w:tc>
        <w:tc>
          <w:tcPr>
            <w:tcW w:type="dxa" w:w="5530"/>
          </w:tcPr>
          <w:p>
            <w:r/>
            <w:r>
              <w:rPr>
                <w:b w:val="0"/>
                <w:sz w:val="19"/>
              </w:rPr>
              <w:t>"Chrome on Windows 11", "Safari on an iPad"</w:t>
            </w:r>
          </w:p>
        </w:tc>
      </w:tr>
      <w:tr>
        <w:tc>
          <w:tcPr>
            <w:tcW w:type="dxa" w:w="3110"/>
          </w:tcPr>
          <w:p>
            <w:r/>
            <w:r>
              <w:rPr>
                <w:b w:val="0"/>
                <w:sz w:val="19"/>
              </w:rPr>
              <w:t>Roughly when</w:t>
            </w:r>
          </w:p>
        </w:tc>
        <w:tc>
          <w:tcPr>
            <w:tcW w:type="dxa" w:w="5530"/>
          </w:tcPr>
          <w:p>
            <w:r/>
            <w:r>
              <w:rPr>
                <w:b w:val="0"/>
                <w:sz w:val="19"/>
              </w:rPr>
              <w:t>The date and approximate time, so the event can be found</w:t>
            </w:r>
          </w:p>
        </w:tc>
      </w:tr>
    </w:tbl>
    <w:p>
      <w:pPr>
        <w:spacing w:after="120"/>
      </w:pPr>
    </w:p>
    <w:p>
      <w:r>
        <w:rPr>
          <w:b w:val="0"/>
        </w:rPr>
        <w:t>A screenshot of the whole browser window, including the address bar, is worth all five.</w:t>
      </w:r>
    </w:p>
    <w:p>
      <w:r>
        <w:rPr>
          <w:b w:val="0"/>
          <w:i w:val="0"/>
        </w:rPr>
      </w:r>
    </w:p>
    <w:p>
      <w:r>
        <w:rPr>
          <w:b w:val="0"/>
          <w:i/>
          <w:color w:val="4A5B50"/>
          <w:sz w:val="18"/>
        </w:rPr>
        <w:t>GreenCircle Certified Database — Analyst Certificate Guide, version 1.0. Prepared by Anuki Consulting, September 2026. Screenshots taken from the test environment; the live site may differ in minor visual detail. For anything not covered here, contact your system administrator.</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B50"/>
        <w:sz w:val="16"/>
      </w:rPr>
      <w:t xml:space="preserve">GreenCircle Certified Database — Analyst Certificate Guide    |    </w:t>
    </w:r>
    <w:r>
      <w:rPr>
        <w:color w:val="4A5B5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44763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476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Analyst Certificate Guide</dc:title>
  <dc:subject>GreenCircle Certified Database</dc:subject>
  <dc:creator>Anuki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