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321" w:rsidRDefault="00310321" w:rsidP="00310321">
      <w:pPr>
        <w:pStyle w:val="Default"/>
      </w:pPr>
    </w:p>
    <w:p w:rsidR="00310321" w:rsidRPr="00310321" w:rsidRDefault="00310321" w:rsidP="00310321">
      <w:pPr>
        <w:pStyle w:val="Default"/>
        <w:jc w:val="center"/>
        <w:rPr>
          <w:color w:val="2F5496" w:themeColor="accent5" w:themeShade="BF"/>
          <w:sz w:val="38"/>
          <w:szCs w:val="38"/>
        </w:rPr>
      </w:pPr>
      <w:r w:rsidRPr="00310321">
        <w:rPr>
          <w:color w:val="2F5496" w:themeColor="accent5" w:themeShade="BF"/>
          <w:sz w:val="38"/>
          <w:szCs w:val="38"/>
        </w:rPr>
        <w:t xml:space="preserve">Approach Document </w:t>
      </w:r>
      <w:r w:rsidRPr="00310321">
        <w:rPr>
          <w:color w:val="2F5496" w:themeColor="accent5" w:themeShade="BF"/>
          <w:sz w:val="48"/>
          <w:szCs w:val="48"/>
        </w:rPr>
        <w:t>F</w:t>
      </w:r>
      <w:r w:rsidRPr="00310321">
        <w:rPr>
          <w:color w:val="2F5496" w:themeColor="accent5" w:themeShade="BF"/>
          <w:sz w:val="38"/>
          <w:szCs w:val="38"/>
        </w:rPr>
        <w:t>OR</w:t>
      </w:r>
    </w:p>
    <w:p w:rsidR="00310321" w:rsidRDefault="00310321" w:rsidP="00310321">
      <w:pPr>
        <w:pStyle w:val="Default"/>
        <w:jc w:val="center"/>
        <w:rPr>
          <w:color w:val="2F5496" w:themeColor="accent5" w:themeShade="BF"/>
          <w:sz w:val="38"/>
          <w:szCs w:val="38"/>
        </w:rPr>
      </w:pPr>
      <w:r w:rsidRPr="00310321">
        <w:rPr>
          <w:color w:val="2F5496" w:themeColor="accent5" w:themeShade="BF"/>
          <w:sz w:val="48"/>
          <w:szCs w:val="48"/>
        </w:rPr>
        <w:t>E-GMAT’</w:t>
      </w:r>
      <w:r w:rsidRPr="00310321">
        <w:rPr>
          <w:color w:val="2F5496" w:themeColor="accent5" w:themeShade="BF"/>
          <w:sz w:val="38"/>
          <w:szCs w:val="38"/>
        </w:rPr>
        <w:t xml:space="preserve">S </w:t>
      </w:r>
      <w:r w:rsidRPr="00310321">
        <w:rPr>
          <w:color w:val="2F5496" w:themeColor="accent5" w:themeShade="BF"/>
          <w:sz w:val="48"/>
          <w:szCs w:val="48"/>
        </w:rPr>
        <w:t>C</w:t>
      </w:r>
      <w:r w:rsidRPr="00310321">
        <w:rPr>
          <w:color w:val="2F5496" w:themeColor="accent5" w:themeShade="BF"/>
          <w:sz w:val="38"/>
          <w:szCs w:val="38"/>
        </w:rPr>
        <w:t xml:space="preserve">ODING </w:t>
      </w:r>
      <w:r w:rsidRPr="00310321">
        <w:rPr>
          <w:color w:val="2F5496" w:themeColor="accent5" w:themeShade="BF"/>
          <w:sz w:val="48"/>
          <w:szCs w:val="48"/>
        </w:rPr>
        <w:t>A</w:t>
      </w:r>
      <w:r w:rsidRPr="00310321">
        <w:rPr>
          <w:color w:val="2F5496" w:themeColor="accent5" w:themeShade="BF"/>
          <w:sz w:val="38"/>
          <w:szCs w:val="38"/>
        </w:rPr>
        <w:t>SSIGNMENT</w:t>
      </w:r>
    </w:p>
    <w:p w:rsidR="00310321" w:rsidRPr="00310321" w:rsidRDefault="00310321" w:rsidP="00310321">
      <w:pPr>
        <w:pStyle w:val="Default"/>
        <w:jc w:val="center"/>
        <w:rPr>
          <w:color w:val="2F5496" w:themeColor="accent5" w:themeShade="BF"/>
          <w:sz w:val="38"/>
          <w:szCs w:val="38"/>
        </w:rPr>
      </w:pPr>
    </w:p>
    <w:p w:rsidR="00310321" w:rsidRDefault="00310321" w:rsidP="00310321">
      <w:pPr>
        <w:pStyle w:val="Default"/>
        <w:rPr>
          <w:sz w:val="22"/>
          <w:szCs w:val="22"/>
        </w:rPr>
      </w:pPr>
      <w:r>
        <w:rPr>
          <w:b/>
          <w:bCs/>
          <w:sz w:val="28"/>
          <w:szCs w:val="28"/>
        </w:rPr>
        <w:t>P</w:t>
      </w:r>
      <w:r>
        <w:rPr>
          <w:b/>
          <w:bCs/>
          <w:sz w:val="22"/>
          <w:szCs w:val="22"/>
        </w:rPr>
        <w:t xml:space="preserve">ROBLEM </w:t>
      </w:r>
      <w:r>
        <w:rPr>
          <w:b/>
          <w:bCs/>
          <w:sz w:val="28"/>
          <w:szCs w:val="28"/>
        </w:rPr>
        <w:t>S</w:t>
      </w:r>
      <w:r>
        <w:rPr>
          <w:b/>
          <w:bCs/>
          <w:sz w:val="22"/>
          <w:szCs w:val="22"/>
        </w:rPr>
        <w:t>OLUTION</w:t>
      </w:r>
      <w:r>
        <w:rPr>
          <w:b/>
          <w:bCs/>
          <w:sz w:val="22"/>
          <w:szCs w:val="22"/>
        </w:rPr>
        <w:t xml:space="preserve"> </w:t>
      </w:r>
    </w:p>
    <w:p w:rsidR="00310321" w:rsidRDefault="00310321" w:rsidP="00310321">
      <w:pPr>
        <w:pStyle w:val="Default"/>
        <w:rPr>
          <w:sz w:val="23"/>
          <w:szCs w:val="23"/>
        </w:rPr>
      </w:pPr>
      <w:r>
        <w:rPr>
          <w:sz w:val="23"/>
          <w:szCs w:val="23"/>
        </w:rPr>
        <w:t>Implement</w:t>
      </w:r>
      <w:r>
        <w:rPr>
          <w:sz w:val="23"/>
          <w:szCs w:val="23"/>
        </w:rPr>
        <w:t>ed</w:t>
      </w:r>
      <w:r>
        <w:rPr>
          <w:sz w:val="23"/>
          <w:szCs w:val="23"/>
        </w:rPr>
        <w:t xml:space="preserve"> the user interface as shown in the </w:t>
      </w:r>
      <w:r>
        <w:rPr>
          <w:sz w:val="23"/>
          <w:szCs w:val="23"/>
        </w:rPr>
        <w:t>JPG file (UI_assignment_1_19.jpg</w:t>
      </w:r>
      <w:r>
        <w:rPr>
          <w:sz w:val="23"/>
          <w:szCs w:val="23"/>
        </w:rPr>
        <w:t xml:space="preserve">) and implement </w:t>
      </w:r>
      <w:r w:rsidR="00565F37">
        <w:rPr>
          <w:sz w:val="23"/>
          <w:szCs w:val="23"/>
        </w:rPr>
        <w:t xml:space="preserve">(using HTML, CSS &amp; JS) </w:t>
      </w:r>
      <w:r>
        <w:rPr>
          <w:sz w:val="23"/>
          <w:szCs w:val="23"/>
        </w:rPr>
        <w:t xml:space="preserve">the following functionalities- </w:t>
      </w:r>
    </w:p>
    <w:p w:rsidR="00573E30" w:rsidRDefault="00573E30" w:rsidP="00310321">
      <w:pPr>
        <w:pStyle w:val="Default"/>
        <w:rPr>
          <w:sz w:val="23"/>
          <w:szCs w:val="23"/>
        </w:rPr>
      </w:pPr>
    </w:p>
    <w:p w:rsidR="00573E30" w:rsidRDefault="00573E30" w:rsidP="00573E30">
      <w:pPr>
        <w:pStyle w:val="Default"/>
        <w:rPr>
          <w:sz w:val="23"/>
          <w:szCs w:val="23"/>
        </w:rPr>
      </w:pPr>
      <w:r>
        <w:rPr>
          <w:sz w:val="23"/>
          <w:szCs w:val="23"/>
        </w:rPr>
        <w:t>As t</w:t>
      </w:r>
      <w:r>
        <w:rPr>
          <w:sz w:val="23"/>
          <w:szCs w:val="23"/>
        </w:rPr>
        <w:t>he page contains three horizontal bar graphs to represent three different scores.ie. Total score</w:t>
      </w:r>
      <w:r>
        <w:rPr>
          <w:sz w:val="23"/>
          <w:szCs w:val="23"/>
        </w:rPr>
        <w:t xml:space="preserve">, Quant score and verbal score, with below </w:t>
      </w:r>
      <w:r w:rsidRPr="00DD3356">
        <w:rPr>
          <w:b/>
          <w:sz w:val="23"/>
          <w:szCs w:val="23"/>
        </w:rPr>
        <w:t>max scores</w:t>
      </w:r>
      <w:r>
        <w:rPr>
          <w:sz w:val="23"/>
          <w:szCs w:val="23"/>
        </w:rPr>
        <w:t>:</w:t>
      </w:r>
    </w:p>
    <w:p w:rsidR="00573E30" w:rsidRDefault="00573E30" w:rsidP="00573E30">
      <w:pPr>
        <w:pStyle w:val="Default"/>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946"/>
        <w:gridCol w:w="1946"/>
      </w:tblGrid>
      <w:tr w:rsidR="00573E30">
        <w:tblPrEx>
          <w:tblCellMar>
            <w:top w:w="0" w:type="dxa"/>
            <w:bottom w:w="0" w:type="dxa"/>
          </w:tblCellMar>
        </w:tblPrEx>
        <w:trPr>
          <w:trHeight w:val="120"/>
        </w:trPr>
        <w:tc>
          <w:tcPr>
            <w:tcW w:w="1946" w:type="dxa"/>
          </w:tcPr>
          <w:p w:rsidR="00573E30" w:rsidRDefault="00573E30">
            <w:pPr>
              <w:pStyle w:val="Default"/>
              <w:rPr>
                <w:sz w:val="23"/>
                <w:szCs w:val="23"/>
              </w:rPr>
            </w:pPr>
            <w:r>
              <w:rPr>
                <w:b/>
                <w:bCs/>
                <w:sz w:val="23"/>
                <w:szCs w:val="23"/>
              </w:rPr>
              <w:t xml:space="preserve">Heading </w:t>
            </w:r>
          </w:p>
        </w:tc>
        <w:tc>
          <w:tcPr>
            <w:tcW w:w="1946" w:type="dxa"/>
          </w:tcPr>
          <w:p w:rsidR="00573E30" w:rsidRDefault="00573E30">
            <w:pPr>
              <w:pStyle w:val="Default"/>
              <w:rPr>
                <w:sz w:val="23"/>
                <w:szCs w:val="23"/>
              </w:rPr>
            </w:pPr>
            <w:r>
              <w:rPr>
                <w:b/>
                <w:bCs/>
                <w:sz w:val="23"/>
                <w:szCs w:val="23"/>
              </w:rPr>
              <w:t xml:space="preserve">Max Score </w:t>
            </w:r>
          </w:p>
        </w:tc>
      </w:tr>
      <w:tr w:rsidR="00573E30">
        <w:tblPrEx>
          <w:tblCellMar>
            <w:top w:w="0" w:type="dxa"/>
            <w:bottom w:w="0" w:type="dxa"/>
          </w:tblCellMar>
        </w:tblPrEx>
        <w:trPr>
          <w:trHeight w:val="120"/>
        </w:trPr>
        <w:tc>
          <w:tcPr>
            <w:tcW w:w="1946" w:type="dxa"/>
          </w:tcPr>
          <w:p w:rsidR="00573E30" w:rsidRDefault="00573E30">
            <w:pPr>
              <w:pStyle w:val="Default"/>
              <w:rPr>
                <w:sz w:val="23"/>
                <w:szCs w:val="23"/>
              </w:rPr>
            </w:pPr>
            <w:r>
              <w:rPr>
                <w:sz w:val="23"/>
                <w:szCs w:val="23"/>
              </w:rPr>
              <w:t xml:space="preserve">Total Score </w:t>
            </w:r>
          </w:p>
        </w:tc>
        <w:tc>
          <w:tcPr>
            <w:tcW w:w="1946" w:type="dxa"/>
          </w:tcPr>
          <w:p w:rsidR="00573E30" w:rsidRDefault="00573E30">
            <w:pPr>
              <w:pStyle w:val="Default"/>
              <w:rPr>
                <w:sz w:val="23"/>
                <w:szCs w:val="23"/>
              </w:rPr>
            </w:pPr>
            <w:r>
              <w:rPr>
                <w:sz w:val="23"/>
                <w:szCs w:val="23"/>
              </w:rPr>
              <w:t xml:space="preserve">800 </w:t>
            </w:r>
          </w:p>
        </w:tc>
      </w:tr>
      <w:tr w:rsidR="00573E30">
        <w:tblPrEx>
          <w:tblCellMar>
            <w:top w:w="0" w:type="dxa"/>
            <w:bottom w:w="0" w:type="dxa"/>
          </w:tblCellMar>
        </w:tblPrEx>
        <w:trPr>
          <w:trHeight w:val="120"/>
        </w:trPr>
        <w:tc>
          <w:tcPr>
            <w:tcW w:w="1946" w:type="dxa"/>
          </w:tcPr>
          <w:p w:rsidR="00573E30" w:rsidRDefault="00573E30">
            <w:pPr>
              <w:pStyle w:val="Default"/>
              <w:rPr>
                <w:sz w:val="23"/>
                <w:szCs w:val="23"/>
              </w:rPr>
            </w:pPr>
            <w:r>
              <w:rPr>
                <w:sz w:val="23"/>
                <w:szCs w:val="23"/>
              </w:rPr>
              <w:t xml:space="preserve">Quant Score </w:t>
            </w:r>
          </w:p>
        </w:tc>
        <w:tc>
          <w:tcPr>
            <w:tcW w:w="1946" w:type="dxa"/>
          </w:tcPr>
          <w:p w:rsidR="00573E30" w:rsidRDefault="00573E30">
            <w:pPr>
              <w:pStyle w:val="Default"/>
              <w:rPr>
                <w:sz w:val="23"/>
                <w:szCs w:val="23"/>
              </w:rPr>
            </w:pPr>
            <w:r>
              <w:rPr>
                <w:sz w:val="23"/>
                <w:szCs w:val="23"/>
              </w:rPr>
              <w:t xml:space="preserve">60 </w:t>
            </w:r>
          </w:p>
        </w:tc>
      </w:tr>
      <w:tr w:rsidR="00573E30">
        <w:tblPrEx>
          <w:tblCellMar>
            <w:top w:w="0" w:type="dxa"/>
            <w:bottom w:w="0" w:type="dxa"/>
          </w:tblCellMar>
        </w:tblPrEx>
        <w:trPr>
          <w:trHeight w:val="120"/>
        </w:trPr>
        <w:tc>
          <w:tcPr>
            <w:tcW w:w="1946" w:type="dxa"/>
          </w:tcPr>
          <w:p w:rsidR="00573E30" w:rsidRDefault="00573E30">
            <w:pPr>
              <w:pStyle w:val="Default"/>
              <w:rPr>
                <w:sz w:val="23"/>
                <w:szCs w:val="23"/>
              </w:rPr>
            </w:pPr>
            <w:r>
              <w:rPr>
                <w:sz w:val="23"/>
                <w:szCs w:val="23"/>
              </w:rPr>
              <w:t xml:space="preserve">Verbal Score </w:t>
            </w:r>
          </w:p>
        </w:tc>
        <w:tc>
          <w:tcPr>
            <w:tcW w:w="1946" w:type="dxa"/>
          </w:tcPr>
          <w:p w:rsidR="00573E30" w:rsidRDefault="00573E30">
            <w:pPr>
              <w:pStyle w:val="Default"/>
              <w:rPr>
                <w:sz w:val="23"/>
                <w:szCs w:val="23"/>
              </w:rPr>
            </w:pPr>
            <w:r>
              <w:rPr>
                <w:sz w:val="23"/>
                <w:szCs w:val="23"/>
              </w:rPr>
              <w:t xml:space="preserve">60 </w:t>
            </w:r>
          </w:p>
        </w:tc>
      </w:tr>
    </w:tbl>
    <w:p w:rsidR="00DD3356" w:rsidRDefault="00DD3356" w:rsidP="00DD3356">
      <w:pPr>
        <w:pStyle w:val="Default"/>
      </w:pPr>
    </w:p>
    <w:p w:rsidR="00DD3356" w:rsidRDefault="00DD3356" w:rsidP="00DD3356">
      <w:pPr>
        <w:pStyle w:val="Default"/>
        <w:rPr>
          <w:sz w:val="23"/>
          <w:szCs w:val="23"/>
        </w:rPr>
      </w:pPr>
      <w:r>
        <w:t>I took the</w:t>
      </w:r>
      <w:r>
        <w:rPr>
          <w:sz w:val="23"/>
          <w:szCs w:val="23"/>
        </w:rPr>
        <w:t xml:space="preserve"> </w:t>
      </w:r>
      <w:r>
        <w:rPr>
          <w:i/>
          <w:iCs/>
          <w:sz w:val="23"/>
          <w:szCs w:val="23"/>
        </w:rPr>
        <w:t xml:space="preserve">current score </w:t>
      </w:r>
      <w:r>
        <w:rPr>
          <w:sz w:val="23"/>
          <w:szCs w:val="23"/>
        </w:rPr>
        <w:t xml:space="preserve">and </w:t>
      </w:r>
      <w:r>
        <w:rPr>
          <w:i/>
          <w:iCs/>
          <w:sz w:val="23"/>
          <w:szCs w:val="23"/>
        </w:rPr>
        <w:t xml:space="preserve">target score </w:t>
      </w:r>
      <w:r>
        <w:rPr>
          <w:sz w:val="23"/>
          <w:szCs w:val="23"/>
        </w:rPr>
        <w:t>out of respective maximum scores for quant and verbal sections a</w:t>
      </w:r>
      <w:r>
        <w:rPr>
          <w:sz w:val="23"/>
          <w:szCs w:val="23"/>
        </w:rPr>
        <w:t>nd plot the graphs based on the inputs entered by the user.</w:t>
      </w:r>
    </w:p>
    <w:p w:rsidR="00DD3356" w:rsidRDefault="00DD3356" w:rsidP="00DD3356">
      <w:pPr>
        <w:pStyle w:val="Default"/>
        <w:rPr>
          <w:sz w:val="23"/>
          <w:szCs w:val="23"/>
        </w:rPr>
      </w:pPr>
    </w:p>
    <w:p w:rsidR="00DD3356" w:rsidRDefault="00DD3356" w:rsidP="00DD3356">
      <w:pPr>
        <w:pStyle w:val="Default"/>
        <w:rPr>
          <w:sz w:val="23"/>
          <w:szCs w:val="23"/>
        </w:rPr>
      </w:pPr>
      <w:r>
        <w:rPr>
          <w:sz w:val="23"/>
          <w:szCs w:val="23"/>
        </w:rPr>
        <w:t>Total score is</w:t>
      </w:r>
      <w:r>
        <w:rPr>
          <w:sz w:val="23"/>
          <w:szCs w:val="23"/>
        </w:rPr>
        <w:t xml:space="preserve"> be</w:t>
      </w:r>
      <w:r>
        <w:rPr>
          <w:sz w:val="23"/>
          <w:szCs w:val="23"/>
        </w:rPr>
        <w:t>ing</w:t>
      </w:r>
      <w:r>
        <w:rPr>
          <w:sz w:val="23"/>
          <w:szCs w:val="23"/>
        </w:rPr>
        <w:t xml:space="preserve"> calcula</w:t>
      </w:r>
      <w:r>
        <w:rPr>
          <w:sz w:val="23"/>
          <w:szCs w:val="23"/>
        </w:rPr>
        <w:t>ted based on the below formula:</w:t>
      </w:r>
    </w:p>
    <w:p w:rsidR="00DD3356" w:rsidRDefault="00DD3356" w:rsidP="00DD3356">
      <w:pPr>
        <w:pStyle w:val="Default"/>
        <w:rPr>
          <w:sz w:val="23"/>
          <w:szCs w:val="23"/>
        </w:rPr>
      </w:pPr>
      <w:r>
        <w:rPr>
          <w:b/>
          <w:bCs/>
          <w:sz w:val="23"/>
          <w:szCs w:val="23"/>
        </w:rPr>
        <w:t xml:space="preserve">Total current score </w:t>
      </w:r>
      <w:r>
        <w:rPr>
          <w:sz w:val="23"/>
          <w:szCs w:val="23"/>
        </w:rPr>
        <w:t xml:space="preserve">= </w:t>
      </w:r>
      <w:r>
        <w:rPr>
          <w:i/>
          <w:iCs/>
          <w:sz w:val="23"/>
          <w:szCs w:val="23"/>
        </w:rPr>
        <w:t xml:space="preserve">200 + (current Verbal score + current Quant score) *5 </w:t>
      </w:r>
    </w:p>
    <w:p w:rsidR="00DD3356" w:rsidRDefault="00DD3356" w:rsidP="00DD3356">
      <w:pPr>
        <w:pStyle w:val="Default"/>
        <w:rPr>
          <w:i/>
          <w:iCs/>
          <w:sz w:val="23"/>
          <w:szCs w:val="23"/>
        </w:rPr>
      </w:pPr>
      <w:r>
        <w:rPr>
          <w:b/>
          <w:bCs/>
          <w:sz w:val="23"/>
          <w:szCs w:val="23"/>
        </w:rPr>
        <w:t xml:space="preserve">Total target score </w:t>
      </w:r>
      <w:r>
        <w:rPr>
          <w:sz w:val="23"/>
          <w:szCs w:val="23"/>
        </w:rPr>
        <w:t xml:space="preserve">= </w:t>
      </w:r>
      <w:r>
        <w:rPr>
          <w:i/>
          <w:iCs/>
          <w:sz w:val="23"/>
          <w:szCs w:val="23"/>
        </w:rPr>
        <w:t xml:space="preserve">200 + (target Verbal score + target Quant score) *5 </w:t>
      </w:r>
    </w:p>
    <w:p w:rsidR="00DD3356" w:rsidRDefault="00DD3356" w:rsidP="00DD3356">
      <w:pPr>
        <w:pStyle w:val="Default"/>
        <w:rPr>
          <w:i/>
          <w:iCs/>
          <w:sz w:val="23"/>
          <w:szCs w:val="23"/>
        </w:rPr>
      </w:pPr>
    </w:p>
    <w:p w:rsidR="00DD3356" w:rsidRPr="00DD3356" w:rsidRDefault="00DD3356" w:rsidP="00DD3356">
      <w:pPr>
        <w:pStyle w:val="Default"/>
      </w:pPr>
      <w:r w:rsidRPr="00DD3356">
        <w:t>Below are the color used:</w:t>
      </w:r>
    </w:p>
    <w:p w:rsidR="00DD3356" w:rsidRDefault="00DD3356" w:rsidP="00DD3356">
      <w:pPr>
        <w:pStyle w:val="Default"/>
        <w:rPr>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113"/>
        <w:gridCol w:w="2113"/>
      </w:tblGrid>
      <w:tr w:rsidR="00DD3356">
        <w:tblPrEx>
          <w:tblCellMar>
            <w:top w:w="0" w:type="dxa"/>
            <w:bottom w:w="0" w:type="dxa"/>
          </w:tblCellMar>
        </w:tblPrEx>
        <w:trPr>
          <w:trHeight w:val="120"/>
        </w:trPr>
        <w:tc>
          <w:tcPr>
            <w:tcW w:w="2113" w:type="dxa"/>
          </w:tcPr>
          <w:p w:rsidR="00DD3356" w:rsidRDefault="00DD3356">
            <w:pPr>
              <w:pStyle w:val="Default"/>
              <w:rPr>
                <w:sz w:val="23"/>
                <w:szCs w:val="23"/>
              </w:rPr>
            </w:pPr>
            <w:r>
              <w:rPr>
                <w:b/>
                <w:bCs/>
                <w:sz w:val="23"/>
                <w:szCs w:val="23"/>
              </w:rPr>
              <w:t xml:space="preserve">Graph type </w:t>
            </w:r>
          </w:p>
        </w:tc>
        <w:tc>
          <w:tcPr>
            <w:tcW w:w="2113" w:type="dxa"/>
          </w:tcPr>
          <w:p w:rsidR="00DD3356" w:rsidRDefault="00DD3356">
            <w:pPr>
              <w:pStyle w:val="Default"/>
              <w:rPr>
                <w:sz w:val="23"/>
                <w:szCs w:val="23"/>
              </w:rPr>
            </w:pPr>
            <w:r>
              <w:rPr>
                <w:b/>
                <w:bCs/>
                <w:sz w:val="23"/>
                <w:szCs w:val="23"/>
              </w:rPr>
              <w:t>Colo</w:t>
            </w:r>
            <w:r>
              <w:rPr>
                <w:b/>
                <w:bCs/>
                <w:sz w:val="23"/>
                <w:szCs w:val="23"/>
              </w:rPr>
              <w:t xml:space="preserve">r </w:t>
            </w:r>
          </w:p>
        </w:tc>
      </w:tr>
      <w:tr w:rsidR="00DD3356">
        <w:tblPrEx>
          <w:tblCellMar>
            <w:top w:w="0" w:type="dxa"/>
            <w:bottom w:w="0" w:type="dxa"/>
          </w:tblCellMar>
        </w:tblPrEx>
        <w:trPr>
          <w:trHeight w:val="120"/>
        </w:trPr>
        <w:tc>
          <w:tcPr>
            <w:tcW w:w="2113" w:type="dxa"/>
          </w:tcPr>
          <w:p w:rsidR="00DD3356" w:rsidRDefault="00DD3356">
            <w:pPr>
              <w:pStyle w:val="Default"/>
              <w:rPr>
                <w:sz w:val="23"/>
                <w:szCs w:val="23"/>
              </w:rPr>
            </w:pPr>
            <w:r>
              <w:rPr>
                <w:sz w:val="23"/>
                <w:szCs w:val="23"/>
              </w:rPr>
              <w:t>Base line (</w:t>
            </w:r>
            <w:r>
              <w:rPr>
                <w:i/>
                <w:iCs/>
                <w:sz w:val="23"/>
                <w:szCs w:val="23"/>
              </w:rPr>
              <w:t>Max score</w:t>
            </w:r>
            <w:r>
              <w:rPr>
                <w:sz w:val="23"/>
                <w:szCs w:val="23"/>
              </w:rPr>
              <w:t xml:space="preserve">) </w:t>
            </w:r>
            <w:r w:rsidR="000422FB">
              <w:rPr>
                <w:sz w:val="23"/>
                <w:szCs w:val="23"/>
              </w:rPr>
              <w:t>Bar</w:t>
            </w:r>
          </w:p>
        </w:tc>
        <w:tc>
          <w:tcPr>
            <w:tcW w:w="2113" w:type="dxa"/>
          </w:tcPr>
          <w:p w:rsidR="00DD3356" w:rsidRDefault="00DD3356">
            <w:pPr>
              <w:pStyle w:val="Default"/>
              <w:rPr>
                <w:sz w:val="23"/>
                <w:szCs w:val="23"/>
              </w:rPr>
            </w:pPr>
            <w:r>
              <w:rPr>
                <w:sz w:val="23"/>
                <w:szCs w:val="23"/>
              </w:rPr>
              <w:t xml:space="preserve">Grey (#f5f5f5) </w:t>
            </w:r>
          </w:p>
        </w:tc>
      </w:tr>
      <w:tr w:rsidR="00DD3356">
        <w:tblPrEx>
          <w:tblCellMar>
            <w:top w:w="0" w:type="dxa"/>
            <w:bottom w:w="0" w:type="dxa"/>
          </w:tblCellMar>
        </w:tblPrEx>
        <w:trPr>
          <w:trHeight w:val="120"/>
        </w:trPr>
        <w:tc>
          <w:tcPr>
            <w:tcW w:w="2113" w:type="dxa"/>
          </w:tcPr>
          <w:p w:rsidR="00DD3356" w:rsidRDefault="00DD3356">
            <w:pPr>
              <w:pStyle w:val="Default"/>
              <w:rPr>
                <w:sz w:val="23"/>
                <w:szCs w:val="23"/>
              </w:rPr>
            </w:pPr>
            <w:r>
              <w:rPr>
                <w:sz w:val="23"/>
                <w:szCs w:val="23"/>
              </w:rPr>
              <w:t xml:space="preserve">Current Score </w:t>
            </w:r>
            <w:r w:rsidR="000422FB">
              <w:rPr>
                <w:sz w:val="23"/>
                <w:szCs w:val="23"/>
              </w:rPr>
              <w:t>Bar</w:t>
            </w:r>
          </w:p>
        </w:tc>
        <w:tc>
          <w:tcPr>
            <w:tcW w:w="2113" w:type="dxa"/>
          </w:tcPr>
          <w:p w:rsidR="00DD3356" w:rsidRDefault="0021695E" w:rsidP="0021695E">
            <w:pPr>
              <w:pStyle w:val="Default"/>
              <w:rPr>
                <w:sz w:val="23"/>
                <w:szCs w:val="23"/>
              </w:rPr>
            </w:pPr>
            <w:r>
              <w:rPr>
                <w:sz w:val="23"/>
                <w:szCs w:val="23"/>
              </w:rPr>
              <w:t xml:space="preserve">Blue </w:t>
            </w:r>
            <w:r>
              <w:rPr>
                <w:sz w:val="23"/>
                <w:szCs w:val="23"/>
              </w:rPr>
              <w:t>(#0fa2eb)</w:t>
            </w:r>
          </w:p>
        </w:tc>
      </w:tr>
      <w:tr w:rsidR="000422FB" w:rsidTr="000422FB">
        <w:tblPrEx>
          <w:tblCellMar>
            <w:top w:w="0" w:type="dxa"/>
            <w:bottom w:w="0" w:type="dxa"/>
          </w:tblCellMar>
        </w:tblPrEx>
        <w:trPr>
          <w:trHeight w:val="120"/>
        </w:trPr>
        <w:tc>
          <w:tcPr>
            <w:tcW w:w="2113" w:type="dxa"/>
            <w:tcBorders>
              <w:left w:val="nil"/>
              <w:bottom w:val="nil"/>
            </w:tcBorders>
          </w:tcPr>
          <w:p w:rsidR="000422FB" w:rsidRDefault="000422FB">
            <w:pPr>
              <w:pStyle w:val="Default"/>
              <w:rPr>
                <w:sz w:val="23"/>
                <w:szCs w:val="23"/>
              </w:rPr>
            </w:pPr>
            <w:r>
              <w:rPr>
                <w:sz w:val="23"/>
                <w:szCs w:val="23"/>
              </w:rPr>
              <w:t>Difference</w:t>
            </w:r>
            <w:r>
              <w:rPr>
                <w:sz w:val="23"/>
                <w:szCs w:val="23"/>
              </w:rPr>
              <w:t xml:space="preserve"> Score</w:t>
            </w:r>
            <w:r>
              <w:rPr>
                <w:sz w:val="23"/>
                <w:szCs w:val="23"/>
              </w:rPr>
              <w:t xml:space="preserve"> Bar</w:t>
            </w:r>
            <w:r>
              <w:rPr>
                <w:sz w:val="23"/>
                <w:szCs w:val="23"/>
              </w:rPr>
              <w:t xml:space="preserve"> </w:t>
            </w:r>
          </w:p>
        </w:tc>
        <w:tc>
          <w:tcPr>
            <w:tcW w:w="2113" w:type="dxa"/>
            <w:tcBorders>
              <w:bottom w:val="nil"/>
              <w:right w:val="nil"/>
            </w:tcBorders>
          </w:tcPr>
          <w:p w:rsidR="000422FB" w:rsidRDefault="000422FB">
            <w:pPr>
              <w:pStyle w:val="Default"/>
              <w:rPr>
                <w:sz w:val="23"/>
                <w:szCs w:val="23"/>
              </w:rPr>
            </w:pPr>
            <w:r>
              <w:rPr>
                <w:sz w:val="23"/>
                <w:szCs w:val="23"/>
              </w:rPr>
              <w:t>Yellow (</w:t>
            </w:r>
            <w:r w:rsidR="0021695E">
              <w:rPr>
                <w:sz w:val="23"/>
                <w:szCs w:val="23"/>
              </w:rPr>
              <w:t>#ffe28a</w:t>
            </w:r>
            <w:r>
              <w:rPr>
                <w:sz w:val="23"/>
                <w:szCs w:val="23"/>
              </w:rPr>
              <w:t xml:space="preserve">) </w:t>
            </w:r>
          </w:p>
        </w:tc>
      </w:tr>
    </w:tbl>
    <w:p w:rsidR="00573E30" w:rsidRDefault="00573E30" w:rsidP="00310321"/>
    <w:p w:rsidR="00965B6D" w:rsidRDefault="00965B6D" w:rsidP="00965B6D">
      <w:pPr>
        <w:pStyle w:val="Default"/>
        <w:rPr>
          <w:sz w:val="23"/>
          <w:szCs w:val="23"/>
        </w:rPr>
      </w:pPr>
      <w:r>
        <w:rPr>
          <w:sz w:val="23"/>
          <w:szCs w:val="23"/>
        </w:rPr>
        <w:t xml:space="preserve">The text below each bar graph is a feedback generated for the obtained scores. It indicates how near or far </w:t>
      </w:r>
      <w:r>
        <w:rPr>
          <w:sz w:val="23"/>
          <w:szCs w:val="23"/>
        </w:rPr>
        <w:t>the candidate is from his</w:t>
      </w:r>
      <w:r>
        <w:rPr>
          <w:sz w:val="23"/>
          <w:szCs w:val="23"/>
        </w:rPr>
        <w:t xml:space="preserve"> target score. </w:t>
      </w:r>
    </w:p>
    <w:p w:rsidR="00965B6D" w:rsidRDefault="00965B6D" w:rsidP="00965B6D">
      <w:pPr>
        <w:pStyle w:val="Default"/>
        <w:rPr>
          <w:sz w:val="23"/>
          <w:szCs w:val="23"/>
        </w:rPr>
      </w:pPr>
    </w:p>
    <w:p w:rsidR="00965B6D" w:rsidRDefault="00965B6D" w:rsidP="00965B6D">
      <w:pPr>
        <w:pStyle w:val="Default"/>
        <w:rPr>
          <w:sz w:val="28"/>
          <w:szCs w:val="28"/>
        </w:rPr>
      </w:pPr>
      <w:r>
        <w:rPr>
          <w:b/>
          <w:bCs/>
          <w:i/>
          <w:iCs/>
          <w:sz w:val="28"/>
          <w:szCs w:val="28"/>
        </w:rPr>
        <w:t xml:space="preserve">INPUT VALIDATIONS </w:t>
      </w:r>
    </w:p>
    <w:p w:rsidR="00965B6D" w:rsidRDefault="00965B6D" w:rsidP="00965B6D">
      <w:pPr>
        <w:pStyle w:val="Default"/>
        <w:rPr>
          <w:sz w:val="23"/>
          <w:szCs w:val="23"/>
        </w:rPr>
      </w:pPr>
      <w:r>
        <w:rPr>
          <w:b/>
          <w:bCs/>
          <w:sz w:val="23"/>
          <w:szCs w:val="23"/>
        </w:rPr>
        <w:t xml:space="preserve">Verbal score: </w:t>
      </w:r>
      <w:r>
        <w:rPr>
          <w:sz w:val="23"/>
          <w:szCs w:val="23"/>
        </w:rPr>
        <w:t xml:space="preserve">Verbal score should be an integer between 1 and 60. </w:t>
      </w:r>
    </w:p>
    <w:p w:rsidR="00965B6D" w:rsidRDefault="00965B6D" w:rsidP="00965B6D">
      <w:pPr>
        <w:pStyle w:val="Default"/>
        <w:rPr>
          <w:sz w:val="23"/>
          <w:szCs w:val="23"/>
        </w:rPr>
      </w:pPr>
      <w:r>
        <w:rPr>
          <w:b/>
          <w:bCs/>
          <w:sz w:val="23"/>
          <w:szCs w:val="23"/>
        </w:rPr>
        <w:t xml:space="preserve">Quant score: </w:t>
      </w:r>
      <w:r>
        <w:rPr>
          <w:sz w:val="23"/>
          <w:szCs w:val="23"/>
        </w:rPr>
        <w:t xml:space="preserve">Quant score should be an integer between 1 and 60. </w:t>
      </w:r>
    </w:p>
    <w:p w:rsidR="00965B6D" w:rsidRDefault="00965B6D" w:rsidP="00965B6D">
      <w:pPr>
        <w:pStyle w:val="Default"/>
        <w:rPr>
          <w:sz w:val="23"/>
          <w:szCs w:val="23"/>
        </w:rPr>
      </w:pPr>
    </w:p>
    <w:p w:rsidR="00965B6D" w:rsidRDefault="00965B6D" w:rsidP="00965B6D">
      <w:pPr>
        <w:pStyle w:val="Default"/>
        <w:rPr>
          <w:sz w:val="28"/>
          <w:szCs w:val="28"/>
        </w:rPr>
      </w:pPr>
      <w:r>
        <w:rPr>
          <w:b/>
          <w:bCs/>
          <w:sz w:val="28"/>
          <w:szCs w:val="28"/>
        </w:rPr>
        <w:t>W</w:t>
      </w:r>
      <w:r>
        <w:rPr>
          <w:b/>
          <w:bCs/>
          <w:sz w:val="22"/>
          <w:szCs w:val="22"/>
        </w:rPr>
        <w:t xml:space="preserve">ORKFLOW OF THE </w:t>
      </w:r>
      <w:r>
        <w:rPr>
          <w:b/>
          <w:bCs/>
          <w:sz w:val="28"/>
          <w:szCs w:val="28"/>
        </w:rPr>
        <w:t xml:space="preserve">UI </w:t>
      </w:r>
    </w:p>
    <w:p w:rsidR="00965B6D" w:rsidRDefault="00965B6D" w:rsidP="00965B6D">
      <w:pPr>
        <w:pStyle w:val="Default"/>
        <w:rPr>
          <w:sz w:val="23"/>
          <w:szCs w:val="23"/>
        </w:rPr>
      </w:pPr>
      <w:r>
        <w:rPr>
          <w:sz w:val="23"/>
          <w:szCs w:val="23"/>
        </w:rPr>
        <w:t>I have bro</w:t>
      </w:r>
      <w:r>
        <w:rPr>
          <w:sz w:val="23"/>
          <w:szCs w:val="23"/>
        </w:rPr>
        <w:t>k</w:t>
      </w:r>
      <w:r>
        <w:rPr>
          <w:sz w:val="23"/>
          <w:szCs w:val="23"/>
        </w:rPr>
        <w:t xml:space="preserve">en down the UI into two sections: </w:t>
      </w:r>
      <w:r w:rsidRPr="00965B6D">
        <w:rPr>
          <w:b/>
          <w:sz w:val="23"/>
          <w:szCs w:val="23"/>
        </w:rPr>
        <w:t>Score UI</w:t>
      </w:r>
      <w:r>
        <w:rPr>
          <w:sz w:val="23"/>
          <w:szCs w:val="23"/>
        </w:rPr>
        <w:t xml:space="preserve"> and </w:t>
      </w:r>
      <w:r w:rsidRPr="00965B6D">
        <w:rPr>
          <w:b/>
          <w:sz w:val="23"/>
          <w:szCs w:val="23"/>
        </w:rPr>
        <w:t>Bar graphs UI</w:t>
      </w:r>
    </w:p>
    <w:p w:rsidR="005B42B7" w:rsidRDefault="00965B6D" w:rsidP="00997213">
      <w:pPr>
        <w:pStyle w:val="Default"/>
        <w:rPr>
          <w:sz w:val="23"/>
          <w:szCs w:val="23"/>
        </w:rPr>
      </w:pPr>
      <w:r>
        <w:rPr>
          <w:sz w:val="23"/>
          <w:szCs w:val="23"/>
        </w:rPr>
        <w:lastRenderedPageBreak/>
        <w:t xml:space="preserve">The </w:t>
      </w:r>
      <w:r w:rsidR="00997213">
        <w:rPr>
          <w:sz w:val="23"/>
          <w:szCs w:val="23"/>
        </w:rPr>
        <w:t xml:space="preserve">first view should be as below: </w:t>
      </w:r>
    </w:p>
    <w:p w:rsidR="00997213" w:rsidRDefault="00997213" w:rsidP="00965B6D">
      <w:pPr>
        <w:rPr>
          <w:sz w:val="23"/>
          <w:szCs w:val="23"/>
        </w:rPr>
      </w:pPr>
      <w:r>
        <w:rPr>
          <w:sz w:val="23"/>
          <w:szCs w:val="23"/>
        </w:rPr>
        <w:t xml:space="preserve">This view has </w:t>
      </w:r>
      <w:r w:rsidRPr="00997213">
        <w:rPr>
          <w:b/>
          <w:sz w:val="23"/>
          <w:szCs w:val="23"/>
        </w:rPr>
        <w:t xml:space="preserve">quant </w:t>
      </w:r>
      <w:r w:rsidRPr="00997213">
        <w:rPr>
          <w:sz w:val="23"/>
          <w:szCs w:val="23"/>
        </w:rPr>
        <w:t>and</w:t>
      </w:r>
      <w:r w:rsidRPr="00997213">
        <w:rPr>
          <w:b/>
          <w:sz w:val="23"/>
          <w:szCs w:val="23"/>
        </w:rPr>
        <w:t xml:space="preserve"> verbal score input fields</w:t>
      </w:r>
      <w:r>
        <w:rPr>
          <w:sz w:val="23"/>
          <w:szCs w:val="23"/>
        </w:rPr>
        <w:t>.</w:t>
      </w:r>
    </w:p>
    <w:p w:rsidR="00997213" w:rsidRDefault="00565F37" w:rsidP="00965B6D">
      <w:r>
        <w:rPr>
          <w:noProof/>
        </w:rPr>
        <w:drawing>
          <wp:inline distT="0" distB="0" distL="0" distR="0" wp14:anchorId="1C1C12CD" wp14:editId="6D3A8D80">
            <wp:extent cx="3989435" cy="11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4414" cy="1173088"/>
                    </a:xfrm>
                    <a:prstGeom prst="rect">
                      <a:avLst/>
                    </a:prstGeom>
                  </pic:spPr>
                </pic:pic>
              </a:graphicData>
            </a:graphic>
          </wp:inline>
        </w:drawing>
      </w:r>
    </w:p>
    <w:p w:rsidR="00565F37" w:rsidRDefault="00565F37" w:rsidP="00965B6D">
      <w:pPr>
        <w:rPr>
          <w:sz w:val="23"/>
          <w:szCs w:val="23"/>
        </w:rPr>
      </w:pPr>
      <w:r>
        <w:rPr>
          <w:sz w:val="23"/>
          <w:szCs w:val="23"/>
        </w:rPr>
        <w:t>Once user</w:t>
      </w:r>
      <w:r>
        <w:rPr>
          <w:sz w:val="23"/>
          <w:szCs w:val="23"/>
        </w:rPr>
        <w:t xml:space="preserve"> enter the scores and click on the </w:t>
      </w:r>
      <w:r>
        <w:rPr>
          <w:b/>
          <w:bCs/>
          <w:i/>
          <w:iCs/>
          <w:sz w:val="23"/>
          <w:szCs w:val="23"/>
        </w:rPr>
        <w:t xml:space="preserve">Submit and Refresh </w:t>
      </w:r>
      <w:r>
        <w:rPr>
          <w:sz w:val="23"/>
          <w:szCs w:val="23"/>
        </w:rPr>
        <w:t xml:space="preserve">button, </w:t>
      </w:r>
      <w:r>
        <w:rPr>
          <w:sz w:val="23"/>
          <w:szCs w:val="23"/>
        </w:rPr>
        <w:t>he can</w:t>
      </w:r>
      <w:r>
        <w:rPr>
          <w:sz w:val="23"/>
          <w:szCs w:val="23"/>
        </w:rPr>
        <w:t xml:space="preserve"> see the Graphs section on th</w:t>
      </w:r>
      <w:r>
        <w:rPr>
          <w:sz w:val="23"/>
          <w:szCs w:val="23"/>
        </w:rPr>
        <w:t>e same page below this button w</w:t>
      </w:r>
      <w:r>
        <w:rPr>
          <w:sz w:val="23"/>
          <w:szCs w:val="23"/>
        </w:rPr>
        <w:t>hich sho</w:t>
      </w:r>
      <w:r>
        <w:rPr>
          <w:sz w:val="23"/>
          <w:szCs w:val="23"/>
        </w:rPr>
        <w:t>ws his</w:t>
      </w:r>
      <w:r>
        <w:rPr>
          <w:sz w:val="23"/>
          <w:szCs w:val="23"/>
        </w:rPr>
        <w:t xml:space="preserve"> report in the graphs and app</w:t>
      </w:r>
      <w:r>
        <w:rPr>
          <w:sz w:val="23"/>
          <w:szCs w:val="23"/>
        </w:rPr>
        <w:t>ropriate feedback for the same.</w:t>
      </w:r>
    </w:p>
    <w:p w:rsidR="00565F37" w:rsidRDefault="00565F37" w:rsidP="00965B6D">
      <w:pPr>
        <w:rPr>
          <w:sz w:val="23"/>
          <w:szCs w:val="23"/>
        </w:rPr>
      </w:pPr>
      <w:r>
        <w:rPr>
          <w:sz w:val="23"/>
          <w:szCs w:val="23"/>
        </w:rPr>
        <w:t>Hence, the complete UI after submission should look like as shown in the image below</w:t>
      </w:r>
      <w:r>
        <w:rPr>
          <w:sz w:val="23"/>
          <w:szCs w:val="23"/>
        </w:rPr>
        <w:t>:</w:t>
      </w:r>
    </w:p>
    <w:p w:rsidR="00565F37" w:rsidRDefault="00565F37" w:rsidP="00965B6D">
      <w:r>
        <w:rPr>
          <w:noProof/>
        </w:rPr>
        <w:drawing>
          <wp:inline distT="0" distB="0" distL="0" distR="0" wp14:anchorId="44A3C772" wp14:editId="5BAD66ED">
            <wp:extent cx="5321984" cy="37333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6298" cy="3736375"/>
                    </a:xfrm>
                    <a:prstGeom prst="rect">
                      <a:avLst/>
                    </a:prstGeom>
                  </pic:spPr>
                </pic:pic>
              </a:graphicData>
            </a:graphic>
          </wp:inline>
        </w:drawing>
      </w:r>
    </w:p>
    <w:p w:rsidR="00252A86" w:rsidRDefault="00252A86" w:rsidP="00965B6D">
      <w:pPr>
        <w:rPr>
          <w:sz w:val="23"/>
          <w:szCs w:val="23"/>
        </w:rPr>
      </w:pPr>
      <w:r>
        <w:rPr>
          <w:sz w:val="23"/>
          <w:szCs w:val="23"/>
        </w:rPr>
        <w:t>Changing</w:t>
      </w:r>
      <w:r>
        <w:rPr>
          <w:sz w:val="23"/>
          <w:szCs w:val="23"/>
        </w:rPr>
        <w:t xml:space="preserve"> the input value and submitting</w:t>
      </w:r>
      <w:r>
        <w:rPr>
          <w:sz w:val="23"/>
          <w:szCs w:val="23"/>
        </w:rPr>
        <w:t xml:space="preserve"> reflect</w:t>
      </w:r>
      <w:r>
        <w:rPr>
          <w:sz w:val="23"/>
          <w:szCs w:val="23"/>
        </w:rPr>
        <w:t>s</w:t>
      </w:r>
      <w:r>
        <w:rPr>
          <w:sz w:val="23"/>
          <w:szCs w:val="23"/>
        </w:rPr>
        <w:t xml:space="preserve"> in the corresponding graphs and feed</w:t>
      </w:r>
      <w:r>
        <w:rPr>
          <w:sz w:val="23"/>
          <w:szCs w:val="23"/>
        </w:rPr>
        <w:t>back i.e. Total Score</w:t>
      </w:r>
      <w:r>
        <w:rPr>
          <w:sz w:val="23"/>
          <w:szCs w:val="23"/>
        </w:rPr>
        <w:t xml:space="preserve">, Quant Score and Verbal Score </w:t>
      </w:r>
      <w:r>
        <w:rPr>
          <w:sz w:val="23"/>
          <w:szCs w:val="23"/>
        </w:rPr>
        <w:t>will be</w:t>
      </w:r>
      <w:r>
        <w:rPr>
          <w:sz w:val="23"/>
          <w:szCs w:val="23"/>
        </w:rPr>
        <w:t xml:space="preserve"> refreshed</w:t>
      </w:r>
      <w:r>
        <w:rPr>
          <w:sz w:val="23"/>
          <w:szCs w:val="23"/>
        </w:rPr>
        <w:t>.</w:t>
      </w:r>
    </w:p>
    <w:p w:rsidR="0009564D" w:rsidRDefault="0009564D" w:rsidP="0009564D">
      <w:pPr>
        <w:pStyle w:val="Default"/>
        <w:rPr>
          <w:b/>
          <w:bCs/>
          <w:sz w:val="28"/>
          <w:szCs w:val="28"/>
        </w:rPr>
      </w:pPr>
    </w:p>
    <w:p w:rsidR="0009564D" w:rsidRDefault="0009564D" w:rsidP="0009564D">
      <w:pPr>
        <w:pStyle w:val="Default"/>
        <w:rPr>
          <w:b/>
          <w:bCs/>
          <w:sz w:val="22"/>
          <w:szCs w:val="22"/>
        </w:rPr>
      </w:pPr>
      <w:r>
        <w:rPr>
          <w:b/>
          <w:bCs/>
          <w:sz w:val="28"/>
          <w:szCs w:val="28"/>
        </w:rPr>
        <w:t>E</w:t>
      </w:r>
      <w:r>
        <w:rPr>
          <w:b/>
          <w:bCs/>
          <w:sz w:val="22"/>
          <w:szCs w:val="22"/>
        </w:rPr>
        <w:t xml:space="preserve">XAMPLE CASES </w:t>
      </w:r>
      <w:r>
        <w:rPr>
          <w:b/>
          <w:bCs/>
          <w:sz w:val="22"/>
          <w:szCs w:val="22"/>
        </w:rPr>
        <w:t>which are</w:t>
      </w:r>
      <w:r>
        <w:rPr>
          <w:b/>
          <w:bCs/>
          <w:sz w:val="22"/>
          <w:szCs w:val="22"/>
        </w:rPr>
        <w:t xml:space="preserve"> </w:t>
      </w:r>
      <w:r>
        <w:rPr>
          <w:b/>
          <w:bCs/>
          <w:sz w:val="22"/>
          <w:szCs w:val="22"/>
        </w:rPr>
        <w:t>implemented</w:t>
      </w:r>
    </w:p>
    <w:p w:rsidR="0009564D" w:rsidRDefault="0009564D" w:rsidP="0009564D">
      <w:pPr>
        <w:pStyle w:val="Default"/>
        <w:rPr>
          <w:sz w:val="22"/>
          <w:szCs w:val="22"/>
        </w:rPr>
      </w:pPr>
    </w:p>
    <w:p w:rsidR="0009564D" w:rsidRPr="0009564D" w:rsidRDefault="0009564D" w:rsidP="0009564D">
      <w:pPr>
        <w:pStyle w:val="ListParagraph"/>
        <w:numPr>
          <w:ilvl w:val="0"/>
          <w:numId w:val="1"/>
        </w:numPr>
        <w:rPr>
          <w:b/>
          <w:bCs/>
          <w:sz w:val="23"/>
          <w:szCs w:val="23"/>
        </w:rPr>
      </w:pPr>
      <w:r w:rsidRPr="0009564D">
        <w:rPr>
          <w:b/>
          <w:bCs/>
          <w:sz w:val="23"/>
          <w:szCs w:val="23"/>
        </w:rPr>
        <w:t>Current score is equal to Target score</w:t>
      </w:r>
      <w:r w:rsidRPr="0009564D">
        <w:rPr>
          <w:b/>
          <w:bCs/>
          <w:sz w:val="23"/>
          <w:szCs w:val="23"/>
        </w:rPr>
        <w:t>:</w:t>
      </w:r>
    </w:p>
    <w:p w:rsidR="0009564D" w:rsidRDefault="000E44D6" w:rsidP="0009564D">
      <w:pPr>
        <w:pStyle w:val="ListParagraph"/>
      </w:pPr>
      <w:r>
        <w:rPr>
          <w:noProof/>
        </w:rPr>
        <w:lastRenderedPageBreak/>
        <w:drawing>
          <wp:inline distT="0" distB="0" distL="0" distR="0" wp14:anchorId="6D159B77" wp14:editId="42EF86B5">
            <wp:extent cx="4891035" cy="351151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3679" cy="3513410"/>
                    </a:xfrm>
                    <a:prstGeom prst="rect">
                      <a:avLst/>
                    </a:prstGeom>
                  </pic:spPr>
                </pic:pic>
              </a:graphicData>
            </a:graphic>
          </wp:inline>
        </w:drawing>
      </w:r>
    </w:p>
    <w:p w:rsidR="000E44D6" w:rsidRPr="000E44D6" w:rsidRDefault="000E44D6" w:rsidP="000E44D6">
      <w:pPr>
        <w:pStyle w:val="Default"/>
        <w:rPr>
          <w:sz w:val="23"/>
          <w:szCs w:val="23"/>
        </w:rPr>
      </w:pPr>
      <w:r>
        <w:rPr>
          <w:sz w:val="23"/>
          <w:szCs w:val="23"/>
        </w:rPr>
        <w:t xml:space="preserve">In the above example Total target and current scores are equal hence the yellow target score marker and blue score marker is aligned vertically opposite to each other. </w:t>
      </w:r>
      <w:r>
        <w:rPr>
          <w:sz w:val="23"/>
          <w:szCs w:val="23"/>
        </w:rPr>
        <w:t xml:space="preserve">Pointer is not implemented. </w:t>
      </w:r>
      <w:r>
        <w:rPr>
          <w:i/>
          <w:iCs/>
          <w:sz w:val="23"/>
          <w:szCs w:val="23"/>
        </w:rPr>
        <w:t>Scores markers are</w:t>
      </w:r>
      <w:r>
        <w:rPr>
          <w:i/>
          <w:iCs/>
          <w:sz w:val="23"/>
          <w:szCs w:val="23"/>
        </w:rPr>
        <w:t xml:space="preserve"> not overlap</w:t>
      </w:r>
      <w:r>
        <w:rPr>
          <w:i/>
          <w:iCs/>
          <w:sz w:val="23"/>
          <w:szCs w:val="23"/>
        </w:rPr>
        <w:t>ping each other.</w:t>
      </w:r>
    </w:p>
    <w:p w:rsidR="000E44D6" w:rsidRDefault="000E44D6" w:rsidP="000E44D6">
      <w:pPr>
        <w:pStyle w:val="Default"/>
        <w:rPr>
          <w:sz w:val="23"/>
          <w:szCs w:val="23"/>
        </w:rPr>
      </w:pPr>
    </w:p>
    <w:p w:rsidR="000E44D6" w:rsidRPr="00E9068E" w:rsidRDefault="000E44D6" w:rsidP="00E9068E">
      <w:pPr>
        <w:pStyle w:val="ListParagraph"/>
        <w:numPr>
          <w:ilvl w:val="0"/>
          <w:numId w:val="1"/>
        </w:numPr>
        <w:rPr>
          <w:b/>
          <w:bCs/>
          <w:sz w:val="19"/>
          <w:szCs w:val="19"/>
        </w:rPr>
      </w:pPr>
      <w:r w:rsidRPr="00E9068E">
        <w:rPr>
          <w:b/>
          <w:bCs/>
          <w:sz w:val="23"/>
          <w:szCs w:val="23"/>
        </w:rPr>
        <w:t>C</w:t>
      </w:r>
      <w:r w:rsidRPr="00E9068E">
        <w:rPr>
          <w:b/>
          <w:bCs/>
          <w:sz w:val="19"/>
          <w:szCs w:val="19"/>
        </w:rPr>
        <w:t xml:space="preserve">URRENT SCORE IS NEAR TO </w:t>
      </w:r>
      <w:r w:rsidRPr="00E9068E">
        <w:rPr>
          <w:b/>
          <w:bCs/>
          <w:sz w:val="23"/>
          <w:szCs w:val="23"/>
        </w:rPr>
        <w:t>T</w:t>
      </w:r>
      <w:r w:rsidRPr="00E9068E">
        <w:rPr>
          <w:b/>
          <w:bCs/>
          <w:sz w:val="19"/>
          <w:szCs w:val="19"/>
        </w:rPr>
        <w:t>ARGET SCORE</w:t>
      </w:r>
    </w:p>
    <w:p w:rsidR="00E9068E" w:rsidRDefault="00E9068E" w:rsidP="00E9068E">
      <w:pPr>
        <w:pStyle w:val="ListParagraph"/>
      </w:pPr>
    </w:p>
    <w:p w:rsidR="00ED3E85" w:rsidRDefault="00ED3E85" w:rsidP="00E9068E">
      <w:pPr>
        <w:pStyle w:val="ListParagraph"/>
      </w:pPr>
      <w:r>
        <w:rPr>
          <w:noProof/>
        </w:rPr>
        <w:drawing>
          <wp:inline distT="0" distB="0" distL="0" distR="0" wp14:anchorId="28EF6D28" wp14:editId="4F5D9480">
            <wp:extent cx="4883990" cy="3457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784" cy="3458676"/>
                    </a:xfrm>
                    <a:prstGeom prst="rect">
                      <a:avLst/>
                    </a:prstGeom>
                  </pic:spPr>
                </pic:pic>
              </a:graphicData>
            </a:graphic>
          </wp:inline>
        </w:drawing>
      </w:r>
    </w:p>
    <w:p w:rsidR="00ED3E85" w:rsidRDefault="00ED3E85" w:rsidP="00E9068E">
      <w:pPr>
        <w:pStyle w:val="ListParagraph"/>
        <w:rPr>
          <w:sz w:val="23"/>
          <w:szCs w:val="23"/>
        </w:rPr>
      </w:pPr>
      <w:r>
        <w:rPr>
          <w:sz w:val="23"/>
          <w:szCs w:val="23"/>
        </w:rPr>
        <w:lastRenderedPageBreak/>
        <w:t>In above example current scores are near to target score hence the yellow target score marker and blue score marker is aligned vertically opposite to each other and the score difference between current and target is shown on grey bar.</w:t>
      </w:r>
    </w:p>
    <w:p w:rsidR="00ED3E85" w:rsidRDefault="00ED3E85" w:rsidP="00E9068E">
      <w:pPr>
        <w:pStyle w:val="ListParagraph"/>
        <w:rPr>
          <w:sz w:val="23"/>
          <w:szCs w:val="23"/>
        </w:rPr>
      </w:pPr>
    </w:p>
    <w:p w:rsidR="00ED3E85" w:rsidRPr="00671D22" w:rsidRDefault="00671D22" w:rsidP="00671D22">
      <w:pPr>
        <w:pStyle w:val="ListParagraph"/>
        <w:numPr>
          <w:ilvl w:val="0"/>
          <w:numId w:val="1"/>
        </w:numPr>
      </w:pPr>
      <w:r>
        <w:rPr>
          <w:b/>
          <w:bCs/>
          <w:sz w:val="23"/>
          <w:szCs w:val="23"/>
        </w:rPr>
        <w:t>C</w:t>
      </w:r>
      <w:r>
        <w:rPr>
          <w:b/>
          <w:bCs/>
          <w:sz w:val="19"/>
          <w:szCs w:val="19"/>
        </w:rPr>
        <w:t xml:space="preserve">URRENT SCORE IS HIGHER THAN </w:t>
      </w:r>
      <w:r>
        <w:rPr>
          <w:b/>
          <w:bCs/>
          <w:sz w:val="23"/>
          <w:szCs w:val="23"/>
        </w:rPr>
        <w:t>T</w:t>
      </w:r>
      <w:r>
        <w:rPr>
          <w:b/>
          <w:bCs/>
          <w:sz w:val="19"/>
          <w:szCs w:val="19"/>
        </w:rPr>
        <w:t>ARGET SCORE</w:t>
      </w:r>
    </w:p>
    <w:p w:rsidR="00671D22" w:rsidRDefault="00304B14" w:rsidP="00671D22">
      <w:pPr>
        <w:pStyle w:val="ListParagraph"/>
      </w:pPr>
      <w:r>
        <w:rPr>
          <w:noProof/>
        </w:rPr>
        <w:drawing>
          <wp:inline distT="0" distB="0" distL="0" distR="0" wp14:anchorId="27068613" wp14:editId="5109F3C1">
            <wp:extent cx="4593643" cy="31905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485" cy="3191106"/>
                    </a:xfrm>
                    <a:prstGeom prst="rect">
                      <a:avLst/>
                    </a:prstGeom>
                  </pic:spPr>
                </pic:pic>
              </a:graphicData>
            </a:graphic>
          </wp:inline>
        </w:drawing>
      </w:r>
    </w:p>
    <w:p w:rsidR="00304B14" w:rsidRDefault="00304B14" w:rsidP="00671D22">
      <w:pPr>
        <w:pStyle w:val="ListParagraph"/>
        <w:rPr>
          <w:sz w:val="23"/>
          <w:szCs w:val="23"/>
        </w:rPr>
      </w:pPr>
      <w:r>
        <w:t xml:space="preserve">Here in above examples, Instead of </w:t>
      </w:r>
      <w:r>
        <w:rPr>
          <w:sz w:val="23"/>
          <w:szCs w:val="23"/>
        </w:rPr>
        <w:t>hiding score difference, it</w:t>
      </w:r>
      <w:r w:rsidR="00CD3503">
        <w:rPr>
          <w:sz w:val="23"/>
          <w:szCs w:val="23"/>
        </w:rPr>
        <w:t>’</w:t>
      </w:r>
      <w:r>
        <w:rPr>
          <w:sz w:val="23"/>
          <w:szCs w:val="23"/>
        </w:rPr>
        <w:t xml:space="preserve">s </w:t>
      </w:r>
      <w:r w:rsidR="009A5169">
        <w:rPr>
          <w:b/>
          <w:sz w:val="23"/>
          <w:szCs w:val="23"/>
        </w:rPr>
        <w:t>visible but with negative values</w:t>
      </w:r>
      <w:r>
        <w:rPr>
          <w:sz w:val="23"/>
          <w:szCs w:val="23"/>
        </w:rPr>
        <w:t xml:space="preserve"> as the pointer </w:t>
      </w:r>
      <w:r w:rsidR="006C09AB">
        <w:rPr>
          <w:sz w:val="23"/>
          <w:szCs w:val="23"/>
        </w:rPr>
        <w:t xml:space="preserve">functionality </w:t>
      </w:r>
      <w:r>
        <w:rPr>
          <w:sz w:val="23"/>
          <w:szCs w:val="23"/>
        </w:rPr>
        <w:t>is not implemented.</w:t>
      </w:r>
    </w:p>
    <w:p w:rsidR="009227E9" w:rsidRDefault="009227E9" w:rsidP="00671D22">
      <w:pPr>
        <w:pStyle w:val="ListParagraph"/>
      </w:pPr>
    </w:p>
    <w:p w:rsidR="00304B14" w:rsidRDefault="009227E9" w:rsidP="009227E9">
      <w:pPr>
        <w:pStyle w:val="ListParagraph"/>
        <w:numPr>
          <w:ilvl w:val="0"/>
          <w:numId w:val="1"/>
        </w:numPr>
      </w:pPr>
      <w:r>
        <w:rPr>
          <w:b/>
          <w:bCs/>
          <w:sz w:val="23"/>
          <w:szCs w:val="23"/>
        </w:rPr>
        <w:t>C</w:t>
      </w:r>
      <w:r>
        <w:rPr>
          <w:b/>
          <w:bCs/>
          <w:sz w:val="19"/>
          <w:szCs w:val="19"/>
        </w:rPr>
        <w:t xml:space="preserve">URRENT SCORE IS LESS THAN </w:t>
      </w:r>
      <w:r>
        <w:rPr>
          <w:b/>
          <w:bCs/>
          <w:sz w:val="23"/>
          <w:szCs w:val="23"/>
        </w:rPr>
        <w:t>T</w:t>
      </w:r>
      <w:r>
        <w:rPr>
          <w:b/>
          <w:bCs/>
          <w:sz w:val="19"/>
          <w:szCs w:val="19"/>
        </w:rPr>
        <w:t>ARGET SCORE</w:t>
      </w:r>
    </w:p>
    <w:p w:rsidR="00671D22" w:rsidRDefault="00172C0A" w:rsidP="00671D22">
      <w:pPr>
        <w:pStyle w:val="ListParagraph"/>
      </w:pPr>
      <w:r>
        <w:rPr>
          <w:noProof/>
        </w:rPr>
        <w:drawing>
          <wp:inline distT="0" distB="0" distL="0" distR="0" wp14:anchorId="6CDA388E" wp14:editId="13B9A5BB">
            <wp:extent cx="4555768" cy="30853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822" cy="3086079"/>
                    </a:xfrm>
                    <a:prstGeom prst="rect">
                      <a:avLst/>
                    </a:prstGeom>
                  </pic:spPr>
                </pic:pic>
              </a:graphicData>
            </a:graphic>
          </wp:inline>
        </w:drawing>
      </w:r>
    </w:p>
    <w:p w:rsidR="00172C0A" w:rsidRDefault="00172C0A" w:rsidP="00671D22">
      <w:pPr>
        <w:pStyle w:val="ListParagraph"/>
      </w:pPr>
      <w:bookmarkStart w:id="0" w:name="_GoBack"/>
      <w:bookmarkEnd w:id="0"/>
    </w:p>
    <w:sectPr w:rsidR="0017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75258"/>
    <w:multiLevelType w:val="hybridMultilevel"/>
    <w:tmpl w:val="29E4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62"/>
    <w:rsid w:val="000422FB"/>
    <w:rsid w:val="0009564D"/>
    <w:rsid w:val="000E44D6"/>
    <w:rsid w:val="00172C0A"/>
    <w:rsid w:val="0021695E"/>
    <w:rsid w:val="00252A86"/>
    <w:rsid w:val="00304B14"/>
    <w:rsid w:val="00310321"/>
    <w:rsid w:val="00565F37"/>
    <w:rsid w:val="00573E30"/>
    <w:rsid w:val="005B42B7"/>
    <w:rsid w:val="00671D22"/>
    <w:rsid w:val="006C09AB"/>
    <w:rsid w:val="008A69D6"/>
    <w:rsid w:val="009227E9"/>
    <w:rsid w:val="00961565"/>
    <w:rsid w:val="00965B6D"/>
    <w:rsid w:val="00997213"/>
    <w:rsid w:val="009A5169"/>
    <w:rsid w:val="00CD3503"/>
    <w:rsid w:val="00D65762"/>
    <w:rsid w:val="00DD3356"/>
    <w:rsid w:val="00E9068E"/>
    <w:rsid w:val="00ED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80672-4072-4418-AE52-71A6EB56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3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9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Chakravarty, Anumeha</dc:creator>
  <cp:keywords/>
  <dc:description/>
  <cp:lastModifiedBy>Chakravarty, Anumeha</cp:lastModifiedBy>
  <cp:revision>22</cp:revision>
  <dcterms:created xsi:type="dcterms:W3CDTF">2019-08-05T09:30:00Z</dcterms:created>
  <dcterms:modified xsi:type="dcterms:W3CDTF">2019-08-05T10:33:00Z</dcterms:modified>
</cp:coreProperties>
</file>