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Software Design: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The assignment has been executed on Eclipse ID.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For this assignment our program flow is as follows: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 scanner reads the input line by line and sends each token to the parser.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Parser would check if the input is whether a procedure definition or procedure execution.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If the input is procedure definition, the tokens are sent to the intermediate package.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The intermediate package will create the symbol tables, build the intermediate tree and link proper references between the symbol tables and intermediate tree nodes.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If the input is procedure </w:t>
        <w:tab/>
        <w:t xml:space="preserve">execution, parser check for any compilation errors.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If there are no compilation errors, then the execute.java  is invoked to carry out the execution.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execute gets the reference to the lambda node of the procedure to execute from the top level symbol </w:t>
        <w:tab/>
        <w:t xml:space="preserve">table.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Execute Parse the input and assign each variable to corresponding lambda variable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Runtime stack has been maintained to get the current value of the variable.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call processNode method (This method is the main method for processing the binary tree for each node). It processes each node and evaluate the various conditions.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 the conditions have been defined in the processNode function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based on the conditions different functions are called.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variables value during recursive call has been handled using the runtime stack.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Design Issues: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There are many conditions to check for which is making the code lengthier and more complex with so many nested conditions and loops.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The main problem I faced was determining the return type of the parameters.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scheme all the conditions are not same. So generalizing the program for all the inputs was also very complex and difficult to handle.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One very strange issue I face that remove-last works perfectly fine when I try to execute it through eclipse. How ever when I try to execute it through terminal using an input file then sometimes I get classCast exception.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Report.docx</dc:title>
</cp:coreProperties>
</file>