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Regular Students</w:t>
        <w:br w:type="textWrapping"/>
        <w:br w:type="textWrapping"/>
        <w:t xml:space="preserve">Example 1</w:t>
        <w:br w:type="textWrapping"/>
        <w:br w:type="textWrapping"/>
        <w:t xml:space="preserve">Joined at the start of the month and have at least 4 upcoming session in the month.</w:t>
        <w:br w:type="textWrapping"/>
        <w:br w:type="textWrapping"/>
        <w:t xml:space="preserve">-</w:t>
        <w:tab/>
        <w:t xml:space="preserve">charged the full fee on enrollment. -&gt; SGD 197 for the first month.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Subsequent months, invoice to be sent on the first of each month, with due date on the 7th of each month. The same amount will be charged till the end of the academic year.</w:t>
        <w:br w:type="textWrapping"/>
      </w:r>
    </w:p>
    <w:p w:rsidR="00000000" w:rsidDel="00000000" w:rsidP="00000000" w:rsidRDefault="00000000" w:rsidRPr="00000000" w14:paraId="00000003">
      <w:pPr>
        <w:ind w:left="0" w:firstLine="0"/>
        <w:rPr/>
      </w:pPr>
      <w:r w:rsidDel="00000000" w:rsidR="00000000" w:rsidRPr="00000000">
        <w:rPr>
          <w:rtl w:val="0"/>
        </w:rPr>
        <w:t xml:space="preserve">Example 2 </w:t>
        <w:br w:type="textWrapping"/>
        <w:br w:type="textWrapping"/>
        <w:t xml:space="preserve">Joined at the middle of the month and have 2 upcoming session in the month.</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t>
        <w:tab/>
        <w:t xml:space="preserve">Prorate the fees on enrollment to be 50% of SGD 197 for the first month.</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Subsequent months, invoice to be sent on the first of each month, with due date on the 7th of each month. The same amount will be charged till the end of the academic year.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 3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Joined at the end of 1st week of the month and have 3 upcoming session in the month.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tab/>
        <w:t xml:space="preserve">Prorate the fees on enrollment to be 75% of SGD 197 for the first month.</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Subsequent months, invoice to be sent on the first of each month, with due date on the 7th of each month. The same amount will be charged till the end of the academic year.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Joined at before end of the month and have 1 upcoming session in the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tab/>
        <w:t xml:space="preserve">Prorate the fees on enrollment to be 25% of SGD 197 for the first month.</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Subsequent months, invoice to be sent on the first of each month, with due date on the 7th of each month. The same amount will be charged till the end of the academic year.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Crash Course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Example 1</w:t>
        <w:br w:type="textWrapping"/>
        <w:br w:type="textWrapping"/>
        <w:t xml:space="preserve">Student enroll for 1 crash course</w:t>
        <w:br w:type="textWrapping"/>
        <w:br w:type="textWrapping"/>
        <w:t xml:space="preserve">Will be charged a one time fee.  Fees value will be dynamic</w:t>
        <w:br w:type="textWrapping"/>
        <w:br w:type="textWrapping"/>
        <w:t xml:space="preserve">Example 2</w:t>
        <w:br w:type="textWrapping"/>
        <w:t xml:space="preserve">Student enroll for 2 crash course</w:t>
      </w:r>
    </w:p>
    <w:p w:rsidR="00000000" w:rsidDel="00000000" w:rsidP="00000000" w:rsidRDefault="00000000" w:rsidRPr="00000000" w14:paraId="0000001A">
      <w:pPr>
        <w:rPr/>
      </w:pPr>
      <w:r w:rsidDel="00000000" w:rsidR="00000000" w:rsidRPr="00000000">
        <w:rPr>
          <w:rtl w:val="0"/>
        </w:rPr>
        <w:br w:type="textWrapping"/>
        <w:t xml:space="preserve">Will be charge a one time fee for the 1st course, and discounted for 2nd course</w:t>
        <w:br w:type="textWrapping"/>
        <w:br w:type="textWrapping"/>
        <w:t xml:space="preserve">Promo codes can be used for Crash course and Regular students sign ups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