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AF76" w14:textId="68A627AE" w:rsidR="00A25ECD" w:rsidRPr="00A25ECD" w:rsidRDefault="00A25ECD" w:rsidP="00A25ECD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1 Challenge – Jan 3</w:t>
      </w:r>
      <w:r w:rsidRPr="00A25ECD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>, 2023</w:t>
      </w:r>
    </w:p>
    <w:p w14:paraId="4F9596FC" w14:textId="51F428DD" w:rsidR="00A25ECD" w:rsidRPr="00A25ECD" w:rsidRDefault="00A25ECD" w:rsidP="00A25ECD">
      <w:pPr>
        <w:jc w:val="center"/>
        <w:rPr>
          <w:sz w:val="26"/>
          <w:szCs w:val="26"/>
          <w:u w:val="single"/>
        </w:rPr>
      </w:pPr>
      <w:r w:rsidRPr="00A25ECD">
        <w:rPr>
          <w:sz w:val="26"/>
          <w:szCs w:val="26"/>
          <w:u w:val="single"/>
        </w:rPr>
        <w:t>Data Analysis Report</w:t>
      </w:r>
    </w:p>
    <w:p w14:paraId="1ED07723" w14:textId="3E772CD1" w:rsidR="00A25ECD" w:rsidRDefault="00A25ECD" w:rsidP="00A25ECD">
      <w:pPr>
        <w:rPr>
          <w:sz w:val="24"/>
          <w:szCs w:val="24"/>
        </w:rPr>
      </w:pPr>
    </w:p>
    <w:p w14:paraId="7CFF231E" w14:textId="5CD2CEB9" w:rsidR="00A25ECD" w:rsidRDefault="00A25ECD" w:rsidP="00A25ECD">
      <w:r>
        <w:t>Given the provided data, we can draw the following conditions about crowdfunding campaigns:</w:t>
      </w:r>
    </w:p>
    <w:p w14:paraId="1E51708B" w14:textId="47A168F4" w:rsidR="00A25ECD" w:rsidRDefault="00FE245A" w:rsidP="00A25ECD">
      <w:pPr>
        <w:pStyle w:val="ListParagraph"/>
        <w:numPr>
          <w:ilvl w:val="0"/>
          <w:numId w:val="1"/>
        </w:numPr>
      </w:pPr>
      <w:r>
        <w:t>Out of all the countries in the dat</w:t>
      </w:r>
      <w:r w:rsidR="006D126C">
        <w:t>a</w:t>
      </w:r>
      <w:r>
        <w:t xml:space="preserve"> set, Theater is the parent category that </w:t>
      </w:r>
      <w:r w:rsidR="006D126C">
        <w:t xml:space="preserve">has the highest number of campaigns overall, along with having </w:t>
      </w:r>
      <w:r>
        <w:t>the</w:t>
      </w:r>
      <w:r w:rsidR="006D126C">
        <w:t xml:space="preserve"> highest number of </w:t>
      </w:r>
      <w:r>
        <w:t>successful</w:t>
      </w:r>
      <w:r w:rsidR="006D126C">
        <w:t xml:space="preserve"> </w:t>
      </w:r>
      <w:r>
        <w:t>campaigns</w:t>
      </w:r>
      <w:r w:rsidR="006D126C">
        <w:t>.</w:t>
      </w:r>
    </w:p>
    <w:p w14:paraId="2AF3FFA6" w14:textId="77777777" w:rsidR="001264D4" w:rsidRPr="006D126C" w:rsidRDefault="001264D4" w:rsidP="001264D4">
      <w:pPr>
        <w:pStyle w:val="ListParagraph"/>
        <w:rPr>
          <w:sz w:val="10"/>
          <w:szCs w:val="10"/>
        </w:rPr>
      </w:pPr>
    </w:p>
    <w:p w14:paraId="7FE01590" w14:textId="0BB98F47" w:rsidR="001264D4" w:rsidRDefault="00FE245A" w:rsidP="001264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Sub-Category showcases that Plays </w:t>
      </w:r>
      <w:r w:rsidR="006D126C">
        <w:t xml:space="preserve">have </w:t>
      </w:r>
      <w:r>
        <w:t xml:space="preserve">a lot of successful campaigns, compared to other campaigns. This </w:t>
      </w:r>
      <w:r w:rsidR="00BB00EE">
        <w:t>is a</w:t>
      </w:r>
      <w:r>
        <w:t>ccurate across all countries, not just one.</w:t>
      </w:r>
      <w:r w:rsidR="006D126C">
        <w:t xml:space="preserve"> Whereas, World Music has only 3 campaigns in total, but their success rate is a 100%.</w:t>
      </w:r>
    </w:p>
    <w:p w14:paraId="1294F470" w14:textId="77777777" w:rsidR="001264D4" w:rsidRPr="001264D4" w:rsidRDefault="001264D4" w:rsidP="001264D4">
      <w:pPr>
        <w:spacing w:after="0" w:line="240" w:lineRule="auto"/>
        <w:rPr>
          <w:sz w:val="12"/>
          <w:szCs w:val="12"/>
        </w:rPr>
      </w:pPr>
    </w:p>
    <w:p w14:paraId="35916115" w14:textId="2637FC04" w:rsidR="00BB00EE" w:rsidRDefault="00BB00EE" w:rsidP="00A25ECD">
      <w:pPr>
        <w:pStyle w:val="ListParagraph"/>
        <w:numPr>
          <w:ilvl w:val="0"/>
          <w:numId w:val="1"/>
        </w:numPr>
      </w:pPr>
      <w:r>
        <w:t xml:space="preserve">From the monthly outcomes chart, we can see that July is the month that had </w:t>
      </w:r>
      <w:r w:rsidR="006D126C">
        <w:t xml:space="preserve">highest </w:t>
      </w:r>
      <w:r>
        <w:t>number of successful campaigns. The number of successful campaigns increas</w:t>
      </w:r>
      <w:r w:rsidR="006D126C">
        <w:t>es</w:t>
      </w:r>
      <w:r>
        <w:t xml:space="preserve"> during the months of May, June, and July, which after hitting peak, crashes in August and has the least </w:t>
      </w:r>
      <w:proofErr w:type="gramStart"/>
      <w:r>
        <w:t>amount</w:t>
      </w:r>
      <w:proofErr w:type="gramEnd"/>
      <w:r>
        <w:t xml:space="preserve"> of successful campaigns.</w:t>
      </w:r>
      <w:r w:rsidR="006D126C">
        <w:t xml:space="preserve"> </w:t>
      </w:r>
    </w:p>
    <w:p w14:paraId="743619A0" w14:textId="5EB26F93" w:rsidR="00A25ECD" w:rsidRDefault="00A25ECD" w:rsidP="001264D4">
      <w:pPr>
        <w:pStyle w:val="ListParagraph"/>
      </w:pPr>
    </w:p>
    <w:p w14:paraId="1D62BC22" w14:textId="77777777" w:rsidR="00A25ECD" w:rsidRDefault="00A25ECD" w:rsidP="00A25ECD">
      <w:pPr>
        <w:pStyle w:val="ListParagraph"/>
      </w:pPr>
    </w:p>
    <w:p w14:paraId="22ED4540" w14:textId="08BB4081" w:rsidR="00A25ECD" w:rsidRDefault="00A25ECD" w:rsidP="00A25ECD">
      <w:r>
        <w:t>Some limitations of this data set are</w:t>
      </w:r>
      <w:r w:rsidR="00BB00EE">
        <w:t>:</w:t>
      </w:r>
    </w:p>
    <w:p w14:paraId="12A64C17" w14:textId="56D8E506" w:rsidR="00BB00EE" w:rsidRDefault="00BB00EE" w:rsidP="001264D4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t xml:space="preserve">Several countries are </w:t>
      </w:r>
      <w:proofErr w:type="gramStart"/>
      <w:r>
        <w:t>involved</w:t>
      </w:r>
      <w:proofErr w:type="gramEnd"/>
      <w:r>
        <w:t xml:space="preserve"> and they all have different rates of currencies. Therefore, when calculating the total money raised, the data would be skewed as its not the same conversion.</w:t>
      </w:r>
    </w:p>
    <w:p w14:paraId="59D6F1B1" w14:textId="77777777" w:rsidR="001264D4" w:rsidRPr="001264D4" w:rsidRDefault="001264D4" w:rsidP="001264D4">
      <w:pPr>
        <w:pStyle w:val="ListParagraph"/>
        <w:spacing w:after="0" w:line="240" w:lineRule="auto"/>
        <w:ind w:left="714"/>
        <w:rPr>
          <w:sz w:val="12"/>
          <w:szCs w:val="12"/>
        </w:rPr>
      </w:pPr>
    </w:p>
    <w:p w14:paraId="777D902F" w14:textId="338546AE" w:rsidR="00BB00EE" w:rsidRDefault="00BB00EE" w:rsidP="001264D4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t xml:space="preserve">Economical factors </w:t>
      </w:r>
      <w:r w:rsidR="001264D4">
        <w:t>a</w:t>
      </w:r>
      <w:r w:rsidR="006D126C">
        <w:t>r</w:t>
      </w:r>
      <w:r w:rsidR="001264D4">
        <w:t>e important</w:t>
      </w:r>
      <w:r>
        <w:t>. Each country has</w:t>
      </w:r>
      <w:r w:rsidR="005B6820">
        <w:t xml:space="preserve"> </w:t>
      </w:r>
      <w:proofErr w:type="gramStart"/>
      <w:r w:rsidR="005B6820">
        <w:t>it’s</w:t>
      </w:r>
      <w:proofErr w:type="gramEnd"/>
      <w:r w:rsidR="005B6820">
        <w:t xml:space="preserve"> own set of priorities</w:t>
      </w:r>
      <w:r>
        <w:t xml:space="preserve">. </w:t>
      </w:r>
      <w:r w:rsidR="005B6820">
        <w:t>Also, t</w:t>
      </w:r>
      <w:r>
        <w:t xml:space="preserve">here are higher chances of more money being raised in countries where the financial status </w:t>
      </w:r>
      <w:r w:rsidR="001264D4">
        <w:t>of the</w:t>
      </w:r>
      <w:r w:rsidR="005B6820">
        <w:t xml:space="preserve"> </w:t>
      </w:r>
      <w:r w:rsidR="001264D4">
        <w:t xml:space="preserve">population </w:t>
      </w:r>
      <w:r>
        <w:t>is good.</w:t>
      </w:r>
    </w:p>
    <w:p w14:paraId="5BBD33D0" w14:textId="77777777" w:rsidR="001264D4" w:rsidRPr="001264D4" w:rsidRDefault="001264D4" w:rsidP="001264D4">
      <w:pPr>
        <w:spacing w:after="0" w:line="240" w:lineRule="auto"/>
        <w:rPr>
          <w:sz w:val="12"/>
          <w:szCs w:val="12"/>
        </w:rPr>
      </w:pPr>
    </w:p>
    <w:p w14:paraId="2C25E1C8" w14:textId="163582BE" w:rsidR="00BB00EE" w:rsidRDefault="00BB00EE" w:rsidP="001264D4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t xml:space="preserve">Lastly, all campaigns have their individual dates as to when they got launched and when they ended. The economic state of the campaign’s launch time </w:t>
      </w:r>
      <w:r w:rsidR="009967F5">
        <w:t>(year) can affect how much money was raised. It would be more accurate to view and compare campaigns that were launched within the same time frame.</w:t>
      </w:r>
    </w:p>
    <w:p w14:paraId="53E04CC3" w14:textId="5EEDAE31" w:rsidR="00A25ECD" w:rsidRDefault="00A25ECD" w:rsidP="00A25ECD"/>
    <w:p w14:paraId="5F406BC2" w14:textId="4B099E7F" w:rsidR="00A25ECD" w:rsidRPr="00A25ECD" w:rsidRDefault="00A25ECD" w:rsidP="00A25ECD">
      <w:r>
        <w:t>We can also crea</w:t>
      </w:r>
      <w:r w:rsidR="009967F5">
        <w:t xml:space="preserve">te a stacked column pivot chart by individual countries to see how they compare to others. </w:t>
      </w:r>
      <w:r>
        <w:t>This would provid</w:t>
      </w:r>
      <w:r w:rsidR="009967F5">
        <w:t xml:space="preserve">e the analysis of what category has most successful campaigns. Also, creating a line chart that has specific time frames such has all campaigns created in the year 2010, 2011, 2012, etc. this </w:t>
      </w:r>
      <w:proofErr w:type="gramStart"/>
      <w:r w:rsidR="009967F5">
        <w:t>would</w:t>
      </w:r>
      <w:proofErr w:type="gramEnd"/>
      <w:r w:rsidR="009967F5">
        <w:t xml:space="preserve"> help showcase if a trend exists between the year and the amount of money raised as the years pass.</w:t>
      </w:r>
    </w:p>
    <w:sectPr w:rsidR="00A25ECD" w:rsidRPr="00A25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68A6"/>
    <w:multiLevelType w:val="hybridMultilevel"/>
    <w:tmpl w:val="D4AEC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80063"/>
    <w:multiLevelType w:val="hybridMultilevel"/>
    <w:tmpl w:val="E3F0F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856642">
    <w:abstractNumId w:val="1"/>
  </w:num>
  <w:num w:numId="2" w16cid:durableId="195535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CD"/>
    <w:rsid w:val="001264D4"/>
    <w:rsid w:val="00263BB9"/>
    <w:rsid w:val="003730C2"/>
    <w:rsid w:val="005B6820"/>
    <w:rsid w:val="006D126C"/>
    <w:rsid w:val="009967F5"/>
    <w:rsid w:val="00A25ECD"/>
    <w:rsid w:val="00BB00EE"/>
    <w:rsid w:val="00FE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AB72"/>
  <w15:chartTrackingRefBased/>
  <w15:docId w15:val="{528A6246-157F-4ADB-948C-394F0858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Reshma</dc:creator>
  <cp:keywords/>
  <dc:description/>
  <cp:lastModifiedBy>Khan, Reshma</cp:lastModifiedBy>
  <cp:revision>4</cp:revision>
  <dcterms:created xsi:type="dcterms:W3CDTF">2022-12-23T18:16:00Z</dcterms:created>
  <dcterms:modified xsi:type="dcterms:W3CDTF">2022-12-24T21:28:00Z</dcterms:modified>
</cp:coreProperties>
</file>