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pingStation</w:t>
      </w:r>
    </w:p>
    <w:p>
      <w:r>
        <w:t>平站</w:t>
        <w:br/>
      </w:r>
    </w:p>
    <w:p>
      <w:r>
        <w:t>ICD</w:t>
      </w:r>
    </w:p>
    <w:p>
      <w:r>
        <w:t>ICD</w:t>
        <w:br/>
      </w:r>
    </w:p>
    <w:p>
      <w:r>
        <w:t>第一版</w:t>
      </w:r>
    </w:p>
    <w:p>
      <w:r>
        <w:t>情势</w:t>
        <w:br/>
      </w:r>
    </w:p>
    <w:p/>
    <w:p/>
    <w:p/>
    <w:p/>
    <w:p/>
    <w:p/>
    <w:p>
      <w:r>
        <w:t>Allen</w:t>
      </w:r>
    </w:p>
    <w:p>
      <w:r>
        <w:t>艾伦</w:t>
        <w:br/>
      </w:r>
    </w:p>
    <w:p>
      <w:r>
        <w:t>Overview概述</w:t>
      </w:r>
    </w:p>
    <w:p>
      <w:r>
        <w:t>概述</w:t>
        <w:br/>
      </w:r>
    </w:p>
    <w:p>
      <w:r>
        <w:t xml:space="preserve">pingStation is an environmentally protected, networked dual-link ADS-B receiver. It can be configured for use in both internet connected and disconnected environments, and provides an extensible platform for collecting and processing surveillance data. </w:t>
      </w:r>
    </w:p>
    <w:p>
      <w:r>
        <w:t>平站是一个环境保护的、网络化的双链路ADS-B接收机。它可以被配置为在互联网连接和断开的环境中使用，并提供一个可扩展的平台，用于收集和处理监视数据。</w:t>
        <w:br/>
      </w:r>
    </w:p>
    <w:p>
      <w:r>
        <w:t xml:space="preserve">A single Ethernet port provides data connectivity and power to the device using Power-over-Ethernet (PoE). The device contains a DHCP client, and accepts DHCP leases based on existing network policy. To determine the assigned device address please consult your network administrator. </w:t>
      </w:r>
    </w:p>
    <w:p>
      <w:r>
        <w:t>单个以太网端口使用以太网供电（POE）向设备提供数据连接性和功率。该设备包含DHCP客户端，并基于现有的网络策略接受DHCP租约。要确定指定的设备地址，请咨询您的网络管理员。</w:t>
        <w:br/>
      </w:r>
    </w:p>
    <w:p>
      <w:r>
        <w:t>Surveillance data may be consumed using the methods detailed here.</w:t>
      </w:r>
    </w:p>
    <w:p>
      <w:r>
        <w:t>监视数据可以使用这里详细描述的方法来消耗。</w:t>
        <w:br/>
      </w:r>
    </w:p>
    <w:p>
      <w:r>
        <w:t>pingStation是一款环保型网络双链路ADS-B接收器。 它可以配置为用于连接互联网和断开连接的环境，并为收集和处理监控数据提供可扩展的平台。</w:t>
      </w:r>
    </w:p>
    <w:p>
      <w:r>
        <w:t>萍乡站站在地上，用ADS-B进行。</w:t>
        <w:br/>
      </w:r>
    </w:p>
    <w:p>
      <w:r>
        <w:t>一个以太网端口使用以太网供电（PoE）为设备提供数据连接和电源。 该设备包含一个DHCP客户端，并根据现有网络策略接受DHCP租约。 要确定分配的设备地址，请咨询您的网络管理员。</w:t>
      </w:r>
    </w:p>
    <w:p>
      <w:r>
        <w:t>A.</w:t>
        <w:br/>
      </w:r>
    </w:p>
    <w:p>
      <w:r>
        <w:t>使用这里详述的方法可能会消耗监视数据。</w:t>
      </w:r>
    </w:p>
    <w:p>
      <w:r>
        <w:t>我公司经营。</w:t>
        <w:br/>
      </w:r>
    </w:p>
    <w:p>
      <w:r>
        <w:t>Data Class数据类</w:t>
      </w:r>
    </w:p>
    <w:p>
      <w:r>
        <w:t>数据类</w:t>
        <w:br/>
      </w:r>
    </w:p>
    <w:p>
      <w:r>
        <w:t>Data is received by pingStation and undergoes processing. The received aircraft data is parsed and assembled, it may contain information derived from a number of packets. This information is JSON formatted, stateless and fully self-describing.</w:t>
      </w:r>
    </w:p>
    <w:p>
      <w:r>
        <w:t>数据由平站接收并进行处理。接收到的飞机数据被解析和组装，它可以包含来自多个分组的信息。此信息是JSON格式的、无状态的和完全自我描述的。</w:t>
        <w:br/>
      </w:r>
    </w:p>
    <w:p>
      <w:r>
        <w:t>数据由pingStation接收并进行处理。 接收到的飞机数据被解析和汇编，它可能包含从多个数据包中获得的信息。 这些信息是JSON格式，无状态和完全自我描述。</w:t>
      </w:r>
    </w:p>
    <w:p>
      <w:r>
        <w:t>我公司是一家私营企业。</w:t>
        <w:br/>
      </w:r>
    </w:p>
    <w:p>
      <w:r>
        <w:t>JSON Traffic object JSON流量对象</w:t>
      </w:r>
    </w:p>
    <w:p>
      <w:r>
        <w:t>JSON业务对象JSON</w:t>
        <w:br/>
      </w:r>
    </w:p>
    <w:p>
      <w:r>
        <w:t xml:space="preserve">The pingStation delivers fields in the traffic table that are valid where field validity can be determined. This includes coordinates, altitude, heading, velocity, callsign, squawk, vertical velocity, and barometer difference. The JSON array of fields are dynamic. </w:t>
      </w:r>
    </w:p>
    <w:p>
      <w:r>
        <w:t>PunStand提供可以有效确定字段有效性的业务表中的字段。这包括坐标、高度、航向、速度、呼号、啸叫、垂直速度和气压差。字段的JSON数组是动态的。</w:t>
        <w:br/>
      </w:r>
    </w:p>
    <w:p>
      <w:r>
        <w:t>The JSON document consists of an array of aircraft containing the following fields:</w:t>
      </w:r>
    </w:p>
    <w:p>
      <w:r>
        <w:t>JSON文档由包含下列字段的飞机阵列组成：</w:t>
        <w:br/>
      </w:r>
    </w:p>
    <w:p>
      <w:r>
        <w:t>pingStation在交通表中提供有效的字段，以确定字段有效性。 这包括坐标，高度，航向，速度，呼号，指尖，垂直速度和气压计差异。 JSON数组字段是动态的。</w:t>
      </w:r>
    </w:p>
    <w:p>
      <w:r>
        <w:t>萍乡站是一个跨世纪的城市。</w:t>
        <w:br/>
      </w:r>
    </w:p>
    <w:p>
      <w:r>
        <w:t>JSON文件由一系列包含以下字段的飞机组成：</w:t>
      </w:r>
    </w:p>
    <w:p>
      <w:r>
        <w:t>JSON PrimeStudio</w:t>
        <w:br/>
      </w:r>
    </w:p>
    <w:p/>
    <w:p/>
    <w:p>
      <w:r>
        <w:t>A field called “detail” may be present containing the following data:</w:t>
      </w:r>
    </w:p>
    <w:p>
      <w:r>
        <w:t>一个称为“细节”的字段可以包含以下数据：</w:t>
        <w:br/>
      </w:r>
    </w:p>
    <w:p>
      <w:r>
        <w:t>可能会出现一个名为“详细信息”的字段，其中包含以下数据：</w:t>
      </w:r>
    </w:p>
    <w:p>
      <w:r>
        <w:t>一个词：</w:t>
        <w:br/>
      </w:r>
    </w:p>
    <w:p/>
    <w:p/>
    <w:p>
      <w:r>
        <w:t>JSON Status object JSON状态对象</w:t>
      </w:r>
    </w:p>
    <w:p>
      <w:r>
        <w:t>JSON状态对象JSON</w:t>
        <w:br/>
      </w:r>
    </w:p>
    <w:p>
      <w:r>
        <w:t>Periodic health and status JSON.</w:t>
      </w:r>
    </w:p>
    <w:p>
      <w:r>
        <w:t>定期健康和状态JSON。</w:t>
        <w:br/>
      </w:r>
    </w:p>
    <w:p>
      <w:r>
        <w:t>定期健康和状态JSON。</w:t>
      </w:r>
    </w:p>
    <w:p>
      <w:r>
        <w:t>JSON。</w:t>
        <w:br/>
      </w:r>
    </w:p>
    <w:p/>
    <w:p/>
    <w:p>
      <w:r>
        <w:t>Protocols 协议</w:t>
      </w:r>
    </w:p>
    <w:p>
      <w:r>
        <w:t>协议栈</w:t>
        <w:br/>
      </w:r>
    </w:p>
    <w:p>
      <w:r>
        <w:t>UDP</w:t>
      </w:r>
    </w:p>
    <w:p>
      <w:r>
        <w:t>UDP</w:t>
        <w:br/>
      </w:r>
    </w:p>
    <w:p>
      <w:r>
        <w:t xml:space="preserve">The pingStation JSON data can be delivered as UDP to a specified host IP address and port number. The UDP destination and port number can be entered using the webpage interface at http://xxx.xxx.xxx.xxx/. As aircraft data is received into the pingStation, it is timestamped and formatted before being pushed to the UDP listener as JSON. Each UDP datagram contains a single aircraft update. The aircraft JSON data will contain the optional “detail” object. Data will be continually streamed out to the UDP listener as aircraft updates arrive. Every 30 seconds a status object will be delivered. The data is dynamic in that only valid fields will be formatted and sent on to the UDP host. </w:t>
      </w:r>
    </w:p>
    <w:p>
      <w:r>
        <w:t>PuxStand JSON数据可以作为UDP传递到指定的主机IP地址和端口号。UDP目的地和端口号可以使用http://xxx .xxx .xxx .xxx／s的网页界面输入。当飞机数据被接收到平站时，在被推到UDP侦听器之前，它是时间戳和格式化的。每个UDP数据报包含单个飞机更新。飞机JSON数据将包含可选的“细节”对象。随着飞机更新的到来，数据将不断地流向UDP侦听器。每30秒将发送一个状态对象。数据是动态的，只有有效字段将被格式化并发送到UDP主机。</w:t>
        <w:br/>
      </w:r>
    </w:p>
    <w:p>
      <w:r>
        <w:t>To disable UDP send functionality, enter an IP address of 0.0.0.0 on the configuration webpage at .</w:t>
      </w:r>
    </w:p>
    <w:p>
      <w:r>
        <w:t>若要禁用UDP发送功能，请在配置网页上输入0.0.0.0的IP地址。</w:t>
        <w:br/>
      </w:r>
    </w:p>
    <w:p>
      <w:r>
        <w:t>pingStation JSON数据可以作为UDP发送到指定的主机IP地址和端口号。 可以使用http://xxx.xxx.xxx.xxx/上的网页界面输入UDP目标和端口号。 当飞机数据被接收到pingStation中时，它被打上时间戳并格式化，然后作为JSON推送到UDP侦听器。 每个UDP数据报包含一个飞机更新。 飞机的JSON数据将包含可选的“细节”对象。 随着飞机更新到达，数据将不断流出到UDP侦听器。 每30秒会传递一个状态对象。 数据是动态的，只有有效的字段将被格式化并发送到UDP主机。</w:t>
      </w:r>
    </w:p>
    <w:p>
      <w:r>
        <w:t>PayStudyJoStudyDePosiDePosialStudy。UDP PosialStudyStudyStudyStudy。</w:t>
        <w:br/>
      </w:r>
    </w:p>
    <w:p>
      <w:r>
        <w:t>要禁用UDP发送功能，请在配置网页http://xxx.xxx.xxx.xxx/上输入IP地址0.0.0.0。</w:t>
      </w:r>
    </w:p>
    <w:p>
      <w:r>
        <w:t>Top-Read UDP PosialStudy，Study OnEndoStudy http://xxx .xxx .xxx。</w:t>
        <w:br/>
      </w:r>
    </w:p>
    <w:p>
      <w:r>
        <w:t>REST</w:t>
      </w:r>
    </w:p>
    <w:p>
      <w:r>
        <w:t>休息</w:t>
        <w:br/>
      </w:r>
    </w:p>
    <w:p>
      <w:r>
        <w:t xml:space="preserve">The pingStation data can be accessed in a basic pull model using the REST protocol which will return the JSON formatted data. Data can be accessed by using the GET method to the pingStation URL (xxx.xxx.xxx.xxx). </w:t>
      </w:r>
    </w:p>
    <w:p>
      <w:r>
        <w:t>可以使用REST协议在基本的拉模型中访问PunStand数据，该协议将返回JSON格式的数据。可以使用get方法将数据访问到PuxStand URL（xxx .xxx .xxx .xxx）。</w:t>
        <w:br/>
      </w:r>
    </w:p>
    <w:p>
      <w:r>
        <w:t xml:space="preserve">The pingStation base URL is: </w:t>
      </w:r>
    </w:p>
    <w:p>
      <w:r>
        <w:t>平站基础网址为：</w:t>
        <w:br/>
      </w:r>
    </w:p>
    <w:p>
      <w:r>
        <w:t xml:space="preserve">http://xxx.xxx.xxx.xxx/api/v1/ </w:t>
      </w:r>
    </w:p>
    <w:p>
      <w:r>
        <w:t>HTTP//XXX.XXX.XXX.XXX/API/V1/</w:t>
        <w:br/>
      </w:r>
    </w:p>
    <w:p>
      <w:r>
        <w:t xml:space="preserve">Example resource path are: </w:t>
      </w:r>
    </w:p>
    <w:p>
      <w:r>
        <w:t>示例资源路径为：</w:t>
        <w:br/>
      </w:r>
    </w:p>
    <w:p>
      <w:r>
        <w:t xml:space="preserve">http://xxx.xxx.xxx.xxx/api/v1/traffic </w:t>
      </w:r>
    </w:p>
    <w:p>
      <w:r>
        <w:t>HTTP//XXX.XXX.XXX.XXX/API/V1/流量</w:t>
        <w:br/>
      </w:r>
    </w:p>
    <w:p>
      <w:r>
        <w:t xml:space="preserve">http://xxx.xxx.xxx.xxx/api/v1/status </w:t>
      </w:r>
    </w:p>
    <w:p>
      <w:r>
        <w:t>HTTP//XXX.XXX.XXX.XXX/API/V1/STATION</w:t>
        <w:br/>
      </w:r>
    </w:p>
    <w:p>
      <w:r>
        <w:t>No GET query strings are currently supported to limit returned data sets.</w:t>
      </w:r>
    </w:p>
    <w:p>
      <w:r>
        <w:t>目前没有支持查询字符串来限制返回的数据集。</w:t>
        <w:br/>
      </w:r>
    </w:p>
    <w:p>
      <w:r>
        <w:t>可以使用REST协议以基本拉模式访问pingStation数据，该协议将返回JSON格式的数据。 数据可以通过使用GET方法访问pingStation URL（xxx.xxx.xxx.xxx）来访问。</w:t>
      </w:r>
    </w:p>
    <w:p>
      <w:r>
        <w:t>一个软件，一个插件，一个插件，一个插件。</w:t>
        <w:br/>
      </w:r>
    </w:p>
    <w:p>
      <w:r>
        <w:t>pingStation的基本URL是：</w:t>
      </w:r>
    </w:p>
    <w:p>
      <w:r>
        <w:t>平站站网址：</w:t>
        <w:br/>
      </w:r>
    </w:p>
    <w:p>
      <w:r>
        <w:t>http://xxx.xxx.xxx.xxx/api/v1/</w:t>
      </w:r>
    </w:p>
    <w:p>
      <w:r>
        <w:t>HTTP//XXX.XXX.XXX.XXX/API/V1/</w:t>
        <w:br/>
      </w:r>
    </w:p>
    <w:p>
      <w:r>
        <w:t>示例资源路径是：</w:t>
      </w:r>
    </w:p>
    <w:p>
      <w:r>
        <w:t>一：</w:t>
        <w:br/>
      </w:r>
    </w:p>
    <w:p>
      <w:r>
        <w:t>http://xxx.xxx.xxx.xxx/api/v1/traffic</w:t>
      </w:r>
    </w:p>
    <w:p>
      <w:r>
        <w:t>HTTP//XXX.XXX.XXX.XXX/API/V1/流量</w:t>
        <w:br/>
      </w:r>
    </w:p>
    <w:p>
      <w:r>
        <w:t>http://xxx.xxx.xxx.xxx/api/v1/status</w:t>
      </w:r>
    </w:p>
    <w:p>
      <w:r>
        <w:t>HTTP//XXX.XXX.XXX.XXX/API/V1/STATION</w:t>
        <w:br/>
      </w:r>
    </w:p>
    <w:p>
      <w:r>
        <w:t>当前不支持GET查询字符串来限制返回的数据集。</w:t>
      </w:r>
    </w:p>
    <w:p>
      <w:r>
        <w:t>一方面，一方面，一方面，一方面，一方面，另一方面，另一方面，也就是说：</w:t>
        <w:br/>
      </w:r>
    </w:p>
    <w:p>
      <w:r>
        <w:t>AVR Mode-S Beast ASCII</w:t>
      </w:r>
    </w:p>
    <w:p>
      <w:r>
        <w:t>动物模型</w:t>
        <w:br/>
      </w:r>
    </w:p>
    <w:p>
      <w:r>
        <w:t>The pingStation supports the open standard AVR for Mode-S Beast ADS-B messages. This data will be delivered on a TCP connection. The pingStation will be listening for a TCP connection to be established on the port specified by the user. Aircraft update data will be delivered as AVR ASCII on the TCP connection as it is received into the pingStation.</w:t>
      </w:r>
    </w:p>
    <w:p>
      <w:r>
        <w:t>该PosiStand支持开放标准AVR的模式S野兽ADS-B消息。此数据将在TCP连接上传递。PosiStudio将监听在用户指定的端口上建立的TCP连接。飞机更新数据将被作为AVR ASCII在TCP连接上传递，因为它被接收到平站。</w:t>
        <w:br/>
      </w:r>
    </w:p>
    <w:p>
      <w:r>
        <w:t>pingStation支持Mode-S Beast ADS-B消息的开放标准AVR。 这些数据将在TCP连接上传送。 pingStation将侦听在用户指定的端口上建立的TCP连接。 飞机更新数据将作为AVR ASCII在TCP连接中发送，因为它将接收到pingStation。</w:t>
      </w:r>
    </w:p>
    <w:p>
      <w:r>
        <w:t>PosiStand Apple Meod公司的ADS-B公司。</w:t>
        <w:br/>
      </w:r>
    </w:p>
    <w:p>
      <w:r>
        <w:t>JSON Example Sentences  示例</w:t>
      </w:r>
    </w:p>
    <w:p>
      <w:r>
        <w:t>JSON例句</w:t>
        <w:br/>
      </w:r>
    </w:p>
    <w:p>
      <w:r>
        <w:t>Traffic Object</w:t>
      </w:r>
    </w:p>
    <w:p>
      <w:r>
        <w:t>交通对象</w:t>
        <w:br/>
      </w:r>
    </w:p>
    <w:p/>
    <w:p/>
    <w:p>
      <w:r>
        <w:t>Status Object</w:t>
      </w:r>
    </w:p>
    <w:p>
      <w:r>
        <w:t>状态对象</w:t>
        <w:br/>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