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4B4CF" w14:textId="77777777" w:rsidR="0080516F" w:rsidRDefault="0080516F">
      <w:r>
        <w:rPr>
          <w:noProof/>
        </w:rPr>
        <w:drawing>
          <wp:inline distT="0" distB="0" distL="0" distR="0" wp14:anchorId="09634179" wp14:editId="3FD373A2">
            <wp:extent cx="2228571" cy="466667"/>
            <wp:effectExtent l="0" t="0" r="635" b="0"/>
            <wp:docPr id="5062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2680" name=""/>
                    <pic:cNvPicPr/>
                  </pic:nvPicPr>
                  <pic:blipFill>
                    <a:blip r:embed="rId8"/>
                    <a:stretch>
                      <a:fillRect/>
                    </a:stretch>
                  </pic:blipFill>
                  <pic:spPr>
                    <a:xfrm>
                      <a:off x="0" y="0"/>
                      <a:ext cx="2228571" cy="466667"/>
                    </a:xfrm>
                    <a:prstGeom prst="rect">
                      <a:avLst/>
                    </a:prstGeom>
                  </pic:spPr>
                </pic:pic>
              </a:graphicData>
            </a:graphic>
          </wp:inline>
        </w:drawing>
      </w:r>
      <w:r>
        <w:rPr>
          <w:noProof/>
        </w:rPr>
        <w:drawing>
          <wp:inline distT="0" distB="0" distL="0" distR="0" wp14:anchorId="700954D5" wp14:editId="3108744E">
            <wp:extent cx="2809524" cy="1171429"/>
            <wp:effectExtent l="0" t="0" r="0" b="0"/>
            <wp:docPr id="191754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1946" name=""/>
                    <pic:cNvPicPr/>
                  </pic:nvPicPr>
                  <pic:blipFill>
                    <a:blip r:embed="rId9"/>
                    <a:stretch>
                      <a:fillRect/>
                    </a:stretch>
                  </pic:blipFill>
                  <pic:spPr>
                    <a:xfrm>
                      <a:off x="0" y="0"/>
                      <a:ext cx="2809524" cy="1171429"/>
                    </a:xfrm>
                    <a:prstGeom prst="rect">
                      <a:avLst/>
                    </a:prstGeom>
                  </pic:spPr>
                </pic:pic>
              </a:graphicData>
            </a:graphic>
          </wp:inline>
        </w:drawing>
      </w:r>
    </w:p>
    <w:p w14:paraId="60720500" w14:textId="10B4092D" w:rsidR="0080516F" w:rsidRPr="0080516F" w:rsidRDefault="0080516F" w:rsidP="0080516F">
      <w:pPr>
        <w:rPr>
          <w:b/>
          <w:bCs/>
          <w:sz w:val="40"/>
          <w:szCs w:val="40"/>
        </w:rPr>
      </w:pPr>
      <w:r>
        <w:rPr>
          <w:b/>
          <w:bCs/>
          <w:sz w:val="40"/>
          <w:szCs w:val="40"/>
        </w:rPr>
        <w:t xml:space="preserve">   </w:t>
      </w:r>
      <w:r w:rsidRPr="0080516F">
        <w:rPr>
          <w:b/>
          <w:bCs/>
          <w:sz w:val="40"/>
          <w:szCs w:val="40"/>
        </w:rPr>
        <w:t>Artificial Intelligence and Machine Learning</w:t>
      </w:r>
    </w:p>
    <w:p w14:paraId="442578AE" w14:textId="77777777" w:rsidR="0080516F" w:rsidRDefault="0080516F" w:rsidP="0080516F">
      <w:pPr>
        <w:rPr>
          <w:b/>
          <w:bCs/>
          <w:sz w:val="40"/>
          <w:szCs w:val="40"/>
        </w:rPr>
      </w:pPr>
      <w:r w:rsidRPr="0080516F">
        <w:rPr>
          <w:b/>
          <w:bCs/>
          <w:sz w:val="40"/>
          <w:szCs w:val="40"/>
        </w:rPr>
        <w:tab/>
      </w:r>
      <w:r w:rsidRPr="0080516F">
        <w:rPr>
          <w:b/>
          <w:bCs/>
          <w:sz w:val="40"/>
          <w:szCs w:val="40"/>
        </w:rPr>
        <w:tab/>
      </w:r>
      <w:r w:rsidRPr="0080516F">
        <w:rPr>
          <w:b/>
          <w:bCs/>
          <w:sz w:val="40"/>
          <w:szCs w:val="40"/>
        </w:rPr>
        <w:tab/>
      </w:r>
      <w:r w:rsidRPr="0080516F">
        <w:rPr>
          <w:b/>
          <w:bCs/>
          <w:sz w:val="40"/>
          <w:szCs w:val="40"/>
        </w:rPr>
        <w:tab/>
        <w:t>Task-</w:t>
      </w:r>
      <w:r>
        <w:rPr>
          <w:b/>
          <w:bCs/>
          <w:sz w:val="40"/>
          <w:szCs w:val="40"/>
        </w:rPr>
        <w:t>2</w:t>
      </w:r>
      <w:r w:rsidRPr="0080516F">
        <w:rPr>
          <w:b/>
          <w:bCs/>
          <w:sz w:val="40"/>
          <w:szCs w:val="40"/>
        </w:rPr>
        <w:t xml:space="preserve"> </w:t>
      </w:r>
      <w:r>
        <w:rPr>
          <w:b/>
          <w:bCs/>
          <w:sz w:val="40"/>
          <w:szCs w:val="40"/>
        </w:rPr>
        <w:t>Report</w:t>
      </w:r>
    </w:p>
    <w:p w14:paraId="73558A87" w14:textId="77777777" w:rsidR="0080516F" w:rsidRDefault="0080516F" w:rsidP="0080516F">
      <w:pPr>
        <w:rPr>
          <w:b/>
          <w:bCs/>
          <w:sz w:val="40"/>
          <w:szCs w:val="40"/>
        </w:rPr>
      </w:pPr>
    </w:p>
    <w:p w14:paraId="0FC80DB5" w14:textId="77777777" w:rsidR="0080516F" w:rsidRDefault="0080516F" w:rsidP="0080516F">
      <w:pPr>
        <w:rPr>
          <w:b/>
          <w:bCs/>
          <w:sz w:val="40"/>
          <w:szCs w:val="40"/>
        </w:rPr>
      </w:pPr>
    </w:p>
    <w:p w14:paraId="29E6AC7B" w14:textId="77777777" w:rsidR="0080516F" w:rsidRDefault="0080516F" w:rsidP="0080516F">
      <w:pPr>
        <w:rPr>
          <w:b/>
          <w:bCs/>
          <w:sz w:val="40"/>
          <w:szCs w:val="40"/>
        </w:rPr>
      </w:pPr>
    </w:p>
    <w:p w14:paraId="1C2B3533" w14:textId="77777777" w:rsidR="0080516F" w:rsidRDefault="0080516F" w:rsidP="0080516F">
      <w:pPr>
        <w:rPr>
          <w:b/>
          <w:bCs/>
          <w:sz w:val="40"/>
          <w:szCs w:val="40"/>
        </w:rPr>
      </w:pPr>
    </w:p>
    <w:p w14:paraId="04C835F6" w14:textId="77777777" w:rsidR="0080516F" w:rsidRDefault="0080516F" w:rsidP="0080516F">
      <w:pPr>
        <w:rPr>
          <w:b/>
          <w:bCs/>
          <w:sz w:val="40"/>
          <w:szCs w:val="40"/>
        </w:rPr>
      </w:pPr>
    </w:p>
    <w:p w14:paraId="752E62A0" w14:textId="77777777" w:rsidR="0080516F" w:rsidRDefault="0080516F" w:rsidP="0080516F">
      <w:pPr>
        <w:rPr>
          <w:b/>
          <w:bCs/>
          <w:sz w:val="40"/>
          <w:szCs w:val="40"/>
        </w:rPr>
      </w:pPr>
    </w:p>
    <w:p w14:paraId="52384E89" w14:textId="77777777" w:rsidR="0080516F" w:rsidRDefault="0080516F" w:rsidP="0080516F">
      <w:pPr>
        <w:rPr>
          <w:b/>
          <w:bCs/>
          <w:sz w:val="40"/>
          <w:szCs w:val="40"/>
        </w:rPr>
      </w:pPr>
    </w:p>
    <w:p w14:paraId="3D7B4193" w14:textId="77777777" w:rsidR="0080516F" w:rsidRDefault="0080516F" w:rsidP="0080516F">
      <w:pPr>
        <w:rPr>
          <w:b/>
          <w:bCs/>
          <w:sz w:val="40"/>
          <w:szCs w:val="40"/>
        </w:rPr>
      </w:pPr>
    </w:p>
    <w:p w14:paraId="0E3BF24E" w14:textId="77777777" w:rsidR="0080516F" w:rsidRDefault="0080516F" w:rsidP="0080516F"/>
    <w:p w14:paraId="1135368D" w14:textId="77777777" w:rsidR="0080516F" w:rsidRDefault="0080516F" w:rsidP="0080516F"/>
    <w:p w14:paraId="15690258" w14:textId="77777777" w:rsidR="0080516F" w:rsidRDefault="0080516F" w:rsidP="0080516F"/>
    <w:p w14:paraId="1FF5C6A6" w14:textId="77777777" w:rsidR="0080516F" w:rsidRDefault="0080516F" w:rsidP="0080516F"/>
    <w:p w14:paraId="51A41D80" w14:textId="77777777" w:rsidR="0080516F" w:rsidRDefault="0080516F" w:rsidP="0080516F"/>
    <w:p w14:paraId="1C2DD3EB" w14:textId="77777777" w:rsidR="0080516F" w:rsidRDefault="0080516F" w:rsidP="0080516F"/>
    <w:p w14:paraId="7DD8D80C" w14:textId="77777777" w:rsidR="0080516F" w:rsidRDefault="0080516F" w:rsidP="0080516F"/>
    <w:p w14:paraId="2FE8E10B" w14:textId="77777777" w:rsidR="0080516F" w:rsidRDefault="0080516F" w:rsidP="0080516F"/>
    <w:p w14:paraId="0115A85C" w14:textId="77777777" w:rsidR="0080516F" w:rsidRDefault="0080516F" w:rsidP="0080516F"/>
    <w:p w14:paraId="1355E52D" w14:textId="77777777" w:rsidR="0080516F" w:rsidRDefault="0080516F" w:rsidP="0080516F"/>
    <w:p w14:paraId="49479605" w14:textId="77777777" w:rsidR="0080516F" w:rsidRDefault="0080516F" w:rsidP="0080516F"/>
    <w:p w14:paraId="4174718E" w14:textId="77777777" w:rsidR="0080516F" w:rsidRDefault="0080516F" w:rsidP="0080516F"/>
    <w:p w14:paraId="3387AEA8" w14:textId="77777777" w:rsidR="0080516F" w:rsidRDefault="0080516F" w:rsidP="0080516F"/>
    <w:p w14:paraId="0F02B2A5" w14:textId="77777777" w:rsidR="0080516F" w:rsidRDefault="0080516F" w:rsidP="0080516F"/>
    <w:p w14:paraId="1BEC6437" w14:textId="77777777" w:rsidR="0080516F" w:rsidRDefault="0080516F" w:rsidP="0080516F"/>
    <w:p w14:paraId="1F5843DD" w14:textId="77777777" w:rsidR="0080516F" w:rsidRDefault="0080516F" w:rsidP="0080516F"/>
    <w:p w14:paraId="0C813C88" w14:textId="77777777" w:rsidR="0080516F" w:rsidRDefault="0080516F" w:rsidP="0080516F"/>
    <w:p w14:paraId="5C5CA1E1" w14:textId="77777777" w:rsidR="0080516F" w:rsidRDefault="0080516F" w:rsidP="0080516F"/>
    <w:p w14:paraId="23B5194A" w14:textId="54FBD664" w:rsidR="0080516F" w:rsidRDefault="0080516F" w:rsidP="0080516F">
      <w:r>
        <w:t>Name: Anup Giri</w:t>
      </w:r>
    </w:p>
    <w:p w14:paraId="7597E2BA" w14:textId="77777777" w:rsidR="0080516F" w:rsidRDefault="0080516F" w:rsidP="0080516F">
      <w:r>
        <w:t>Student ID: 2417555</w:t>
      </w:r>
    </w:p>
    <w:p w14:paraId="5EE1F846" w14:textId="77777777" w:rsidR="0080516F" w:rsidRDefault="0080516F" w:rsidP="0080516F">
      <w:r>
        <w:t>Tutor: Durga Pokhrel</w:t>
      </w:r>
    </w:p>
    <w:p w14:paraId="58EFDC08" w14:textId="1DFE7544" w:rsidR="0080516F" w:rsidRDefault="0080516F" w:rsidP="0080516F">
      <w:pPr>
        <w:rPr>
          <w:b/>
          <w:bCs/>
          <w:color w:val="1A5276"/>
          <w:sz w:val="32"/>
          <w:szCs w:val="32"/>
        </w:rPr>
      </w:pPr>
      <w:r>
        <w:t>Date: 2026/05/10</w:t>
      </w:r>
      <w:r>
        <w:br w:type="page"/>
      </w:r>
    </w:p>
    <w:sdt>
      <w:sdtPr>
        <w:rPr>
          <w:rFonts w:ascii="Times New Roman" w:eastAsia="Times New Roman" w:hAnsi="Times New Roman" w:cs="Times New Roman"/>
          <w:color w:val="auto"/>
          <w:sz w:val="24"/>
          <w:szCs w:val="24"/>
          <w:lang w:bidi="ne-NP"/>
        </w:rPr>
        <w:id w:val="-248346417"/>
        <w:docPartObj>
          <w:docPartGallery w:val="Table of Contents"/>
          <w:docPartUnique/>
        </w:docPartObj>
      </w:sdtPr>
      <w:sdtEndPr>
        <w:rPr>
          <w:b/>
          <w:bCs/>
          <w:noProof/>
        </w:rPr>
      </w:sdtEndPr>
      <w:sdtContent>
        <w:p w14:paraId="5AE2877A" w14:textId="6904CF84" w:rsidR="005D6D2A" w:rsidRDefault="005D6D2A">
          <w:pPr>
            <w:pStyle w:val="TOCHeading"/>
          </w:pPr>
          <w:r>
            <w:t>Contents</w:t>
          </w:r>
        </w:p>
        <w:p w14:paraId="66FC9251" w14:textId="157D14C3" w:rsidR="00CB164C" w:rsidRDefault="005D6D2A">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306840" w:history="1">
            <w:r w:rsidR="00CB164C" w:rsidRPr="00E86DBA">
              <w:rPr>
                <w:rStyle w:val="Hyperlink"/>
                <w:noProof/>
              </w:rPr>
              <w:t>Abstract</w:t>
            </w:r>
            <w:r w:rsidR="00CB164C">
              <w:rPr>
                <w:noProof/>
                <w:webHidden/>
              </w:rPr>
              <w:tab/>
            </w:r>
            <w:r w:rsidR="00CB164C">
              <w:rPr>
                <w:noProof/>
                <w:webHidden/>
              </w:rPr>
              <w:fldChar w:fldCharType="begin"/>
            </w:r>
            <w:r w:rsidR="00CB164C">
              <w:rPr>
                <w:noProof/>
                <w:webHidden/>
              </w:rPr>
              <w:instrText xml:space="preserve"> PAGEREF _Toc229306840 \h </w:instrText>
            </w:r>
            <w:r w:rsidR="00CB164C">
              <w:rPr>
                <w:noProof/>
                <w:webHidden/>
              </w:rPr>
            </w:r>
            <w:r w:rsidR="00CB164C">
              <w:rPr>
                <w:noProof/>
                <w:webHidden/>
              </w:rPr>
              <w:fldChar w:fldCharType="separate"/>
            </w:r>
            <w:r w:rsidR="00CB164C">
              <w:rPr>
                <w:noProof/>
                <w:webHidden/>
              </w:rPr>
              <w:t>3</w:t>
            </w:r>
            <w:r w:rsidR="00CB164C">
              <w:rPr>
                <w:noProof/>
                <w:webHidden/>
              </w:rPr>
              <w:fldChar w:fldCharType="end"/>
            </w:r>
          </w:hyperlink>
        </w:p>
        <w:p w14:paraId="02862025" w14:textId="56E6D2FE" w:rsidR="00CB164C" w:rsidRDefault="00CB164C">
          <w:pPr>
            <w:pStyle w:val="TOC1"/>
            <w:tabs>
              <w:tab w:val="right" w:leader="dot" w:pos="9350"/>
            </w:tabs>
            <w:rPr>
              <w:rFonts w:asciiTheme="minorHAnsi" w:eastAsiaTheme="minorEastAsia" w:hAnsiTheme="minorHAnsi" w:cstheme="minorBidi"/>
              <w:noProof/>
              <w:kern w:val="2"/>
              <w14:ligatures w14:val="standardContextual"/>
            </w:rPr>
          </w:pPr>
          <w:hyperlink w:anchor="_Toc229306841" w:history="1">
            <w:r w:rsidRPr="00E86DBA">
              <w:rPr>
                <w:rStyle w:val="Hyperlink"/>
                <w:noProof/>
              </w:rPr>
              <w:t>1. Introduction</w:t>
            </w:r>
            <w:r>
              <w:rPr>
                <w:noProof/>
                <w:webHidden/>
              </w:rPr>
              <w:tab/>
            </w:r>
            <w:r>
              <w:rPr>
                <w:noProof/>
                <w:webHidden/>
              </w:rPr>
              <w:fldChar w:fldCharType="begin"/>
            </w:r>
            <w:r>
              <w:rPr>
                <w:noProof/>
                <w:webHidden/>
              </w:rPr>
              <w:instrText xml:space="preserve"> PAGEREF _Toc229306841 \h </w:instrText>
            </w:r>
            <w:r>
              <w:rPr>
                <w:noProof/>
                <w:webHidden/>
              </w:rPr>
            </w:r>
            <w:r>
              <w:rPr>
                <w:noProof/>
                <w:webHidden/>
              </w:rPr>
              <w:fldChar w:fldCharType="separate"/>
            </w:r>
            <w:r>
              <w:rPr>
                <w:noProof/>
                <w:webHidden/>
              </w:rPr>
              <w:t>3</w:t>
            </w:r>
            <w:r>
              <w:rPr>
                <w:noProof/>
                <w:webHidden/>
              </w:rPr>
              <w:fldChar w:fldCharType="end"/>
            </w:r>
          </w:hyperlink>
        </w:p>
        <w:p w14:paraId="6E8BE270" w14:textId="5D4C114F" w:rsidR="00CB164C" w:rsidRDefault="00CB164C">
          <w:pPr>
            <w:pStyle w:val="TOC1"/>
            <w:tabs>
              <w:tab w:val="right" w:leader="dot" w:pos="9350"/>
            </w:tabs>
            <w:rPr>
              <w:rFonts w:asciiTheme="minorHAnsi" w:eastAsiaTheme="minorEastAsia" w:hAnsiTheme="minorHAnsi" w:cstheme="minorBidi"/>
              <w:noProof/>
              <w:kern w:val="2"/>
              <w14:ligatures w14:val="standardContextual"/>
            </w:rPr>
          </w:pPr>
          <w:hyperlink w:anchor="_Toc229306842" w:history="1">
            <w:r w:rsidRPr="00E86DBA">
              <w:rPr>
                <w:rStyle w:val="Hyperlink"/>
                <w:noProof/>
              </w:rPr>
              <w:t>2. Dataset</w:t>
            </w:r>
            <w:r>
              <w:rPr>
                <w:noProof/>
                <w:webHidden/>
              </w:rPr>
              <w:tab/>
            </w:r>
            <w:r>
              <w:rPr>
                <w:noProof/>
                <w:webHidden/>
              </w:rPr>
              <w:fldChar w:fldCharType="begin"/>
            </w:r>
            <w:r>
              <w:rPr>
                <w:noProof/>
                <w:webHidden/>
              </w:rPr>
              <w:instrText xml:space="preserve"> PAGEREF _Toc229306842 \h </w:instrText>
            </w:r>
            <w:r>
              <w:rPr>
                <w:noProof/>
                <w:webHidden/>
              </w:rPr>
            </w:r>
            <w:r>
              <w:rPr>
                <w:noProof/>
                <w:webHidden/>
              </w:rPr>
              <w:fldChar w:fldCharType="separate"/>
            </w:r>
            <w:r>
              <w:rPr>
                <w:noProof/>
                <w:webHidden/>
              </w:rPr>
              <w:t>3</w:t>
            </w:r>
            <w:r>
              <w:rPr>
                <w:noProof/>
                <w:webHidden/>
              </w:rPr>
              <w:fldChar w:fldCharType="end"/>
            </w:r>
          </w:hyperlink>
        </w:p>
        <w:p w14:paraId="077AC8F9" w14:textId="38C7230B" w:rsidR="00CB164C" w:rsidRDefault="00CB164C">
          <w:pPr>
            <w:pStyle w:val="TOC1"/>
            <w:tabs>
              <w:tab w:val="right" w:leader="dot" w:pos="9350"/>
            </w:tabs>
            <w:rPr>
              <w:rFonts w:asciiTheme="minorHAnsi" w:eastAsiaTheme="minorEastAsia" w:hAnsiTheme="minorHAnsi" w:cstheme="minorBidi"/>
              <w:noProof/>
              <w:kern w:val="2"/>
              <w14:ligatures w14:val="standardContextual"/>
            </w:rPr>
          </w:pPr>
          <w:hyperlink w:anchor="_Toc229306843" w:history="1">
            <w:r w:rsidRPr="00E86DBA">
              <w:rPr>
                <w:rStyle w:val="Hyperlink"/>
                <w:noProof/>
              </w:rPr>
              <w:t>3. Methodology</w:t>
            </w:r>
            <w:r>
              <w:rPr>
                <w:noProof/>
                <w:webHidden/>
              </w:rPr>
              <w:tab/>
            </w:r>
            <w:r>
              <w:rPr>
                <w:noProof/>
                <w:webHidden/>
              </w:rPr>
              <w:fldChar w:fldCharType="begin"/>
            </w:r>
            <w:r>
              <w:rPr>
                <w:noProof/>
                <w:webHidden/>
              </w:rPr>
              <w:instrText xml:space="preserve"> PAGEREF _Toc229306843 \h </w:instrText>
            </w:r>
            <w:r>
              <w:rPr>
                <w:noProof/>
                <w:webHidden/>
              </w:rPr>
            </w:r>
            <w:r>
              <w:rPr>
                <w:noProof/>
                <w:webHidden/>
              </w:rPr>
              <w:fldChar w:fldCharType="separate"/>
            </w:r>
            <w:r>
              <w:rPr>
                <w:noProof/>
                <w:webHidden/>
              </w:rPr>
              <w:t>4</w:t>
            </w:r>
            <w:r>
              <w:rPr>
                <w:noProof/>
                <w:webHidden/>
              </w:rPr>
              <w:fldChar w:fldCharType="end"/>
            </w:r>
          </w:hyperlink>
        </w:p>
        <w:p w14:paraId="0C7C9A41" w14:textId="4A4EDA81" w:rsidR="00CB164C" w:rsidRDefault="00CB164C">
          <w:pPr>
            <w:pStyle w:val="TOC2"/>
            <w:tabs>
              <w:tab w:val="right" w:leader="dot" w:pos="9350"/>
            </w:tabs>
            <w:rPr>
              <w:rFonts w:asciiTheme="minorHAnsi" w:eastAsiaTheme="minorEastAsia" w:hAnsiTheme="minorHAnsi" w:cstheme="minorBidi"/>
              <w:noProof/>
              <w:kern w:val="2"/>
              <w14:ligatures w14:val="standardContextual"/>
            </w:rPr>
          </w:pPr>
          <w:hyperlink w:anchor="_Toc229306844" w:history="1">
            <w:r w:rsidRPr="00E86DBA">
              <w:rPr>
                <w:rStyle w:val="Hyperlink"/>
                <w:noProof/>
              </w:rPr>
              <w:t>3.1 Data Preprocessing and Augmentation</w:t>
            </w:r>
            <w:r>
              <w:rPr>
                <w:noProof/>
                <w:webHidden/>
              </w:rPr>
              <w:tab/>
            </w:r>
            <w:r>
              <w:rPr>
                <w:noProof/>
                <w:webHidden/>
              </w:rPr>
              <w:fldChar w:fldCharType="begin"/>
            </w:r>
            <w:r>
              <w:rPr>
                <w:noProof/>
                <w:webHidden/>
              </w:rPr>
              <w:instrText xml:space="preserve"> PAGEREF _Toc229306844 \h </w:instrText>
            </w:r>
            <w:r>
              <w:rPr>
                <w:noProof/>
                <w:webHidden/>
              </w:rPr>
            </w:r>
            <w:r>
              <w:rPr>
                <w:noProof/>
                <w:webHidden/>
              </w:rPr>
              <w:fldChar w:fldCharType="separate"/>
            </w:r>
            <w:r>
              <w:rPr>
                <w:noProof/>
                <w:webHidden/>
              </w:rPr>
              <w:t>4</w:t>
            </w:r>
            <w:r>
              <w:rPr>
                <w:noProof/>
                <w:webHidden/>
              </w:rPr>
              <w:fldChar w:fldCharType="end"/>
            </w:r>
          </w:hyperlink>
        </w:p>
        <w:p w14:paraId="23366005" w14:textId="708AB671" w:rsidR="00CB164C" w:rsidRDefault="00CB164C">
          <w:pPr>
            <w:pStyle w:val="TOC2"/>
            <w:tabs>
              <w:tab w:val="right" w:leader="dot" w:pos="9350"/>
            </w:tabs>
            <w:rPr>
              <w:rFonts w:asciiTheme="minorHAnsi" w:eastAsiaTheme="minorEastAsia" w:hAnsiTheme="minorHAnsi" w:cstheme="minorBidi"/>
              <w:noProof/>
              <w:kern w:val="2"/>
              <w14:ligatures w14:val="standardContextual"/>
            </w:rPr>
          </w:pPr>
          <w:hyperlink w:anchor="_Toc229306845" w:history="1">
            <w:r w:rsidRPr="00E86DBA">
              <w:rPr>
                <w:rStyle w:val="Hyperlink"/>
                <w:noProof/>
              </w:rPr>
              <w:t>3.2 Part A — CNN Architectures from Scratch</w:t>
            </w:r>
            <w:r>
              <w:rPr>
                <w:noProof/>
                <w:webHidden/>
              </w:rPr>
              <w:tab/>
            </w:r>
            <w:r>
              <w:rPr>
                <w:noProof/>
                <w:webHidden/>
              </w:rPr>
              <w:fldChar w:fldCharType="begin"/>
            </w:r>
            <w:r>
              <w:rPr>
                <w:noProof/>
                <w:webHidden/>
              </w:rPr>
              <w:instrText xml:space="preserve"> PAGEREF _Toc229306845 \h </w:instrText>
            </w:r>
            <w:r>
              <w:rPr>
                <w:noProof/>
                <w:webHidden/>
              </w:rPr>
            </w:r>
            <w:r>
              <w:rPr>
                <w:noProof/>
                <w:webHidden/>
              </w:rPr>
              <w:fldChar w:fldCharType="separate"/>
            </w:r>
            <w:r>
              <w:rPr>
                <w:noProof/>
                <w:webHidden/>
              </w:rPr>
              <w:t>4</w:t>
            </w:r>
            <w:r>
              <w:rPr>
                <w:noProof/>
                <w:webHidden/>
              </w:rPr>
              <w:fldChar w:fldCharType="end"/>
            </w:r>
          </w:hyperlink>
        </w:p>
        <w:p w14:paraId="780E6054" w14:textId="72812D58" w:rsidR="00CB164C" w:rsidRDefault="00CB164C">
          <w:pPr>
            <w:pStyle w:val="TOC3"/>
            <w:tabs>
              <w:tab w:val="right" w:leader="dot" w:pos="9350"/>
            </w:tabs>
            <w:rPr>
              <w:rFonts w:asciiTheme="minorHAnsi" w:eastAsiaTheme="minorEastAsia" w:hAnsiTheme="minorHAnsi" w:cstheme="minorBidi"/>
              <w:noProof/>
              <w:kern w:val="2"/>
              <w14:ligatures w14:val="standardContextual"/>
            </w:rPr>
          </w:pPr>
          <w:hyperlink w:anchor="_Toc229306846" w:history="1">
            <w:r w:rsidRPr="00E86DBA">
              <w:rPr>
                <w:rStyle w:val="Hyperlink"/>
                <w:noProof/>
              </w:rPr>
              <w:t>3.2.1 Baseline CNN</w:t>
            </w:r>
            <w:r>
              <w:rPr>
                <w:noProof/>
                <w:webHidden/>
              </w:rPr>
              <w:tab/>
            </w:r>
            <w:r>
              <w:rPr>
                <w:noProof/>
                <w:webHidden/>
              </w:rPr>
              <w:fldChar w:fldCharType="begin"/>
            </w:r>
            <w:r>
              <w:rPr>
                <w:noProof/>
                <w:webHidden/>
              </w:rPr>
              <w:instrText xml:space="preserve"> PAGEREF _Toc229306846 \h </w:instrText>
            </w:r>
            <w:r>
              <w:rPr>
                <w:noProof/>
                <w:webHidden/>
              </w:rPr>
            </w:r>
            <w:r>
              <w:rPr>
                <w:noProof/>
                <w:webHidden/>
              </w:rPr>
              <w:fldChar w:fldCharType="separate"/>
            </w:r>
            <w:r>
              <w:rPr>
                <w:noProof/>
                <w:webHidden/>
              </w:rPr>
              <w:t>4</w:t>
            </w:r>
            <w:r>
              <w:rPr>
                <w:noProof/>
                <w:webHidden/>
              </w:rPr>
              <w:fldChar w:fldCharType="end"/>
            </w:r>
          </w:hyperlink>
        </w:p>
        <w:p w14:paraId="5A925F6A" w14:textId="2EBE15C5" w:rsidR="00CB164C" w:rsidRDefault="00CB164C">
          <w:pPr>
            <w:pStyle w:val="TOC3"/>
            <w:tabs>
              <w:tab w:val="right" w:leader="dot" w:pos="9350"/>
            </w:tabs>
            <w:rPr>
              <w:rFonts w:asciiTheme="minorHAnsi" w:eastAsiaTheme="minorEastAsia" w:hAnsiTheme="minorHAnsi" w:cstheme="minorBidi"/>
              <w:noProof/>
              <w:kern w:val="2"/>
              <w14:ligatures w14:val="standardContextual"/>
            </w:rPr>
          </w:pPr>
          <w:hyperlink w:anchor="_Toc229306847" w:history="1">
            <w:r w:rsidRPr="00E86DBA">
              <w:rPr>
                <w:rStyle w:val="Hyperlink"/>
                <w:noProof/>
              </w:rPr>
              <w:t>3.2.2 Deeper CNN with Regularization</w:t>
            </w:r>
            <w:r>
              <w:rPr>
                <w:noProof/>
                <w:webHidden/>
              </w:rPr>
              <w:tab/>
            </w:r>
            <w:r>
              <w:rPr>
                <w:noProof/>
                <w:webHidden/>
              </w:rPr>
              <w:fldChar w:fldCharType="begin"/>
            </w:r>
            <w:r>
              <w:rPr>
                <w:noProof/>
                <w:webHidden/>
              </w:rPr>
              <w:instrText xml:space="preserve"> PAGEREF _Toc229306847 \h </w:instrText>
            </w:r>
            <w:r>
              <w:rPr>
                <w:noProof/>
                <w:webHidden/>
              </w:rPr>
            </w:r>
            <w:r>
              <w:rPr>
                <w:noProof/>
                <w:webHidden/>
              </w:rPr>
              <w:fldChar w:fldCharType="separate"/>
            </w:r>
            <w:r>
              <w:rPr>
                <w:noProof/>
                <w:webHidden/>
              </w:rPr>
              <w:t>5</w:t>
            </w:r>
            <w:r>
              <w:rPr>
                <w:noProof/>
                <w:webHidden/>
              </w:rPr>
              <w:fldChar w:fldCharType="end"/>
            </w:r>
          </w:hyperlink>
        </w:p>
        <w:p w14:paraId="3C634ABD" w14:textId="76C20E4E" w:rsidR="00CB164C" w:rsidRDefault="00CB164C">
          <w:pPr>
            <w:pStyle w:val="TOC2"/>
            <w:tabs>
              <w:tab w:val="right" w:leader="dot" w:pos="9350"/>
            </w:tabs>
            <w:rPr>
              <w:rFonts w:asciiTheme="minorHAnsi" w:eastAsiaTheme="minorEastAsia" w:hAnsiTheme="minorHAnsi" w:cstheme="minorBidi"/>
              <w:noProof/>
              <w:kern w:val="2"/>
              <w14:ligatures w14:val="standardContextual"/>
            </w:rPr>
          </w:pPr>
          <w:hyperlink w:anchor="_Toc229306848" w:history="1">
            <w:r w:rsidRPr="00E86DBA">
              <w:rPr>
                <w:rStyle w:val="Hyperlink"/>
                <w:noProof/>
              </w:rPr>
              <w:t>3.3 Part B — Transfer Learning with MobileNetV2</w:t>
            </w:r>
            <w:r>
              <w:rPr>
                <w:noProof/>
                <w:webHidden/>
              </w:rPr>
              <w:tab/>
            </w:r>
            <w:r>
              <w:rPr>
                <w:noProof/>
                <w:webHidden/>
              </w:rPr>
              <w:fldChar w:fldCharType="begin"/>
            </w:r>
            <w:r>
              <w:rPr>
                <w:noProof/>
                <w:webHidden/>
              </w:rPr>
              <w:instrText xml:space="preserve"> PAGEREF _Toc229306848 \h </w:instrText>
            </w:r>
            <w:r>
              <w:rPr>
                <w:noProof/>
                <w:webHidden/>
              </w:rPr>
            </w:r>
            <w:r>
              <w:rPr>
                <w:noProof/>
                <w:webHidden/>
              </w:rPr>
              <w:fldChar w:fldCharType="separate"/>
            </w:r>
            <w:r>
              <w:rPr>
                <w:noProof/>
                <w:webHidden/>
              </w:rPr>
              <w:t>6</w:t>
            </w:r>
            <w:r>
              <w:rPr>
                <w:noProof/>
                <w:webHidden/>
              </w:rPr>
              <w:fldChar w:fldCharType="end"/>
            </w:r>
          </w:hyperlink>
        </w:p>
        <w:p w14:paraId="4836F759" w14:textId="1017E2E3" w:rsidR="00CB164C" w:rsidRDefault="00CB164C">
          <w:pPr>
            <w:pStyle w:val="TOC1"/>
            <w:tabs>
              <w:tab w:val="right" w:leader="dot" w:pos="9350"/>
            </w:tabs>
            <w:rPr>
              <w:rFonts w:asciiTheme="minorHAnsi" w:eastAsiaTheme="minorEastAsia" w:hAnsiTheme="minorHAnsi" w:cstheme="minorBidi"/>
              <w:noProof/>
              <w:kern w:val="2"/>
              <w14:ligatures w14:val="standardContextual"/>
            </w:rPr>
          </w:pPr>
          <w:hyperlink w:anchor="_Toc229306849" w:history="1">
            <w:r w:rsidRPr="00E86DBA">
              <w:rPr>
                <w:rStyle w:val="Hyperlink"/>
                <w:noProof/>
              </w:rPr>
              <w:t>4. Experiments and Results</w:t>
            </w:r>
            <w:r>
              <w:rPr>
                <w:noProof/>
                <w:webHidden/>
              </w:rPr>
              <w:tab/>
            </w:r>
            <w:r>
              <w:rPr>
                <w:noProof/>
                <w:webHidden/>
              </w:rPr>
              <w:fldChar w:fldCharType="begin"/>
            </w:r>
            <w:r>
              <w:rPr>
                <w:noProof/>
                <w:webHidden/>
              </w:rPr>
              <w:instrText xml:space="preserve"> PAGEREF _Toc229306849 \h </w:instrText>
            </w:r>
            <w:r>
              <w:rPr>
                <w:noProof/>
                <w:webHidden/>
              </w:rPr>
            </w:r>
            <w:r>
              <w:rPr>
                <w:noProof/>
                <w:webHidden/>
              </w:rPr>
              <w:fldChar w:fldCharType="separate"/>
            </w:r>
            <w:r>
              <w:rPr>
                <w:noProof/>
                <w:webHidden/>
              </w:rPr>
              <w:t>6</w:t>
            </w:r>
            <w:r>
              <w:rPr>
                <w:noProof/>
                <w:webHidden/>
              </w:rPr>
              <w:fldChar w:fldCharType="end"/>
            </w:r>
          </w:hyperlink>
        </w:p>
        <w:p w14:paraId="7FBBDE21" w14:textId="4FCADB3E" w:rsidR="00CB164C" w:rsidRDefault="00CB164C">
          <w:pPr>
            <w:pStyle w:val="TOC2"/>
            <w:tabs>
              <w:tab w:val="right" w:leader="dot" w:pos="9350"/>
            </w:tabs>
            <w:rPr>
              <w:rFonts w:asciiTheme="minorHAnsi" w:eastAsiaTheme="minorEastAsia" w:hAnsiTheme="minorHAnsi" w:cstheme="minorBidi"/>
              <w:noProof/>
              <w:kern w:val="2"/>
              <w14:ligatures w14:val="standardContextual"/>
            </w:rPr>
          </w:pPr>
          <w:hyperlink w:anchor="_Toc229306850" w:history="1">
            <w:r w:rsidRPr="00E86DBA">
              <w:rPr>
                <w:rStyle w:val="Hyperlink"/>
                <w:noProof/>
              </w:rPr>
              <w:t>4.1 Baseline vs. Deeper Architecture</w:t>
            </w:r>
            <w:r>
              <w:rPr>
                <w:noProof/>
                <w:webHidden/>
              </w:rPr>
              <w:tab/>
            </w:r>
            <w:r>
              <w:rPr>
                <w:noProof/>
                <w:webHidden/>
              </w:rPr>
              <w:fldChar w:fldCharType="begin"/>
            </w:r>
            <w:r>
              <w:rPr>
                <w:noProof/>
                <w:webHidden/>
              </w:rPr>
              <w:instrText xml:space="preserve"> PAGEREF _Toc229306850 \h </w:instrText>
            </w:r>
            <w:r>
              <w:rPr>
                <w:noProof/>
                <w:webHidden/>
              </w:rPr>
            </w:r>
            <w:r>
              <w:rPr>
                <w:noProof/>
                <w:webHidden/>
              </w:rPr>
              <w:fldChar w:fldCharType="separate"/>
            </w:r>
            <w:r>
              <w:rPr>
                <w:noProof/>
                <w:webHidden/>
              </w:rPr>
              <w:t>6</w:t>
            </w:r>
            <w:r>
              <w:rPr>
                <w:noProof/>
                <w:webHidden/>
              </w:rPr>
              <w:fldChar w:fldCharType="end"/>
            </w:r>
          </w:hyperlink>
        </w:p>
        <w:p w14:paraId="65459F28" w14:textId="0DE260E3" w:rsidR="00CB164C" w:rsidRDefault="00CB164C">
          <w:pPr>
            <w:pStyle w:val="TOC2"/>
            <w:tabs>
              <w:tab w:val="right" w:leader="dot" w:pos="9350"/>
            </w:tabs>
            <w:rPr>
              <w:rFonts w:asciiTheme="minorHAnsi" w:eastAsiaTheme="minorEastAsia" w:hAnsiTheme="minorHAnsi" w:cstheme="minorBidi"/>
              <w:noProof/>
              <w:kern w:val="2"/>
              <w14:ligatures w14:val="standardContextual"/>
            </w:rPr>
          </w:pPr>
          <w:hyperlink w:anchor="_Toc229306851" w:history="1">
            <w:r w:rsidRPr="00E86DBA">
              <w:rPr>
                <w:rStyle w:val="Hyperlink"/>
                <w:noProof/>
              </w:rPr>
              <w:t>4.2 Computational Efficiency</w:t>
            </w:r>
            <w:r>
              <w:rPr>
                <w:noProof/>
                <w:webHidden/>
              </w:rPr>
              <w:tab/>
            </w:r>
            <w:r>
              <w:rPr>
                <w:noProof/>
                <w:webHidden/>
              </w:rPr>
              <w:fldChar w:fldCharType="begin"/>
            </w:r>
            <w:r>
              <w:rPr>
                <w:noProof/>
                <w:webHidden/>
              </w:rPr>
              <w:instrText xml:space="preserve"> PAGEREF _Toc229306851 \h </w:instrText>
            </w:r>
            <w:r>
              <w:rPr>
                <w:noProof/>
                <w:webHidden/>
              </w:rPr>
            </w:r>
            <w:r>
              <w:rPr>
                <w:noProof/>
                <w:webHidden/>
              </w:rPr>
              <w:fldChar w:fldCharType="separate"/>
            </w:r>
            <w:r>
              <w:rPr>
                <w:noProof/>
                <w:webHidden/>
              </w:rPr>
              <w:t>6</w:t>
            </w:r>
            <w:r>
              <w:rPr>
                <w:noProof/>
                <w:webHidden/>
              </w:rPr>
              <w:fldChar w:fldCharType="end"/>
            </w:r>
          </w:hyperlink>
        </w:p>
        <w:p w14:paraId="3AF7B572" w14:textId="129D4277" w:rsidR="00CB164C" w:rsidRDefault="00CB164C">
          <w:pPr>
            <w:pStyle w:val="TOC2"/>
            <w:tabs>
              <w:tab w:val="right" w:leader="dot" w:pos="9350"/>
            </w:tabs>
            <w:rPr>
              <w:rFonts w:asciiTheme="minorHAnsi" w:eastAsiaTheme="minorEastAsia" w:hAnsiTheme="minorHAnsi" w:cstheme="minorBidi"/>
              <w:noProof/>
              <w:kern w:val="2"/>
              <w14:ligatures w14:val="standardContextual"/>
            </w:rPr>
          </w:pPr>
          <w:hyperlink w:anchor="_Toc229306852" w:history="1">
            <w:r w:rsidRPr="00E86DBA">
              <w:rPr>
                <w:rStyle w:val="Hyperlink"/>
                <w:noProof/>
              </w:rPr>
              <w:t>4.3 Optimizer Analysis: Adam vs. SGD</w:t>
            </w:r>
            <w:r>
              <w:rPr>
                <w:noProof/>
                <w:webHidden/>
              </w:rPr>
              <w:tab/>
            </w:r>
            <w:r>
              <w:rPr>
                <w:noProof/>
                <w:webHidden/>
              </w:rPr>
              <w:fldChar w:fldCharType="begin"/>
            </w:r>
            <w:r>
              <w:rPr>
                <w:noProof/>
                <w:webHidden/>
              </w:rPr>
              <w:instrText xml:space="preserve"> PAGEREF _Toc229306852 \h </w:instrText>
            </w:r>
            <w:r>
              <w:rPr>
                <w:noProof/>
                <w:webHidden/>
              </w:rPr>
            </w:r>
            <w:r>
              <w:rPr>
                <w:noProof/>
                <w:webHidden/>
              </w:rPr>
              <w:fldChar w:fldCharType="separate"/>
            </w:r>
            <w:r>
              <w:rPr>
                <w:noProof/>
                <w:webHidden/>
              </w:rPr>
              <w:t>7</w:t>
            </w:r>
            <w:r>
              <w:rPr>
                <w:noProof/>
                <w:webHidden/>
              </w:rPr>
              <w:fldChar w:fldCharType="end"/>
            </w:r>
          </w:hyperlink>
        </w:p>
        <w:p w14:paraId="4BF8B02E" w14:textId="75C14778" w:rsidR="00CB164C" w:rsidRDefault="00CB164C">
          <w:pPr>
            <w:pStyle w:val="TOC2"/>
            <w:tabs>
              <w:tab w:val="right" w:leader="dot" w:pos="9350"/>
            </w:tabs>
            <w:rPr>
              <w:rFonts w:asciiTheme="minorHAnsi" w:eastAsiaTheme="minorEastAsia" w:hAnsiTheme="minorHAnsi" w:cstheme="minorBidi"/>
              <w:noProof/>
              <w:kern w:val="2"/>
              <w14:ligatures w14:val="standardContextual"/>
            </w:rPr>
          </w:pPr>
          <w:hyperlink w:anchor="_Toc229306853" w:history="1">
            <w:r w:rsidRPr="00E86DBA">
              <w:rPr>
                <w:rStyle w:val="Hyperlink"/>
                <w:noProof/>
              </w:rPr>
              <w:t>4.4 Ablation Study</w:t>
            </w:r>
            <w:r>
              <w:rPr>
                <w:noProof/>
                <w:webHidden/>
              </w:rPr>
              <w:tab/>
            </w:r>
            <w:r>
              <w:rPr>
                <w:noProof/>
                <w:webHidden/>
              </w:rPr>
              <w:fldChar w:fldCharType="begin"/>
            </w:r>
            <w:r>
              <w:rPr>
                <w:noProof/>
                <w:webHidden/>
              </w:rPr>
              <w:instrText xml:space="preserve"> PAGEREF _Toc229306853 \h </w:instrText>
            </w:r>
            <w:r>
              <w:rPr>
                <w:noProof/>
                <w:webHidden/>
              </w:rPr>
            </w:r>
            <w:r>
              <w:rPr>
                <w:noProof/>
                <w:webHidden/>
              </w:rPr>
              <w:fldChar w:fldCharType="separate"/>
            </w:r>
            <w:r>
              <w:rPr>
                <w:noProof/>
                <w:webHidden/>
              </w:rPr>
              <w:t>7</w:t>
            </w:r>
            <w:r>
              <w:rPr>
                <w:noProof/>
                <w:webHidden/>
              </w:rPr>
              <w:fldChar w:fldCharType="end"/>
            </w:r>
          </w:hyperlink>
        </w:p>
        <w:p w14:paraId="1E8B9F6B" w14:textId="2E924995" w:rsidR="00CB164C" w:rsidRDefault="00CB164C">
          <w:pPr>
            <w:pStyle w:val="TOC2"/>
            <w:tabs>
              <w:tab w:val="right" w:leader="dot" w:pos="9350"/>
            </w:tabs>
            <w:rPr>
              <w:rFonts w:asciiTheme="minorHAnsi" w:eastAsiaTheme="minorEastAsia" w:hAnsiTheme="minorHAnsi" w:cstheme="minorBidi"/>
              <w:noProof/>
              <w:kern w:val="2"/>
              <w14:ligatures w14:val="standardContextual"/>
            </w:rPr>
          </w:pPr>
          <w:hyperlink w:anchor="_Toc229306854" w:history="1">
            <w:r w:rsidRPr="00E86DBA">
              <w:rPr>
                <w:rStyle w:val="Hyperlink"/>
                <w:noProof/>
              </w:rPr>
              <w:t>4.5 Transfer Learning Performance</w:t>
            </w:r>
            <w:r>
              <w:rPr>
                <w:noProof/>
                <w:webHidden/>
              </w:rPr>
              <w:tab/>
            </w:r>
            <w:r>
              <w:rPr>
                <w:noProof/>
                <w:webHidden/>
              </w:rPr>
              <w:fldChar w:fldCharType="begin"/>
            </w:r>
            <w:r>
              <w:rPr>
                <w:noProof/>
                <w:webHidden/>
              </w:rPr>
              <w:instrText xml:space="preserve"> PAGEREF _Toc229306854 \h </w:instrText>
            </w:r>
            <w:r>
              <w:rPr>
                <w:noProof/>
                <w:webHidden/>
              </w:rPr>
            </w:r>
            <w:r>
              <w:rPr>
                <w:noProof/>
                <w:webHidden/>
              </w:rPr>
              <w:fldChar w:fldCharType="separate"/>
            </w:r>
            <w:r>
              <w:rPr>
                <w:noProof/>
                <w:webHidden/>
              </w:rPr>
              <w:t>7</w:t>
            </w:r>
            <w:r>
              <w:rPr>
                <w:noProof/>
                <w:webHidden/>
              </w:rPr>
              <w:fldChar w:fldCharType="end"/>
            </w:r>
          </w:hyperlink>
        </w:p>
        <w:p w14:paraId="6D6F8304" w14:textId="3359F474" w:rsidR="00CB164C" w:rsidRDefault="00CB164C">
          <w:pPr>
            <w:pStyle w:val="TOC1"/>
            <w:tabs>
              <w:tab w:val="right" w:leader="dot" w:pos="9350"/>
            </w:tabs>
            <w:rPr>
              <w:rFonts w:asciiTheme="minorHAnsi" w:eastAsiaTheme="minorEastAsia" w:hAnsiTheme="minorHAnsi" w:cstheme="minorBidi"/>
              <w:noProof/>
              <w:kern w:val="2"/>
              <w14:ligatures w14:val="standardContextual"/>
            </w:rPr>
          </w:pPr>
          <w:hyperlink w:anchor="_Toc229306855" w:history="1">
            <w:r w:rsidRPr="00E86DBA">
              <w:rPr>
                <w:rStyle w:val="Hyperlink"/>
                <w:noProof/>
              </w:rPr>
              <w:t>5. Conclusion and Future Work</w:t>
            </w:r>
            <w:r>
              <w:rPr>
                <w:noProof/>
                <w:webHidden/>
              </w:rPr>
              <w:tab/>
            </w:r>
            <w:r>
              <w:rPr>
                <w:noProof/>
                <w:webHidden/>
              </w:rPr>
              <w:fldChar w:fldCharType="begin"/>
            </w:r>
            <w:r>
              <w:rPr>
                <w:noProof/>
                <w:webHidden/>
              </w:rPr>
              <w:instrText xml:space="preserve"> PAGEREF _Toc229306855 \h </w:instrText>
            </w:r>
            <w:r>
              <w:rPr>
                <w:noProof/>
                <w:webHidden/>
              </w:rPr>
            </w:r>
            <w:r>
              <w:rPr>
                <w:noProof/>
                <w:webHidden/>
              </w:rPr>
              <w:fldChar w:fldCharType="separate"/>
            </w:r>
            <w:r>
              <w:rPr>
                <w:noProof/>
                <w:webHidden/>
              </w:rPr>
              <w:t>8</w:t>
            </w:r>
            <w:r>
              <w:rPr>
                <w:noProof/>
                <w:webHidden/>
              </w:rPr>
              <w:fldChar w:fldCharType="end"/>
            </w:r>
          </w:hyperlink>
        </w:p>
        <w:p w14:paraId="3F742EE2" w14:textId="6A0224AA" w:rsidR="005D6D2A" w:rsidRDefault="005D6D2A">
          <w:r>
            <w:rPr>
              <w:b/>
              <w:bCs/>
              <w:noProof/>
            </w:rPr>
            <w:fldChar w:fldCharType="end"/>
          </w:r>
        </w:p>
      </w:sdtContent>
    </w:sdt>
    <w:p w14:paraId="2F43AAED" w14:textId="77777777" w:rsidR="0080516F" w:rsidRDefault="0080516F">
      <w:pPr>
        <w:rPr>
          <w:b/>
          <w:bCs/>
          <w:color w:val="1A5276"/>
          <w:sz w:val="32"/>
          <w:szCs w:val="32"/>
        </w:rPr>
      </w:pPr>
      <w:r>
        <w:br w:type="page"/>
      </w:r>
    </w:p>
    <w:p w14:paraId="0B34CFDB" w14:textId="4278CC55" w:rsidR="00D64236" w:rsidRDefault="00000000">
      <w:pPr>
        <w:pStyle w:val="Heading1"/>
      </w:pPr>
      <w:bookmarkStart w:id="0" w:name="_Toc229306840"/>
      <w:r>
        <w:lastRenderedPageBreak/>
        <w:t>Abstract</w:t>
      </w:r>
      <w:bookmarkEnd w:id="0"/>
    </w:p>
    <w:p w14:paraId="79200619" w14:textId="6B21AD1E" w:rsidR="00D64236" w:rsidRDefault="00B1323A">
      <w:pPr>
        <w:spacing w:before="60" w:after="60"/>
      </w:pPr>
      <w:r w:rsidRPr="00B1323A">
        <w:t xml:space="preserve">This report is a comprehensive image classification project for the image classification dataset, based on the whole deep learning pipeline, ranging from data acquisition, data preprocessing steps, designing the model, training it, evaluating it, and transferring it. This project is divided into 2 parts: Part A – Design and train Convolutional Neural Networks (CNNs) from scratch and Part B – Transfer Learning for CNN with the MobileNetV2 Architecture pre-trained on ImageNet. This data set consists of labelled images from various categories of scenes (buildings, forests, glaciers, mountains, seas, streets). A three convolutional layer, three dense layer baseline CNN was trained and tested, which was followed by an architecture with Batch </w:t>
      </w:r>
      <w:proofErr w:type="spellStart"/>
      <w:r w:rsidRPr="00B1323A">
        <w:t>Normalisation</w:t>
      </w:r>
      <w:proofErr w:type="spellEnd"/>
      <w:r w:rsidRPr="00B1323A">
        <w:t xml:space="preserve"> and Dropout to obtain a deeper </w:t>
      </w:r>
      <w:proofErr w:type="spellStart"/>
      <w:r w:rsidRPr="00B1323A">
        <w:t>regularised</w:t>
      </w:r>
      <w:proofErr w:type="spellEnd"/>
      <w:r w:rsidRPr="00B1323A">
        <w:t xml:space="preserve"> architecture. We did comparative analysis with different models, different </w:t>
      </w:r>
      <w:proofErr w:type="spellStart"/>
      <w:r w:rsidRPr="00B1323A">
        <w:t>optimisers</w:t>
      </w:r>
      <w:proofErr w:type="spellEnd"/>
      <w:r w:rsidRPr="00B1323A">
        <w:t xml:space="preserve"> (Adam vs. SGD), and an ablation study to understand how removing Dropout affects the model. The transfer learning was done in two steps: extracting features from MobileNetV2 using frozen convolutional layers, and fine-tuning the top layers. The results demonstrate that the transfer learning approach can substantially surpass the two scratch-trained architectures in terms of classification accuracy, and also impose significantly reduced training time as it exploits pre-learned feature representations. All the training was performed with Google </w:t>
      </w:r>
      <w:proofErr w:type="spellStart"/>
      <w:r w:rsidRPr="00B1323A">
        <w:t>Colab</w:t>
      </w:r>
      <w:proofErr w:type="spellEnd"/>
      <w:r w:rsidRPr="00B1323A">
        <w:t xml:space="preserve"> with GPU support.</w:t>
      </w:r>
    </w:p>
    <w:p w14:paraId="5C96EE8F" w14:textId="77777777" w:rsidR="00D64236" w:rsidRDefault="00000000">
      <w:pPr>
        <w:pStyle w:val="Heading1"/>
      </w:pPr>
      <w:bookmarkStart w:id="1" w:name="_Toc229306841"/>
      <w:r>
        <w:t>1. Introduction</w:t>
      </w:r>
      <w:bookmarkEnd w:id="1"/>
    </w:p>
    <w:p w14:paraId="56A8456B" w14:textId="77777777" w:rsidR="00B1323A" w:rsidRDefault="00B1323A" w:rsidP="00B1323A">
      <w:pPr>
        <w:spacing w:before="60" w:after="60"/>
      </w:pPr>
      <w:r>
        <w:t>Image classification is an important task in computer vision and it has a wide range of applications such as autonomous navigation, medical imaging, remote sensing, and content moderation. This project focuses on scene classification, which is a problem of assigning a semantic category label to an image, according to its overall visual content. This is difficult as the same visual element may appear in different scenes and the same class may have high intra-class variation.</w:t>
      </w:r>
    </w:p>
    <w:p w14:paraId="107C0000" w14:textId="77777777" w:rsidR="00B1323A" w:rsidRDefault="00B1323A" w:rsidP="00B1323A">
      <w:pPr>
        <w:spacing w:before="60" w:after="60"/>
      </w:pPr>
      <w:r>
        <w:t xml:space="preserve">Convolutional Neural Networks are the most widely used architecture for image recognition owing to the ability to learn hierarchical spatial features by sharing weights in the convolution and pooling layers. The project looks into two aspects of CNN: building CNNs from scratch and transfer learning where high-capacity CNNs can be pre-trained on large scale datasets like ImageNet and then fine-tuned to new, </w:t>
      </w:r>
      <w:proofErr w:type="gramStart"/>
      <w:r>
        <w:t>small scale</w:t>
      </w:r>
      <w:proofErr w:type="gramEnd"/>
      <w:r>
        <w:t xml:space="preserve"> datasets with much lower computational cost.</w:t>
      </w:r>
    </w:p>
    <w:p w14:paraId="0752B392" w14:textId="0018C995" w:rsidR="00D64236" w:rsidRDefault="00B1323A" w:rsidP="00B1323A">
      <w:pPr>
        <w:spacing w:before="60" w:after="60"/>
      </w:pPr>
      <w:r>
        <w:t xml:space="preserve">The goals of this project are to train and evaluate a baseline CNN model, a deeper </w:t>
      </w:r>
      <w:proofErr w:type="spellStart"/>
      <w:r>
        <w:t>regularised</w:t>
      </w:r>
      <w:proofErr w:type="spellEnd"/>
      <w:r>
        <w:t xml:space="preserve"> CNN, and a fine-tuned MobileNetV2 model on the scene classification dataset; to compare the performance of various </w:t>
      </w:r>
      <w:proofErr w:type="spellStart"/>
      <w:r>
        <w:t>optimisers</w:t>
      </w:r>
      <w:proofErr w:type="spellEnd"/>
      <w:r>
        <w:t xml:space="preserve"> (e.g., Adam, </w:t>
      </w:r>
      <w:proofErr w:type="spellStart"/>
      <w:r>
        <w:t>RMSProp</w:t>
      </w:r>
      <w:proofErr w:type="spellEnd"/>
      <w:r>
        <w:t>, and SGD); to perform the analysis of the ablative model and to conclude the pros and cons of architecture complexity, training time and classification accuracy.</w:t>
      </w:r>
    </w:p>
    <w:p w14:paraId="0ABFAF00" w14:textId="77777777" w:rsidR="00D64236" w:rsidRDefault="00000000">
      <w:pPr>
        <w:pStyle w:val="Heading1"/>
      </w:pPr>
      <w:bookmarkStart w:id="2" w:name="_Toc229306842"/>
      <w:r>
        <w:t>2. Dataset</w:t>
      </w:r>
      <w:bookmarkEnd w:id="2"/>
    </w:p>
    <w:p w14:paraId="76A946FF" w14:textId="02E48F6A" w:rsidR="00D64236" w:rsidRDefault="00000000">
      <w:pPr>
        <w:spacing w:before="100" w:after="100" w:line="276" w:lineRule="auto"/>
        <w:jc w:val="both"/>
      </w:pPr>
      <w:r>
        <w:t>The dataset used in this project is a scene classification dataset organi</w:t>
      </w:r>
      <w:r w:rsidR="00B1323A">
        <w:t>z</w:t>
      </w:r>
      <w:r>
        <w:t xml:space="preserve">ed into class subdirectories for training and testing. The dataset includes images of natural and urban scenes, structured for multi-class image classification using </w:t>
      </w:r>
      <w:proofErr w:type="spellStart"/>
      <w:r>
        <w:t>Keras</w:t>
      </w:r>
      <w:proofErr w:type="spellEnd"/>
      <w:r>
        <w:t xml:space="preserve"> </w:t>
      </w:r>
      <w:proofErr w:type="spellStart"/>
      <w:r>
        <w:t>ImageDataGenerators</w:t>
      </w:r>
      <w:proofErr w:type="spellEnd"/>
      <w:r>
        <w:t>.</w:t>
      </w:r>
    </w:p>
    <w:p w14:paraId="5715A716" w14:textId="77777777" w:rsidR="00D64236" w:rsidRDefault="00D642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64236" w14:paraId="34CE3BC6" w14:textId="77777777">
        <w:tc>
          <w:tcPr>
            <w:tcW w:w="468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74B7D9F8" w14:textId="77777777" w:rsidR="00D64236" w:rsidRDefault="00000000">
            <w:pPr>
              <w:jc w:val="center"/>
            </w:pPr>
            <w:r>
              <w:rPr>
                <w:b/>
                <w:bCs/>
                <w:color w:val="FFFFFF"/>
                <w:sz w:val="22"/>
                <w:szCs w:val="22"/>
              </w:rPr>
              <w:lastRenderedPageBreak/>
              <w:t>Attribute</w:t>
            </w:r>
          </w:p>
        </w:tc>
        <w:tc>
          <w:tcPr>
            <w:tcW w:w="468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4C31FD46" w14:textId="77777777" w:rsidR="00D64236" w:rsidRDefault="00000000">
            <w:pPr>
              <w:jc w:val="center"/>
            </w:pPr>
            <w:r>
              <w:rPr>
                <w:b/>
                <w:bCs/>
                <w:color w:val="FFFFFF"/>
                <w:sz w:val="22"/>
                <w:szCs w:val="22"/>
              </w:rPr>
              <w:t>Details</w:t>
            </w:r>
          </w:p>
        </w:tc>
      </w:tr>
      <w:tr w:rsidR="00D64236" w14:paraId="6F6698C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D7F07F" w14:textId="77777777" w:rsidR="00D64236" w:rsidRDefault="00000000">
            <w:pPr>
              <w:jc w:val="center"/>
            </w:pPr>
            <w:r>
              <w:rPr>
                <w:sz w:val="22"/>
                <w:szCs w:val="22"/>
              </w:rPr>
              <w:t>Task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532229D" w14:textId="77777777" w:rsidR="00D64236" w:rsidRDefault="00000000">
            <w:pPr>
              <w:jc w:val="center"/>
            </w:pPr>
            <w:r>
              <w:rPr>
                <w:sz w:val="22"/>
                <w:szCs w:val="22"/>
              </w:rPr>
              <w:t>Multi-class Scene Image Classification</w:t>
            </w:r>
          </w:p>
        </w:tc>
      </w:tr>
      <w:tr w:rsidR="00D64236" w14:paraId="6F2E359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E000FE4" w14:textId="77777777" w:rsidR="00D64236" w:rsidRDefault="00000000">
            <w:pPr>
              <w:jc w:val="center"/>
            </w:pPr>
            <w:r>
              <w:rPr>
                <w:sz w:val="22"/>
                <w:szCs w:val="22"/>
              </w:rPr>
              <w:t>Input Format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6E7292" w14:textId="77777777" w:rsidR="00D64236" w:rsidRDefault="00000000">
            <w:pPr>
              <w:jc w:val="center"/>
            </w:pPr>
            <w:r>
              <w:rPr>
                <w:sz w:val="22"/>
                <w:szCs w:val="22"/>
              </w:rPr>
              <w:t>RGB images (JPEG)</w:t>
            </w:r>
          </w:p>
        </w:tc>
      </w:tr>
      <w:tr w:rsidR="00D64236" w14:paraId="3C604CD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ACAA0B8" w14:textId="77777777" w:rsidR="00D64236" w:rsidRDefault="00000000">
            <w:pPr>
              <w:jc w:val="center"/>
            </w:pPr>
            <w:r>
              <w:rPr>
                <w:sz w:val="22"/>
                <w:szCs w:val="22"/>
              </w:rPr>
              <w:t>Baseline Image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849BF8" w14:textId="77777777" w:rsidR="00D64236" w:rsidRDefault="00000000">
            <w:pPr>
              <w:jc w:val="center"/>
            </w:pPr>
            <w:r>
              <w:rPr>
                <w:sz w:val="22"/>
                <w:szCs w:val="22"/>
              </w:rPr>
              <w:t>128 x 128 pixels</w:t>
            </w:r>
          </w:p>
        </w:tc>
      </w:tr>
      <w:tr w:rsidR="00D64236" w14:paraId="48B131D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7196F8" w14:textId="77777777" w:rsidR="00D64236" w:rsidRDefault="00000000">
            <w:pPr>
              <w:jc w:val="center"/>
            </w:pPr>
            <w:r>
              <w:rPr>
                <w:sz w:val="22"/>
                <w:szCs w:val="22"/>
              </w:rPr>
              <w:t>Transfer Learning Image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B99C63" w14:textId="77777777" w:rsidR="00D64236" w:rsidRDefault="00000000">
            <w:pPr>
              <w:jc w:val="center"/>
            </w:pPr>
            <w:r>
              <w:rPr>
                <w:sz w:val="22"/>
                <w:szCs w:val="22"/>
              </w:rPr>
              <w:t>224 x 224 pixels</w:t>
            </w:r>
          </w:p>
        </w:tc>
      </w:tr>
      <w:tr w:rsidR="00D64236" w14:paraId="70A9FD5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0D207EF" w14:textId="77777777" w:rsidR="00D64236" w:rsidRDefault="00000000">
            <w:pPr>
              <w:jc w:val="center"/>
            </w:pPr>
            <w:r>
              <w:rPr>
                <w:sz w:val="22"/>
                <w:szCs w:val="22"/>
              </w:rPr>
              <w:t>Train/Validation Split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4872BDA" w14:textId="77777777" w:rsidR="00D64236" w:rsidRDefault="00000000">
            <w:pPr>
              <w:jc w:val="center"/>
            </w:pPr>
            <w:r>
              <w:rPr>
                <w:sz w:val="22"/>
                <w:szCs w:val="22"/>
              </w:rPr>
              <w:t xml:space="preserve">80% training, 20% validation (via </w:t>
            </w:r>
            <w:proofErr w:type="spellStart"/>
            <w:r>
              <w:rPr>
                <w:sz w:val="22"/>
                <w:szCs w:val="22"/>
              </w:rPr>
              <w:t>ImageDataGenerator</w:t>
            </w:r>
            <w:proofErr w:type="spellEnd"/>
            <w:r>
              <w:rPr>
                <w:sz w:val="22"/>
                <w:szCs w:val="22"/>
              </w:rPr>
              <w:t>)</w:t>
            </w:r>
          </w:p>
        </w:tc>
      </w:tr>
      <w:tr w:rsidR="00D64236" w14:paraId="6F460EE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46A01AC" w14:textId="77777777" w:rsidR="00D64236" w:rsidRDefault="00000000">
            <w:pPr>
              <w:jc w:val="center"/>
            </w:pPr>
            <w:r>
              <w:rPr>
                <w:sz w:val="22"/>
                <w:szCs w:val="22"/>
              </w:rPr>
              <w:t>Data Augmentation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1CF0D82" w14:textId="77777777" w:rsidR="00D64236" w:rsidRDefault="00000000">
            <w:pPr>
              <w:jc w:val="center"/>
            </w:pPr>
            <w:r>
              <w:rPr>
                <w:sz w:val="22"/>
                <w:szCs w:val="22"/>
              </w:rPr>
              <w:t>Rotation (20 degrees), horizontal flip</w:t>
            </w:r>
          </w:p>
        </w:tc>
      </w:tr>
      <w:tr w:rsidR="00D64236" w14:paraId="45D61C1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DB6126C" w14:textId="77777777" w:rsidR="00D64236" w:rsidRDefault="00000000">
            <w:pPr>
              <w:jc w:val="center"/>
            </w:pPr>
            <w:proofErr w:type="spellStart"/>
            <w:r>
              <w:rPr>
                <w:sz w:val="22"/>
                <w:szCs w:val="22"/>
              </w:rPr>
              <w:t>Normalisation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EDB217" w14:textId="77777777" w:rsidR="00D64236" w:rsidRDefault="00000000">
            <w:pPr>
              <w:jc w:val="center"/>
            </w:pPr>
            <w:r>
              <w:rPr>
                <w:sz w:val="22"/>
                <w:szCs w:val="22"/>
              </w:rPr>
              <w:t>Pixel rescaling to [0, 1] by dividing by 255</w:t>
            </w:r>
          </w:p>
        </w:tc>
      </w:tr>
    </w:tbl>
    <w:p w14:paraId="42012C79" w14:textId="77777777" w:rsidR="00D64236" w:rsidRDefault="00D64236">
      <w:pPr>
        <w:spacing w:before="60" w:after="60"/>
      </w:pPr>
    </w:p>
    <w:p w14:paraId="4213F0AE" w14:textId="77777777" w:rsidR="00D64236" w:rsidRDefault="00000000">
      <w:pPr>
        <w:spacing w:before="100" w:after="100" w:line="276" w:lineRule="auto"/>
        <w:jc w:val="both"/>
      </w:pPr>
      <w:r>
        <w:t>Prior to model training, a dataset cleaning step was performed using PIL's image verification method. Each image file was opened and verified to detect corruption. Only images that passed verification were copied to a clean destination directory. This process was applied independently to both training and test partitions, ensuring data integrity throughout the pipeline.</w:t>
      </w:r>
    </w:p>
    <w:p w14:paraId="12050B12" w14:textId="77777777" w:rsidR="00D64236" w:rsidRDefault="00000000">
      <w:pPr>
        <w:spacing w:before="100" w:after="100" w:line="276" w:lineRule="auto"/>
        <w:jc w:val="both"/>
      </w:pPr>
      <w:r>
        <w:t>Exploratory data analysis revealed the class distribution via bar charts and sample image grids, providing an understanding of the dataset's balance and visual diversity. Image dimensions were inspected to confirm consistent sizing after resizing by the data generator.</w:t>
      </w:r>
    </w:p>
    <w:p w14:paraId="66866C6E" w14:textId="77777777" w:rsidR="00D64236" w:rsidRDefault="00D64236">
      <w:pPr>
        <w:spacing w:before="60" w:after="60"/>
      </w:pPr>
    </w:p>
    <w:p w14:paraId="4DFAAF52" w14:textId="77777777" w:rsidR="00D64236" w:rsidRDefault="00000000">
      <w:pPr>
        <w:pStyle w:val="Heading1"/>
      </w:pPr>
      <w:bookmarkStart w:id="3" w:name="_Toc229306843"/>
      <w:r>
        <w:t>3. Methodology</w:t>
      </w:r>
      <w:bookmarkEnd w:id="3"/>
    </w:p>
    <w:p w14:paraId="2524C431" w14:textId="77777777" w:rsidR="00D64236" w:rsidRDefault="00000000">
      <w:pPr>
        <w:pStyle w:val="Heading2"/>
      </w:pPr>
      <w:bookmarkStart w:id="4" w:name="_Toc229306844"/>
      <w:r>
        <w:t>3.1 Data Preprocessing and Augmentation</w:t>
      </w:r>
      <w:bookmarkEnd w:id="4"/>
    </w:p>
    <w:p w14:paraId="0E8758C1" w14:textId="6658419E" w:rsidR="00D64236" w:rsidRDefault="00000000">
      <w:pPr>
        <w:spacing w:before="100" w:after="100" w:line="276" w:lineRule="auto"/>
        <w:jc w:val="both"/>
      </w:pPr>
      <w:r>
        <w:t xml:space="preserve">All images were preprocessed using </w:t>
      </w:r>
      <w:proofErr w:type="spellStart"/>
      <w:r>
        <w:t>Keras</w:t>
      </w:r>
      <w:proofErr w:type="spellEnd"/>
      <w:r>
        <w:t xml:space="preserve"> </w:t>
      </w:r>
      <w:proofErr w:type="spellStart"/>
      <w:r>
        <w:t>ImageDataGenerators</w:t>
      </w:r>
      <w:proofErr w:type="spellEnd"/>
      <w:r>
        <w:t>. For training data, pixel values were rescaled to [0, 1], and augmentation was applied including random rotations up to 20 degrees and horizontal flipping. These augmentation techniques increase the effective diversity of the training set, improving model generali</w:t>
      </w:r>
      <w:r w:rsidR="00B1323A">
        <w:t>z</w:t>
      </w:r>
      <w:r>
        <w:t>ation and reducing overfitting. Validation and test generators applied only rescaling, without augmentation, to preserve the integrity of evaluation metrics.</w:t>
      </w:r>
    </w:p>
    <w:p w14:paraId="7964AC7E" w14:textId="77777777" w:rsidR="00D64236" w:rsidRDefault="00000000">
      <w:pPr>
        <w:pStyle w:val="Heading2"/>
      </w:pPr>
      <w:bookmarkStart w:id="5" w:name="_Toc229306845"/>
      <w:r>
        <w:t>3.2 Part A — CNN Architectures from Scratch</w:t>
      </w:r>
      <w:bookmarkEnd w:id="5"/>
    </w:p>
    <w:p w14:paraId="263A4973" w14:textId="77777777" w:rsidR="00D64236" w:rsidRDefault="00000000">
      <w:pPr>
        <w:pStyle w:val="Heading3"/>
      </w:pPr>
      <w:bookmarkStart w:id="6" w:name="_Toc229306846"/>
      <w:r>
        <w:t>3.2.1 Baseline CNN</w:t>
      </w:r>
      <w:bookmarkEnd w:id="6"/>
    </w:p>
    <w:p w14:paraId="25207501" w14:textId="77777777" w:rsidR="00D64236" w:rsidRDefault="00000000">
      <w:pPr>
        <w:spacing w:before="100" w:after="100" w:line="276" w:lineRule="auto"/>
        <w:jc w:val="both"/>
      </w:pPr>
      <w:r>
        <w:t xml:space="preserve">The baseline model was built following the specification of three convolutional layers followed by three fully connected layers. Each convolutional block consists of a Conv2D layer with </w:t>
      </w:r>
      <w:proofErr w:type="spellStart"/>
      <w:r>
        <w:t>ReLU</w:t>
      </w:r>
      <w:proofErr w:type="spellEnd"/>
      <w:r>
        <w:t xml:space="preserve"> activation followed by a MaxPooling2D layer, progressively doubling the number of filters (32 → 64 → 128) to capture increasingly abstract features. A Flatten layer transitions from spatial to </w:t>
      </w:r>
      <w:r>
        <w:lastRenderedPageBreak/>
        <w:t xml:space="preserve">vector representation. Three Dense layers (256, 128, 64 units) with </w:t>
      </w:r>
      <w:proofErr w:type="spellStart"/>
      <w:r>
        <w:t>ReLU</w:t>
      </w:r>
      <w:proofErr w:type="spellEnd"/>
      <w:r>
        <w:t xml:space="preserve"> activations precede the </w:t>
      </w:r>
      <w:proofErr w:type="spellStart"/>
      <w:r>
        <w:t>softmax</w:t>
      </w:r>
      <w:proofErr w:type="spellEnd"/>
      <w:r>
        <w:t xml:space="preserve"> output layer.</w:t>
      </w:r>
    </w:p>
    <w:p w14:paraId="693571FD" w14:textId="77777777" w:rsidR="00D64236" w:rsidRDefault="00D642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64236" w14:paraId="6AF3EE3E" w14:textId="77777777">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4262F3D1" w14:textId="77777777" w:rsidR="00D64236" w:rsidRDefault="00000000">
            <w:pPr>
              <w:jc w:val="center"/>
            </w:pPr>
            <w:r>
              <w:rPr>
                <w:b/>
                <w:bCs/>
                <w:color w:val="FFFFFF"/>
                <w:sz w:val="22"/>
                <w:szCs w:val="22"/>
              </w:rPr>
              <w:t>Layer</w:t>
            </w:r>
          </w:p>
        </w:tc>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69306AE5" w14:textId="77777777" w:rsidR="00D64236" w:rsidRDefault="00000000">
            <w:pPr>
              <w:jc w:val="center"/>
            </w:pPr>
            <w:r>
              <w:rPr>
                <w:b/>
                <w:bCs/>
                <w:color w:val="FFFFFF"/>
                <w:sz w:val="22"/>
                <w:szCs w:val="22"/>
              </w:rPr>
              <w:t>Type</w:t>
            </w:r>
          </w:p>
        </w:tc>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0181C875" w14:textId="77777777" w:rsidR="00D64236" w:rsidRDefault="00000000">
            <w:pPr>
              <w:jc w:val="center"/>
            </w:pPr>
            <w:r>
              <w:rPr>
                <w:b/>
                <w:bCs/>
                <w:color w:val="FFFFFF"/>
                <w:sz w:val="22"/>
                <w:szCs w:val="22"/>
              </w:rPr>
              <w:t>Parameters</w:t>
            </w:r>
          </w:p>
        </w:tc>
      </w:tr>
      <w:tr w:rsidR="00D64236" w14:paraId="67C0CA3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B07B424" w14:textId="77777777" w:rsidR="00D64236" w:rsidRDefault="00000000">
            <w:pPr>
              <w:jc w:val="center"/>
            </w:pPr>
            <w:r>
              <w:rPr>
                <w:sz w:val="22"/>
                <w:szCs w:val="22"/>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969295" w14:textId="77777777" w:rsidR="00D64236" w:rsidRDefault="00000000">
            <w:pPr>
              <w:jc w:val="center"/>
            </w:pPr>
            <w:r>
              <w:rPr>
                <w:sz w:val="22"/>
                <w:szCs w:val="22"/>
              </w:rPr>
              <w:t xml:space="preserve">Conv2D (32 filters, 3x3, </w:t>
            </w:r>
            <w:proofErr w:type="spellStart"/>
            <w:r>
              <w:rPr>
                <w:sz w:val="22"/>
                <w:szCs w:val="22"/>
              </w:rPr>
              <w:t>ReLU</w:t>
            </w:r>
            <w:proofErr w:type="spellEnd"/>
            <w:r>
              <w:rPr>
                <w:sz w:val="22"/>
                <w:szCs w:val="22"/>
              </w:rPr>
              <w:t xml:space="preserve">) + </w:t>
            </w:r>
            <w:proofErr w:type="spellStart"/>
            <w:r>
              <w:rPr>
                <w:sz w:val="22"/>
                <w:szCs w:val="22"/>
              </w:rPr>
              <w:t>MaxPool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823F3C" w14:textId="77777777" w:rsidR="00D64236" w:rsidRDefault="00000000">
            <w:pPr>
              <w:jc w:val="center"/>
            </w:pPr>
            <w:r>
              <w:rPr>
                <w:sz w:val="22"/>
                <w:szCs w:val="22"/>
              </w:rPr>
              <w:t>Spatial feature extraction</w:t>
            </w:r>
          </w:p>
        </w:tc>
      </w:tr>
      <w:tr w:rsidR="00D64236" w14:paraId="30533F8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1AB5FC" w14:textId="77777777" w:rsidR="00D64236" w:rsidRDefault="00000000">
            <w:pPr>
              <w:jc w:val="center"/>
            </w:pPr>
            <w:r>
              <w:rPr>
                <w:sz w:val="22"/>
                <w:szCs w:val="22"/>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C4771D" w14:textId="77777777" w:rsidR="00D64236" w:rsidRDefault="00000000">
            <w:pPr>
              <w:jc w:val="center"/>
            </w:pPr>
            <w:r>
              <w:rPr>
                <w:sz w:val="22"/>
                <w:szCs w:val="22"/>
              </w:rPr>
              <w:t xml:space="preserve">Conv2D (64 filters, 3x3, </w:t>
            </w:r>
            <w:proofErr w:type="spellStart"/>
            <w:r>
              <w:rPr>
                <w:sz w:val="22"/>
                <w:szCs w:val="22"/>
              </w:rPr>
              <w:t>ReLU</w:t>
            </w:r>
            <w:proofErr w:type="spellEnd"/>
            <w:r>
              <w:rPr>
                <w:sz w:val="22"/>
                <w:szCs w:val="22"/>
              </w:rPr>
              <w:t xml:space="preserve">) + </w:t>
            </w:r>
            <w:proofErr w:type="spellStart"/>
            <w:r>
              <w:rPr>
                <w:sz w:val="22"/>
                <w:szCs w:val="22"/>
              </w:rPr>
              <w:t>MaxPool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1A62F6" w14:textId="77777777" w:rsidR="00D64236" w:rsidRDefault="00000000">
            <w:pPr>
              <w:jc w:val="center"/>
            </w:pPr>
            <w:r>
              <w:rPr>
                <w:sz w:val="22"/>
                <w:szCs w:val="22"/>
              </w:rPr>
              <w:t>Richer feature maps</w:t>
            </w:r>
          </w:p>
        </w:tc>
      </w:tr>
      <w:tr w:rsidR="00D64236" w14:paraId="36DF62E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B8CE73" w14:textId="77777777" w:rsidR="00D64236" w:rsidRDefault="00000000">
            <w:pPr>
              <w:jc w:val="center"/>
            </w:pPr>
            <w:r>
              <w:rPr>
                <w:sz w:val="22"/>
                <w:szCs w:val="22"/>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D4D24A" w14:textId="77777777" w:rsidR="00D64236" w:rsidRDefault="00000000">
            <w:pPr>
              <w:jc w:val="center"/>
            </w:pPr>
            <w:r>
              <w:rPr>
                <w:sz w:val="22"/>
                <w:szCs w:val="22"/>
              </w:rPr>
              <w:t xml:space="preserve">Conv2D (128 filters, 3x3, </w:t>
            </w:r>
            <w:proofErr w:type="spellStart"/>
            <w:r>
              <w:rPr>
                <w:sz w:val="22"/>
                <w:szCs w:val="22"/>
              </w:rPr>
              <w:t>ReLU</w:t>
            </w:r>
            <w:proofErr w:type="spellEnd"/>
            <w:r>
              <w:rPr>
                <w:sz w:val="22"/>
                <w:szCs w:val="22"/>
              </w:rPr>
              <w:t xml:space="preserve">) + </w:t>
            </w:r>
            <w:proofErr w:type="spellStart"/>
            <w:r>
              <w:rPr>
                <w:sz w:val="22"/>
                <w:szCs w:val="22"/>
              </w:rPr>
              <w:t>MaxPool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F9449C8" w14:textId="77777777" w:rsidR="00D64236" w:rsidRDefault="00000000">
            <w:pPr>
              <w:jc w:val="center"/>
            </w:pPr>
            <w:r>
              <w:rPr>
                <w:sz w:val="22"/>
                <w:szCs w:val="22"/>
              </w:rPr>
              <w:t>High-level features</w:t>
            </w:r>
          </w:p>
        </w:tc>
      </w:tr>
      <w:tr w:rsidR="00D64236" w14:paraId="4FBEB67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E16127" w14:textId="77777777" w:rsidR="00D64236" w:rsidRDefault="00000000">
            <w:pPr>
              <w:jc w:val="center"/>
            </w:pPr>
            <w:r>
              <w:rPr>
                <w:sz w:val="22"/>
                <w:szCs w:val="22"/>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B58E1F9" w14:textId="77777777" w:rsidR="00D64236" w:rsidRDefault="00000000">
            <w:pPr>
              <w:jc w:val="center"/>
            </w:pPr>
            <w:r>
              <w:rPr>
                <w:sz w:val="22"/>
                <w:szCs w:val="22"/>
              </w:rPr>
              <w:t>Flatten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BE1C7E6" w14:textId="77777777" w:rsidR="00D64236" w:rsidRDefault="00000000">
            <w:pPr>
              <w:jc w:val="center"/>
            </w:pPr>
            <w:proofErr w:type="spellStart"/>
            <w:r>
              <w:rPr>
                <w:sz w:val="22"/>
                <w:szCs w:val="22"/>
              </w:rPr>
              <w:t>Vectorise</w:t>
            </w:r>
            <w:proofErr w:type="spellEnd"/>
            <w:r>
              <w:rPr>
                <w:sz w:val="22"/>
                <w:szCs w:val="22"/>
              </w:rPr>
              <w:t xml:space="preserve"> feature maps</w:t>
            </w:r>
          </w:p>
        </w:tc>
      </w:tr>
      <w:tr w:rsidR="00D64236" w14:paraId="28EFB4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6AF36E" w14:textId="77777777" w:rsidR="00D64236" w:rsidRDefault="00000000">
            <w:pPr>
              <w:jc w:val="center"/>
            </w:pPr>
            <w:r>
              <w:rPr>
                <w:sz w:val="22"/>
                <w:szCs w:val="22"/>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09BAFF" w14:textId="77777777" w:rsidR="00D64236" w:rsidRDefault="00000000">
            <w:pPr>
              <w:jc w:val="center"/>
            </w:pPr>
            <w:r>
              <w:rPr>
                <w:sz w:val="22"/>
                <w:szCs w:val="22"/>
              </w:rPr>
              <w:t xml:space="preserve">Dense (256, </w:t>
            </w:r>
            <w:proofErr w:type="spellStart"/>
            <w:r>
              <w:rPr>
                <w:sz w:val="22"/>
                <w:szCs w:val="22"/>
              </w:rPr>
              <w:t>ReLU</w:t>
            </w:r>
            <w:proofErr w:type="spellEnd"/>
            <w:r>
              <w:rPr>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C57A206" w14:textId="77777777" w:rsidR="00D64236" w:rsidRDefault="00000000">
            <w:pPr>
              <w:jc w:val="center"/>
            </w:pPr>
            <w:r>
              <w:rPr>
                <w:sz w:val="22"/>
                <w:szCs w:val="22"/>
              </w:rPr>
              <w:t>Fully connected classification</w:t>
            </w:r>
          </w:p>
        </w:tc>
      </w:tr>
      <w:tr w:rsidR="00D64236" w14:paraId="6C55668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F6B552" w14:textId="77777777" w:rsidR="00D64236" w:rsidRDefault="00000000">
            <w:pPr>
              <w:jc w:val="center"/>
            </w:pPr>
            <w:r>
              <w:rPr>
                <w:sz w:val="22"/>
                <w:szCs w:val="22"/>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96D6C5" w14:textId="77777777" w:rsidR="00D64236" w:rsidRDefault="00000000">
            <w:pPr>
              <w:jc w:val="center"/>
            </w:pPr>
            <w:r>
              <w:rPr>
                <w:sz w:val="22"/>
                <w:szCs w:val="22"/>
              </w:rPr>
              <w:t xml:space="preserve">Dense (128, </w:t>
            </w:r>
            <w:proofErr w:type="spellStart"/>
            <w:r>
              <w:rPr>
                <w:sz w:val="22"/>
                <w:szCs w:val="22"/>
              </w:rPr>
              <w:t>ReLU</w:t>
            </w:r>
            <w:proofErr w:type="spellEnd"/>
            <w:r>
              <w:rPr>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B9FE17" w14:textId="77777777" w:rsidR="00D64236" w:rsidRDefault="00000000">
            <w:pPr>
              <w:jc w:val="center"/>
            </w:pPr>
            <w:r>
              <w:rPr>
                <w:sz w:val="22"/>
                <w:szCs w:val="22"/>
              </w:rPr>
              <w:t>Intermediate representation</w:t>
            </w:r>
          </w:p>
        </w:tc>
      </w:tr>
      <w:tr w:rsidR="00D64236" w14:paraId="653EB96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4A853C" w14:textId="77777777" w:rsidR="00D64236" w:rsidRDefault="00000000">
            <w:pPr>
              <w:jc w:val="center"/>
            </w:pPr>
            <w:r>
              <w:rPr>
                <w:sz w:val="22"/>
                <w:szCs w:val="22"/>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E619F2" w14:textId="77777777" w:rsidR="00D64236" w:rsidRDefault="00000000">
            <w:pPr>
              <w:jc w:val="center"/>
            </w:pPr>
            <w:r>
              <w:rPr>
                <w:sz w:val="22"/>
                <w:szCs w:val="22"/>
              </w:rPr>
              <w:t xml:space="preserve">Dense (64, </w:t>
            </w:r>
            <w:proofErr w:type="spellStart"/>
            <w:r>
              <w:rPr>
                <w:sz w:val="22"/>
                <w:szCs w:val="22"/>
              </w:rPr>
              <w:t>ReLU</w:t>
            </w:r>
            <w:proofErr w:type="spellEnd"/>
            <w:r>
              <w:rPr>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27E603D" w14:textId="77777777" w:rsidR="00D64236" w:rsidRDefault="00000000">
            <w:pPr>
              <w:jc w:val="center"/>
            </w:pPr>
            <w:r>
              <w:rPr>
                <w:sz w:val="22"/>
                <w:szCs w:val="22"/>
              </w:rPr>
              <w:t>Fine-grained abstraction</w:t>
            </w:r>
          </w:p>
        </w:tc>
      </w:tr>
      <w:tr w:rsidR="00D64236" w14:paraId="315F00A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5CB6C9" w14:textId="77777777" w:rsidR="00D64236" w:rsidRDefault="00000000">
            <w:pPr>
              <w:jc w:val="center"/>
            </w:pPr>
            <w:r>
              <w:rPr>
                <w:sz w:val="22"/>
                <w:szCs w:val="22"/>
              </w:rPr>
              <w:t>Output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DD003B" w14:textId="77777777" w:rsidR="00D64236" w:rsidRDefault="00000000">
            <w:pPr>
              <w:jc w:val="center"/>
            </w:pPr>
            <w:r>
              <w:rPr>
                <w:sz w:val="22"/>
                <w:szCs w:val="22"/>
              </w:rPr>
              <w:t>Dense (</w:t>
            </w:r>
            <w:proofErr w:type="spellStart"/>
            <w:r>
              <w:rPr>
                <w:sz w:val="22"/>
                <w:szCs w:val="22"/>
              </w:rPr>
              <w:t>num_classes</w:t>
            </w:r>
            <w:proofErr w:type="spellEnd"/>
            <w:r>
              <w:rPr>
                <w:sz w:val="22"/>
                <w:szCs w:val="22"/>
              </w:rPr>
              <w:t xml:space="preserve">, </w:t>
            </w:r>
            <w:proofErr w:type="spellStart"/>
            <w:r>
              <w:rPr>
                <w:sz w:val="22"/>
                <w:szCs w:val="22"/>
              </w:rPr>
              <w:t>Softmax</w:t>
            </w:r>
            <w:proofErr w:type="spellEnd"/>
            <w:r>
              <w:rPr>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E5EAEA7" w14:textId="77777777" w:rsidR="00D64236" w:rsidRDefault="00000000">
            <w:pPr>
              <w:jc w:val="center"/>
            </w:pPr>
            <w:r>
              <w:rPr>
                <w:sz w:val="22"/>
                <w:szCs w:val="22"/>
              </w:rPr>
              <w:t>Class probability distribution</w:t>
            </w:r>
          </w:p>
        </w:tc>
      </w:tr>
    </w:tbl>
    <w:p w14:paraId="24A7F0AA" w14:textId="77777777" w:rsidR="00D64236" w:rsidRDefault="00D64236">
      <w:pPr>
        <w:spacing w:before="60" w:after="60"/>
      </w:pPr>
    </w:p>
    <w:p w14:paraId="59C86ADF" w14:textId="670E99EC" w:rsidR="00D64236" w:rsidRDefault="00000000">
      <w:pPr>
        <w:pStyle w:val="Heading3"/>
      </w:pPr>
      <w:bookmarkStart w:id="7" w:name="_Toc229306847"/>
      <w:r>
        <w:t>3.2.2 Deeper CNN with Regulari</w:t>
      </w:r>
      <w:r w:rsidR="00B1323A">
        <w:t>z</w:t>
      </w:r>
      <w:r>
        <w:t>ation</w:t>
      </w:r>
      <w:bookmarkEnd w:id="7"/>
    </w:p>
    <w:p w14:paraId="78B8C0EE" w14:textId="7B8472F8" w:rsidR="00D64236" w:rsidRDefault="00000000">
      <w:pPr>
        <w:spacing w:before="100" w:after="100" w:line="276" w:lineRule="auto"/>
        <w:jc w:val="both"/>
      </w:pPr>
      <w:r>
        <w:t>The deeper model more than doubles the baseline's convolutional depth by introducing paired convolutional blocks before each pooling layer. Batch Normali</w:t>
      </w:r>
      <w:r w:rsidR="00B1323A">
        <w:t>z</w:t>
      </w:r>
      <w:r>
        <w:t>ation was added after the first convolution in each pair to stabili</w:t>
      </w:r>
      <w:r w:rsidR="00B1323A">
        <w:t>z</w:t>
      </w:r>
      <w:r>
        <w:t>e activations and accelerate convergence. Dropout layers (rates of 0.5 and 0.3) were introduced after the two largest Dense layers to reduce overfitting by randomly deactivating neurons during training.</w:t>
      </w:r>
    </w:p>
    <w:p w14:paraId="62CE5515" w14:textId="77777777" w:rsidR="00D64236" w:rsidRDefault="00D642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64236" w14:paraId="005DCF6C" w14:textId="77777777">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20A2F2C1" w14:textId="77777777" w:rsidR="00D64236" w:rsidRDefault="00000000">
            <w:pPr>
              <w:jc w:val="center"/>
            </w:pPr>
            <w:r>
              <w:rPr>
                <w:b/>
                <w:bCs/>
                <w:color w:val="FFFFFF"/>
                <w:sz w:val="22"/>
                <w:szCs w:val="22"/>
              </w:rPr>
              <w:t>Layer Group</w:t>
            </w:r>
          </w:p>
        </w:tc>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26478DB6" w14:textId="77777777" w:rsidR="00D64236" w:rsidRDefault="00000000">
            <w:pPr>
              <w:jc w:val="center"/>
            </w:pPr>
            <w:r>
              <w:rPr>
                <w:b/>
                <w:bCs/>
                <w:color w:val="FFFFFF"/>
                <w:sz w:val="22"/>
                <w:szCs w:val="22"/>
              </w:rPr>
              <w:t>Components</w:t>
            </w:r>
          </w:p>
        </w:tc>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2214506B" w14:textId="77777777" w:rsidR="00D64236" w:rsidRDefault="00000000">
            <w:pPr>
              <w:jc w:val="center"/>
            </w:pPr>
            <w:r>
              <w:rPr>
                <w:b/>
                <w:bCs/>
                <w:color w:val="FFFFFF"/>
                <w:sz w:val="22"/>
                <w:szCs w:val="22"/>
              </w:rPr>
              <w:t>Purpose</w:t>
            </w:r>
          </w:p>
        </w:tc>
      </w:tr>
      <w:tr w:rsidR="00D64236" w14:paraId="4BAA57A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EB1EB4" w14:textId="77777777" w:rsidR="00D64236" w:rsidRDefault="00000000">
            <w:pPr>
              <w:jc w:val="center"/>
            </w:pPr>
            <w:r>
              <w:rPr>
                <w:sz w:val="22"/>
                <w:szCs w:val="22"/>
              </w:rPr>
              <w:t>Block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05A946" w14:textId="77777777" w:rsidR="00D64236" w:rsidRDefault="00000000">
            <w:pPr>
              <w:jc w:val="center"/>
            </w:pPr>
            <w:r>
              <w:rPr>
                <w:sz w:val="22"/>
                <w:szCs w:val="22"/>
              </w:rPr>
              <w:t xml:space="preserve">Conv2D (32) + BN + Conv2D (32) + </w:t>
            </w:r>
            <w:proofErr w:type="spellStart"/>
            <w:r>
              <w:rPr>
                <w:sz w:val="22"/>
                <w:szCs w:val="22"/>
              </w:rPr>
              <w:t>MaxPool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3BA80A" w14:textId="77777777" w:rsidR="00D64236" w:rsidRDefault="00000000">
            <w:pPr>
              <w:jc w:val="center"/>
            </w:pPr>
            <w:r>
              <w:rPr>
                <w:sz w:val="22"/>
                <w:szCs w:val="22"/>
              </w:rPr>
              <w:t>Low-level edge and texture features</w:t>
            </w:r>
          </w:p>
        </w:tc>
      </w:tr>
      <w:tr w:rsidR="00D64236" w14:paraId="52F75C2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0F1A192" w14:textId="77777777" w:rsidR="00D64236" w:rsidRDefault="00000000">
            <w:pPr>
              <w:jc w:val="center"/>
            </w:pPr>
            <w:r>
              <w:rPr>
                <w:sz w:val="22"/>
                <w:szCs w:val="22"/>
              </w:rPr>
              <w:t>Block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D03A34" w14:textId="77777777" w:rsidR="00D64236" w:rsidRDefault="00000000">
            <w:pPr>
              <w:jc w:val="center"/>
            </w:pPr>
            <w:r>
              <w:rPr>
                <w:sz w:val="22"/>
                <w:szCs w:val="22"/>
              </w:rPr>
              <w:t xml:space="preserve">Conv2D (64) + BN + Conv2D (64) + </w:t>
            </w:r>
            <w:proofErr w:type="spellStart"/>
            <w:r>
              <w:rPr>
                <w:sz w:val="22"/>
                <w:szCs w:val="22"/>
              </w:rPr>
              <w:t>MaxPool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F55A067" w14:textId="77777777" w:rsidR="00D64236" w:rsidRDefault="00000000">
            <w:pPr>
              <w:jc w:val="center"/>
            </w:pPr>
            <w:r>
              <w:rPr>
                <w:sz w:val="22"/>
                <w:szCs w:val="22"/>
              </w:rPr>
              <w:t>Mid-level pattern features</w:t>
            </w:r>
          </w:p>
        </w:tc>
      </w:tr>
      <w:tr w:rsidR="00D64236" w14:paraId="58FD51B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96D147" w14:textId="77777777" w:rsidR="00D64236" w:rsidRDefault="00000000">
            <w:pPr>
              <w:jc w:val="center"/>
            </w:pPr>
            <w:r>
              <w:rPr>
                <w:sz w:val="22"/>
                <w:szCs w:val="22"/>
              </w:rPr>
              <w:t>Block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E788D5" w14:textId="77777777" w:rsidR="00D64236" w:rsidRDefault="00000000">
            <w:pPr>
              <w:jc w:val="center"/>
            </w:pPr>
            <w:r>
              <w:rPr>
                <w:sz w:val="22"/>
                <w:szCs w:val="22"/>
              </w:rPr>
              <w:t xml:space="preserve">Conv2D (128) + BN + Conv2D (128) + </w:t>
            </w:r>
            <w:proofErr w:type="spellStart"/>
            <w:r>
              <w:rPr>
                <w:sz w:val="22"/>
                <w:szCs w:val="22"/>
              </w:rPr>
              <w:t>MaxPool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779068E" w14:textId="77777777" w:rsidR="00D64236" w:rsidRDefault="00000000">
            <w:pPr>
              <w:jc w:val="center"/>
            </w:pPr>
            <w:r>
              <w:rPr>
                <w:sz w:val="22"/>
                <w:szCs w:val="22"/>
              </w:rPr>
              <w:t>High-level semantic features</w:t>
            </w:r>
          </w:p>
        </w:tc>
      </w:tr>
      <w:tr w:rsidR="00D64236" w14:paraId="5BB1163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35F644" w14:textId="77777777" w:rsidR="00D64236" w:rsidRDefault="00000000">
            <w:pPr>
              <w:jc w:val="center"/>
            </w:pPr>
            <w:r>
              <w:rPr>
                <w:sz w:val="22"/>
                <w:szCs w:val="22"/>
              </w:rPr>
              <w:t>Dense Layers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353510" w14:textId="77777777" w:rsidR="00D64236" w:rsidRDefault="00000000">
            <w:pPr>
              <w:jc w:val="center"/>
            </w:pPr>
            <w:proofErr w:type="gramStart"/>
            <w:r>
              <w:rPr>
                <w:sz w:val="22"/>
                <w:szCs w:val="22"/>
              </w:rPr>
              <w:t>Dense(</w:t>
            </w:r>
            <w:proofErr w:type="gramEnd"/>
            <w:r>
              <w:rPr>
                <w:sz w:val="22"/>
                <w:szCs w:val="22"/>
              </w:rPr>
              <w:t xml:space="preserve">512, Dropout 0.5) + </w:t>
            </w:r>
            <w:proofErr w:type="gramStart"/>
            <w:r>
              <w:rPr>
                <w:sz w:val="22"/>
                <w:szCs w:val="22"/>
              </w:rPr>
              <w:t>Dense(</w:t>
            </w:r>
            <w:proofErr w:type="gramEnd"/>
            <w:r>
              <w:rPr>
                <w:sz w:val="22"/>
                <w:szCs w:val="22"/>
              </w:rPr>
              <w:t xml:space="preserve">256, Dropout 0.3) + </w:t>
            </w:r>
            <w:proofErr w:type="gramStart"/>
            <w:r>
              <w:rPr>
                <w:sz w:val="22"/>
                <w:szCs w:val="22"/>
              </w:rPr>
              <w:t>Dense(</w:t>
            </w:r>
            <w:proofErr w:type="gramEnd"/>
            <w:r>
              <w:rPr>
                <w:sz w:val="22"/>
                <w:szCs w:val="22"/>
              </w:rPr>
              <w:t>128)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241A703" w14:textId="77777777" w:rsidR="00D64236" w:rsidRDefault="00000000">
            <w:pPr>
              <w:jc w:val="center"/>
            </w:pPr>
            <w:r>
              <w:rPr>
                <w:sz w:val="22"/>
                <w:szCs w:val="22"/>
              </w:rPr>
              <w:t>Classification head</w:t>
            </w:r>
          </w:p>
        </w:tc>
      </w:tr>
      <w:tr w:rsidR="00D64236" w14:paraId="6D6FAB4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3AD82F6" w14:textId="77777777" w:rsidR="00D64236" w:rsidRDefault="00000000">
            <w:pPr>
              <w:jc w:val="center"/>
            </w:pPr>
            <w:r>
              <w:rPr>
                <w:sz w:val="22"/>
                <w:szCs w:val="22"/>
              </w:rPr>
              <w:t>Output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285E871" w14:textId="77777777" w:rsidR="00D64236" w:rsidRDefault="00000000">
            <w:pPr>
              <w:jc w:val="center"/>
            </w:pPr>
            <w:proofErr w:type="gramStart"/>
            <w:r>
              <w:rPr>
                <w:sz w:val="22"/>
                <w:szCs w:val="22"/>
              </w:rPr>
              <w:t>Dense(</w:t>
            </w:r>
            <w:proofErr w:type="spellStart"/>
            <w:proofErr w:type="gramEnd"/>
            <w:r>
              <w:rPr>
                <w:sz w:val="22"/>
                <w:szCs w:val="22"/>
              </w:rPr>
              <w:t>num_classes</w:t>
            </w:r>
            <w:proofErr w:type="spellEnd"/>
            <w:r>
              <w:rPr>
                <w:sz w:val="22"/>
                <w:szCs w:val="22"/>
              </w:rPr>
              <w:t xml:space="preserve">, </w:t>
            </w:r>
            <w:proofErr w:type="spellStart"/>
            <w:r>
              <w:rPr>
                <w:sz w:val="22"/>
                <w:szCs w:val="22"/>
              </w:rPr>
              <w:t>Softmax</w:t>
            </w:r>
            <w:proofErr w:type="spellEnd"/>
            <w:r>
              <w:rPr>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32FF10" w14:textId="77777777" w:rsidR="00D64236" w:rsidRDefault="00000000">
            <w:pPr>
              <w:jc w:val="center"/>
            </w:pPr>
            <w:r>
              <w:rPr>
                <w:sz w:val="22"/>
                <w:szCs w:val="22"/>
              </w:rPr>
              <w:t>Final class distribution</w:t>
            </w:r>
          </w:p>
        </w:tc>
      </w:tr>
    </w:tbl>
    <w:p w14:paraId="700AB1E9" w14:textId="77777777" w:rsidR="00D64236" w:rsidRDefault="00D64236">
      <w:pPr>
        <w:spacing w:before="60" w:after="60"/>
      </w:pPr>
    </w:p>
    <w:p w14:paraId="65581FDE" w14:textId="77777777" w:rsidR="00D64236" w:rsidRDefault="00000000">
      <w:pPr>
        <w:pStyle w:val="Heading2"/>
      </w:pPr>
      <w:bookmarkStart w:id="8" w:name="_Toc229306848"/>
      <w:r>
        <w:t>3.3 Part B — Transfer Learning with MobileNetV2</w:t>
      </w:r>
      <w:bookmarkEnd w:id="8"/>
    </w:p>
    <w:p w14:paraId="00CB7AF8" w14:textId="77777777" w:rsidR="00D64236" w:rsidRDefault="00000000">
      <w:pPr>
        <w:spacing w:before="100" w:after="100" w:line="276" w:lineRule="auto"/>
        <w:jc w:val="both"/>
      </w:pPr>
      <w:r>
        <w:t>MobileNetV2, pre-trained on ImageNet, was selected for transfer learning. This model is highly efficient due to its inverted residual and linear bottleneck design, making it suitable for datasets where computational resources are limited. Images were resized to 224x224 pixels to match the expected input dimensions.</w:t>
      </w:r>
    </w:p>
    <w:p w14:paraId="19391E1D" w14:textId="77777777" w:rsidR="00D64236" w:rsidRDefault="00000000">
      <w:pPr>
        <w:spacing w:before="100" w:after="100" w:line="276" w:lineRule="auto"/>
        <w:jc w:val="both"/>
      </w:pPr>
      <w:r>
        <w:t xml:space="preserve">Transfer learning was applied in two stages. In the feature extraction stage, all MobileNetV2 convolutional layers were frozen, and a new classification head (GlobalAveragePooling2D → </w:t>
      </w:r>
      <w:proofErr w:type="gramStart"/>
      <w:r>
        <w:t>Dense(</w:t>
      </w:r>
      <w:proofErr w:type="gramEnd"/>
      <w:r>
        <w:t xml:space="preserve">128, </w:t>
      </w:r>
      <w:proofErr w:type="spellStart"/>
      <w:r>
        <w:t>ReLU</w:t>
      </w:r>
      <w:proofErr w:type="spellEnd"/>
      <w:r>
        <w:t xml:space="preserve">) → </w:t>
      </w:r>
      <w:proofErr w:type="gramStart"/>
      <w:r>
        <w:t>Dropout(</w:t>
      </w:r>
      <w:proofErr w:type="gramEnd"/>
      <w:r>
        <w:t xml:space="preserve">0.5) → </w:t>
      </w:r>
      <w:proofErr w:type="gramStart"/>
      <w:r>
        <w:t>Dense(</w:t>
      </w:r>
      <w:proofErr w:type="spellStart"/>
      <w:proofErr w:type="gramEnd"/>
      <w:r>
        <w:t>num_classes</w:t>
      </w:r>
      <w:proofErr w:type="spellEnd"/>
      <w:r>
        <w:t xml:space="preserve">, </w:t>
      </w:r>
      <w:proofErr w:type="spellStart"/>
      <w:r>
        <w:t>Softmax</w:t>
      </w:r>
      <w:proofErr w:type="spellEnd"/>
      <w:r>
        <w:t>)) was trained from scratch for 5 epochs. In the fine-tuning stage, layers beyond index 100 in the base model were unfrozen, and the full model was retrained for a further 5 epochs using a very small learning rate (1e-5) to make subtle adjustments to the pre-trained weights without catastrophic forgetting.</w:t>
      </w:r>
    </w:p>
    <w:p w14:paraId="3F4503D8" w14:textId="77777777" w:rsidR="00D64236" w:rsidRDefault="00D64236">
      <w:pPr>
        <w:spacing w:before="60" w:after="60"/>
      </w:pPr>
    </w:p>
    <w:p w14:paraId="55B15B7C" w14:textId="77777777" w:rsidR="00D64236" w:rsidRDefault="00000000">
      <w:pPr>
        <w:pStyle w:val="Heading1"/>
      </w:pPr>
      <w:bookmarkStart w:id="9" w:name="_Toc229306849"/>
      <w:r>
        <w:t>4. Experiments and Results</w:t>
      </w:r>
      <w:bookmarkEnd w:id="9"/>
    </w:p>
    <w:p w14:paraId="100F7652" w14:textId="77777777" w:rsidR="00D64236" w:rsidRDefault="00000000">
      <w:pPr>
        <w:pStyle w:val="Heading2"/>
      </w:pPr>
      <w:bookmarkStart w:id="10" w:name="_Toc229306850"/>
      <w:r>
        <w:t>4.1 Baseline vs. Deeper Architecture</w:t>
      </w:r>
      <w:bookmarkEnd w:id="10"/>
    </w:p>
    <w:p w14:paraId="3C3AEC33" w14:textId="7585C901" w:rsidR="00D64236" w:rsidRDefault="00000000">
      <w:pPr>
        <w:spacing w:before="100" w:after="100" w:line="276" w:lineRule="auto"/>
        <w:jc w:val="both"/>
      </w:pPr>
      <w:r>
        <w:t>Both models were trained for 10 epochs using the Adam optimi</w:t>
      </w:r>
      <w:r w:rsidR="00B1323A">
        <w:t>z</w:t>
      </w:r>
      <w:r>
        <w:t>er with categorical cross-entropy loss. Training and validation loss curves were plotted for comparison. The deeper model, benefiting from Batch Normali</w:t>
      </w:r>
      <w:r w:rsidR="00B1323A">
        <w:t>z</w:t>
      </w:r>
      <w:r>
        <w:t>ation and Dropout, demonstrated more stable training and generally improved validation accuracy compared to the baseline. Adding more convolutional layers and filters allowed the model to learn richer feature hierarchies, resulting in better discrimination between visually similar scene categories.</w:t>
      </w:r>
    </w:p>
    <w:p w14:paraId="3B843426" w14:textId="62F202F5" w:rsidR="00D64236" w:rsidRDefault="00000000">
      <w:pPr>
        <w:spacing w:before="100" w:after="100" w:line="276" w:lineRule="auto"/>
        <w:jc w:val="both"/>
      </w:pPr>
      <w:r>
        <w:t>The training loss of the baseline model decreased faster in early epochs due to its simpler architecture, but the deeper model's regulari</w:t>
      </w:r>
      <w:r w:rsidR="00B1323A">
        <w:t>z</w:t>
      </w:r>
      <w:r>
        <w:t>ation techniques helped prevent overfitting as reflected in its more consistent validation metrics.</w:t>
      </w:r>
    </w:p>
    <w:p w14:paraId="59D1648E" w14:textId="77777777" w:rsidR="00D64236" w:rsidRDefault="00000000">
      <w:pPr>
        <w:pStyle w:val="Heading2"/>
      </w:pPr>
      <w:bookmarkStart w:id="11" w:name="_Toc229306851"/>
      <w:r>
        <w:t>4.2 Computational Efficiency</w:t>
      </w:r>
      <w:bookmarkEnd w:id="11"/>
    </w:p>
    <w:p w14:paraId="510B71C1" w14:textId="3530C26C" w:rsidR="00D64236" w:rsidRDefault="00000000">
      <w:pPr>
        <w:spacing w:before="100" w:after="100" w:line="276" w:lineRule="auto"/>
        <w:jc w:val="both"/>
      </w:pPr>
      <w:r>
        <w:t>The deeper model required longer training time per epoch than the baseline due to its greater number of parameters and the additional Batch Normali</w:t>
      </w:r>
      <w:r w:rsidR="00B1323A">
        <w:t>z</w:t>
      </w:r>
      <w:r>
        <w:t xml:space="preserve">ation computations. However, GPU acceleration in Google </w:t>
      </w:r>
      <w:proofErr w:type="spellStart"/>
      <w:r>
        <w:t>Colab</w:t>
      </w:r>
      <w:proofErr w:type="spellEnd"/>
      <w:r>
        <w:t xml:space="preserve"> substantially mitigated this overhead. Training times were recorded for all models, and the deeper model's computational cost was justified by its improved accuracy. Transfer learning demonstrated the most </w:t>
      </w:r>
      <w:proofErr w:type="spellStart"/>
      <w:r>
        <w:t>favourable</w:t>
      </w:r>
      <w:proofErr w:type="spellEnd"/>
      <w:r>
        <w:t xml:space="preserve"> accuracy-to-training-time ratio, achieving high accuracy in just 10 total epochs (5 feature extraction + 5 fine-tuning).</w:t>
      </w:r>
    </w:p>
    <w:p w14:paraId="3F17CE9B" w14:textId="77777777" w:rsidR="00D64236" w:rsidRDefault="00D64236">
      <w:pPr>
        <w:spacing w:before="60" w:after="60"/>
      </w:pPr>
    </w:p>
    <w:p w14:paraId="40B9EC83" w14:textId="77777777" w:rsidR="00B1323A" w:rsidRDefault="00B132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D64236" w14:paraId="569D591D" w14:textId="77777777">
        <w:tc>
          <w:tcPr>
            <w:tcW w:w="1872"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0F5DF3D1" w14:textId="77777777" w:rsidR="00D64236" w:rsidRDefault="00000000">
            <w:pPr>
              <w:jc w:val="center"/>
            </w:pPr>
            <w:r>
              <w:rPr>
                <w:b/>
                <w:bCs/>
                <w:color w:val="FFFFFF"/>
                <w:sz w:val="22"/>
                <w:szCs w:val="22"/>
              </w:rPr>
              <w:lastRenderedPageBreak/>
              <w:t>Model</w:t>
            </w:r>
          </w:p>
        </w:tc>
        <w:tc>
          <w:tcPr>
            <w:tcW w:w="1872"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225F54CC" w14:textId="77777777" w:rsidR="00D64236" w:rsidRDefault="00000000">
            <w:pPr>
              <w:jc w:val="center"/>
            </w:pPr>
            <w:r>
              <w:rPr>
                <w:b/>
                <w:bCs/>
                <w:color w:val="FFFFFF"/>
                <w:sz w:val="22"/>
                <w:szCs w:val="22"/>
              </w:rPr>
              <w:t>Epochs</w:t>
            </w:r>
          </w:p>
        </w:tc>
        <w:tc>
          <w:tcPr>
            <w:tcW w:w="1872"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3E44CE9B" w14:textId="77777777" w:rsidR="00D64236" w:rsidRDefault="00000000">
            <w:pPr>
              <w:jc w:val="center"/>
            </w:pPr>
            <w:r>
              <w:rPr>
                <w:b/>
                <w:bCs/>
                <w:color w:val="FFFFFF"/>
                <w:sz w:val="22"/>
                <w:szCs w:val="22"/>
              </w:rPr>
              <w:t>Image Size</w:t>
            </w:r>
          </w:p>
        </w:tc>
        <w:tc>
          <w:tcPr>
            <w:tcW w:w="1872"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70B6E87F" w14:textId="77777777" w:rsidR="00D64236" w:rsidRDefault="00000000">
            <w:pPr>
              <w:jc w:val="center"/>
            </w:pPr>
            <w:r>
              <w:rPr>
                <w:b/>
                <w:bCs/>
                <w:color w:val="FFFFFF"/>
                <w:sz w:val="22"/>
                <w:szCs w:val="22"/>
              </w:rPr>
              <w:t>Key Characteristic</w:t>
            </w:r>
          </w:p>
        </w:tc>
        <w:tc>
          <w:tcPr>
            <w:tcW w:w="1872"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20" w:type="dxa"/>
              <w:bottom w:w="100" w:type="dxa"/>
              <w:right w:w="120" w:type="dxa"/>
            </w:tcMar>
          </w:tcPr>
          <w:p w14:paraId="34024853" w14:textId="77777777" w:rsidR="00D64236" w:rsidRDefault="00000000">
            <w:pPr>
              <w:jc w:val="center"/>
            </w:pPr>
            <w:r>
              <w:rPr>
                <w:b/>
                <w:bCs/>
                <w:color w:val="FFFFFF"/>
                <w:sz w:val="22"/>
                <w:szCs w:val="22"/>
              </w:rPr>
              <w:t>Training Time</w:t>
            </w:r>
          </w:p>
        </w:tc>
      </w:tr>
      <w:tr w:rsidR="00D64236" w14:paraId="132AA6FA"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D7099E1" w14:textId="77777777" w:rsidR="00D64236" w:rsidRDefault="00000000">
            <w:pPr>
              <w:jc w:val="center"/>
            </w:pPr>
            <w:r>
              <w:rPr>
                <w:sz w:val="22"/>
                <w:szCs w:val="22"/>
              </w:rPr>
              <w:t>Baseline CNN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3CC3F9B" w14:textId="77777777" w:rsidR="00D64236" w:rsidRDefault="00000000">
            <w:pPr>
              <w:jc w:val="center"/>
            </w:pPr>
            <w:r>
              <w:rPr>
                <w:sz w:val="22"/>
                <w:szCs w:val="22"/>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B0E252" w14:textId="77777777" w:rsidR="00D64236" w:rsidRDefault="00000000">
            <w:pPr>
              <w:jc w:val="center"/>
            </w:pPr>
            <w:r>
              <w:rPr>
                <w:sz w:val="22"/>
                <w:szCs w:val="22"/>
              </w:rPr>
              <w:t>128x128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5E7226E" w14:textId="6F629FA6" w:rsidR="00D64236" w:rsidRDefault="00000000">
            <w:pPr>
              <w:jc w:val="center"/>
            </w:pPr>
            <w:r>
              <w:rPr>
                <w:sz w:val="22"/>
                <w:szCs w:val="22"/>
              </w:rPr>
              <w:t>3 Conv + 3 Dense, no regulari</w:t>
            </w:r>
            <w:r w:rsidR="00B1323A">
              <w:rPr>
                <w:sz w:val="22"/>
                <w:szCs w:val="22"/>
              </w:rPr>
              <w:t>z</w:t>
            </w:r>
            <w:r>
              <w:rPr>
                <w:sz w:val="22"/>
                <w:szCs w:val="22"/>
              </w:rPr>
              <w:t>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F20AA1B" w14:textId="77777777" w:rsidR="00D64236" w:rsidRDefault="00000000">
            <w:pPr>
              <w:jc w:val="center"/>
            </w:pPr>
            <w:r>
              <w:rPr>
                <w:sz w:val="22"/>
                <w:szCs w:val="22"/>
              </w:rPr>
              <w:t>Fastest (scratch)</w:t>
            </w:r>
          </w:p>
        </w:tc>
      </w:tr>
      <w:tr w:rsidR="00D64236" w14:paraId="40B78611"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547E23" w14:textId="77777777" w:rsidR="00D64236" w:rsidRDefault="00000000">
            <w:pPr>
              <w:jc w:val="center"/>
            </w:pPr>
            <w:r>
              <w:rPr>
                <w:sz w:val="22"/>
                <w:szCs w:val="22"/>
              </w:rPr>
              <w:t>Deeper CNN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780331" w14:textId="77777777" w:rsidR="00D64236" w:rsidRDefault="00000000">
            <w:pPr>
              <w:jc w:val="center"/>
            </w:pPr>
            <w:r>
              <w:rPr>
                <w:sz w:val="22"/>
                <w:szCs w:val="22"/>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1F6004" w14:textId="77777777" w:rsidR="00D64236" w:rsidRDefault="00000000">
            <w:pPr>
              <w:jc w:val="center"/>
            </w:pPr>
            <w:r>
              <w:rPr>
                <w:sz w:val="22"/>
                <w:szCs w:val="22"/>
              </w:rPr>
              <w:t>128x128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BB364E7" w14:textId="77777777" w:rsidR="00D64236" w:rsidRDefault="00000000">
            <w:pPr>
              <w:jc w:val="center"/>
            </w:pPr>
            <w:r>
              <w:rPr>
                <w:sz w:val="22"/>
                <w:szCs w:val="22"/>
              </w:rPr>
              <w:t>6 Conv + BN + Dropout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32B786" w14:textId="77777777" w:rsidR="00D64236" w:rsidRDefault="00000000">
            <w:pPr>
              <w:jc w:val="center"/>
            </w:pPr>
            <w:r>
              <w:rPr>
                <w:sz w:val="22"/>
                <w:szCs w:val="22"/>
              </w:rPr>
              <w:t>Moderate</w:t>
            </w:r>
          </w:p>
        </w:tc>
      </w:tr>
      <w:tr w:rsidR="00D64236" w14:paraId="012C863E"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B9F13B7" w14:textId="77777777" w:rsidR="00D64236" w:rsidRDefault="00000000">
            <w:pPr>
              <w:jc w:val="center"/>
            </w:pPr>
            <w:r>
              <w:rPr>
                <w:sz w:val="22"/>
                <w:szCs w:val="22"/>
              </w:rPr>
              <w:t>Transfer Learning (MobileNetV2)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C42FA5" w14:textId="77777777" w:rsidR="00D64236" w:rsidRDefault="00000000">
            <w:pPr>
              <w:jc w:val="center"/>
            </w:pPr>
            <w:r>
              <w:rPr>
                <w:sz w:val="22"/>
                <w:szCs w:val="22"/>
              </w:rPr>
              <w:t>5 + 5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649075" w14:textId="77777777" w:rsidR="00D64236" w:rsidRDefault="00000000">
            <w:pPr>
              <w:jc w:val="center"/>
            </w:pPr>
            <w:r>
              <w:rPr>
                <w:sz w:val="22"/>
                <w:szCs w:val="22"/>
              </w:rPr>
              <w:t>224x224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A067EDF" w14:textId="77777777" w:rsidR="00D64236" w:rsidRDefault="00000000">
            <w:pPr>
              <w:jc w:val="center"/>
            </w:pPr>
            <w:r>
              <w:rPr>
                <w:sz w:val="22"/>
                <w:szCs w:val="22"/>
              </w:rPr>
              <w:t>Frozen base + fine-tuning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3DEFFD" w14:textId="77777777" w:rsidR="00D64236" w:rsidRDefault="00000000">
            <w:pPr>
              <w:jc w:val="center"/>
            </w:pPr>
            <w:r>
              <w:rPr>
                <w:sz w:val="22"/>
                <w:szCs w:val="22"/>
              </w:rPr>
              <w:t>Shortest total</w:t>
            </w:r>
          </w:p>
        </w:tc>
      </w:tr>
    </w:tbl>
    <w:p w14:paraId="24269DEA" w14:textId="77777777" w:rsidR="00D64236" w:rsidRDefault="00D64236">
      <w:pPr>
        <w:spacing w:before="60" w:after="60"/>
      </w:pPr>
    </w:p>
    <w:p w14:paraId="7884E5FC" w14:textId="77777777" w:rsidR="00D64236" w:rsidRDefault="00000000">
      <w:pPr>
        <w:pStyle w:val="Heading2"/>
      </w:pPr>
      <w:bookmarkStart w:id="12" w:name="_Toc229306852"/>
      <w:r>
        <w:t>4.3 Optimizer Analysis: Adam vs. SGD</w:t>
      </w:r>
      <w:bookmarkEnd w:id="12"/>
    </w:p>
    <w:p w14:paraId="1D77E0EF" w14:textId="77777777" w:rsidR="00D64236" w:rsidRDefault="00000000">
      <w:pPr>
        <w:spacing w:before="100" w:after="100" w:line="276" w:lineRule="auto"/>
        <w:jc w:val="both"/>
      </w:pPr>
      <w:r>
        <w:t>A simplified comparison model was trained independently using both SGD (learning rate 0.01) and Adam (learning rate 0.001) for 5 epochs. Training accuracy curves were plotted for both. Adam consistently achieved faster convergence and higher accuracy within the limited epoch budget, owing to its adaptive learning rate mechanism which adjusts per-parameter step sizes based on gradient history. SGD converged more slowly, particularly in early epochs, though it may reach comparable performance with longer training and learning rate scheduling.</w:t>
      </w:r>
    </w:p>
    <w:p w14:paraId="1AFCEDBE" w14:textId="77777777" w:rsidR="00D64236" w:rsidRDefault="00000000">
      <w:pPr>
        <w:pStyle w:val="Heading2"/>
      </w:pPr>
      <w:bookmarkStart w:id="13" w:name="_Toc229306853"/>
      <w:r>
        <w:t>4.4 Ablation Study</w:t>
      </w:r>
      <w:bookmarkEnd w:id="13"/>
    </w:p>
    <w:p w14:paraId="74395F59" w14:textId="5545F7A8" w:rsidR="00D64236" w:rsidRDefault="00000000">
      <w:pPr>
        <w:spacing w:before="100" w:after="100" w:line="276" w:lineRule="auto"/>
        <w:jc w:val="both"/>
      </w:pPr>
      <w:r>
        <w:t>An ablation study was conducted by removing the Dropout layer from a simplified CNN. Training and validation accuracy curves were compared against the regulari</w:t>
      </w:r>
      <w:r w:rsidR="00B1323A">
        <w:t>z</w:t>
      </w:r>
      <w:r>
        <w:t>ed models. Without Dropout, the model exhibited a wider gap between training and validation accuracy, indicating higher overfitting. This confirms that Dropout is an effective regulari</w:t>
      </w:r>
      <w:r w:rsidR="00B1323A">
        <w:t>z</w:t>
      </w:r>
      <w:r>
        <w:t xml:space="preserve">ation strategy for this dataset, preventing the model from </w:t>
      </w:r>
      <w:r w:rsidR="00B1323A">
        <w:t>memorizing</w:t>
      </w:r>
      <w:r>
        <w:t xml:space="preserve"> training-specific patterns and forcing it to learn more </w:t>
      </w:r>
      <w:r w:rsidR="00B1323A">
        <w:t>generalizable</w:t>
      </w:r>
      <w:r>
        <w:t xml:space="preserve"> features.</w:t>
      </w:r>
    </w:p>
    <w:p w14:paraId="580BC48E" w14:textId="77777777" w:rsidR="00D64236" w:rsidRDefault="00000000">
      <w:pPr>
        <w:pStyle w:val="Heading2"/>
      </w:pPr>
      <w:bookmarkStart w:id="14" w:name="_Toc229306854"/>
      <w:r>
        <w:t>4.5 Transfer Learning Performance</w:t>
      </w:r>
      <w:bookmarkEnd w:id="14"/>
    </w:p>
    <w:p w14:paraId="568052BA" w14:textId="77777777" w:rsidR="00D64236" w:rsidRDefault="00000000">
      <w:pPr>
        <w:spacing w:before="100" w:after="100" w:line="276" w:lineRule="auto"/>
        <w:jc w:val="both"/>
      </w:pPr>
      <w:r>
        <w:t>The fine-tuned MobileNetV2 model outperformed both scratch-trained CNNs on test accuracy. This result is expected given that MobileNetV2's convolutional base, trained on over a million ImageNet images, has already learned rich multi-scale feature representations for natural and artificial objects. Feature extraction (frozen base) yielded strong initial accuracy, and fine-tuning the upper layers further improved performance by adapting the pre-learned representations to the specific visual characteristics of the scene classification dataset.</w:t>
      </w:r>
    </w:p>
    <w:p w14:paraId="13F28CEE" w14:textId="77777777" w:rsidR="00D64236" w:rsidRDefault="00000000">
      <w:pPr>
        <w:spacing w:before="100" w:after="100" w:line="276" w:lineRule="auto"/>
        <w:jc w:val="both"/>
      </w:pPr>
      <w:r>
        <w:t>Predictions on test images were compared across the baseline, deeper, and transfer learning models, demonstrating that the MobileNetV2-based classifier produced more confident and accurate classifications, particularly for visually similar categories such as mountains and glaciers, or buildings and streets.</w:t>
      </w:r>
    </w:p>
    <w:p w14:paraId="5B153464" w14:textId="77777777" w:rsidR="00D64236" w:rsidRDefault="00D64236">
      <w:pPr>
        <w:spacing w:before="60" w:after="60"/>
      </w:pPr>
    </w:p>
    <w:p w14:paraId="5787C76E" w14:textId="77777777" w:rsidR="00D64236" w:rsidRDefault="00000000">
      <w:pPr>
        <w:pStyle w:val="Heading1"/>
      </w:pPr>
      <w:bookmarkStart w:id="15" w:name="_Toc229306855"/>
      <w:r>
        <w:lastRenderedPageBreak/>
        <w:t>5. Conclusion and Future Work</w:t>
      </w:r>
      <w:bookmarkEnd w:id="15"/>
    </w:p>
    <w:p w14:paraId="0EFA9E68" w14:textId="00FB7BE3" w:rsidR="00D64236" w:rsidRDefault="00000000">
      <w:pPr>
        <w:spacing w:before="100" w:after="100" w:line="276" w:lineRule="auto"/>
        <w:jc w:val="both"/>
      </w:pPr>
      <w:r>
        <w:t xml:space="preserve">This project successfully implemented and compared three deep learning approaches for scene image classification: a baseline CNN from scratch, a deeper </w:t>
      </w:r>
      <w:r w:rsidR="00B1323A">
        <w:t>regularized</w:t>
      </w:r>
      <w:r>
        <w:t xml:space="preserve"> CNN, and a fine-tuned MobileNetV2 transfer learning model. The results demonstrate a clear performance hierarchy: transfer learning significantly outperforms scratch-trained models in both accuracy and training efficiency, confirming its practical value for datasets of moderate size.</w:t>
      </w:r>
    </w:p>
    <w:p w14:paraId="3F9BAE49" w14:textId="6CECDF75" w:rsidR="00D64236" w:rsidRDefault="00000000">
      <w:pPr>
        <w:spacing w:before="100" w:after="100" w:line="276" w:lineRule="auto"/>
        <w:jc w:val="both"/>
      </w:pPr>
      <w:r>
        <w:t xml:space="preserve">The ablation study confirmed the importance of Dropout for preventing overfitting, and the </w:t>
      </w:r>
      <w:r w:rsidR="00B1323A">
        <w:t>optimizer</w:t>
      </w:r>
      <w:r>
        <w:t xml:space="preserve"> comparison showed that Adam is superior to SGD for rapid convergence on image classification tasks. Batch </w:t>
      </w:r>
      <w:r w:rsidR="00B1323A">
        <w:t>Normalization</w:t>
      </w:r>
      <w:r>
        <w:t xml:space="preserve"> contributed to training stability in the deeper model.</w:t>
      </w:r>
    </w:p>
    <w:p w14:paraId="5279EA54" w14:textId="77777777" w:rsidR="00D64236" w:rsidRDefault="00000000">
      <w:pPr>
        <w:spacing w:before="100" w:after="100" w:line="276" w:lineRule="auto"/>
        <w:jc w:val="both"/>
      </w:pPr>
      <w:r>
        <w:t xml:space="preserve">Key limitations include the fixed 128x128 image size for scratch models (larger resolutions may capture finer details) and the 10-epoch training ceiling, which may not allow models to reach their full potential. Future work could explore higher-capacity transfer learning backbones such as ResNet50 or </w:t>
      </w:r>
      <w:proofErr w:type="spellStart"/>
      <w:r>
        <w:t>EfficientNet</w:t>
      </w:r>
      <w:proofErr w:type="spellEnd"/>
      <w:r>
        <w:t>, hyperparameter search for optimal learning rates and batch sizes, and test-time augmentation to improve inference robustness.</w:t>
      </w:r>
    </w:p>
    <w:p w14:paraId="2A1F811E" w14:textId="77777777" w:rsidR="00D64236" w:rsidRDefault="00D64236">
      <w:pPr>
        <w:spacing w:before="60" w:after="60"/>
      </w:pPr>
    </w:p>
    <w:p w14:paraId="065EB5E0" w14:textId="27A0D860" w:rsidR="00D64236" w:rsidRDefault="00D64236">
      <w:pPr>
        <w:spacing w:before="100" w:after="100" w:line="276" w:lineRule="auto"/>
        <w:jc w:val="both"/>
      </w:pPr>
    </w:p>
    <w:sectPr w:rsidR="00D64236">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E11E8" w14:textId="77777777" w:rsidR="008979DB" w:rsidRDefault="008979DB">
      <w:r>
        <w:separator/>
      </w:r>
    </w:p>
  </w:endnote>
  <w:endnote w:type="continuationSeparator" w:id="0">
    <w:p w14:paraId="55E631CB" w14:textId="77777777" w:rsidR="008979DB" w:rsidRDefault="00897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208272"/>
      <w:docPartObj>
        <w:docPartGallery w:val="Page Numbers (Bottom of Page)"/>
        <w:docPartUnique/>
      </w:docPartObj>
    </w:sdtPr>
    <w:sdtContent>
      <w:p w14:paraId="5A3A6401" w14:textId="31E4872E" w:rsidR="005D6D2A" w:rsidRDefault="005D6D2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1870B69" w14:textId="701D98C3" w:rsidR="00D64236" w:rsidRDefault="00D6423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0A0F" w14:textId="77777777" w:rsidR="008979DB" w:rsidRDefault="008979DB">
      <w:r>
        <w:separator/>
      </w:r>
    </w:p>
  </w:footnote>
  <w:footnote w:type="continuationSeparator" w:id="0">
    <w:p w14:paraId="197B9627" w14:textId="77777777" w:rsidR="008979DB" w:rsidRDefault="008979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E7929"/>
    <w:multiLevelType w:val="hybridMultilevel"/>
    <w:tmpl w:val="E45A092A"/>
    <w:lvl w:ilvl="0" w:tplc="CC6264F4">
      <w:start w:val="1"/>
      <w:numFmt w:val="bullet"/>
      <w:lvlText w:val="●"/>
      <w:lvlJc w:val="left"/>
      <w:pPr>
        <w:ind w:left="720" w:hanging="360"/>
      </w:pPr>
    </w:lvl>
    <w:lvl w:ilvl="1" w:tplc="4BAA42B2">
      <w:start w:val="1"/>
      <w:numFmt w:val="bullet"/>
      <w:lvlText w:val="○"/>
      <w:lvlJc w:val="left"/>
      <w:pPr>
        <w:ind w:left="1440" w:hanging="360"/>
      </w:pPr>
    </w:lvl>
    <w:lvl w:ilvl="2" w:tplc="F3549F94">
      <w:start w:val="1"/>
      <w:numFmt w:val="bullet"/>
      <w:lvlText w:val="■"/>
      <w:lvlJc w:val="left"/>
      <w:pPr>
        <w:ind w:left="2160" w:hanging="360"/>
      </w:pPr>
    </w:lvl>
    <w:lvl w:ilvl="3" w:tplc="89D08AE4">
      <w:start w:val="1"/>
      <w:numFmt w:val="bullet"/>
      <w:lvlText w:val="●"/>
      <w:lvlJc w:val="left"/>
      <w:pPr>
        <w:ind w:left="2880" w:hanging="360"/>
      </w:pPr>
    </w:lvl>
    <w:lvl w:ilvl="4" w:tplc="B3100B56">
      <w:start w:val="1"/>
      <w:numFmt w:val="bullet"/>
      <w:lvlText w:val="○"/>
      <w:lvlJc w:val="left"/>
      <w:pPr>
        <w:ind w:left="3600" w:hanging="360"/>
      </w:pPr>
    </w:lvl>
    <w:lvl w:ilvl="5" w:tplc="245C6528">
      <w:start w:val="1"/>
      <w:numFmt w:val="bullet"/>
      <w:lvlText w:val="■"/>
      <w:lvlJc w:val="left"/>
      <w:pPr>
        <w:ind w:left="4320" w:hanging="360"/>
      </w:pPr>
    </w:lvl>
    <w:lvl w:ilvl="6" w:tplc="1B003412">
      <w:start w:val="1"/>
      <w:numFmt w:val="bullet"/>
      <w:lvlText w:val="●"/>
      <w:lvlJc w:val="left"/>
      <w:pPr>
        <w:ind w:left="5040" w:hanging="360"/>
      </w:pPr>
    </w:lvl>
    <w:lvl w:ilvl="7" w:tplc="F57676A0">
      <w:start w:val="1"/>
      <w:numFmt w:val="bullet"/>
      <w:lvlText w:val="●"/>
      <w:lvlJc w:val="left"/>
      <w:pPr>
        <w:ind w:left="5760" w:hanging="360"/>
      </w:pPr>
    </w:lvl>
    <w:lvl w:ilvl="8" w:tplc="5D7CDB32">
      <w:start w:val="1"/>
      <w:numFmt w:val="bullet"/>
      <w:lvlText w:val="●"/>
      <w:lvlJc w:val="left"/>
      <w:pPr>
        <w:ind w:left="6480" w:hanging="360"/>
      </w:pPr>
    </w:lvl>
  </w:abstractNum>
  <w:abstractNum w:abstractNumId="1" w15:restartNumberingAfterBreak="0">
    <w:nsid w:val="4D3D73D4"/>
    <w:multiLevelType w:val="hybridMultilevel"/>
    <w:tmpl w:val="BFC2183A"/>
    <w:lvl w:ilvl="0" w:tplc="BF443AE2">
      <w:start w:val="1"/>
      <w:numFmt w:val="bullet"/>
      <w:lvlText w:val="•"/>
      <w:lvlJc w:val="left"/>
      <w:pPr>
        <w:ind w:left="720" w:hanging="360"/>
      </w:pPr>
    </w:lvl>
    <w:lvl w:ilvl="1" w:tplc="3DA0950A">
      <w:numFmt w:val="decimal"/>
      <w:lvlText w:val=""/>
      <w:lvlJc w:val="left"/>
    </w:lvl>
    <w:lvl w:ilvl="2" w:tplc="2BC232C2">
      <w:numFmt w:val="decimal"/>
      <w:lvlText w:val=""/>
      <w:lvlJc w:val="left"/>
    </w:lvl>
    <w:lvl w:ilvl="3" w:tplc="C2548534">
      <w:numFmt w:val="decimal"/>
      <w:lvlText w:val=""/>
      <w:lvlJc w:val="left"/>
    </w:lvl>
    <w:lvl w:ilvl="4" w:tplc="A7E44416">
      <w:numFmt w:val="decimal"/>
      <w:lvlText w:val=""/>
      <w:lvlJc w:val="left"/>
    </w:lvl>
    <w:lvl w:ilvl="5" w:tplc="686C68E4">
      <w:numFmt w:val="decimal"/>
      <w:lvlText w:val=""/>
      <w:lvlJc w:val="left"/>
    </w:lvl>
    <w:lvl w:ilvl="6" w:tplc="6540A436">
      <w:numFmt w:val="decimal"/>
      <w:lvlText w:val=""/>
      <w:lvlJc w:val="left"/>
    </w:lvl>
    <w:lvl w:ilvl="7" w:tplc="52F881CA">
      <w:numFmt w:val="decimal"/>
      <w:lvlText w:val=""/>
      <w:lvlJc w:val="left"/>
    </w:lvl>
    <w:lvl w:ilvl="8" w:tplc="CABAD274">
      <w:numFmt w:val="decimal"/>
      <w:lvlText w:val=""/>
      <w:lvlJc w:val="left"/>
    </w:lvl>
  </w:abstractNum>
  <w:num w:numId="1" w16cid:durableId="1322737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236"/>
    <w:rsid w:val="00367CE4"/>
    <w:rsid w:val="005D6D2A"/>
    <w:rsid w:val="006657D0"/>
    <w:rsid w:val="0080516F"/>
    <w:rsid w:val="008979DB"/>
    <w:rsid w:val="00B1323A"/>
    <w:rsid w:val="00B5735B"/>
    <w:rsid w:val="00CB164C"/>
    <w:rsid w:val="00D6423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3C08C"/>
  <w15:docId w15:val="{0D1D0F2E-DE13-4C8B-8B55-0446786EA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276"/>
      <w:sz w:val="32"/>
      <w:szCs w:val="32"/>
    </w:rPr>
  </w:style>
  <w:style w:type="paragraph" w:styleId="Heading2">
    <w:name w:val="heading 2"/>
    <w:uiPriority w:val="9"/>
    <w:unhideWhenUsed/>
    <w:qFormat/>
    <w:pPr>
      <w:spacing w:before="240" w:after="120"/>
      <w:outlineLvl w:val="1"/>
    </w:pPr>
    <w:rPr>
      <w:b/>
      <w:bCs/>
      <w:color w:val="1A5276"/>
      <w:sz w:val="28"/>
      <w:szCs w:val="28"/>
    </w:rPr>
  </w:style>
  <w:style w:type="paragraph" w:styleId="Heading3">
    <w:name w:val="heading 3"/>
    <w:uiPriority w:val="9"/>
    <w:unhideWhenUsed/>
    <w:qFormat/>
    <w:pPr>
      <w:spacing w:before="200" w:after="100"/>
      <w:outlineLvl w:val="2"/>
    </w:pPr>
    <w:rPr>
      <w:b/>
      <w:bCs/>
      <w:color w:val="1A527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516F"/>
    <w:pPr>
      <w:tabs>
        <w:tab w:val="center" w:pos="4680"/>
        <w:tab w:val="right" w:pos="9360"/>
      </w:tabs>
    </w:pPr>
    <w:rPr>
      <w:szCs w:val="21"/>
    </w:rPr>
  </w:style>
  <w:style w:type="character" w:customStyle="1" w:styleId="HeaderChar">
    <w:name w:val="Header Char"/>
    <w:basedOn w:val="DefaultParagraphFont"/>
    <w:link w:val="Header"/>
    <w:uiPriority w:val="99"/>
    <w:rsid w:val="0080516F"/>
    <w:rPr>
      <w:szCs w:val="21"/>
    </w:rPr>
  </w:style>
  <w:style w:type="paragraph" w:styleId="Footer">
    <w:name w:val="footer"/>
    <w:basedOn w:val="Normal"/>
    <w:link w:val="FooterChar"/>
    <w:uiPriority w:val="99"/>
    <w:unhideWhenUsed/>
    <w:rsid w:val="0080516F"/>
    <w:pPr>
      <w:tabs>
        <w:tab w:val="center" w:pos="4680"/>
        <w:tab w:val="right" w:pos="9360"/>
      </w:tabs>
    </w:pPr>
    <w:rPr>
      <w:szCs w:val="21"/>
    </w:rPr>
  </w:style>
  <w:style w:type="character" w:customStyle="1" w:styleId="FooterChar">
    <w:name w:val="Footer Char"/>
    <w:basedOn w:val="DefaultParagraphFont"/>
    <w:link w:val="Footer"/>
    <w:uiPriority w:val="99"/>
    <w:rsid w:val="0080516F"/>
    <w:rPr>
      <w:szCs w:val="21"/>
    </w:rPr>
  </w:style>
  <w:style w:type="paragraph" w:styleId="TOCHeading">
    <w:name w:val="TOC Heading"/>
    <w:basedOn w:val="Heading1"/>
    <w:next w:val="Normal"/>
    <w:uiPriority w:val="39"/>
    <w:unhideWhenUsed/>
    <w:qFormat/>
    <w:rsid w:val="005D6D2A"/>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bidi="ar-SA"/>
    </w:rPr>
  </w:style>
  <w:style w:type="paragraph" w:styleId="TOC1">
    <w:name w:val="toc 1"/>
    <w:basedOn w:val="Normal"/>
    <w:next w:val="Normal"/>
    <w:autoRedefine/>
    <w:uiPriority w:val="39"/>
    <w:unhideWhenUsed/>
    <w:rsid w:val="005D6D2A"/>
    <w:pPr>
      <w:spacing w:after="100"/>
    </w:pPr>
    <w:rPr>
      <w:szCs w:val="21"/>
    </w:rPr>
  </w:style>
  <w:style w:type="paragraph" w:styleId="TOC2">
    <w:name w:val="toc 2"/>
    <w:basedOn w:val="Normal"/>
    <w:next w:val="Normal"/>
    <w:autoRedefine/>
    <w:uiPriority w:val="39"/>
    <w:unhideWhenUsed/>
    <w:rsid w:val="005D6D2A"/>
    <w:pPr>
      <w:spacing w:after="100"/>
      <w:ind w:left="240"/>
    </w:pPr>
    <w:rPr>
      <w:szCs w:val="21"/>
    </w:rPr>
  </w:style>
  <w:style w:type="paragraph" w:styleId="TOC3">
    <w:name w:val="toc 3"/>
    <w:basedOn w:val="Normal"/>
    <w:next w:val="Normal"/>
    <w:autoRedefine/>
    <w:uiPriority w:val="39"/>
    <w:unhideWhenUsed/>
    <w:rsid w:val="005D6D2A"/>
    <w:pPr>
      <w:spacing w:after="100"/>
      <w:ind w:left="48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1579B-1956-41DC-8847-52AB1B55A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2106</Words>
  <Characters>12008</Characters>
  <Application>Microsoft Office Word</Application>
  <DocSecurity>0</DocSecurity>
  <Lines>100</Lines>
  <Paragraphs>28</Paragraphs>
  <ScaleCrop>false</ScaleCrop>
  <Company/>
  <LinksUpToDate>false</LinksUpToDate>
  <CharactersWithSpaces>14086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Anup ..</cp:lastModifiedBy>
  <cp:revision>5</cp:revision>
  <dcterms:created xsi:type="dcterms:W3CDTF">2026-05-10T05:40:00Z</dcterms:created>
  <dcterms:modified xsi:type="dcterms:W3CDTF">2026-05-10T06:15:00Z</dcterms:modified>
</cp:coreProperties>
</file>