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9D604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Open </w:t>
      </w:r>
      <w:r w:rsidRPr="00430E02">
        <w:rPr>
          <w:rFonts w:asciiTheme="majorHAnsi" w:eastAsia="Times New Roman" w:hAnsiTheme="majorHAnsi" w:cs="Helvetica"/>
          <w:b/>
          <w:bCs/>
          <w:color w:val="333333"/>
          <w:sz w:val="21"/>
          <w:szCs w:val="21"/>
          <w:shd w:val="clear" w:color="auto" w:fill="FFFFFF"/>
          <w:lang w:eastAsia="en-IN"/>
        </w:rPr>
        <w:t>TFS Administration Console </w:t>
      </w:r>
      <w:r w:rsidRPr="00430E02">
        <w:rPr>
          <w:rFonts w:asciiTheme="majorHAnsi" w:eastAsia="Times New Roman" w:hAnsiTheme="majorHAnsi" w:cs="Helvetica"/>
          <w:color w:val="333333"/>
          <w:sz w:val="21"/>
          <w:szCs w:val="21"/>
          <w:shd w:val="clear" w:color="auto" w:fill="FFFFFF"/>
          <w:lang w:eastAsia="en-IN"/>
        </w:rPr>
        <w:t>and click </w:t>
      </w:r>
      <w:r w:rsidRPr="00430E02">
        <w:rPr>
          <w:rFonts w:asciiTheme="majorHAnsi" w:eastAsia="Times New Roman" w:hAnsiTheme="majorHAnsi" w:cs="Helvetica"/>
          <w:b/>
          <w:bCs/>
          <w:color w:val="333333"/>
          <w:sz w:val="21"/>
          <w:szCs w:val="21"/>
          <w:shd w:val="clear" w:color="auto" w:fill="FFFFFF"/>
          <w:lang w:eastAsia="en-IN"/>
        </w:rPr>
        <w:t>Configure Installed Features &amp; </w:t>
      </w:r>
      <w:r w:rsidRPr="00430E02">
        <w:rPr>
          <w:rFonts w:asciiTheme="majorHAnsi" w:eastAsia="Times New Roman" w:hAnsiTheme="majorHAnsi" w:cs="Helvetica"/>
          <w:color w:val="333333"/>
          <w:sz w:val="21"/>
          <w:szCs w:val="21"/>
          <w:shd w:val="clear" w:color="auto" w:fill="FFFFFF"/>
          <w:lang w:eastAsia="en-IN"/>
        </w:rPr>
        <w:t>click on</w:t>
      </w:r>
      <w:r w:rsidRPr="00430E02">
        <w:rPr>
          <w:rFonts w:asciiTheme="majorHAnsi" w:eastAsia="Times New Roman" w:hAnsiTheme="majorHAnsi" w:cs="Helvetica"/>
          <w:b/>
          <w:bCs/>
          <w:color w:val="333333"/>
          <w:sz w:val="21"/>
          <w:szCs w:val="21"/>
          <w:shd w:val="clear" w:color="auto" w:fill="FFFFFF"/>
          <w:lang w:eastAsia="en-IN"/>
        </w:rPr>
        <w:t> Upgrade.</w:t>
      </w:r>
    </w:p>
    <w:p w14:paraId="74F9D605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br/>
      </w:r>
    </w:p>
    <w:p w14:paraId="74F9D606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3D" wp14:editId="74F9D63E">
            <wp:extent cx="3048000" cy="2276475"/>
            <wp:effectExtent l="0" t="0" r="0" b="9525"/>
            <wp:docPr id="30" name="Picture 30" descr="http://1.bp.blogspot.com/-gfj9JqNWj4w/Um4AwpmIxaI/AAAAAAAAE54/0INuwV-bkZU/s320/TFS+2010+to+TFS+2013+Migration+0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1.bp.blogspot.com/-gfj9JqNWj4w/Um4AwpmIxaI/AAAAAAAAE54/0INuwV-bkZU/s320/TFS+2010+to+TFS+2013+Migration+0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07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08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start the upgrade process..</w:t>
      </w:r>
    </w:p>
    <w:p w14:paraId="74F9D609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0A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3F" wp14:editId="74F9D640">
            <wp:extent cx="3048000" cy="2286000"/>
            <wp:effectExtent l="0" t="0" r="0" b="0"/>
            <wp:docPr id="29" name="Picture 29" descr="http://3.bp.blogspot.com/-Yqskm4IsaIE/Um4AwqbxKLI/AAAAAAAAE6A/kv-Fc2pLHlY/s320/TFS+2010+to+TFS+2013+Migration+0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3.bp.blogspot.com/-Yqskm4IsaIE/Um4AwqbxKLI/AAAAAAAAE6A/kv-Fc2pLHlY/s320/TFS+2010+to+TFS+2013+Migration+0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0B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0C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Enter name of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SQL server instance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&amp; click on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 List Available Databases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list all exiting database names which we restored from TFS 2010 SQl server to new SQL 2012 server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 &amp;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Click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 Next.</w:t>
      </w:r>
    </w:p>
    <w:p w14:paraId="74F9D60D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0E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lastRenderedPageBreak/>
        <w:drawing>
          <wp:inline distT="0" distB="0" distL="0" distR="0" wp14:anchorId="74F9D641" wp14:editId="74F9D642">
            <wp:extent cx="3048000" cy="2257425"/>
            <wp:effectExtent l="0" t="0" r="0" b="9525"/>
            <wp:docPr id="28" name="Picture 28" descr="http://2.bp.blogspot.com/-Yt6W8jIWnAk/Um4Aw8clzmI/AAAAAAAAE58/Ve7YhKDdPBk/s320/TFS+2010+to+TFS+2013+Migration+0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2.bp.blogspot.com/-Yt6W8jIWnAk/Um4Aw8clzmI/AAAAAAAAE58/Ve7YhKDdPBk/s320/TFS+2010+to+TFS+2013+Migration+0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0F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10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Enter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Service account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details which we are going to use for TFS Application tier &amp; click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Test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check the entered login credentials &amp; 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proceed.</w:t>
      </w:r>
    </w:p>
    <w:p w14:paraId="74F9D611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12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3" wp14:editId="74F9D644">
            <wp:extent cx="3048000" cy="2276475"/>
            <wp:effectExtent l="0" t="0" r="0" b="9525"/>
            <wp:docPr id="27" name="Picture 27" descr="http://3.bp.blogspot.com/-vKE2c_LuBLk/Um4AxXAvspI/AAAAAAAAE6Y/PCN_70En0b8/s320/TFS+2010+to+TFS+2013+Migration+0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3.bp.blogspot.com/-vKE2c_LuBLk/Um4AxXAvspI/AAAAAAAAE6Y/PCN_70En0b8/s320/TFS+2010+to+TFS+2013+Migration+0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13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14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Check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Configure Reporting for use with Team Foundation Server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&amp; 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Next.</w:t>
      </w:r>
    </w:p>
    <w:p w14:paraId="74F9D615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16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5" wp14:editId="74F9D646">
            <wp:extent cx="3048000" cy="2266950"/>
            <wp:effectExtent l="0" t="0" r="0" b="0"/>
            <wp:docPr id="26" name="Picture 26" descr="http://3.bp.blogspot.com/-djfqezPixwY/Um4Axuo8kRI/AAAAAAAAE6U/2WRPuuf4kPU/s320/TFS+2010+to+TFS+2013+Migration+0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3.bp.blogspot.com/-djfqezPixwY/Um4Axuo8kRI/AAAAAAAAE6U/2WRPuuf4kPU/s320/TFS+2010+to+TFS+2013+Migration+0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17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18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lastRenderedPageBreak/>
        <w:t>Enter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Reporting Service Instance details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(i.e. SQL Server name) &amp; click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populate URL's</w:t>
      </w:r>
    </w:p>
    <w:p w14:paraId="74F9D619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1A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7" wp14:editId="74F9D648">
            <wp:extent cx="3048000" cy="2276475"/>
            <wp:effectExtent l="0" t="0" r="0" b="9525"/>
            <wp:docPr id="25" name="Picture 25" descr="http://3.bp.blogspot.com/-X9YLii3wAKc/Um4Ax5MZmPI/AAAAAAAAE6Q/16nngXEP8vY/s320/TFS+2010+to+TFS+2013+Migration+0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3.bp.blogspot.com/-X9YLii3wAKc/Um4Ax5MZmPI/AAAAAAAAE6Q/16nngXEP8vY/s320/TFS+2010+to+TFS+2013+Migration+0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1B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1C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Enter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Team Foundation Server Warehouse Database SQL instance name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&amp; click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Test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. Also clikc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List Available Database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to list the database details.</w:t>
      </w:r>
    </w:p>
    <w:p w14:paraId="74F9D61D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1E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9" wp14:editId="74F9D64A">
            <wp:extent cx="3048000" cy="2266950"/>
            <wp:effectExtent l="0" t="0" r="0" b="0"/>
            <wp:docPr id="24" name="Picture 24" descr="http://3.bp.blogspot.com/-_D8nsLbeIZI/Um4AypIykzI/AAAAAAAAE6s/WmKMPmKsYok/s320/TFS+2010+to+TFS+2013+Migration+0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3.bp.blogspot.com/-_D8nsLbeIZI/Um4AypIykzI/AAAAAAAAE6s/WmKMPmKsYok/s320/TFS+2010+to+TFS+2013+Migration+0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1F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20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Enter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Analysis Services SQL server instance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&amp; click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Test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. You will get error message if SQL client tools is not installed TFS 2013 server. So install SQL client tools if you get error if you click on test.</w:t>
      </w:r>
    </w:p>
    <w:p w14:paraId="74F9D621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22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lastRenderedPageBreak/>
        <w:drawing>
          <wp:inline distT="0" distB="0" distL="0" distR="0" wp14:anchorId="74F9D64B" wp14:editId="74F9D64C">
            <wp:extent cx="3048000" cy="2266950"/>
            <wp:effectExtent l="0" t="0" r="0" b="0"/>
            <wp:docPr id="23" name="Picture 23" descr="http://1.bp.blogspot.com/-JBzf5887Be8/Um4Ayucb9hI/AAAAAAAAE6o/zeceRmW_mVU/s320/TFS+2010+to+TFS+2013+Migration+0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1.bp.blogspot.com/-JBzf5887Be8/Um4Ayucb9hI/AAAAAAAAE6o/zeceRmW_mVU/s320/TFS+2010+to+TFS+2013+Migration+0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23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24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proceed.</w:t>
      </w:r>
    </w:p>
    <w:p w14:paraId="74F9D625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26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D" wp14:editId="74F9D64E">
            <wp:extent cx="3048000" cy="2276475"/>
            <wp:effectExtent l="0" t="0" r="0" b="9525"/>
            <wp:docPr id="22" name="Picture 22" descr="http://1.bp.blogspot.com/-Y2ivYNNtRno/Um4Ay7YCmmI/AAAAAAAAE6w/AfRvXEp-e9M/s320/TFS+2010+to+TFS+2013+Migration+09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1.bp.blogspot.com/-Y2ivYNNtRno/Um4Ay7YCmmI/AAAAAAAAE6w/AfRvXEp-e9M/s320/TFS+2010+to+TFS+2013+Migration+09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27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28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4F" wp14:editId="74F9D650">
            <wp:extent cx="3048000" cy="2286000"/>
            <wp:effectExtent l="0" t="0" r="0" b="0"/>
            <wp:docPr id="21" name="Picture 21" descr="http://1.bp.blogspot.com/--yziQHiYrqM/Um4AzYRwR0I/AAAAAAAAE64/MGK0HoOynxI/s320/TFS+2010+to+TFS+2013+Migration+1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1.bp.blogspot.com/--yziQHiYrqM/Um4AzYRwR0I/AAAAAAAAE64/MGK0HoOynxI/s320/TFS+2010+to+TFS+2013+Migration+1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29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2A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Select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Use Current SharePoint Settings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 &amp; 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.</w:t>
      </w:r>
    </w:p>
    <w:p w14:paraId="74F9D62B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2C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lastRenderedPageBreak/>
        <w:drawing>
          <wp:inline distT="0" distB="0" distL="0" distR="0" wp14:anchorId="74F9D651" wp14:editId="74F9D652">
            <wp:extent cx="3048000" cy="2276475"/>
            <wp:effectExtent l="0" t="0" r="0" b="9525"/>
            <wp:docPr id="20" name="Picture 20" descr="http://4.bp.blogspot.com/-Z1vKR-AdmJU/Um4Az7ukPeI/AAAAAAAAE7M/0xD1yY2TGhw/s320/TFS+2010+to+TFS+2013+Migration+1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4.bp.blogspot.com/-Z1vKR-AdmJU/Um4Az7ukPeI/AAAAAAAAE7M/0xD1yY2TGhw/s320/TFS+2010+to+TFS+2013+Migration+1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2D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2E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Click on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Configure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.</w:t>
      </w:r>
    </w:p>
    <w:p w14:paraId="74F9D62F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30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53" wp14:editId="74F9D654">
            <wp:extent cx="3048000" cy="2247900"/>
            <wp:effectExtent l="0" t="0" r="0" b="0"/>
            <wp:docPr id="19" name="Picture 19" descr="http://1.bp.blogspot.com/-DiC1CEHVvEM/Um4Az5bEQBI/AAAAAAAAE7I/fZdCW1iewXw/s320/TFS+2010+to+TFS+2013+Migration+1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1.bp.blogspot.com/-DiC1CEHVvEM/Um4Az5bEQBI/AAAAAAAAE7I/fZdCW1iewXw/s320/TFS+2010+to+TFS+2013+Migration+1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31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32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Click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Next </w:t>
      </w: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to start the upgrade process.</w:t>
      </w:r>
    </w:p>
    <w:p w14:paraId="74F9D633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34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55" wp14:editId="74F9D656">
            <wp:extent cx="3048000" cy="2257425"/>
            <wp:effectExtent l="0" t="0" r="0" b="9525"/>
            <wp:docPr id="18" name="Picture 18" descr="http://3.bp.blogspot.com/-jr6BP6HmjMA/Um4A0XIhLBI/AAAAAAAAE7Q/T4fzQmOWK9U/s320/TFS+2010+to+TFS+2013+Migration+1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3.bp.blogspot.com/-jr6BP6HmjMA/Um4A0XIhLBI/AAAAAAAAE7Q/T4fzQmOWK9U/s320/TFS+2010+to+TFS+2013+Migration+1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35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36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37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lastRenderedPageBreak/>
        <w:drawing>
          <wp:inline distT="0" distB="0" distL="0" distR="0" wp14:anchorId="74F9D657" wp14:editId="74F9D658">
            <wp:extent cx="3048000" cy="2200275"/>
            <wp:effectExtent l="0" t="0" r="0" b="9525"/>
            <wp:docPr id="17" name="Picture 17" descr="http://1.bp.blogspot.com/-2ChhkHGxFlo/Um4A0yVBBKI/AAAAAAAAE7Y/jZnOmCzYDIc/s320/TFS+2010+to+TFS+2013+Migration+14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1.bp.blogspot.com/-2ChhkHGxFlo/Um4A0yVBBKI/AAAAAAAAE7Y/jZnOmCzYDIc/s320/TFS+2010+to+TFS+2013+Migration+14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38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</w:p>
    <w:p w14:paraId="74F9D639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  <w:t>Now </w:t>
      </w:r>
      <w:r w:rsidRPr="00430E02">
        <w:rPr>
          <w:rFonts w:asciiTheme="majorHAnsi" w:eastAsia="Times New Roman" w:hAnsiTheme="majorHAnsi" w:cs="Times New Roman"/>
          <w:b/>
          <w:bCs/>
          <w:color w:val="666666"/>
          <w:sz w:val="27"/>
          <w:szCs w:val="27"/>
          <w:lang w:eastAsia="en-IN"/>
        </w:rPr>
        <w:t>upgrade has been completed successfully.</w:t>
      </w:r>
    </w:p>
    <w:p w14:paraId="74F9D63A" w14:textId="77777777" w:rsidR="00430E02" w:rsidRPr="00430E02" w:rsidRDefault="00430E02" w:rsidP="00430E0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14:paraId="74F9D63B" w14:textId="77777777" w:rsidR="00430E02" w:rsidRPr="00430E02" w:rsidRDefault="00430E02" w:rsidP="00430E02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666666"/>
          <w:sz w:val="27"/>
          <w:szCs w:val="27"/>
          <w:lang w:eastAsia="en-IN"/>
        </w:rPr>
      </w:pPr>
      <w:r w:rsidRPr="00430E02">
        <w:rPr>
          <w:rFonts w:asciiTheme="majorHAnsi" w:eastAsia="Times New Roman" w:hAnsiTheme="majorHAnsi" w:cs="Times New Roman"/>
          <w:noProof/>
          <w:color w:val="4690B3"/>
          <w:sz w:val="27"/>
          <w:szCs w:val="27"/>
          <w:lang w:val="en-US"/>
        </w:rPr>
        <w:drawing>
          <wp:inline distT="0" distB="0" distL="0" distR="0" wp14:anchorId="74F9D659" wp14:editId="74F9D65A">
            <wp:extent cx="3048000" cy="2257425"/>
            <wp:effectExtent l="0" t="0" r="0" b="9525"/>
            <wp:docPr id="16" name="Picture 16" descr="http://4.bp.blogspot.com/-y1v9G0Qb0HQ/Um4A1CW_AUI/AAAAAAAAE7s/S3mULK_EGvU/s320/TFS+2010+to+TFS+2013+Migration+15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4.bp.blogspot.com/-y1v9G0Qb0HQ/Um4A1CW_AUI/AAAAAAAAE7s/S3mULK_EGvU/s320/TFS+2010+to+TFS+2013+Migration+15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D63C" w14:textId="48E2B5D7" w:rsidR="00596AF8" w:rsidRDefault="00E94D6B" w:rsidP="00430E02">
      <w:pPr>
        <w:rPr>
          <w:rFonts w:asciiTheme="majorHAnsi" w:hAnsiTheme="majorHAnsi"/>
        </w:rPr>
      </w:pPr>
    </w:p>
    <w:p w14:paraId="3C66D917" w14:textId="7B39CFAF" w:rsidR="00D6159E" w:rsidRDefault="00D6159E" w:rsidP="00430E02">
      <w:pPr>
        <w:rPr>
          <w:rFonts w:asciiTheme="majorHAnsi" w:hAnsiTheme="majorHAnsi"/>
        </w:rPr>
      </w:pPr>
    </w:p>
    <w:p w14:paraId="73E172EB" w14:textId="4130EBA1" w:rsidR="00D6159E" w:rsidRDefault="00D6159E" w:rsidP="00430E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Release Management Upgrade </w:t>
      </w:r>
    </w:p>
    <w:p w14:paraId="0CCC470C" w14:textId="6796CB95" w:rsidR="00D6159E" w:rsidRPr="00430E02" w:rsidRDefault="00D6159E" w:rsidP="00430E02">
      <w:pPr>
        <w:rPr>
          <w:rFonts w:asciiTheme="majorHAnsi" w:hAnsiTheme="majorHAnsi"/>
        </w:rPr>
      </w:pPr>
      <w:r w:rsidRPr="00D6159E">
        <w:rPr>
          <w:rFonts w:asciiTheme="majorHAnsi" w:hAnsiTheme="majorHAnsi"/>
        </w:rPr>
        <w:t>https://blogs.msdn.microsoft.com/tfssetup/2015/10/01/upgrading-release-management-2013-to-2015-in-place/</w:t>
      </w:r>
      <w:bookmarkStart w:id="0" w:name="_GoBack"/>
      <w:bookmarkEnd w:id="0"/>
    </w:p>
    <w:sectPr w:rsidR="00D6159E" w:rsidRPr="0043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02"/>
    <w:rsid w:val="0009596E"/>
    <w:rsid w:val="00253D45"/>
    <w:rsid w:val="00430E02"/>
    <w:rsid w:val="00545588"/>
    <w:rsid w:val="00626E4E"/>
    <w:rsid w:val="00D6159E"/>
    <w:rsid w:val="00E44449"/>
    <w:rsid w:val="00E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604"/>
  <w15:chartTrackingRefBased/>
  <w15:docId w15:val="{917D9B79-EC49-4024-A088-37EFEA80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Yt6W8jIWnAk/Um4Aw8clzmI/AAAAAAAAE58/Ve7YhKDdPBk/s1600/TFS+2010+to+TFS+2013+Migration+0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.bp.blogspot.com/-JBzf5887Be8/Um4Ayucb9hI/AAAAAAAAE6o/zeceRmW_mVU/s1600/TFS+2010+to+TFS+2013+Migration+08.PNG" TargetMode="External"/><Relationship Id="rId26" Type="http://schemas.openxmlformats.org/officeDocument/2006/relationships/hyperlink" Target="http://1.bp.blogspot.com/-DiC1CEHVvEM/Um4Az5bEQBI/AAAAAAAAE7I/fZdCW1iewXw/s1600/TFS+2010+to+TFS+2013+Migration+1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3.bp.blogspot.com/-djfqezPixwY/Um4Axuo8kRI/AAAAAAAAE6U/2WRPuuf4kPU/s1600/TFS+2010+to+TFS+2013+Migration+05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://3.bp.blogspot.com/-_D8nsLbeIZI/Um4AypIykzI/AAAAAAAAE6s/WmKMPmKsYok/s1600/TFS+2010+to+TFS+2013+Migration+07.PNG" TargetMode="External"/><Relationship Id="rId20" Type="http://schemas.openxmlformats.org/officeDocument/2006/relationships/hyperlink" Target="http://1.bp.blogspot.com/-Y2ivYNNtRno/Um4Ay7YCmmI/AAAAAAAAE6w/AfRvXEp-e9M/s1600/TFS+2010+to+TFS+2013+Migration+09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3.bp.blogspot.com/-Yqskm4IsaIE/Um4AwqbxKLI/AAAAAAAAE6A/kv-Fc2pLHlY/s1600/TFS+2010+to+TFS+2013+Migration+02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4.bp.blogspot.com/-Z1vKR-AdmJU/Um4Az7ukPeI/AAAAAAAAE7M/0xD1yY2TGhw/s1600/TFS+2010+to+TFS+2013+Migration+11.PNG" TargetMode="External"/><Relationship Id="rId32" Type="http://schemas.openxmlformats.org/officeDocument/2006/relationships/hyperlink" Target="http://4.bp.blogspot.com/-y1v9G0Qb0HQ/Um4A1CW_AUI/AAAAAAAAE7s/S3mULK_EGvU/s1600/TFS+2010+to+TFS+2013+Migration+15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3.bp.blogspot.com/-jr6BP6HmjMA/Um4A0XIhLBI/AAAAAAAAE7Q/T4fzQmOWK9U/s1600/TFS+2010+to+TFS+2013+Migration+13.PNG" TargetMode="External"/><Relationship Id="rId10" Type="http://schemas.openxmlformats.org/officeDocument/2006/relationships/hyperlink" Target="http://3.bp.blogspot.com/-vKE2c_LuBLk/Um4AxXAvspI/AAAAAAAAE6Y/PCN_70En0b8/s1600/TFS+2010+to+TFS+2013+Migration+04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://1.bp.blogspot.com/-gfj9JqNWj4w/Um4AwpmIxaI/AAAAAAAAE54/0INuwV-bkZU/s1600/TFS+2010+to+TFS+2013+Migration+0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3.bp.blogspot.com/-X9YLii3wAKc/Um4Ax5MZmPI/AAAAAAAAE6Q/16nngXEP8vY/s1600/TFS+2010+to+TFS+2013+Migration+06.PNG" TargetMode="External"/><Relationship Id="rId22" Type="http://schemas.openxmlformats.org/officeDocument/2006/relationships/hyperlink" Target="http://1.bp.blogspot.com/--yziQHiYrqM/Um4AzYRwR0I/AAAAAAAAE64/MGK0HoOynxI/s1600/TFS+2010+to+TFS+2013+Migration+10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1.bp.blogspot.com/-2ChhkHGxFlo/Um4A0yVBBKI/AAAAAAAAE7Y/jZnOmCzYDIc/s1600/TFS+2010+to+TFS+2013+Migration+14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Javiya, Ashish</dc:creator>
  <cp:keywords/>
  <dc:description/>
  <cp:lastModifiedBy>Meshram, Tushar U.</cp:lastModifiedBy>
  <cp:revision>5</cp:revision>
  <dcterms:created xsi:type="dcterms:W3CDTF">2017-07-24T08:38:00Z</dcterms:created>
  <dcterms:modified xsi:type="dcterms:W3CDTF">2017-07-27T07:47:00Z</dcterms:modified>
</cp:coreProperties>
</file>