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w:t>
            </w:r>
            <w:r w:rsidR="00906376">
              <w:rPr>
                <w:rFonts w:eastAsia="Times New Roman" w:cs="Times New Roman"/>
                <w:color w:val="000000"/>
              </w:rPr>
              <w:t xml:space="preserve"> </w:t>
            </w:r>
            <w:r w:rsidRPr="00453DD8">
              <w:rPr>
                <w:rFonts w:eastAsia="Times New Roman" w:cs="Times New Roman"/>
                <w:color w:val="000000"/>
              </w:rPr>
              <w:t>Morgan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0E22B2" w:rsidP="000E22B2">
      <w:pPr>
        <w:autoSpaceDE w:val="0"/>
        <w:autoSpaceDN w:val="0"/>
        <w:adjustRightInd w:val="0"/>
        <w:spacing w:after="0"/>
      </w:pPr>
    </w:p>
    <w:p w:rsidR="000E22B2" w:rsidRDefault="009D11AE" w:rsidP="000E22B2">
      <w:pPr>
        <w:pStyle w:val="ListParagraph"/>
        <w:autoSpaceDE w:val="0"/>
        <w:autoSpaceDN w:val="0"/>
        <w:adjustRightInd w:val="0"/>
        <w:spacing w:after="0"/>
      </w:pPr>
      <w:r>
        <w:t xml:space="preserve">Ans- </w:t>
      </w:r>
      <w:r w:rsidR="008E1F83">
        <w:t xml:space="preserve">   </w:t>
      </w:r>
      <w:r w:rsidR="00240127">
        <w:t xml:space="preserve">Mean- </w:t>
      </w:r>
      <w:r>
        <w:t>0.33</w:t>
      </w:r>
      <w:r w:rsidRPr="009D11AE">
        <w:t>27133</w:t>
      </w:r>
      <w:r w:rsidR="00906376">
        <w:t xml:space="preserve">, </w:t>
      </w:r>
      <w:r w:rsidR="00240127">
        <w:t>Sigma-</w:t>
      </w:r>
      <w:r>
        <w:t>0.16</w:t>
      </w:r>
      <w:r w:rsidRPr="009D11AE">
        <w:t>9454</w:t>
      </w:r>
      <w:r>
        <w:t xml:space="preserve">, </w:t>
      </w:r>
      <w:r w:rsidR="000F19AE">
        <w:t>Var</w:t>
      </w:r>
      <w:r w:rsidR="008D2CC0">
        <w:t>-</w:t>
      </w:r>
      <w:r w:rsidR="009861D8" w:rsidRPr="009861D8">
        <w:t>2</w:t>
      </w:r>
      <w:r w:rsidR="009861D8">
        <w:t>.87</w:t>
      </w:r>
      <w:r w:rsidR="009861D8" w:rsidRPr="009861D8">
        <w:t>1466</w:t>
      </w:r>
      <w:r w:rsidR="009861D8">
        <w:t xml:space="preserve"> </w:t>
      </w:r>
    </w:p>
    <w:p w:rsidR="000E22B2" w:rsidRDefault="00D55190" w:rsidP="000E22B2">
      <w:pPr>
        <w:pStyle w:val="ListParagraph"/>
        <w:autoSpaceDE w:val="0"/>
        <w:autoSpaceDN w:val="0"/>
        <w:adjustRightInd w:val="0"/>
        <w:spacing w:after="0"/>
      </w:pPr>
      <w:r>
        <w:t xml:space="preserve">            </w:t>
      </w:r>
    </w:p>
    <w:p w:rsidR="00C3671D" w:rsidRDefault="00C3671D" w:rsidP="000E22B2">
      <w:pPr>
        <w:pStyle w:val="ListParagraph"/>
        <w:autoSpaceDE w:val="0"/>
        <w:autoSpaceDN w:val="0"/>
        <w:adjustRightInd w:val="0"/>
        <w:spacing w:after="0"/>
      </w:pPr>
      <w:r>
        <w:t xml:space="preserve">            Morgan Stanley is an outlier of 91.36 </w:t>
      </w:r>
      <w:r w:rsidR="00DE5286">
        <w:t>using barplot.</w:t>
      </w:r>
    </w:p>
    <w:p w:rsidR="000E22B2" w:rsidRDefault="006E0E66" w:rsidP="000E22B2">
      <w:pPr>
        <w:pStyle w:val="ListParagraph"/>
        <w:autoSpaceDE w:val="0"/>
        <w:autoSpaceDN w:val="0"/>
        <w:adjustRightInd w:val="0"/>
        <w:spacing w:after="0"/>
      </w:pPr>
      <w:r>
        <w:t xml:space="preserve">            </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466E33" w:rsidRDefault="00466E33" w:rsidP="00466E33">
      <w:pPr>
        <w:autoSpaceDE w:val="0"/>
        <w:autoSpaceDN w:val="0"/>
        <w:adjustRightInd w:val="0"/>
        <w:spacing w:after="0"/>
        <w:ind w:left="720"/>
      </w:pPr>
      <w:r>
        <w:t xml:space="preserve">Ans – </w:t>
      </w:r>
      <w:r w:rsidRPr="00466E33">
        <w:t>IQR</w:t>
      </w:r>
      <w:r>
        <w:t>: 12-5 = 7</w:t>
      </w:r>
      <w:r w:rsidRPr="00466E33">
        <w:t>, it means that the data distributed around from 5 to 12 with median around 7</w:t>
      </w:r>
      <w:r>
        <w:t>.</w:t>
      </w:r>
    </w:p>
    <w:p w:rsidR="000E22B2" w:rsidRDefault="000E22B2" w:rsidP="000E22B2">
      <w:pPr>
        <w:pStyle w:val="ListParagraph"/>
        <w:numPr>
          <w:ilvl w:val="0"/>
          <w:numId w:val="2"/>
        </w:numPr>
        <w:autoSpaceDE w:val="0"/>
        <w:autoSpaceDN w:val="0"/>
        <w:adjustRightInd w:val="0"/>
        <w:spacing w:after="0"/>
      </w:pPr>
      <w:r>
        <w:t>What can we say about the skewness of this dataset?</w:t>
      </w:r>
    </w:p>
    <w:p w:rsidR="00466E33" w:rsidRDefault="00466E33" w:rsidP="00466E33">
      <w:pPr>
        <w:autoSpaceDE w:val="0"/>
        <w:autoSpaceDN w:val="0"/>
        <w:adjustRightInd w:val="0"/>
        <w:spacing w:after="0"/>
        <w:ind w:left="720"/>
      </w:pPr>
      <w:r>
        <w:t>Ans-   The mean is greater than the median as per the boxplot so it is a right skewed dataset.</w:t>
      </w:r>
    </w:p>
    <w:p w:rsidR="00466E33" w:rsidRDefault="00466E33" w:rsidP="00466E33">
      <w:pPr>
        <w:autoSpaceDE w:val="0"/>
        <w:autoSpaceDN w:val="0"/>
        <w:adjustRightInd w:val="0"/>
        <w:spacing w:after="0"/>
        <w:ind w:left="720"/>
      </w:pPr>
    </w:p>
    <w:p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rsidR="00466E33" w:rsidRPr="009A1970" w:rsidRDefault="00466E33" w:rsidP="009A1970">
      <w:pPr>
        <w:autoSpaceDE w:val="0"/>
        <w:autoSpaceDN w:val="0"/>
        <w:adjustRightInd w:val="0"/>
        <w:spacing w:after="0"/>
        <w:ind w:left="720"/>
      </w:pPr>
      <w:r>
        <w:t xml:space="preserve">Ans- </w:t>
      </w:r>
      <w:r w:rsidR="009A1970" w:rsidRPr="009A1970">
        <w:t xml:space="preserve"> </w:t>
      </w:r>
      <w:r w:rsidR="009B411C">
        <w:t xml:space="preserve">if it was found that the data point is actually 2.5 instead of 25, the outlier in the boxplot will be removed. Whether the median shifts or not depend on the size of the data. </w:t>
      </w:r>
      <w:r w:rsidR="00BF1F56">
        <w:t>And it will reduces right skewness of the data.</w:t>
      </w: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rPr>
        <w:lastRenderedPageBreak/>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7D18DF" w:rsidRPr="002348CA" w:rsidRDefault="007D18DF" w:rsidP="002348CA">
      <w:pPr>
        <w:autoSpaceDE w:val="0"/>
        <w:autoSpaceDN w:val="0"/>
        <w:adjustRightInd w:val="0"/>
        <w:spacing w:after="0"/>
        <w:ind w:left="720"/>
      </w:pPr>
      <w:r>
        <w:t xml:space="preserve">Ans- </w:t>
      </w:r>
      <w:r w:rsidR="0053332E">
        <w:t xml:space="preserve"> The mode lie in two numbers (</w:t>
      </w:r>
      <w:r w:rsidR="009E394B">
        <w:t>4 and 10</w:t>
      </w:r>
      <w:r w:rsidR="002348CA" w:rsidRPr="002348CA">
        <w:t>)</w:t>
      </w:r>
      <w:r w:rsidR="002348CA">
        <w:t xml:space="preserve"> consider the highest rectangle and the point meet on x- axis.</w:t>
      </w:r>
    </w:p>
    <w:p w:rsidR="00010684"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p>
    <w:p w:rsidR="000E22B2" w:rsidRDefault="00010684" w:rsidP="00010684">
      <w:pPr>
        <w:autoSpaceDE w:val="0"/>
        <w:autoSpaceDN w:val="0"/>
        <w:adjustRightInd w:val="0"/>
        <w:spacing w:after="0"/>
        <w:ind w:left="720"/>
      </w:pPr>
      <w:r>
        <w:t xml:space="preserve">Ans- </w:t>
      </w:r>
      <w:r w:rsidRPr="00010684">
        <w:t xml:space="preserve"> The skewness of the histogram moves towards right side</w:t>
      </w:r>
      <w:r w:rsidR="00E225D3">
        <w:t xml:space="preserve"> so it is a right skewed.</w:t>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B978F8" w:rsidRDefault="00B978F8" w:rsidP="00B978F8">
      <w:pPr>
        <w:autoSpaceDE w:val="0"/>
        <w:autoSpaceDN w:val="0"/>
        <w:adjustRightInd w:val="0"/>
        <w:spacing w:after="0"/>
        <w:ind w:left="720"/>
      </w:pPr>
      <w:r>
        <w:t xml:space="preserve">Ans- </w:t>
      </w:r>
      <w:r w:rsidR="00C540A7" w:rsidRPr="00C540A7">
        <w:t xml:space="preserve"> T</w:t>
      </w:r>
      <w:r w:rsidR="0041393A">
        <w:t>he box plot showed that the an outlier at 25 at Y value. Both the plots indicates the +ve skewness of the dataset.</w:t>
      </w:r>
      <w:r w:rsidR="001845D1" w:rsidRPr="00C540A7">
        <w:tab/>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8E6A74"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CD69D6" w:rsidRDefault="008E6A74" w:rsidP="008E6A74">
      <w:pPr>
        <w:pStyle w:val="ListParagraph"/>
        <w:autoSpaceDE w:val="0"/>
        <w:autoSpaceDN w:val="0"/>
        <w:adjustRightInd w:val="0"/>
        <w:spacing w:after="0"/>
        <w:rPr>
          <w:rFonts w:cs="BaskervilleBE-Regular"/>
        </w:rPr>
      </w:pPr>
      <w:r>
        <w:rPr>
          <w:rFonts w:cs="BaskervilleBE-Regular"/>
        </w:rPr>
        <w:t xml:space="preserve">Ans- </w:t>
      </w:r>
      <w:r w:rsidR="00CD69D6">
        <w:rPr>
          <w:rFonts w:cs="BaskervilleBE-Regular"/>
        </w:rPr>
        <w:t>let us consider the probability of I call misdirected out of 200 as an event A</w:t>
      </w:r>
    </w:p>
    <w:p w:rsidR="004A5D33" w:rsidRDefault="00CD69D6" w:rsidP="008E6A74">
      <w:pPr>
        <w:pStyle w:val="ListParagraph"/>
        <w:autoSpaceDE w:val="0"/>
        <w:autoSpaceDN w:val="0"/>
        <w:adjustRightInd w:val="0"/>
        <w:spacing w:after="0"/>
        <w:rPr>
          <w:rFonts w:cs="BaskervilleBE-Regular"/>
        </w:rPr>
      </w:pPr>
      <w:r>
        <w:rPr>
          <w:rFonts w:cs="BaskervilleBE-Regular"/>
        </w:rPr>
        <w:t>Probability of occurring of event A= 1/200.</w:t>
      </w:r>
    </w:p>
    <w:p w:rsidR="004A5D33" w:rsidRDefault="004A5D33" w:rsidP="008E6A74">
      <w:pPr>
        <w:pStyle w:val="ListParagraph"/>
        <w:autoSpaceDE w:val="0"/>
        <w:autoSpaceDN w:val="0"/>
        <w:adjustRightInd w:val="0"/>
        <w:spacing w:after="0"/>
        <w:rPr>
          <w:rFonts w:cs="BaskervilleBE-Regular"/>
        </w:rPr>
      </w:pPr>
      <w:r>
        <w:rPr>
          <w:rFonts w:cs="BaskervilleBE-Regular"/>
        </w:rPr>
        <w:lastRenderedPageBreak/>
        <w:t>P(A)=1/200</w:t>
      </w:r>
    </w:p>
    <w:p w:rsidR="008E6A74" w:rsidRDefault="00CD69D6" w:rsidP="008E6A74">
      <w:pPr>
        <w:pStyle w:val="ListParagraph"/>
        <w:autoSpaceDE w:val="0"/>
        <w:autoSpaceDN w:val="0"/>
        <w:adjustRightInd w:val="0"/>
        <w:spacing w:after="0"/>
        <w:rPr>
          <w:rFonts w:cs="BaskervilleBE-Regular"/>
        </w:rPr>
      </w:pPr>
      <w:r>
        <w:rPr>
          <w:rFonts w:cs="BaskervilleBE-Regular"/>
        </w:rPr>
        <w:t xml:space="preserve"> </w:t>
      </w:r>
      <w:r w:rsidR="004A5D33">
        <w:rPr>
          <w:rFonts w:cs="BaskervilleBE-Regular"/>
        </w:rPr>
        <w:t>Probability of having at least one successful call will be= 1-P(A)= 1-1/200=0.967</w:t>
      </w:r>
    </w:p>
    <w:p w:rsidR="002F149A" w:rsidRPr="000E22B2" w:rsidRDefault="00B75A3D" w:rsidP="008E6A74">
      <w:pPr>
        <w:pStyle w:val="ListParagraph"/>
        <w:autoSpaceDE w:val="0"/>
        <w:autoSpaceDN w:val="0"/>
        <w:adjustRightInd w:val="0"/>
        <w:spacing w:after="0"/>
      </w:pPr>
      <w:r>
        <w:t xml:space="preserve">As every event is independent of other event the probability will be </w:t>
      </w:r>
      <w:r w:rsidR="001D3ADF">
        <w:t>1-(0.967)^5=0.02475=2%chance.</w:t>
      </w: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x</w:t>
            </w:r>
          </w:p>
        </w:tc>
        <w:tc>
          <w:tcPr>
            <w:tcW w:w="2072" w:type="dxa"/>
          </w:tcPr>
          <w:p w:rsidR="000E22B2" w:rsidRDefault="000E22B2" w:rsidP="00BB3C58">
            <w:pPr>
              <w:pStyle w:val="ListParagraph"/>
              <w:autoSpaceDE w:val="0"/>
              <w:autoSpaceDN w:val="0"/>
              <w:adjustRightInd w:val="0"/>
              <w:ind w:left="0"/>
              <w:jc w:val="center"/>
            </w:pPr>
            <w:r>
              <w:t>P(x)</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0.1</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1000</w:t>
            </w:r>
          </w:p>
        </w:tc>
        <w:tc>
          <w:tcPr>
            <w:tcW w:w="2072" w:type="dxa"/>
          </w:tcPr>
          <w:p w:rsidR="000E22B2" w:rsidRDefault="000E22B2" w:rsidP="00BB3C58">
            <w:pPr>
              <w:pStyle w:val="ListParagraph"/>
              <w:autoSpaceDE w:val="0"/>
              <w:autoSpaceDN w:val="0"/>
              <w:adjustRightInd w:val="0"/>
              <w:ind w:left="0"/>
              <w:jc w:val="center"/>
            </w:pPr>
            <w:r>
              <w:t>0.2</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2000</w:t>
            </w:r>
          </w:p>
        </w:tc>
        <w:tc>
          <w:tcPr>
            <w:tcW w:w="2072" w:type="dxa"/>
          </w:tcPr>
          <w:p w:rsidR="000E22B2" w:rsidRDefault="000E22B2" w:rsidP="00BB3C58">
            <w:pPr>
              <w:pStyle w:val="ListParagraph"/>
              <w:autoSpaceDE w:val="0"/>
              <w:autoSpaceDN w:val="0"/>
              <w:adjustRightInd w:val="0"/>
              <w:ind w:left="0"/>
              <w:jc w:val="center"/>
            </w:pPr>
            <w:r>
              <w:t>0.3</w:t>
            </w:r>
          </w:p>
        </w:tc>
      </w:tr>
      <w:tr w:rsidR="000E22B2" w:rsidTr="00BB3C58">
        <w:trPr>
          <w:trHeight w:val="276"/>
          <w:jc w:val="center"/>
        </w:trPr>
        <w:tc>
          <w:tcPr>
            <w:tcW w:w="2078" w:type="dxa"/>
          </w:tcPr>
          <w:p w:rsidR="000E22B2" w:rsidRDefault="000E22B2" w:rsidP="00BB3C58">
            <w:pPr>
              <w:pStyle w:val="ListParagraph"/>
              <w:autoSpaceDE w:val="0"/>
              <w:autoSpaceDN w:val="0"/>
              <w:adjustRightInd w:val="0"/>
              <w:ind w:left="0"/>
              <w:jc w:val="center"/>
            </w:pPr>
            <w:r>
              <w:t>3000</w:t>
            </w:r>
          </w:p>
        </w:tc>
        <w:tc>
          <w:tcPr>
            <w:tcW w:w="2072" w:type="dxa"/>
          </w:tcPr>
          <w:p w:rsidR="000E22B2" w:rsidRDefault="000E22B2" w:rsidP="00BB3C58">
            <w:pPr>
              <w:pStyle w:val="ListParagraph"/>
              <w:autoSpaceDE w:val="0"/>
              <w:autoSpaceDN w:val="0"/>
              <w:adjustRightInd w:val="0"/>
              <w:ind w:left="0"/>
              <w:jc w:val="center"/>
            </w:pPr>
            <w:r>
              <w:t>0.1</w:t>
            </w:r>
          </w:p>
        </w:tc>
      </w:tr>
    </w:tbl>
    <w:p w:rsidR="000E22B2" w:rsidRDefault="000E22B2" w:rsidP="000E22B2">
      <w:pPr>
        <w:pStyle w:val="ListParagraph"/>
        <w:autoSpaceDE w:val="0"/>
        <w:autoSpaceDN w:val="0"/>
        <w:adjustRightInd w:val="0"/>
        <w:spacing w:after="0"/>
      </w:pP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056AB7" w:rsidRDefault="00056AB7" w:rsidP="00056AB7">
      <w:pPr>
        <w:autoSpaceDE w:val="0"/>
        <w:autoSpaceDN w:val="0"/>
        <w:adjustRightInd w:val="0"/>
        <w:spacing w:after="0"/>
        <w:ind w:left="720"/>
      </w:pPr>
      <w:r>
        <w:t xml:space="preserve">Ans- </w:t>
      </w:r>
      <w:r w:rsidR="003B055B">
        <w:t xml:space="preserve">      </w:t>
      </w:r>
      <w:r w:rsidR="00DA024A">
        <w:t>x= 2000</w:t>
      </w:r>
      <w:r w:rsidR="00D05874">
        <w:t xml:space="preserve"> with the highest probability </w:t>
      </w:r>
      <w:r w:rsidR="00B015E4">
        <w:t>of 0.3 by using expected value formula x.p(x)</w:t>
      </w: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A97DD3" w:rsidRPr="005D01FD" w:rsidRDefault="00056AB7" w:rsidP="00A97DD3">
      <w:pPr>
        <w:autoSpaceDE w:val="0"/>
        <w:autoSpaceDN w:val="0"/>
        <w:adjustRightInd w:val="0"/>
        <w:spacing w:after="0"/>
        <w:ind w:left="720"/>
      </w:pPr>
      <w:r>
        <w:t>Ans</w:t>
      </w:r>
      <w:r w:rsidR="00CE4D48">
        <w:t xml:space="preserve">-       </w:t>
      </w:r>
      <w:r w:rsidR="008439CB">
        <w:t xml:space="preserve">success of the venture can be defined as many ways, but based on the data we can look at and positive returns can make the ventures successful and the probability distributions gives us an idea about the long term chances of the earning given values of returns so there would be 60% probability that the venture would be successful. </w:t>
      </w:r>
      <w:r w:rsidR="007C0F1A">
        <w:t>= 0.2+0.3+0.1=0.6*100=60%</w:t>
      </w: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2F706B" w:rsidRDefault="002F706B" w:rsidP="002F706B">
      <w:pPr>
        <w:autoSpaceDE w:val="0"/>
        <w:autoSpaceDN w:val="0"/>
        <w:adjustRightInd w:val="0"/>
        <w:spacing w:after="0"/>
        <w:ind w:left="720"/>
      </w:pPr>
      <w:r>
        <w:t xml:space="preserve">Ans- </w:t>
      </w:r>
      <w:r w:rsidR="00486915">
        <w:t xml:space="preserve"> The expected value is nothing but the weighted mean or average= x.p(x)=800</w:t>
      </w:r>
    </w:p>
    <w:p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rsidR="00C817AD" w:rsidRDefault="00F113CA" w:rsidP="00F113CA">
      <w:pPr>
        <w:autoSpaceDE w:val="0"/>
        <w:autoSpaceDN w:val="0"/>
        <w:adjustRightInd w:val="0"/>
        <w:spacing w:after="0"/>
        <w:ind w:left="720"/>
      </w:pPr>
      <w:r>
        <w:t xml:space="preserve">Ans- </w:t>
      </w:r>
      <w:r w:rsidR="00C817AD">
        <w:t xml:space="preserve"> Standard deviation (sigma) is always use to find the risk, </w:t>
      </w:r>
    </w:p>
    <w:p w:rsidR="00C53D40" w:rsidRDefault="00C817AD" w:rsidP="00F113CA">
      <w:pPr>
        <w:autoSpaceDE w:val="0"/>
        <w:autoSpaceDN w:val="0"/>
        <w:adjustRightInd w:val="0"/>
        <w:spacing w:after="0"/>
        <w:ind w:left="720"/>
      </w:pPr>
      <w:r>
        <w:t xml:space="preserve">         </w:t>
      </w:r>
      <w:bookmarkStart w:id="0" w:name="_GoBack"/>
      <w:bookmarkEnd w:id="0"/>
      <w:r w:rsidR="00403AB7">
        <w:t xml:space="preserve"> </w:t>
      </w:r>
      <w:r w:rsidR="00B45EE4">
        <w:t xml:space="preserve">lesser the value of </w:t>
      </w:r>
      <w:r w:rsidR="00190DE0">
        <w:t>SD</w:t>
      </w:r>
      <w:r w:rsidR="00B45EE4">
        <w:t>, lower the risk of the venture.</w:t>
      </w:r>
      <w:r>
        <w:tab/>
      </w:r>
    </w:p>
    <w:p w:rsidR="00F113CA" w:rsidRPr="0037002C" w:rsidRDefault="00C53D40" w:rsidP="00F113CA">
      <w:pPr>
        <w:autoSpaceDE w:val="0"/>
        <w:autoSpaceDN w:val="0"/>
        <w:adjustRightInd w:val="0"/>
        <w:spacing w:after="0"/>
        <w:ind w:left="720"/>
      </w:pPr>
      <w:r>
        <w:t xml:space="preserve">The large value of the std. deviation of $1870 is considered along with the average returns of the $800 indicates that this venture is highly risky </w:t>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r w:rsidR="00C817AD">
        <w:tab/>
      </w:r>
    </w:p>
    <w:p w:rsidR="00ED4082" w:rsidRDefault="009565CE"/>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5CE" w:rsidRDefault="009565CE">
      <w:pPr>
        <w:spacing w:after="0" w:line="240" w:lineRule="auto"/>
      </w:pPr>
      <w:r>
        <w:separator/>
      </w:r>
    </w:p>
  </w:endnote>
  <w:endnote w:type="continuationSeparator" w:id="0">
    <w:p w:rsidR="009565CE" w:rsidRDefault="0095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rsidR="00BD6EA9" w:rsidRDefault="00956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5CE" w:rsidRDefault="009565CE">
      <w:pPr>
        <w:spacing w:after="0" w:line="240" w:lineRule="auto"/>
      </w:pPr>
      <w:r>
        <w:separator/>
      </w:r>
    </w:p>
  </w:footnote>
  <w:footnote w:type="continuationSeparator" w:id="0">
    <w:p w:rsidR="009565CE" w:rsidRDefault="009565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10684"/>
    <w:rsid w:val="0002274C"/>
    <w:rsid w:val="00056AB7"/>
    <w:rsid w:val="00092042"/>
    <w:rsid w:val="000A1A9B"/>
    <w:rsid w:val="000D3043"/>
    <w:rsid w:val="000E22B2"/>
    <w:rsid w:val="000F19AE"/>
    <w:rsid w:val="00126705"/>
    <w:rsid w:val="00134C08"/>
    <w:rsid w:val="00165D18"/>
    <w:rsid w:val="001845D1"/>
    <w:rsid w:val="00190DE0"/>
    <w:rsid w:val="001964F1"/>
    <w:rsid w:val="001D3ADF"/>
    <w:rsid w:val="001E5B79"/>
    <w:rsid w:val="00231D10"/>
    <w:rsid w:val="002348CA"/>
    <w:rsid w:val="00240127"/>
    <w:rsid w:val="002F149A"/>
    <w:rsid w:val="002F5F56"/>
    <w:rsid w:val="002F706B"/>
    <w:rsid w:val="00310065"/>
    <w:rsid w:val="003309AA"/>
    <w:rsid w:val="003A610A"/>
    <w:rsid w:val="003B055B"/>
    <w:rsid w:val="00403AB7"/>
    <w:rsid w:val="004075E1"/>
    <w:rsid w:val="0041393A"/>
    <w:rsid w:val="00466E33"/>
    <w:rsid w:val="00486915"/>
    <w:rsid w:val="004A5D33"/>
    <w:rsid w:val="005142BE"/>
    <w:rsid w:val="005262D3"/>
    <w:rsid w:val="0053332E"/>
    <w:rsid w:val="00570521"/>
    <w:rsid w:val="00581C34"/>
    <w:rsid w:val="005D01FD"/>
    <w:rsid w:val="00614CA4"/>
    <w:rsid w:val="0065343C"/>
    <w:rsid w:val="006E0E66"/>
    <w:rsid w:val="0070676D"/>
    <w:rsid w:val="00725312"/>
    <w:rsid w:val="00725E18"/>
    <w:rsid w:val="00762A69"/>
    <w:rsid w:val="00767599"/>
    <w:rsid w:val="00785EF7"/>
    <w:rsid w:val="007908D5"/>
    <w:rsid w:val="007B2016"/>
    <w:rsid w:val="007C0F1A"/>
    <w:rsid w:val="007D18DF"/>
    <w:rsid w:val="007D1DBA"/>
    <w:rsid w:val="008439CB"/>
    <w:rsid w:val="00865603"/>
    <w:rsid w:val="008B120F"/>
    <w:rsid w:val="008B5FFA"/>
    <w:rsid w:val="008D2CC0"/>
    <w:rsid w:val="008D435D"/>
    <w:rsid w:val="008D5937"/>
    <w:rsid w:val="008E1F83"/>
    <w:rsid w:val="008E6A74"/>
    <w:rsid w:val="00906376"/>
    <w:rsid w:val="00924BFF"/>
    <w:rsid w:val="00952173"/>
    <w:rsid w:val="009565CE"/>
    <w:rsid w:val="00957D6D"/>
    <w:rsid w:val="009861D8"/>
    <w:rsid w:val="009A1970"/>
    <w:rsid w:val="009B411C"/>
    <w:rsid w:val="009D11AE"/>
    <w:rsid w:val="009E394B"/>
    <w:rsid w:val="009E50EF"/>
    <w:rsid w:val="009E6AFC"/>
    <w:rsid w:val="00A0271D"/>
    <w:rsid w:val="00A77689"/>
    <w:rsid w:val="00A97DD3"/>
    <w:rsid w:val="00AC2289"/>
    <w:rsid w:val="00AC5045"/>
    <w:rsid w:val="00AD2260"/>
    <w:rsid w:val="00AF65C6"/>
    <w:rsid w:val="00B015E4"/>
    <w:rsid w:val="00B143D5"/>
    <w:rsid w:val="00B172D5"/>
    <w:rsid w:val="00B45EE4"/>
    <w:rsid w:val="00B75733"/>
    <w:rsid w:val="00B75A3D"/>
    <w:rsid w:val="00B90C85"/>
    <w:rsid w:val="00B978F8"/>
    <w:rsid w:val="00BF1F56"/>
    <w:rsid w:val="00C3671D"/>
    <w:rsid w:val="00C53D40"/>
    <w:rsid w:val="00C540A7"/>
    <w:rsid w:val="00C817AD"/>
    <w:rsid w:val="00CD69D6"/>
    <w:rsid w:val="00CE032E"/>
    <w:rsid w:val="00CE4D48"/>
    <w:rsid w:val="00D05874"/>
    <w:rsid w:val="00D467B2"/>
    <w:rsid w:val="00D55190"/>
    <w:rsid w:val="00DA024A"/>
    <w:rsid w:val="00DE5286"/>
    <w:rsid w:val="00E225D3"/>
    <w:rsid w:val="00E3755E"/>
    <w:rsid w:val="00F113CA"/>
    <w:rsid w:val="00F254C9"/>
    <w:rsid w:val="00F95C4E"/>
    <w:rsid w:val="00FA0D64"/>
    <w:rsid w:val="00FA0E79"/>
    <w:rsid w:val="00FF5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359EC"/>
  <w15:docId w15:val="{CB112898-10F4-488A-A9CC-3FC12A84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8948">
      <w:bodyDiv w:val="1"/>
      <w:marLeft w:val="0"/>
      <w:marRight w:val="0"/>
      <w:marTop w:val="0"/>
      <w:marBottom w:val="0"/>
      <w:divBdr>
        <w:top w:val="none" w:sz="0" w:space="0" w:color="auto"/>
        <w:left w:val="none" w:sz="0" w:space="0" w:color="auto"/>
        <w:bottom w:val="none" w:sz="0" w:space="0" w:color="auto"/>
        <w:right w:val="none" w:sz="0" w:space="0" w:color="auto"/>
      </w:divBdr>
      <w:divsChild>
        <w:div w:id="876089177">
          <w:marLeft w:val="0"/>
          <w:marRight w:val="0"/>
          <w:marTop w:val="180"/>
          <w:marBottom w:val="270"/>
          <w:divBdr>
            <w:top w:val="single" w:sz="6" w:space="0" w:color="E3E3E3"/>
            <w:left w:val="single" w:sz="6" w:space="0" w:color="E3E3E3"/>
            <w:bottom w:val="single" w:sz="6" w:space="0" w:color="E3E3E3"/>
            <w:right w:val="single" w:sz="6" w:space="0" w:color="E3E3E3"/>
          </w:divBdr>
          <w:divsChild>
            <w:div w:id="2070880453">
              <w:marLeft w:val="0"/>
              <w:marRight w:val="0"/>
              <w:marTop w:val="0"/>
              <w:marBottom w:val="0"/>
              <w:divBdr>
                <w:top w:val="none" w:sz="0" w:space="0" w:color="auto"/>
                <w:left w:val="none" w:sz="0" w:space="0" w:color="auto"/>
                <w:bottom w:val="none" w:sz="0" w:space="0" w:color="auto"/>
                <w:right w:val="none" w:sz="0" w:space="0" w:color="auto"/>
              </w:divBdr>
              <w:divsChild>
                <w:div w:id="959070205">
                  <w:marLeft w:val="0"/>
                  <w:marRight w:val="0"/>
                  <w:marTop w:val="0"/>
                  <w:marBottom w:val="0"/>
                  <w:divBdr>
                    <w:top w:val="none" w:sz="0" w:space="0" w:color="auto"/>
                    <w:left w:val="none" w:sz="0" w:space="0" w:color="auto"/>
                    <w:bottom w:val="none" w:sz="0" w:space="0" w:color="auto"/>
                    <w:right w:val="none" w:sz="0" w:space="0" w:color="auto"/>
                  </w:divBdr>
                </w:div>
                <w:div w:id="17386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00292">
      <w:bodyDiv w:val="1"/>
      <w:marLeft w:val="0"/>
      <w:marRight w:val="0"/>
      <w:marTop w:val="0"/>
      <w:marBottom w:val="0"/>
      <w:divBdr>
        <w:top w:val="none" w:sz="0" w:space="0" w:color="auto"/>
        <w:left w:val="none" w:sz="0" w:space="0" w:color="auto"/>
        <w:bottom w:val="none" w:sz="0" w:space="0" w:color="auto"/>
        <w:right w:val="none" w:sz="0" w:space="0" w:color="auto"/>
      </w:divBdr>
    </w:div>
    <w:div w:id="82451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4</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Admin</cp:lastModifiedBy>
  <cp:revision>174</cp:revision>
  <dcterms:created xsi:type="dcterms:W3CDTF">2013-09-25T10:59:00Z</dcterms:created>
  <dcterms:modified xsi:type="dcterms:W3CDTF">2020-11-30T07:43:00Z</dcterms:modified>
</cp:coreProperties>
</file>