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2053" w:rsidRPr="002E7EA1" w:rsidRDefault="00982053" w:rsidP="00982053">
      <w:pPr>
        <w:pStyle w:val="TOC1"/>
        <w:rPr>
          <w:bCs/>
        </w:rPr>
      </w:pPr>
    </w:p>
    <w:p w:rsidR="00982053" w:rsidRDefault="00982053" w:rsidP="00982053">
      <w:pPr>
        <w:rPr>
          <w:rFonts w:ascii="Arial" w:hAnsi="Arial" w:cs="Arial"/>
          <w:b/>
          <w:color w:val="333333"/>
          <w:sz w:val="52"/>
          <w:szCs w:val="52"/>
        </w:rPr>
      </w:pPr>
    </w:p>
    <w:p w:rsidR="00982053" w:rsidRDefault="00982053" w:rsidP="00982053">
      <w:pPr>
        <w:rPr>
          <w:rFonts w:ascii="Arial" w:hAnsi="Arial" w:cs="Arial"/>
          <w:b/>
          <w:color w:val="333333"/>
          <w:sz w:val="52"/>
          <w:szCs w:val="52"/>
        </w:rPr>
      </w:pPr>
    </w:p>
    <w:p w:rsidR="00982053" w:rsidRDefault="00982053" w:rsidP="00982053">
      <w:pPr>
        <w:jc w:val="center"/>
        <w:rPr>
          <w:rFonts w:ascii="Arial" w:hAnsi="Arial" w:cs="Arial"/>
          <w:b/>
          <w:color w:val="333333"/>
          <w:sz w:val="52"/>
          <w:szCs w:val="52"/>
        </w:rPr>
      </w:pPr>
    </w:p>
    <w:p w:rsidR="00982053" w:rsidRDefault="00982053" w:rsidP="00982053">
      <w:pPr>
        <w:jc w:val="center"/>
        <w:rPr>
          <w:rFonts w:ascii="Arial" w:hAnsi="Arial" w:cs="Arial"/>
          <w:b/>
          <w:color w:val="333333"/>
          <w:sz w:val="52"/>
          <w:szCs w:val="52"/>
        </w:rPr>
      </w:pPr>
    </w:p>
    <w:p w:rsidR="00982053" w:rsidRDefault="00982053" w:rsidP="00982053">
      <w:pPr>
        <w:jc w:val="center"/>
        <w:rPr>
          <w:rFonts w:ascii="Arial" w:hAnsi="Arial" w:cs="Arial"/>
          <w:b/>
          <w:color w:val="333333"/>
          <w:sz w:val="52"/>
          <w:szCs w:val="52"/>
        </w:rPr>
      </w:pPr>
    </w:p>
    <w:p w:rsidR="00982053" w:rsidRPr="004C2FCF" w:rsidRDefault="00982053" w:rsidP="00982053">
      <w:pPr>
        <w:jc w:val="center"/>
        <w:rPr>
          <w:rFonts w:ascii="Arial" w:hAnsi="Arial" w:cs="Arial"/>
          <w:b/>
          <w:color w:val="333333"/>
          <w:sz w:val="52"/>
          <w:szCs w:val="52"/>
        </w:rPr>
      </w:pPr>
      <w:proofErr w:type="spellStart"/>
      <w:r>
        <w:rPr>
          <w:rFonts w:ascii="Arial" w:hAnsi="Arial" w:cs="Arial"/>
          <w:b/>
          <w:color w:val="333333"/>
          <w:sz w:val="52"/>
          <w:szCs w:val="52"/>
        </w:rPr>
        <w:t>Vidyalankar</w:t>
      </w:r>
      <w:proofErr w:type="spellEnd"/>
      <w:r>
        <w:rPr>
          <w:rFonts w:ascii="Arial" w:hAnsi="Arial" w:cs="Arial"/>
          <w:b/>
          <w:color w:val="333333"/>
          <w:sz w:val="52"/>
          <w:szCs w:val="52"/>
        </w:rPr>
        <w:t xml:space="preserve"> Institute of Technology</w:t>
      </w:r>
    </w:p>
    <w:p w:rsidR="00982053" w:rsidRPr="004C2FCF" w:rsidRDefault="00982053" w:rsidP="00982053">
      <w:pPr>
        <w:jc w:val="center"/>
        <w:rPr>
          <w:rFonts w:ascii="Arial" w:hAnsi="Arial" w:cs="Arial"/>
          <w:b/>
          <w:color w:val="333333"/>
          <w:sz w:val="56"/>
          <w:szCs w:val="56"/>
        </w:rPr>
      </w:pPr>
    </w:p>
    <w:p w:rsidR="00982053" w:rsidRPr="004C2FCF" w:rsidRDefault="00982053" w:rsidP="00982053">
      <w:pPr>
        <w:jc w:val="center"/>
        <w:rPr>
          <w:rFonts w:ascii="Arial" w:hAnsi="Arial" w:cs="Arial"/>
          <w:b/>
          <w:color w:val="333333"/>
          <w:sz w:val="56"/>
          <w:szCs w:val="56"/>
        </w:rPr>
      </w:pPr>
    </w:p>
    <w:p w:rsidR="00982053" w:rsidRPr="004C2FCF" w:rsidRDefault="00982053" w:rsidP="00982053">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rsidR="00982053" w:rsidRPr="004C2FCF" w:rsidRDefault="00982053" w:rsidP="00982053">
      <w:pPr>
        <w:jc w:val="center"/>
        <w:rPr>
          <w:rFonts w:ascii="Arial" w:hAnsi="Arial" w:cs="Arial"/>
          <w:b/>
          <w:color w:val="333333"/>
          <w:sz w:val="56"/>
          <w:szCs w:val="56"/>
        </w:rPr>
      </w:pPr>
    </w:p>
    <w:p w:rsidR="00982053" w:rsidRPr="004C2FCF" w:rsidRDefault="00982053" w:rsidP="00982053">
      <w:pPr>
        <w:jc w:val="center"/>
        <w:rPr>
          <w:rFonts w:ascii="Arial" w:hAnsi="Arial" w:cs="Arial"/>
          <w:b/>
          <w:color w:val="333333"/>
          <w:sz w:val="32"/>
        </w:rPr>
      </w:pPr>
      <w:r w:rsidRPr="004C2FCF">
        <w:rPr>
          <w:rFonts w:ascii="Arial" w:hAnsi="Arial" w:cs="Arial"/>
          <w:b/>
          <w:color w:val="333333"/>
          <w:sz w:val="32"/>
        </w:rPr>
        <w:t>Process Documentation</w:t>
      </w:r>
    </w:p>
    <w:p w:rsidR="00982053" w:rsidRPr="004C2FCF" w:rsidRDefault="00982053" w:rsidP="00982053">
      <w:pPr>
        <w:jc w:val="center"/>
        <w:rPr>
          <w:rFonts w:ascii="Arial" w:hAnsi="Arial" w:cs="Arial"/>
          <w:b/>
          <w:color w:val="333333"/>
          <w:sz w:val="32"/>
        </w:rPr>
      </w:pPr>
      <w:r w:rsidRPr="004C2FCF">
        <w:rPr>
          <w:rFonts w:ascii="Arial" w:hAnsi="Arial" w:cs="Arial"/>
          <w:b/>
          <w:color w:val="333333"/>
          <w:sz w:val="32"/>
        </w:rPr>
        <w:t xml:space="preserve">Module: </w:t>
      </w:r>
      <w:r>
        <w:rPr>
          <w:rFonts w:ascii="Arial" w:hAnsi="Arial" w:cs="Arial"/>
          <w:b/>
          <w:color w:val="333333"/>
          <w:sz w:val="32"/>
        </w:rPr>
        <w:t>Fees and Billing</w:t>
      </w:r>
    </w:p>
    <w:p w:rsidR="00982053" w:rsidRPr="004C2FCF" w:rsidRDefault="00982053" w:rsidP="00982053">
      <w:pPr>
        <w:rPr>
          <w:rFonts w:ascii="Arial" w:hAnsi="Arial" w:cs="Arial"/>
          <w:b/>
          <w:color w:val="666699"/>
          <w:sz w:val="32"/>
        </w:rPr>
      </w:pPr>
    </w:p>
    <w:p w:rsidR="00982053" w:rsidRPr="004C2FCF" w:rsidRDefault="00982053" w:rsidP="00982053">
      <w:pPr>
        <w:pStyle w:val="TOC1"/>
        <w:sectPr w:rsidR="00982053" w:rsidRPr="004C2FCF" w:rsidSect="00850A5E">
          <w:headerReference w:type="default" r:id="rId7"/>
          <w:footerReference w:type="default" r:id="rId8"/>
          <w:pgSz w:w="11906" w:h="16838" w:code="9"/>
          <w:pgMar w:top="1618" w:right="1797" w:bottom="1242" w:left="1260" w:header="1079" w:footer="418" w:gutter="0"/>
          <w:cols w:space="720"/>
          <w:docGrid w:linePitch="360"/>
        </w:sectPr>
      </w:pPr>
    </w:p>
    <w:p w:rsidR="00982053" w:rsidRPr="004C2FCF" w:rsidRDefault="00982053" w:rsidP="00982053">
      <w:pPr>
        <w:pStyle w:val="TOC1"/>
      </w:pPr>
    </w:p>
    <w:p w:rsidR="00982053" w:rsidRPr="004C2FCF" w:rsidRDefault="00982053" w:rsidP="00982053">
      <w:pPr>
        <w:pStyle w:val="TOC1"/>
      </w:pPr>
    </w:p>
    <w:p w:rsidR="00982053" w:rsidRPr="004C2FCF" w:rsidRDefault="00982053" w:rsidP="00982053">
      <w:pPr>
        <w:pStyle w:val="TOC1"/>
      </w:pPr>
      <w:r w:rsidRPr="004C2FCF">
        <w:t>Table of Contents</w:t>
      </w:r>
    </w:p>
    <w:p w:rsidR="00982053" w:rsidRPr="004C2FCF" w:rsidRDefault="00982053" w:rsidP="00982053">
      <w:pPr>
        <w:pStyle w:val="TOC1"/>
      </w:pPr>
    </w:p>
    <w:p w:rsidR="00982053" w:rsidRPr="004C2FCF" w:rsidRDefault="00982053" w:rsidP="00982053">
      <w:pPr>
        <w:rPr>
          <w:rFonts w:ascii="Arial" w:hAnsi="Arial" w:cs="Arial"/>
        </w:rPr>
      </w:pPr>
    </w:p>
    <w:p w:rsidR="00BC6EB0" w:rsidRDefault="00443991">
      <w:pPr>
        <w:pStyle w:val="TOC1"/>
        <w:tabs>
          <w:tab w:val="left" w:pos="440"/>
        </w:tabs>
        <w:rPr>
          <w:rFonts w:asciiTheme="minorHAnsi" w:eastAsiaTheme="minorEastAsia" w:hAnsiTheme="minorHAnsi" w:cstheme="minorBidi"/>
          <w:b w:val="0"/>
          <w:noProof/>
          <w:sz w:val="22"/>
          <w:szCs w:val="22"/>
          <w:lang w:val="en-GB" w:eastAsia="en-GB"/>
        </w:rPr>
      </w:pPr>
      <w:r w:rsidRPr="00443991">
        <w:rPr>
          <w:smallCaps/>
        </w:rPr>
        <w:fldChar w:fldCharType="begin"/>
      </w:r>
      <w:r w:rsidR="00982053" w:rsidRPr="004C2FCF">
        <w:rPr>
          <w:smallCaps/>
        </w:rPr>
        <w:instrText xml:space="preserve"> TOC \o "1-3" \h \z \u </w:instrText>
      </w:r>
      <w:r w:rsidRPr="00443991">
        <w:rPr>
          <w:smallCaps/>
        </w:rPr>
        <w:fldChar w:fldCharType="separate"/>
      </w:r>
      <w:hyperlink w:anchor="_Toc326579438" w:history="1">
        <w:r w:rsidR="00BC6EB0" w:rsidRPr="009156F6">
          <w:rPr>
            <w:rStyle w:val="Hyperlink"/>
            <w:smallCaps/>
            <w:noProof/>
          </w:rPr>
          <w:t>3.</w:t>
        </w:r>
        <w:r w:rsidR="00BC6EB0">
          <w:rPr>
            <w:rFonts w:asciiTheme="minorHAnsi" w:eastAsiaTheme="minorEastAsia" w:hAnsiTheme="minorHAnsi" w:cstheme="minorBidi"/>
            <w:b w:val="0"/>
            <w:noProof/>
            <w:sz w:val="22"/>
            <w:szCs w:val="22"/>
            <w:lang w:val="en-GB" w:eastAsia="en-GB"/>
          </w:rPr>
          <w:tab/>
        </w:r>
        <w:r w:rsidR="00BC6EB0" w:rsidRPr="009156F6">
          <w:rPr>
            <w:rStyle w:val="Hyperlink"/>
            <w:smallCaps/>
            <w:noProof/>
          </w:rPr>
          <w:t>Process: Fees and billing</w:t>
        </w:r>
        <w:r w:rsidR="00BC6EB0">
          <w:rPr>
            <w:noProof/>
            <w:webHidden/>
          </w:rPr>
          <w:tab/>
        </w:r>
        <w:r w:rsidR="00BC6EB0">
          <w:rPr>
            <w:noProof/>
            <w:webHidden/>
          </w:rPr>
          <w:fldChar w:fldCharType="begin"/>
        </w:r>
        <w:r w:rsidR="00BC6EB0">
          <w:rPr>
            <w:noProof/>
            <w:webHidden/>
          </w:rPr>
          <w:instrText xml:space="preserve"> PAGEREF _Toc326579438 \h </w:instrText>
        </w:r>
        <w:r w:rsidR="00BC6EB0">
          <w:rPr>
            <w:noProof/>
            <w:webHidden/>
          </w:rPr>
        </w:r>
        <w:r w:rsidR="00BC6EB0">
          <w:rPr>
            <w:noProof/>
            <w:webHidden/>
          </w:rPr>
          <w:fldChar w:fldCharType="separate"/>
        </w:r>
        <w:r w:rsidR="00BC6EB0">
          <w:rPr>
            <w:noProof/>
            <w:webHidden/>
          </w:rPr>
          <w:t>3</w:t>
        </w:r>
        <w:r w:rsidR="00BC6EB0">
          <w:rPr>
            <w:noProof/>
            <w:webHidden/>
          </w:rPr>
          <w:fldChar w:fldCharType="end"/>
        </w:r>
      </w:hyperlink>
    </w:p>
    <w:p w:rsidR="00BC6EB0" w:rsidRDefault="00BC6EB0">
      <w:pPr>
        <w:pStyle w:val="TOC2"/>
        <w:rPr>
          <w:rFonts w:asciiTheme="minorHAnsi" w:eastAsiaTheme="minorEastAsia" w:hAnsiTheme="minorHAnsi" w:cstheme="minorBidi"/>
          <w:smallCaps w:val="0"/>
          <w:lang w:val="en-GB" w:eastAsia="en-GB"/>
        </w:rPr>
      </w:pPr>
      <w:hyperlink w:anchor="_Toc326579439" w:history="1">
        <w:r w:rsidRPr="009156F6">
          <w:rPr>
            <w:rStyle w:val="Hyperlink"/>
            <w:b/>
          </w:rPr>
          <w:t>Pre-requisites</w:t>
        </w:r>
        <w:r>
          <w:rPr>
            <w:webHidden/>
          </w:rPr>
          <w:tab/>
        </w:r>
        <w:r>
          <w:rPr>
            <w:webHidden/>
          </w:rPr>
          <w:fldChar w:fldCharType="begin"/>
        </w:r>
        <w:r>
          <w:rPr>
            <w:webHidden/>
          </w:rPr>
          <w:instrText xml:space="preserve"> PAGEREF _Toc326579439 \h </w:instrText>
        </w:r>
        <w:r>
          <w:rPr>
            <w:webHidden/>
          </w:rPr>
        </w:r>
        <w:r>
          <w:rPr>
            <w:webHidden/>
          </w:rPr>
          <w:fldChar w:fldCharType="separate"/>
        </w:r>
        <w:r>
          <w:rPr>
            <w:webHidden/>
          </w:rPr>
          <w:t>3</w:t>
        </w:r>
        <w:r>
          <w:rPr>
            <w:webHidden/>
          </w:rPr>
          <w:fldChar w:fldCharType="end"/>
        </w:r>
      </w:hyperlink>
    </w:p>
    <w:p w:rsidR="00BC6EB0" w:rsidRDefault="00BC6EB0">
      <w:pPr>
        <w:pStyle w:val="TOC2"/>
        <w:rPr>
          <w:rFonts w:asciiTheme="minorHAnsi" w:eastAsiaTheme="minorEastAsia" w:hAnsiTheme="minorHAnsi" w:cstheme="minorBidi"/>
          <w:smallCaps w:val="0"/>
          <w:lang w:val="en-GB" w:eastAsia="en-GB"/>
        </w:rPr>
      </w:pPr>
      <w:hyperlink w:anchor="_Toc326579440" w:history="1">
        <w:r w:rsidRPr="009156F6">
          <w:rPr>
            <w:rStyle w:val="Hyperlink"/>
            <w:b/>
          </w:rPr>
          <w:t>3.1: Sub process – Invoicing and Billing</w:t>
        </w:r>
        <w:r>
          <w:rPr>
            <w:webHidden/>
          </w:rPr>
          <w:tab/>
        </w:r>
        <w:r>
          <w:rPr>
            <w:webHidden/>
          </w:rPr>
          <w:fldChar w:fldCharType="begin"/>
        </w:r>
        <w:r>
          <w:rPr>
            <w:webHidden/>
          </w:rPr>
          <w:instrText xml:space="preserve"> PAGEREF _Toc326579440 \h </w:instrText>
        </w:r>
        <w:r>
          <w:rPr>
            <w:webHidden/>
          </w:rPr>
        </w:r>
        <w:r>
          <w:rPr>
            <w:webHidden/>
          </w:rPr>
          <w:fldChar w:fldCharType="separate"/>
        </w:r>
        <w:r>
          <w:rPr>
            <w:webHidden/>
          </w:rPr>
          <w:t>3</w:t>
        </w:r>
        <w:r>
          <w:rPr>
            <w:webHidden/>
          </w:rPr>
          <w:fldChar w:fldCharType="end"/>
        </w:r>
      </w:hyperlink>
    </w:p>
    <w:p w:rsidR="00BC6EB0" w:rsidRDefault="00BC6EB0">
      <w:pPr>
        <w:pStyle w:val="TOC2"/>
        <w:rPr>
          <w:rFonts w:asciiTheme="minorHAnsi" w:eastAsiaTheme="minorEastAsia" w:hAnsiTheme="minorHAnsi" w:cstheme="minorBidi"/>
          <w:smallCaps w:val="0"/>
          <w:lang w:val="en-GB" w:eastAsia="en-GB"/>
        </w:rPr>
      </w:pPr>
      <w:hyperlink w:anchor="_Toc326579441" w:history="1">
        <w:r w:rsidRPr="009156F6">
          <w:rPr>
            <w:rStyle w:val="Hyperlink"/>
            <w:b/>
          </w:rPr>
          <w:t>3.2: Sub process – monitoring and follow up</w:t>
        </w:r>
        <w:r>
          <w:rPr>
            <w:webHidden/>
          </w:rPr>
          <w:tab/>
        </w:r>
        <w:r>
          <w:rPr>
            <w:webHidden/>
          </w:rPr>
          <w:fldChar w:fldCharType="begin"/>
        </w:r>
        <w:r>
          <w:rPr>
            <w:webHidden/>
          </w:rPr>
          <w:instrText xml:space="preserve"> PAGEREF _Toc326579441 \h </w:instrText>
        </w:r>
        <w:r>
          <w:rPr>
            <w:webHidden/>
          </w:rPr>
        </w:r>
        <w:r>
          <w:rPr>
            <w:webHidden/>
          </w:rPr>
          <w:fldChar w:fldCharType="separate"/>
        </w:r>
        <w:r>
          <w:rPr>
            <w:webHidden/>
          </w:rPr>
          <w:t>5</w:t>
        </w:r>
        <w:r>
          <w:rPr>
            <w:webHidden/>
          </w:rPr>
          <w:fldChar w:fldCharType="end"/>
        </w:r>
      </w:hyperlink>
    </w:p>
    <w:p w:rsidR="00BC6EB0" w:rsidRDefault="00BC6EB0">
      <w:pPr>
        <w:pStyle w:val="TOC2"/>
        <w:rPr>
          <w:rFonts w:asciiTheme="minorHAnsi" w:eastAsiaTheme="minorEastAsia" w:hAnsiTheme="minorHAnsi" w:cstheme="minorBidi"/>
          <w:smallCaps w:val="0"/>
          <w:lang w:val="en-GB" w:eastAsia="en-GB"/>
        </w:rPr>
      </w:pPr>
      <w:hyperlink w:anchor="_Toc326579442" w:history="1">
        <w:r w:rsidRPr="009156F6">
          <w:rPr>
            <w:rStyle w:val="Hyperlink"/>
            <w:b/>
          </w:rPr>
          <w:t>3.3: Sub process – Use of Facilities</w:t>
        </w:r>
        <w:r>
          <w:rPr>
            <w:webHidden/>
          </w:rPr>
          <w:tab/>
        </w:r>
        <w:r>
          <w:rPr>
            <w:webHidden/>
          </w:rPr>
          <w:fldChar w:fldCharType="begin"/>
        </w:r>
        <w:r>
          <w:rPr>
            <w:webHidden/>
          </w:rPr>
          <w:instrText xml:space="preserve"> PAGEREF _Toc326579442 \h </w:instrText>
        </w:r>
        <w:r>
          <w:rPr>
            <w:webHidden/>
          </w:rPr>
        </w:r>
        <w:r>
          <w:rPr>
            <w:webHidden/>
          </w:rPr>
          <w:fldChar w:fldCharType="separate"/>
        </w:r>
        <w:r>
          <w:rPr>
            <w:webHidden/>
          </w:rPr>
          <w:t>5</w:t>
        </w:r>
        <w:r>
          <w:rPr>
            <w:webHidden/>
          </w:rPr>
          <w:fldChar w:fldCharType="end"/>
        </w:r>
      </w:hyperlink>
    </w:p>
    <w:p w:rsidR="00BC6EB0" w:rsidRDefault="00BC6EB0">
      <w:pPr>
        <w:pStyle w:val="TOC2"/>
        <w:rPr>
          <w:rFonts w:asciiTheme="minorHAnsi" w:eastAsiaTheme="minorEastAsia" w:hAnsiTheme="minorHAnsi" w:cstheme="minorBidi"/>
          <w:smallCaps w:val="0"/>
          <w:lang w:val="en-GB" w:eastAsia="en-GB"/>
        </w:rPr>
      </w:pPr>
      <w:hyperlink w:anchor="_Toc326579443" w:history="1">
        <w:r w:rsidRPr="009156F6">
          <w:rPr>
            <w:rStyle w:val="Hyperlink"/>
            <w:b/>
          </w:rPr>
          <w:t>3.4: Sub process – Scholarships (For CAP students)</w:t>
        </w:r>
        <w:r>
          <w:rPr>
            <w:webHidden/>
          </w:rPr>
          <w:tab/>
        </w:r>
        <w:r>
          <w:rPr>
            <w:webHidden/>
          </w:rPr>
          <w:fldChar w:fldCharType="begin"/>
        </w:r>
        <w:r>
          <w:rPr>
            <w:webHidden/>
          </w:rPr>
          <w:instrText xml:space="preserve"> PAGEREF _Toc326579443 \h </w:instrText>
        </w:r>
        <w:r>
          <w:rPr>
            <w:webHidden/>
          </w:rPr>
        </w:r>
        <w:r>
          <w:rPr>
            <w:webHidden/>
          </w:rPr>
          <w:fldChar w:fldCharType="separate"/>
        </w:r>
        <w:r>
          <w:rPr>
            <w:webHidden/>
          </w:rPr>
          <w:t>7</w:t>
        </w:r>
        <w:r>
          <w:rPr>
            <w:webHidden/>
          </w:rPr>
          <w:fldChar w:fldCharType="end"/>
        </w:r>
      </w:hyperlink>
    </w:p>
    <w:p w:rsidR="00982053" w:rsidRDefault="00443991" w:rsidP="00982053">
      <w:pPr>
        <w:pStyle w:val="Heading1"/>
        <w:rPr>
          <w:rFonts w:ascii="Arial" w:hAnsi="Arial" w:cs="Arial"/>
          <w:smallCaps/>
        </w:rPr>
      </w:pPr>
      <w:r w:rsidRPr="004C2FCF">
        <w:rPr>
          <w:rFonts w:ascii="Arial" w:hAnsi="Arial" w:cs="Arial"/>
          <w:smallCaps/>
        </w:rPr>
        <w:fldChar w:fldCharType="end"/>
      </w:r>
    </w:p>
    <w:p w:rsidR="00982053" w:rsidRDefault="00982053" w:rsidP="00982053">
      <w:pPr>
        <w:pStyle w:val="Heading1"/>
        <w:rPr>
          <w:rFonts w:ascii="Arial" w:hAnsi="Arial" w:cs="Arial"/>
          <w:smallCaps/>
          <w:sz w:val="28"/>
          <w:szCs w:val="28"/>
        </w:rPr>
      </w:pPr>
    </w:p>
    <w:p w:rsidR="00982053" w:rsidRDefault="00982053" w:rsidP="00982053">
      <w:pPr>
        <w:pStyle w:val="Heading1"/>
        <w:rPr>
          <w:rFonts w:ascii="Arial" w:hAnsi="Arial" w:cs="Arial"/>
          <w:smallCaps/>
          <w:sz w:val="28"/>
          <w:szCs w:val="28"/>
        </w:rPr>
      </w:pPr>
    </w:p>
    <w:p w:rsidR="00982053" w:rsidRDefault="00982053" w:rsidP="00982053">
      <w:pPr>
        <w:pStyle w:val="Heading1"/>
        <w:rPr>
          <w:rFonts w:ascii="Arial" w:hAnsi="Arial" w:cs="Arial"/>
          <w:smallCaps/>
          <w:sz w:val="28"/>
          <w:szCs w:val="28"/>
        </w:rPr>
      </w:pPr>
    </w:p>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 w:rsidR="00982053" w:rsidRDefault="00982053" w:rsidP="00982053">
      <w:pPr>
        <w:pStyle w:val="Heading1"/>
        <w:spacing w:before="60" w:after="60"/>
        <w:rPr>
          <w:b w:val="0"/>
          <w:bCs w:val="0"/>
        </w:rPr>
      </w:pPr>
      <w:bookmarkStart w:id="0" w:name="_Toc267313009"/>
    </w:p>
    <w:p w:rsidR="00982053" w:rsidRPr="004C2FCF" w:rsidRDefault="00982053" w:rsidP="00982053">
      <w:pPr>
        <w:pStyle w:val="Heading1"/>
        <w:numPr>
          <w:ilvl w:val="0"/>
          <w:numId w:val="6"/>
        </w:numPr>
        <w:tabs>
          <w:tab w:val="clear" w:pos="360"/>
          <w:tab w:val="num" w:pos="-720"/>
        </w:tabs>
        <w:spacing w:before="60" w:after="60"/>
        <w:ind w:left="-720"/>
        <w:rPr>
          <w:rFonts w:ascii="Arial" w:hAnsi="Arial" w:cs="Arial"/>
          <w:smallCaps/>
          <w:sz w:val="28"/>
          <w:szCs w:val="28"/>
        </w:rPr>
      </w:pPr>
      <w:bookmarkStart w:id="1" w:name="_Toc326579438"/>
      <w:r w:rsidRPr="004C2FCF">
        <w:rPr>
          <w:rFonts w:ascii="Arial" w:hAnsi="Arial" w:cs="Arial"/>
          <w:smallCaps/>
          <w:sz w:val="28"/>
          <w:szCs w:val="28"/>
        </w:rPr>
        <w:t>Process:</w:t>
      </w:r>
      <w:r>
        <w:rPr>
          <w:rFonts w:ascii="Arial" w:hAnsi="Arial" w:cs="Arial"/>
          <w:smallCaps/>
          <w:sz w:val="28"/>
          <w:szCs w:val="28"/>
        </w:rPr>
        <w:t xml:space="preserve"> </w:t>
      </w:r>
      <w:bookmarkEnd w:id="0"/>
      <w:r>
        <w:rPr>
          <w:rFonts w:ascii="Arial" w:hAnsi="Arial" w:cs="Arial"/>
          <w:smallCaps/>
          <w:sz w:val="28"/>
          <w:szCs w:val="28"/>
        </w:rPr>
        <w:t>Fees and billing</w:t>
      </w:r>
      <w:bookmarkEnd w:id="1"/>
    </w:p>
    <w:p w:rsidR="00982053" w:rsidRDefault="00982053" w:rsidP="00982053"/>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720"/>
        <w:gridCol w:w="7740"/>
        <w:gridCol w:w="2160"/>
      </w:tblGrid>
      <w:tr w:rsidR="00982053" w:rsidRPr="00FE023B" w:rsidTr="00FC5B05">
        <w:trPr>
          <w:gridAfter w:val="1"/>
          <w:wAfter w:w="2160" w:type="dxa"/>
          <w:cantSplit/>
          <w:trHeight w:val="432"/>
        </w:trPr>
        <w:tc>
          <w:tcPr>
            <w:tcW w:w="8460" w:type="dxa"/>
            <w:gridSpan w:val="2"/>
            <w:shd w:val="clear" w:color="auto" w:fill="B3B3B3"/>
            <w:vAlign w:val="center"/>
          </w:tcPr>
          <w:p w:rsidR="00982053" w:rsidRPr="00FE023B" w:rsidRDefault="00982053" w:rsidP="00FC5B05">
            <w:pPr>
              <w:pStyle w:val="Heading2"/>
              <w:ind w:left="0"/>
              <w:rPr>
                <w:b/>
                <w:i w:val="0"/>
                <w:sz w:val="20"/>
                <w:szCs w:val="20"/>
                <w:u w:val="none"/>
              </w:rPr>
            </w:pPr>
            <w:bookmarkStart w:id="2" w:name="_Toc244519170"/>
            <w:bookmarkStart w:id="3" w:name="_Toc326579439"/>
            <w:r w:rsidRPr="0049131D">
              <w:rPr>
                <w:b/>
                <w:i w:val="0"/>
                <w:iCs w:val="0"/>
                <w:smallCaps/>
                <w:sz w:val="20"/>
                <w:szCs w:val="20"/>
                <w:u w:val="none"/>
              </w:rPr>
              <w:t>Pre-requisites</w:t>
            </w:r>
            <w:bookmarkEnd w:id="2"/>
            <w:bookmarkEnd w:id="3"/>
          </w:p>
        </w:tc>
      </w:tr>
      <w:tr w:rsidR="00982053" w:rsidRPr="00FE023B" w:rsidTr="00FC5B05">
        <w:tc>
          <w:tcPr>
            <w:tcW w:w="720" w:type="dxa"/>
          </w:tcPr>
          <w:p w:rsidR="00982053" w:rsidRPr="00FE023B" w:rsidRDefault="00982053" w:rsidP="00982053">
            <w:pPr>
              <w:numPr>
                <w:ilvl w:val="0"/>
                <w:numId w:val="7"/>
              </w:numPr>
              <w:spacing w:before="60" w:after="60"/>
              <w:rPr>
                <w:rFonts w:ascii="Arial" w:hAnsi="Arial" w:cs="Arial"/>
                <w:sz w:val="20"/>
                <w:szCs w:val="20"/>
              </w:rPr>
            </w:pPr>
          </w:p>
        </w:tc>
        <w:tc>
          <w:tcPr>
            <w:tcW w:w="9900" w:type="dxa"/>
            <w:gridSpan w:val="2"/>
          </w:tcPr>
          <w:p w:rsidR="00982053" w:rsidRPr="00FE023B" w:rsidRDefault="00982053" w:rsidP="002961F9">
            <w:pPr>
              <w:spacing w:before="60" w:after="60"/>
              <w:rPr>
                <w:rFonts w:ascii="Arial" w:hAnsi="Arial" w:cs="Arial"/>
                <w:sz w:val="20"/>
                <w:szCs w:val="20"/>
              </w:rPr>
            </w:pPr>
            <w:r w:rsidRPr="0049131D">
              <w:rPr>
                <w:rFonts w:ascii="Arial" w:hAnsi="Arial" w:cs="Arial"/>
                <w:sz w:val="20"/>
                <w:szCs w:val="20"/>
              </w:rPr>
              <w:t xml:space="preserve">Fee structure as decided by the </w:t>
            </w:r>
            <w:r w:rsidR="002961F9">
              <w:rPr>
                <w:rFonts w:ascii="Arial" w:hAnsi="Arial" w:cs="Arial"/>
                <w:sz w:val="20"/>
                <w:szCs w:val="20"/>
              </w:rPr>
              <w:t>Institute</w:t>
            </w:r>
          </w:p>
        </w:tc>
      </w:tr>
      <w:tr w:rsidR="00982053" w:rsidRPr="00FE023B" w:rsidTr="00FC5B05">
        <w:tc>
          <w:tcPr>
            <w:tcW w:w="720" w:type="dxa"/>
          </w:tcPr>
          <w:p w:rsidR="00982053" w:rsidRPr="00FE023B" w:rsidRDefault="00982053" w:rsidP="00982053">
            <w:pPr>
              <w:numPr>
                <w:ilvl w:val="0"/>
                <w:numId w:val="7"/>
              </w:numPr>
              <w:spacing w:before="60" w:after="60"/>
              <w:rPr>
                <w:rFonts w:ascii="Arial" w:hAnsi="Arial" w:cs="Arial"/>
                <w:sz w:val="20"/>
                <w:szCs w:val="20"/>
              </w:rPr>
            </w:pPr>
          </w:p>
        </w:tc>
        <w:tc>
          <w:tcPr>
            <w:tcW w:w="9900" w:type="dxa"/>
            <w:gridSpan w:val="2"/>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Amount of dues outstanding towards the students</w:t>
            </w:r>
          </w:p>
        </w:tc>
      </w:tr>
      <w:tr w:rsidR="00982053" w:rsidRPr="00FE023B" w:rsidTr="00FC5B05">
        <w:tc>
          <w:tcPr>
            <w:tcW w:w="720" w:type="dxa"/>
          </w:tcPr>
          <w:p w:rsidR="00982053" w:rsidRPr="00FE023B" w:rsidRDefault="00982053" w:rsidP="00982053">
            <w:pPr>
              <w:numPr>
                <w:ilvl w:val="0"/>
                <w:numId w:val="7"/>
              </w:numPr>
              <w:spacing w:before="60" w:after="60"/>
              <w:rPr>
                <w:rFonts w:ascii="Arial" w:hAnsi="Arial" w:cs="Arial"/>
                <w:sz w:val="20"/>
                <w:szCs w:val="20"/>
              </w:rPr>
            </w:pPr>
          </w:p>
        </w:tc>
        <w:tc>
          <w:tcPr>
            <w:tcW w:w="9900" w:type="dxa"/>
            <w:gridSpan w:val="2"/>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The details about availability of facilities so that external entities can use it</w:t>
            </w:r>
          </w:p>
        </w:tc>
      </w:tr>
    </w:tbl>
    <w:p w:rsidR="00982053" w:rsidRPr="00FE023B" w:rsidRDefault="00982053" w:rsidP="00982053">
      <w:pPr>
        <w:rPr>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982053" w:rsidRPr="00FE023B" w:rsidTr="00FC5B05">
        <w:trPr>
          <w:gridAfter w:val="1"/>
          <w:wAfter w:w="2160" w:type="dxa"/>
          <w:cantSplit/>
          <w:trHeight w:val="432"/>
        </w:trPr>
        <w:tc>
          <w:tcPr>
            <w:tcW w:w="8460" w:type="dxa"/>
            <w:gridSpan w:val="2"/>
            <w:shd w:val="clear" w:color="auto" w:fill="B3B3B3"/>
            <w:vAlign w:val="center"/>
          </w:tcPr>
          <w:p w:rsidR="00982053" w:rsidRPr="00FE023B" w:rsidRDefault="00982053" w:rsidP="00FC5B05">
            <w:pPr>
              <w:pStyle w:val="Heading2"/>
              <w:ind w:left="0"/>
              <w:rPr>
                <w:b/>
                <w:i w:val="0"/>
                <w:sz w:val="20"/>
                <w:szCs w:val="20"/>
                <w:u w:val="none"/>
              </w:rPr>
            </w:pPr>
            <w:bookmarkStart w:id="4" w:name="_Toc326579440"/>
            <w:r w:rsidRPr="0049131D">
              <w:rPr>
                <w:b/>
                <w:i w:val="0"/>
                <w:iCs w:val="0"/>
                <w:smallCaps/>
                <w:sz w:val="20"/>
                <w:szCs w:val="20"/>
                <w:u w:val="none"/>
              </w:rPr>
              <w:t>3.1: Sub process – Invoicing and Billing</w:t>
            </w:r>
            <w:bookmarkEnd w:id="4"/>
          </w:p>
        </w:tc>
      </w:tr>
      <w:tr w:rsidR="00982053" w:rsidRPr="00FE023B" w:rsidTr="00FC5B05">
        <w:tc>
          <w:tcPr>
            <w:tcW w:w="2587"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Objectives</w:t>
            </w:r>
          </w:p>
        </w:tc>
        <w:tc>
          <w:tcPr>
            <w:tcW w:w="8033" w:type="dxa"/>
            <w:gridSpan w:val="2"/>
          </w:tcPr>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To provide guidelines on the fee and other collections</w:t>
            </w:r>
          </w:p>
        </w:tc>
      </w:tr>
      <w:tr w:rsidR="00982053" w:rsidRPr="00FE023B" w:rsidTr="00FC5B05">
        <w:tc>
          <w:tcPr>
            <w:tcW w:w="2587"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Inputs</w:t>
            </w:r>
          </w:p>
        </w:tc>
        <w:tc>
          <w:tcPr>
            <w:tcW w:w="8033" w:type="dxa"/>
            <w:gridSpan w:val="2"/>
          </w:tcPr>
          <w:p w:rsidR="00982053" w:rsidRPr="00FE023B" w:rsidRDefault="00982053" w:rsidP="00982053">
            <w:pPr>
              <w:pStyle w:val="BodyTextIndent"/>
              <w:numPr>
                <w:ilvl w:val="0"/>
                <w:numId w:val="2"/>
              </w:numPr>
              <w:rPr>
                <w:sz w:val="20"/>
                <w:szCs w:val="20"/>
              </w:rPr>
            </w:pPr>
            <w:r w:rsidRPr="0049131D">
              <w:rPr>
                <w:sz w:val="20"/>
                <w:szCs w:val="20"/>
              </w:rPr>
              <w:t>Student listing</w:t>
            </w:r>
          </w:p>
          <w:p w:rsidR="00982053" w:rsidRPr="00FE023B" w:rsidRDefault="00982053" w:rsidP="00982053">
            <w:pPr>
              <w:pStyle w:val="BodyTextIndent"/>
              <w:numPr>
                <w:ilvl w:val="0"/>
                <w:numId w:val="2"/>
              </w:numPr>
              <w:rPr>
                <w:sz w:val="20"/>
                <w:szCs w:val="20"/>
              </w:rPr>
            </w:pPr>
            <w:r w:rsidRPr="0049131D">
              <w:rPr>
                <w:sz w:val="20"/>
                <w:szCs w:val="20"/>
              </w:rPr>
              <w:t>Results of the student from the Tabulation register (TR)</w:t>
            </w:r>
          </w:p>
        </w:tc>
      </w:tr>
    </w:tbl>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982053" w:rsidRPr="00FE023B" w:rsidTr="00FC5B05">
        <w:trPr>
          <w:gridAfter w:val="1"/>
          <w:wAfter w:w="2160" w:type="dxa"/>
          <w:cantSplit/>
          <w:trHeight w:val="432"/>
          <w:tblHeader/>
        </w:trPr>
        <w:tc>
          <w:tcPr>
            <w:tcW w:w="8460" w:type="dxa"/>
            <w:gridSpan w:val="2"/>
            <w:shd w:val="clear" w:color="auto" w:fill="B3B3B3"/>
          </w:tcPr>
          <w:p w:rsidR="00982053" w:rsidRPr="00FE023B" w:rsidRDefault="00982053" w:rsidP="00FC5B05">
            <w:pPr>
              <w:spacing w:before="60" w:after="60"/>
              <w:rPr>
                <w:rFonts w:ascii="Arial" w:hAnsi="Arial" w:cs="Arial"/>
                <w:b/>
                <w:smallCaps/>
                <w:sz w:val="20"/>
                <w:szCs w:val="20"/>
              </w:rPr>
            </w:pPr>
            <w:r w:rsidRPr="0049131D">
              <w:rPr>
                <w:rFonts w:ascii="Arial" w:hAnsi="Arial" w:cs="Arial"/>
                <w:b/>
                <w:smallCaps/>
                <w:sz w:val="20"/>
                <w:szCs w:val="20"/>
              </w:rPr>
              <w:t>Process description</w:t>
            </w:r>
          </w:p>
        </w:tc>
      </w:tr>
      <w:tr w:rsidR="00982053" w:rsidRPr="00FE023B" w:rsidTr="00FC5B05">
        <w:tblPrEx>
          <w:tblLook w:val="01E0"/>
        </w:tblPrEx>
        <w:trPr>
          <w:tblHeader/>
        </w:trPr>
        <w:tc>
          <w:tcPr>
            <w:tcW w:w="2160" w:type="dxa"/>
            <w:shd w:val="clear" w:color="auto" w:fill="CCCCCC"/>
          </w:tcPr>
          <w:p w:rsidR="00982053" w:rsidRPr="00FE023B" w:rsidRDefault="00982053" w:rsidP="00FC5B05">
            <w:pPr>
              <w:spacing w:before="60" w:after="60"/>
              <w:jc w:val="center"/>
              <w:rPr>
                <w:rFonts w:ascii="Arial" w:hAnsi="Arial" w:cs="Arial"/>
                <w:b/>
                <w:sz w:val="20"/>
                <w:szCs w:val="20"/>
              </w:rPr>
            </w:pPr>
            <w:r w:rsidRPr="0049131D">
              <w:rPr>
                <w:rFonts w:ascii="Arial" w:hAnsi="Arial" w:cs="Arial"/>
                <w:b/>
                <w:sz w:val="20"/>
                <w:szCs w:val="20"/>
              </w:rPr>
              <w:t>Key Activities</w:t>
            </w:r>
          </w:p>
        </w:tc>
        <w:tc>
          <w:tcPr>
            <w:tcW w:w="8460" w:type="dxa"/>
            <w:gridSpan w:val="2"/>
            <w:shd w:val="clear" w:color="auto" w:fill="CCCCCC"/>
          </w:tcPr>
          <w:p w:rsidR="00982053" w:rsidRPr="00FE023B" w:rsidRDefault="00982053" w:rsidP="00FC5B05">
            <w:pPr>
              <w:spacing w:before="60" w:after="60"/>
              <w:jc w:val="center"/>
              <w:rPr>
                <w:rFonts w:ascii="Arial" w:hAnsi="Arial" w:cs="Arial"/>
                <w:b/>
                <w:sz w:val="20"/>
                <w:szCs w:val="20"/>
              </w:rPr>
            </w:pPr>
            <w:r w:rsidRPr="0049131D">
              <w:rPr>
                <w:rFonts w:ascii="Arial" w:hAnsi="Arial" w:cs="Arial"/>
                <w:b/>
                <w:sz w:val="20"/>
                <w:szCs w:val="20"/>
              </w:rPr>
              <w:t>Description</w:t>
            </w:r>
          </w:p>
        </w:tc>
      </w:tr>
      <w:tr w:rsidR="00982053" w:rsidRPr="00FE023B" w:rsidTr="00FC5B05">
        <w:tblPrEx>
          <w:tblLook w:val="01E0"/>
        </w:tblPrEx>
        <w:tc>
          <w:tcPr>
            <w:tcW w:w="2160" w:type="dxa"/>
            <w:vMerge w:val="restart"/>
          </w:tcPr>
          <w:p w:rsidR="00982053" w:rsidRPr="00FE023B" w:rsidRDefault="00982053" w:rsidP="00982053">
            <w:pPr>
              <w:numPr>
                <w:ilvl w:val="0"/>
                <w:numId w:val="5"/>
              </w:numPr>
              <w:spacing w:before="60" w:after="60"/>
              <w:rPr>
                <w:rFonts w:ascii="Arial" w:hAnsi="Arial" w:cs="Arial"/>
                <w:sz w:val="20"/>
                <w:szCs w:val="20"/>
              </w:rPr>
            </w:pPr>
            <w:r w:rsidRPr="0049131D">
              <w:rPr>
                <w:rFonts w:ascii="Arial" w:hAnsi="Arial" w:cs="Arial"/>
                <w:sz w:val="20"/>
                <w:szCs w:val="20"/>
              </w:rPr>
              <w:t>Admission fees</w:t>
            </w:r>
          </w:p>
          <w:p w:rsidR="00982053" w:rsidRPr="00FE023B" w:rsidRDefault="00982053" w:rsidP="00FC5B05">
            <w:pPr>
              <w:rPr>
                <w:rFonts w:ascii="Arial" w:hAnsi="Arial" w:cs="Arial"/>
                <w:sz w:val="20"/>
                <w:szCs w:val="20"/>
              </w:rPr>
            </w:pPr>
          </w:p>
          <w:p w:rsidR="00982053" w:rsidRPr="00FE023B" w:rsidRDefault="00982053" w:rsidP="00FC5B05">
            <w:pPr>
              <w:jc w:val="right"/>
              <w:rPr>
                <w:rFonts w:ascii="Arial" w:hAnsi="Arial" w:cs="Arial"/>
                <w:sz w:val="20"/>
                <w:szCs w:val="20"/>
              </w:rPr>
            </w:pPr>
          </w:p>
        </w:tc>
        <w:tc>
          <w:tcPr>
            <w:tcW w:w="8460" w:type="dxa"/>
            <w:gridSpan w:val="2"/>
          </w:tcPr>
          <w:p w:rsidR="00982053" w:rsidRPr="00FE023B" w:rsidRDefault="00982053" w:rsidP="003C29AD">
            <w:pPr>
              <w:numPr>
                <w:ilvl w:val="0"/>
                <w:numId w:val="4"/>
              </w:numPr>
              <w:spacing w:before="60" w:after="60"/>
              <w:rPr>
                <w:rFonts w:ascii="Arial" w:hAnsi="Arial" w:cs="Arial"/>
                <w:sz w:val="20"/>
                <w:szCs w:val="20"/>
              </w:rPr>
            </w:pPr>
            <w:r w:rsidRPr="0049131D">
              <w:rPr>
                <w:rFonts w:ascii="Arial" w:hAnsi="Arial" w:cs="Arial"/>
                <w:sz w:val="20"/>
                <w:szCs w:val="20"/>
              </w:rPr>
              <w:t>For admission refer to  the “Admissions” Process Document in “Centralized Admissions Process” and “</w:t>
            </w:r>
            <w:r w:rsidR="003C29AD">
              <w:rPr>
                <w:rFonts w:ascii="Arial" w:hAnsi="Arial" w:cs="Arial"/>
                <w:sz w:val="20"/>
                <w:szCs w:val="20"/>
              </w:rPr>
              <w:t>Institute-level</w:t>
            </w:r>
            <w:r w:rsidRPr="0049131D">
              <w:rPr>
                <w:rFonts w:ascii="Arial" w:hAnsi="Arial" w:cs="Arial"/>
                <w:sz w:val="20"/>
                <w:szCs w:val="20"/>
              </w:rPr>
              <w:t xml:space="preserve"> Admissions”</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982053" w:rsidP="003C29AD">
            <w:pPr>
              <w:numPr>
                <w:ilvl w:val="0"/>
                <w:numId w:val="4"/>
              </w:numPr>
              <w:spacing w:before="60" w:after="60"/>
              <w:rPr>
                <w:rFonts w:ascii="Arial" w:hAnsi="Arial" w:cs="Arial"/>
                <w:sz w:val="20"/>
                <w:szCs w:val="20"/>
              </w:rPr>
            </w:pPr>
            <w:r w:rsidRPr="0049131D">
              <w:rPr>
                <w:rFonts w:ascii="Arial" w:hAnsi="Arial" w:cs="Arial"/>
                <w:sz w:val="20"/>
                <w:szCs w:val="20"/>
              </w:rPr>
              <w:t xml:space="preserve">The interim fee structure for the college should be finalized by the </w:t>
            </w:r>
            <w:r w:rsidR="003C29AD">
              <w:rPr>
                <w:rFonts w:ascii="Arial" w:hAnsi="Arial" w:cs="Arial"/>
                <w:sz w:val="20"/>
                <w:szCs w:val="20"/>
              </w:rPr>
              <w:t>Institute</w:t>
            </w:r>
            <w:r w:rsidRPr="0049131D">
              <w:rPr>
                <w:rFonts w:ascii="Arial" w:hAnsi="Arial" w:cs="Arial"/>
                <w:sz w:val="20"/>
                <w:szCs w:val="20"/>
              </w:rPr>
              <w:t xml:space="preserve"> </w:t>
            </w:r>
          </w:p>
        </w:tc>
      </w:tr>
      <w:tr w:rsidR="00982053" w:rsidRPr="00FE023B" w:rsidTr="00FC5B05">
        <w:tblPrEx>
          <w:tblLook w:val="01E0"/>
        </w:tblPrEx>
        <w:trPr>
          <w:trHeight w:val="654"/>
        </w:trPr>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982053" w:rsidP="00982053">
            <w:pPr>
              <w:numPr>
                <w:ilvl w:val="0"/>
                <w:numId w:val="4"/>
              </w:numPr>
              <w:spacing w:before="60" w:after="60"/>
              <w:rPr>
                <w:rFonts w:ascii="Arial" w:hAnsi="Arial" w:cs="Arial"/>
                <w:sz w:val="20"/>
                <w:szCs w:val="20"/>
              </w:rPr>
            </w:pPr>
            <w:r w:rsidRPr="0049131D">
              <w:rPr>
                <w:rFonts w:ascii="Arial" w:hAnsi="Arial" w:cs="Arial"/>
                <w:sz w:val="20"/>
                <w:szCs w:val="20"/>
              </w:rPr>
              <w:t>The fee structure should include</w:t>
            </w:r>
          </w:p>
          <w:p w:rsidR="00982053" w:rsidRPr="0049131D" w:rsidRDefault="00982053" w:rsidP="00982053">
            <w:pPr>
              <w:pStyle w:val="ListParagraph"/>
              <w:numPr>
                <w:ilvl w:val="0"/>
                <w:numId w:val="29"/>
              </w:numPr>
              <w:spacing w:before="60" w:after="60"/>
              <w:rPr>
                <w:rFonts w:ascii="Arial" w:hAnsi="Arial" w:cs="Arial"/>
                <w:sz w:val="20"/>
                <w:szCs w:val="20"/>
              </w:rPr>
            </w:pPr>
            <w:r w:rsidRPr="0049131D">
              <w:rPr>
                <w:rFonts w:ascii="Arial" w:hAnsi="Arial" w:cs="Arial"/>
                <w:sz w:val="20"/>
                <w:szCs w:val="20"/>
              </w:rPr>
              <w:t>Tuition fee</w:t>
            </w:r>
          </w:p>
          <w:p w:rsidR="00982053" w:rsidRPr="0049131D" w:rsidRDefault="00982053" w:rsidP="00982053">
            <w:pPr>
              <w:pStyle w:val="ListParagraph"/>
              <w:numPr>
                <w:ilvl w:val="0"/>
                <w:numId w:val="29"/>
              </w:numPr>
              <w:spacing w:before="60" w:after="60"/>
              <w:rPr>
                <w:rFonts w:ascii="Arial" w:hAnsi="Arial" w:cs="Arial"/>
                <w:sz w:val="20"/>
                <w:szCs w:val="20"/>
              </w:rPr>
            </w:pPr>
            <w:r w:rsidRPr="0049131D">
              <w:rPr>
                <w:rFonts w:ascii="Arial" w:hAnsi="Arial" w:cs="Arial"/>
                <w:sz w:val="20"/>
                <w:szCs w:val="20"/>
              </w:rPr>
              <w:t>Development fee</w:t>
            </w:r>
          </w:p>
          <w:p w:rsidR="00982053" w:rsidRPr="0049131D" w:rsidRDefault="00982053" w:rsidP="00982053">
            <w:pPr>
              <w:pStyle w:val="ListParagraph"/>
              <w:numPr>
                <w:ilvl w:val="0"/>
                <w:numId w:val="29"/>
              </w:numPr>
              <w:spacing w:before="60" w:after="60"/>
              <w:rPr>
                <w:rFonts w:ascii="Arial" w:hAnsi="Arial" w:cs="Arial"/>
                <w:sz w:val="20"/>
                <w:szCs w:val="20"/>
              </w:rPr>
            </w:pPr>
            <w:r w:rsidRPr="0049131D">
              <w:rPr>
                <w:rFonts w:ascii="Arial" w:hAnsi="Arial" w:cs="Arial"/>
                <w:sz w:val="20"/>
                <w:szCs w:val="20"/>
              </w:rPr>
              <w:t>Other fees (University fee, Project fee etc)</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982053" w:rsidP="00982053">
            <w:pPr>
              <w:numPr>
                <w:ilvl w:val="0"/>
                <w:numId w:val="4"/>
              </w:numPr>
              <w:spacing w:before="60" w:after="60"/>
              <w:rPr>
                <w:rFonts w:ascii="Arial" w:hAnsi="Arial" w:cs="Arial"/>
                <w:sz w:val="20"/>
                <w:szCs w:val="20"/>
              </w:rPr>
            </w:pPr>
            <w:r w:rsidRPr="0049131D">
              <w:rPr>
                <w:rFonts w:ascii="Arial" w:hAnsi="Arial" w:cs="Arial"/>
                <w:sz w:val="20"/>
                <w:szCs w:val="20"/>
              </w:rPr>
              <w:t>Once the first year student’s admission is confirmed based on eligibility</w:t>
            </w:r>
            <w:r w:rsidR="003C29AD">
              <w:rPr>
                <w:rFonts w:ascii="Arial" w:hAnsi="Arial" w:cs="Arial"/>
                <w:sz w:val="20"/>
                <w:szCs w:val="20"/>
              </w:rPr>
              <w:t xml:space="preserve"> and category (Institute level/CAP)</w:t>
            </w:r>
            <w:r w:rsidRPr="0049131D">
              <w:rPr>
                <w:rFonts w:ascii="Arial" w:hAnsi="Arial" w:cs="Arial"/>
                <w:sz w:val="20"/>
                <w:szCs w:val="20"/>
              </w:rPr>
              <w:t xml:space="preserve">, he should fill the college admission form </w:t>
            </w:r>
            <w:r w:rsidR="003C29AD">
              <w:rPr>
                <w:rFonts w:ascii="Arial" w:hAnsi="Arial" w:cs="Arial"/>
                <w:sz w:val="20"/>
                <w:szCs w:val="20"/>
              </w:rPr>
              <w:t xml:space="preserve">as may be applicable </w:t>
            </w:r>
            <w:r w:rsidRPr="0049131D">
              <w:rPr>
                <w:rFonts w:ascii="Arial" w:hAnsi="Arial" w:cs="Arial"/>
                <w:sz w:val="20"/>
                <w:szCs w:val="20"/>
              </w:rPr>
              <w:t xml:space="preserve">and deposit fee at the cash counter. The student should deposit the admission form along with the acknowledged fee slip at the admission counter. </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8"/>
              </w:numPr>
              <w:spacing w:before="60" w:after="60"/>
              <w:rPr>
                <w:rFonts w:ascii="Arial" w:hAnsi="Arial" w:cs="Arial"/>
                <w:sz w:val="20"/>
                <w:szCs w:val="20"/>
              </w:rPr>
            </w:pPr>
            <w:r w:rsidRPr="0049131D">
              <w:rPr>
                <w:rFonts w:ascii="Arial" w:hAnsi="Arial" w:cs="Arial"/>
                <w:sz w:val="20"/>
                <w:szCs w:val="20"/>
              </w:rPr>
              <w:t>For admission fee collection and deposit, refer to the “Finance &amp; Accounts” Process Document in “Fee Collections”</w:t>
            </w:r>
          </w:p>
        </w:tc>
      </w:tr>
      <w:tr w:rsidR="00982053" w:rsidRPr="00FE023B" w:rsidTr="00FC5B05">
        <w:tblPrEx>
          <w:tblLook w:val="01E0"/>
        </w:tblPrEx>
        <w:tc>
          <w:tcPr>
            <w:tcW w:w="2160" w:type="dxa"/>
            <w:vMerge w:val="restart"/>
          </w:tcPr>
          <w:p w:rsidR="00982053" w:rsidRPr="00FE023B" w:rsidRDefault="00982053" w:rsidP="00982053">
            <w:pPr>
              <w:numPr>
                <w:ilvl w:val="0"/>
                <w:numId w:val="5"/>
              </w:numPr>
              <w:spacing w:before="60" w:after="60"/>
              <w:rPr>
                <w:rFonts w:ascii="Arial" w:hAnsi="Arial" w:cs="Arial"/>
                <w:sz w:val="20"/>
                <w:szCs w:val="20"/>
              </w:rPr>
            </w:pPr>
            <w:r w:rsidRPr="0049131D">
              <w:rPr>
                <w:rFonts w:ascii="Arial" w:hAnsi="Arial" w:cs="Arial"/>
                <w:sz w:val="20"/>
                <w:szCs w:val="20"/>
              </w:rPr>
              <w:t>Corresponding year fee</w:t>
            </w:r>
          </w:p>
        </w:tc>
        <w:tc>
          <w:tcPr>
            <w:tcW w:w="8460" w:type="dxa"/>
            <w:gridSpan w:val="2"/>
          </w:tcPr>
          <w:p w:rsidR="00982053" w:rsidRPr="00FE023B" w:rsidRDefault="00982053" w:rsidP="00982053">
            <w:pPr>
              <w:pStyle w:val="ListParagraph"/>
              <w:numPr>
                <w:ilvl w:val="1"/>
                <w:numId w:val="5"/>
              </w:numPr>
              <w:spacing w:before="60" w:after="60"/>
              <w:rPr>
                <w:rFonts w:ascii="Arial" w:hAnsi="Arial" w:cs="Arial"/>
                <w:sz w:val="20"/>
                <w:szCs w:val="20"/>
              </w:rPr>
            </w:pPr>
            <w:r w:rsidRPr="0049131D">
              <w:rPr>
                <w:rFonts w:ascii="Arial" w:hAnsi="Arial" w:cs="Arial"/>
                <w:sz w:val="20"/>
                <w:szCs w:val="20"/>
              </w:rPr>
              <w:t>The students section should prepare list of eligible students based on the tabulation register. In case the student is eligible, they should confirm the admission to the next year and communicate the same to the accounts section</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3C29AD" w:rsidP="003C29AD">
            <w:pPr>
              <w:pStyle w:val="ListParagraph"/>
              <w:numPr>
                <w:ilvl w:val="1"/>
                <w:numId w:val="5"/>
              </w:numPr>
              <w:spacing w:before="60" w:after="60"/>
              <w:ind w:left="513" w:hanging="513"/>
              <w:rPr>
                <w:rFonts w:ascii="Arial" w:hAnsi="Arial" w:cs="Arial"/>
                <w:sz w:val="20"/>
                <w:szCs w:val="20"/>
              </w:rPr>
            </w:pPr>
            <w:r>
              <w:rPr>
                <w:rFonts w:ascii="Arial" w:hAnsi="Arial" w:cs="Arial"/>
                <w:sz w:val="20"/>
                <w:szCs w:val="20"/>
              </w:rPr>
              <w:t>The accounts section should collect</w:t>
            </w:r>
            <w:r w:rsidR="00982053" w:rsidRPr="0049131D">
              <w:rPr>
                <w:rFonts w:ascii="Arial" w:hAnsi="Arial" w:cs="Arial"/>
                <w:sz w:val="20"/>
                <w:szCs w:val="20"/>
              </w:rPr>
              <w:t xml:space="preserve"> the fees of the eligible students based on the year, department and category</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5"/>
              </w:numPr>
              <w:spacing w:before="60" w:after="60"/>
              <w:ind w:left="513" w:hanging="513"/>
              <w:rPr>
                <w:rFonts w:ascii="Arial" w:hAnsi="Arial" w:cs="Arial"/>
                <w:sz w:val="20"/>
                <w:szCs w:val="20"/>
              </w:rPr>
            </w:pPr>
            <w:r w:rsidRPr="0049131D">
              <w:rPr>
                <w:rFonts w:ascii="Arial" w:hAnsi="Arial" w:cs="Arial"/>
                <w:sz w:val="20"/>
                <w:szCs w:val="20"/>
              </w:rPr>
              <w:t>Once the eligibility of the student is confirmed, the registration form should be submitted to the students section</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5"/>
              </w:numPr>
              <w:spacing w:before="60" w:after="60"/>
              <w:ind w:left="513" w:hanging="513"/>
              <w:rPr>
                <w:rFonts w:ascii="Arial" w:hAnsi="Arial" w:cs="Arial"/>
                <w:sz w:val="20"/>
                <w:szCs w:val="20"/>
              </w:rPr>
            </w:pPr>
            <w:r w:rsidRPr="0049131D">
              <w:rPr>
                <w:rFonts w:ascii="Arial" w:hAnsi="Arial" w:cs="Arial"/>
                <w:sz w:val="20"/>
                <w:szCs w:val="20"/>
              </w:rPr>
              <w:t>For fee deposit, refer to “Admission &amp; Regular Documentation” Process Document in “ Admission to Students (Re-Admission &amp; Registration)”</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3C29AD" w:rsidRPr="003C29AD" w:rsidRDefault="003C29AD" w:rsidP="003C29AD">
            <w:pPr>
              <w:pStyle w:val="ListParagraph"/>
              <w:numPr>
                <w:ilvl w:val="1"/>
                <w:numId w:val="5"/>
              </w:numPr>
              <w:spacing w:before="60" w:after="60"/>
              <w:ind w:left="513" w:hanging="513"/>
              <w:rPr>
                <w:rFonts w:ascii="Arial" w:hAnsi="Arial" w:cs="Arial"/>
                <w:sz w:val="20"/>
                <w:szCs w:val="20"/>
              </w:rPr>
            </w:pPr>
            <w:r w:rsidRPr="003C29AD">
              <w:rPr>
                <w:rFonts w:ascii="Arial" w:hAnsi="Arial" w:cs="Arial"/>
                <w:sz w:val="20"/>
                <w:szCs w:val="20"/>
              </w:rPr>
              <w:t xml:space="preserve">The accounts section should check for </w:t>
            </w:r>
            <w:proofErr w:type="spellStart"/>
            <w:r w:rsidRPr="003C29AD">
              <w:rPr>
                <w:rFonts w:ascii="Arial" w:hAnsi="Arial" w:cs="Arial"/>
                <w:sz w:val="20"/>
                <w:szCs w:val="20"/>
              </w:rPr>
              <w:t>cheque</w:t>
            </w:r>
            <w:proofErr w:type="spellEnd"/>
            <w:r w:rsidRPr="003C29AD">
              <w:rPr>
                <w:rFonts w:ascii="Arial" w:hAnsi="Arial" w:cs="Arial"/>
                <w:sz w:val="20"/>
                <w:szCs w:val="20"/>
              </w:rPr>
              <w:t xml:space="preserve"> cleared in every 2 days of deposit. A negative receipt should be generated in case of the ‘bounced </w:t>
            </w:r>
            <w:proofErr w:type="spellStart"/>
            <w:r w:rsidRPr="003C29AD">
              <w:rPr>
                <w:rFonts w:ascii="Arial" w:hAnsi="Arial" w:cs="Arial"/>
                <w:sz w:val="20"/>
                <w:szCs w:val="20"/>
              </w:rPr>
              <w:t>cheque</w:t>
            </w:r>
            <w:proofErr w:type="spellEnd"/>
            <w:r w:rsidRPr="003C29AD">
              <w:rPr>
                <w:rFonts w:ascii="Arial" w:hAnsi="Arial" w:cs="Arial"/>
                <w:sz w:val="20"/>
                <w:szCs w:val="20"/>
              </w:rPr>
              <w:t xml:space="preserve">’ and the concerned student should be informed about the same. </w:t>
            </w:r>
          </w:p>
          <w:p w:rsidR="00982053" w:rsidRPr="00FE023B" w:rsidRDefault="003C29AD" w:rsidP="003C29AD">
            <w:pPr>
              <w:pStyle w:val="ListParagraph"/>
              <w:numPr>
                <w:ilvl w:val="1"/>
                <w:numId w:val="5"/>
              </w:numPr>
              <w:spacing w:before="60" w:after="60"/>
              <w:ind w:left="513" w:hanging="513"/>
              <w:rPr>
                <w:rFonts w:ascii="Arial" w:hAnsi="Arial" w:cs="Arial"/>
                <w:sz w:val="20"/>
                <w:szCs w:val="20"/>
              </w:rPr>
            </w:pPr>
            <w:r w:rsidRPr="003C29AD">
              <w:rPr>
                <w:rFonts w:ascii="Arial" w:hAnsi="Arial" w:cs="Arial"/>
                <w:sz w:val="20"/>
                <w:szCs w:val="20"/>
              </w:rPr>
              <w:t>Reminders should be sent to such student on every Friday and dues should be recovered. For delays more than 20 days, the case should be referred to Principal for further suitable action</w:t>
            </w:r>
          </w:p>
        </w:tc>
      </w:tr>
      <w:tr w:rsidR="00982053" w:rsidRPr="00FE023B" w:rsidTr="00FC5B05">
        <w:tblPrEx>
          <w:tblLook w:val="01E0"/>
        </w:tblPrEx>
        <w:tc>
          <w:tcPr>
            <w:tcW w:w="2160" w:type="dxa"/>
            <w:vMerge w:val="restart"/>
          </w:tcPr>
          <w:p w:rsidR="00982053" w:rsidRPr="00FE023B" w:rsidRDefault="003C29AD" w:rsidP="003C29AD">
            <w:pPr>
              <w:numPr>
                <w:ilvl w:val="0"/>
                <w:numId w:val="5"/>
              </w:numPr>
              <w:spacing w:before="60" w:after="60"/>
              <w:rPr>
                <w:rFonts w:ascii="Arial" w:hAnsi="Arial" w:cs="Arial"/>
                <w:sz w:val="20"/>
                <w:szCs w:val="20"/>
              </w:rPr>
            </w:pPr>
            <w:r>
              <w:rPr>
                <w:rFonts w:ascii="Arial" w:hAnsi="Arial" w:cs="Arial"/>
                <w:sz w:val="20"/>
                <w:szCs w:val="20"/>
              </w:rPr>
              <w:t xml:space="preserve">Fee recovery in case of </w:t>
            </w:r>
            <w:r w:rsidR="00982053" w:rsidRPr="0049131D">
              <w:rPr>
                <w:rFonts w:ascii="Arial" w:hAnsi="Arial" w:cs="Arial"/>
                <w:sz w:val="20"/>
                <w:szCs w:val="20"/>
              </w:rPr>
              <w:t>Cancellation</w:t>
            </w:r>
            <w:r>
              <w:rPr>
                <w:rFonts w:ascii="Arial" w:hAnsi="Arial" w:cs="Arial"/>
                <w:sz w:val="20"/>
                <w:szCs w:val="20"/>
              </w:rPr>
              <w:t>s</w:t>
            </w:r>
          </w:p>
        </w:tc>
        <w:tc>
          <w:tcPr>
            <w:tcW w:w="8460" w:type="dxa"/>
            <w:gridSpan w:val="2"/>
          </w:tcPr>
          <w:p w:rsidR="00982053" w:rsidRPr="00FE023B" w:rsidRDefault="00982053" w:rsidP="00982053">
            <w:pPr>
              <w:pStyle w:val="ListParagraph"/>
              <w:numPr>
                <w:ilvl w:val="1"/>
                <w:numId w:val="5"/>
              </w:numPr>
              <w:spacing w:before="60" w:after="60"/>
              <w:rPr>
                <w:rFonts w:ascii="Arial" w:hAnsi="Arial" w:cs="Arial"/>
                <w:sz w:val="20"/>
                <w:szCs w:val="20"/>
              </w:rPr>
            </w:pPr>
            <w:r w:rsidRPr="0049131D">
              <w:rPr>
                <w:rFonts w:ascii="Arial" w:hAnsi="Arial" w:cs="Arial"/>
                <w:sz w:val="20"/>
                <w:szCs w:val="20"/>
              </w:rPr>
              <w:t>Cancellation rules should be decided by the Director and admissions committee after the even semester examination and a copy should be sent to the accounts department and the Students section</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5"/>
              </w:numPr>
              <w:spacing w:before="60" w:after="60"/>
              <w:ind w:left="513" w:hanging="513"/>
              <w:rPr>
                <w:rFonts w:ascii="Arial" w:hAnsi="Arial" w:cs="Arial"/>
                <w:sz w:val="20"/>
                <w:szCs w:val="20"/>
              </w:rPr>
            </w:pPr>
            <w:r w:rsidRPr="0049131D">
              <w:rPr>
                <w:rFonts w:ascii="Arial" w:hAnsi="Arial" w:cs="Arial"/>
                <w:sz w:val="20"/>
                <w:szCs w:val="20"/>
              </w:rPr>
              <w:t>Admission cancellation for 1</w:t>
            </w:r>
            <w:r w:rsidRPr="0049131D">
              <w:rPr>
                <w:rFonts w:ascii="Arial" w:hAnsi="Arial" w:cs="Arial"/>
                <w:sz w:val="20"/>
                <w:szCs w:val="20"/>
                <w:vertAlign w:val="superscript"/>
              </w:rPr>
              <w:t>st</w:t>
            </w:r>
            <w:r w:rsidRPr="0049131D">
              <w:rPr>
                <w:rFonts w:ascii="Arial" w:hAnsi="Arial" w:cs="Arial"/>
                <w:sz w:val="20"/>
                <w:szCs w:val="20"/>
              </w:rPr>
              <w:t xml:space="preserve"> year:</w:t>
            </w:r>
          </w:p>
          <w:p w:rsidR="00982053" w:rsidRPr="00FE023B" w:rsidRDefault="00982053" w:rsidP="00FC5B05">
            <w:pPr>
              <w:pStyle w:val="NoSpacing"/>
              <w:ind w:left="318"/>
              <w:rPr>
                <w:rFonts w:ascii="Arial" w:hAnsi="Arial" w:cs="Arial"/>
                <w:sz w:val="20"/>
                <w:szCs w:val="20"/>
              </w:rPr>
            </w:pPr>
            <w:r w:rsidRPr="0049131D">
              <w:rPr>
                <w:rFonts w:ascii="Arial" w:hAnsi="Arial" w:cs="Arial"/>
                <w:sz w:val="20"/>
                <w:szCs w:val="20"/>
              </w:rPr>
              <w:lastRenderedPageBreak/>
              <w:t xml:space="preserve">   a) Centralized (CAP) – As per the Director of Technical Education (DTE) </w:t>
            </w:r>
          </w:p>
          <w:p w:rsidR="00982053" w:rsidRPr="00FE023B" w:rsidRDefault="003C29AD" w:rsidP="00FC5B05">
            <w:pPr>
              <w:pStyle w:val="NoSpacing"/>
              <w:ind w:left="318"/>
              <w:rPr>
                <w:rFonts w:ascii="Arial" w:hAnsi="Arial" w:cs="Arial"/>
                <w:sz w:val="20"/>
                <w:szCs w:val="20"/>
              </w:rPr>
            </w:pPr>
            <w:r>
              <w:rPr>
                <w:rFonts w:ascii="Arial" w:hAnsi="Arial" w:cs="Arial"/>
                <w:sz w:val="20"/>
                <w:szCs w:val="20"/>
              </w:rPr>
              <w:t xml:space="preserve">   b) Institute level</w:t>
            </w:r>
            <w:r w:rsidR="00982053" w:rsidRPr="0049131D">
              <w:rPr>
                <w:rFonts w:ascii="Arial" w:hAnsi="Arial" w:cs="Arial"/>
                <w:sz w:val="20"/>
                <w:szCs w:val="20"/>
              </w:rPr>
              <w:t xml:space="preserve"> Seat – As per the </w:t>
            </w:r>
            <w:r>
              <w:rPr>
                <w:rFonts w:ascii="Arial" w:hAnsi="Arial" w:cs="Arial"/>
                <w:sz w:val="20"/>
                <w:szCs w:val="20"/>
              </w:rPr>
              <w:t xml:space="preserve">Institute’s </w:t>
            </w:r>
            <w:r w:rsidR="00982053" w:rsidRPr="0049131D">
              <w:rPr>
                <w:rFonts w:ascii="Arial" w:hAnsi="Arial" w:cs="Arial"/>
                <w:sz w:val="20"/>
                <w:szCs w:val="20"/>
              </w:rPr>
              <w:t>policy</w:t>
            </w:r>
          </w:p>
          <w:p w:rsidR="00982053" w:rsidRPr="00FE023B" w:rsidRDefault="00982053" w:rsidP="00FC5B05">
            <w:pPr>
              <w:spacing w:before="60" w:after="60"/>
              <w:rPr>
                <w:rFonts w:ascii="Arial" w:hAnsi="Arial" w:cs="Arial"/>
                <w:b/>
                <w:sz w:val="20"/>
                <w:szCs w:val="20"/>
                <w:u w:val="single"/>
              </w:rPr>
            </w:pPr>
            <w:r w:rsidRPr="0049131D">
              <w:rPr>
                <w:rFonts w:ascii="Arial" w:hAnsi="Arial" w:cs="Arial"/>
                <w:sz w:val="20"/>
                <w:szCs w:val="20"/>
              </w:rPr>
              <w:t xml:space="preserve">        A student can cancel his admission for one of the following reasons:</w:t>
            </w:r>
          </w:p>
          <w:p w:rsidR="00982053" w:rsidRPr="00FE023B" w:rsidRDefault="00982053" w:rsidP="00FC5B05">
            <w:pPr>
              <w:pStyle w:val="NoSpacing"/>
              <w:ind w:left="318"/>
              <w:rPr>
                <w:rFonts w:ascii="Arial" w:hAnsi="Arial" w:cs="Arial"/>
                <w:sz w:val="20"/>
                <w:szCs w:val="20"/>
              </w:rPr>
            </w:pPr>
            <w:r w:rsidRPr="0049131D">
              <w:rPr>
                <w:rFonts w:ascii="Arial" w:hAnsi="Arial" w:cs="Arial"/>
                <w:sz w:val="20"/>
                <w:szCs w:val="20"/>
              </w:rPr>
              <w:t xml:space="preserve">  - Transfer to another college</w:t>
            </w:r>
          </w:p>
          <w:p w:rsidR="00982053" w:rsidRPr="00FE023B" w:rsidRDefault="00982053" w:rsidP="00FC5B05">
            <w:pPr>
              <w:pStyle w:val="NoSpacing"/>
              <w:ind w:left="318"/>
              <w:rPr>
                <w:rFonts w:ascii="Arial" w:hAnsi="Arial" w:cs="Arial"/>
                <w:sz w:val="20"/>
                <w:szCs w:val="20"/>
              </w:rPr>
            </w:pPr>
            <w:r w:rsidRPr="0049131D">
              <w:rPr>
                <w:rFonts w:ascii="Arial" w:hAnsi="Arial" w:cs="Arial"/>
                <w:sz w:val="20"/>
                <w:szCs w:val="20"/>
              </w:rPr>
              <w:t xml:space="preserve">  - Not </w:t>
            </w:r>
            <w:r w:rsidR="003C29AD">
              <w:rPr>
                <w:rFonts w:ascii="Arial" w:hAnsi="Arial" w:cs="Arial"/>
                <w:sz w:val="20"/>
                <w:szCs w:val="20"/>
              </w:rPr>
              <w:t xml:space="preserve">eligible for higher classes </w:t>
            </w:r>
          </w:p>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 xml:space="preserve">       - Medical reasons (Semester / year drop)</w:t>
            </w:r>
          </w:p>
        </w:tc>
      </w:tr>
      <w:tr w:rsidR="00982053" w:rsidRPr="00FE023B" w:rsidTr="00FC5B05">
        <w:tblPrEx>
          <w:tblLook w:val="01E0"/>
        </w:tblPrEx>
        <w:tc>
          <w:tcPr>
            <w:tcW w:w="2160" w:type="dxa"/>
            <w:vMerge/>
          </w:tcPr>
          <w:p w:rsidR="00982053" w:rsidRPr="00FE023B" w:rsidRDefault="00982053" w:rsidP="00982053">
            <w:pPr>
              <w:numPr>
                <w:ilvl w:val="0"/>
                <w:numId w:val="5"/>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9"/>
              </w:numPr>
              <w:spacing w:before="60" w:after="60"/>
              <w:rPr>
                <w:rFonts w:ascii="Arial" w:hAnsi="Arial" w:cs="Arial"/>
                <w:sz w:val="20"/>
                <w:szCs w:val="20"/>
              </w:rPr>
            </w:pPr>
            <w:r w:rsidRPr="0049131D">
              <w:rPr>
                <w:rFonts w:ascii="Arial" w:hAnsi="Arial" w:cs="Arial"/>
                <w:sz w:val="20"/>
                <w:szCs w:val="20"/>
              </w:rPr>
              <w:t>The student should submit the cancellation form to the student section. After verification of the form, the cancellation number should be generated by the system and should be forwarded to the accounts department to pass the necessary entries and also issue a cheque. The student section should remove the name of the student from the system, once the admission is cancelled</w:t>
            </w:r>
          </w:p>
        </w:tc>
      </w:tr>
      <w:tr w:rsidR="00F85D2A" w:rsidRPr="00FE023B" w:rsidTr="00FC5B05">
        <w:tblPrEx>
          <w:tblLook w:val="01E0"/>
        </w:tblPrEx>
        <w:tc>
          <w:tcPr>
            <w:tcW w:w="2160" w:type="dxa"/>
          </w:tcPr>
          <w:p w:rsidR="00F85D2A" w:rsidRPr="00FE023B" w:rsidRDefault="00F85D2A" w:rsidP="00F85D2A">
            <w:pPr>
              <w:spacing w:before="60" w:after="60"/>
              <w:ind w:left="360"/>
              <w:rPr>
                <w:rFonts w:ascii="Arial" w:hAnsi="Arial" w:cs="Arial"/>
                <w:sz w:val="20"/>
                <w:szCs w:val="20"/>
              </w:rPr>
            </w:pPr>
          </w:p>
        </w:tc>
        <w:tc>
          <w:tcPr>
            <w:tcW w:w="8460" w:type="dxa"/>
            <w:gridSpan w:val="2"/>
          </w:tcPr>
          <w:p w:rsidR="00F85D2A" w:rsidRPr="0049131D" w:rsidRDefault="00F85D2A" w:rsidP="009967B1">
            <w:pPr>
              <w:pStyle w:val="ListParagraph"/>
              <w:numPr>
                <w:ilvl w:val="1"/>
                <w:numId w:val="19"/>
              </w:numPr>
              <w:spacing w:before="60" w:after="60"/>
              <w:rPr>
                <w:rFonts w:ascii="Arial" w:hAnsi="Arial" w:cs="Arial"/>
                <w:sz w:val="20"/>
                <w:szCs w:val="20"/>
              </w:rPr>
            </w:pPr>
            <w:r>
              <w:rPr>
                <w:rFonts w:ascii="Arial" w:hAnsi="Arial" w:cs="Arial"/>
                <w:sz w:val="20"/>
                <w:szCs w:val="20"/>
              </w:rPr>
              <w:t xml:space="preserve">The </w:t>
            </w:r>
            <w:r w:rsidR="009967B1">
              <w:rPr>
                <w:rFonts w:ascii="Arial" w:hAnsi="Arial" w:cs="Arial"/>
                <w:sz w:val="20"/>
                <w:szCs w:val="20"/>
              </w:rPr>
              <w:t>Admission Section</w:t>
            </w:r>
            <w:r>
              <w:rPr>
                <w:rFonts w:ascii="Arial" w:hAnsi="Arial" w:cs="Arial"/>
                <w:sz w:val="20"/>
                <w:szCs w:val="20"/>
              </w:rPr>
              <w:t xml:space="preserve"> should</w:t>
            </w:r>
            <w:r w:rsidR="009967B1">
              <w:rPr>
                <w:rFonts w:ascii="Arial" w:hAnsi="Arial" w:cs="Arial"/>
                <w:sz w:val="20"/>
                <w:szCs w:val="20"/>
              </w:rPr>
              <w:t xml:space="preserve"> submit the details of cancelled admission to the Accounts Department on the same day.</w:t>
            </w:r>
            <w:r>
              <w:rPr>
                <w:rFonts w:ascii="Arial" w:hAnsi="Arial" w:cs="Arial"/>
                <w:sz w:val="20"/>
                <w:szCs w:val="20"/>
              </w:rPr>
              <w:t xml:space="preserve"> </w:t>
            </w:r>
            <w:r w:rsidR="003C29AD">
              <w:rPr>
                <w:rFonts w:ascii="Arial" w:hAnsi="Arial" w:cs="Arial"/>
                <w:sz w:val="20"/>
                <w:szCs w:val="20"/>
              </w:rPr>
              <w:t>Finance team should be informed as well.</w:t>
            </w:r>
          </w:p>
        </w:tc>
      </w:tr>
      <w:tr w:rsidR="00982053" w:rsidRPr="00FE023B" w:rsidTr="00FC5B05">
        <w:tblPrEx>
          <w:tblLook w:val="01E0"/>
        </w:tblPrEx>
        <w:tc>
          <w:tcPr>
            <w:tcW w:w="2160" w:type="dxa"/>
            <w:vMerge w:val="restart"/>
          </w:tcPr>
          <w:p w:rsidR="00982053" w:rsidRPr="00FE023B" w:rsidRDefault="00982053" w:rsidP="00982053">
            <w:pPr>
              <w:numPr>
                <w:ilvl w:val="0"/>
                <w:numId w:val="20"/>
              </w:numPr>
              <w:spacing w:before="60" w:after="60"/>
              <w:rPr>
                <w:rFonts w:ascii="Arial" w:hAnsi="Arial" w:cs="Arial"/>
                <w:sz w:val="20"/>
                <w:szCs w:val="20"/>
              </w:rPr>
            </w:pPr>
            <w:r w:rsidRPr="0049131D">
              <w:rPr>
                <w:rFonts w:ascii="Arial" w:hAnsi="Arial" w:cs="Arial"/>
                <w:sz w:val="20"/>
                <w:szCs w:val="20"/>
              </w:rPr>
              <w:t>Examination fees and Late deposit charges</w:t>
            </w:r>
          </w:p>
        </w:tc>
        <w:tc>
          <w:tcPr>
            <w:tcW w:w="8460" w:type="dxa"/>
            <w:gridSpan w:val="2"/>
          </w:tcPr>
          <w:p w:rsidR="00982053" w:rsidRPr="00FE023B" w:rsidRDefault="003C29AD" w:rsidP="003C29AD">
            <w:pPr>
              <w:pStyle w:val="ListParagraph"/>
              <w:numPr>
                <w:ilvl w:val="1"/>
                <w:numId w:val="20"/>
              </w:numPr>
              <w:spacing w:before="60" w:after="60"/>
              <w:rPr>
                <w:rFonts w:ascii="Arial" w:hAnsi="Arial" w:cs="Arial"/>
                <w:sz w:val="20"/>
                <w:szCs w:val="20"/>
              </w:rPr>
            </w:pPr>
            <w:r>
              <w:rPr>
                <w:rFonts w:ascii="Arial" w:hAnsi="Arial" w:cs="Arial"/>
                <w:sz w:val="20"/>
                <w:szCs w:val="20"/>
              </w:rPr>
              <w:t>The e</w:t>
            </w:r>
            <w:r w:rsidR="00982053" w:rsidRPr="0049131D">
              <w:rPr>
                <w:rFonts w:ascii="Arial" w:hAnsi="Arial" w:cs="Arial"/>
                <w:sz w:val="20"/>
                <w:szCs w:val="20"/>
              </w:rPr>
              <w:t xml:space="preserve">xamination fee should be collected twice a year along with the submission of the examination form and should be </w:t>
            </w:r>
            <w:r>
              <w:rPr>
                <w:rFonts w:ascii="Arial" w:hAnsi="Arial" w:cs="Arial"/>
                <w:sz w:val="20"/>
                <w:szCs w:val="20"/>
              </w:rPr>
              <w:t>mentioned on the notice board/ web portal</w:t>
            </w:r>
          </w:p>
        </w:tc>
      </w:tr>
      <w:tr w:rsidR="00982053" w:rsidRPr="00FE023B" w:rsidTr="00FC5B05">
        <w:tblPrEx>
          <w:tblLook w:val="01E0"/>
        </w:tblPrEx>
        <w:tc>
          <w:tcPr>
            <w:tcW w:w="2160" w:type="dxa"/>
            <w:vMerge/>
          </w:tcPr>
          <w:p w:rsidR="00982053" w:rsidRPr="00FE023B" w:rsidRDefault="00982053" w:rsidP="00982053">
            <w:pPr>
              <w:numPr>
                <w:ilvl w:val="0"/>
                <w:numId w:val="3"/>
              </w:numPr>
              <w:tabs>
                <w:tab w:val="clear" w:pos="720"/>
                <w:tab w:val="num" w:pos="432"/>
              </w:tabs>
              <w:spacing w:before="60" w:after="60"/>
              <w:ind w:left="432"/>
              <w:rPr>
                <w:rFonts w:ascii="Arial" w:hAnsi="Arial" w:cs="Arial"/>
                <w:sz w:val="20"/>
                <w:szCs w:val="20"/>
              </w:rPr>
            </w:pPr>
          </w:p>
        </w:tc>
        <w:tc>
          <w:tcPr>
            <w:tcW w:w="8460" w:type="dxa"/>
            <w:gridSpan w:val="2"/>
          </w:tcPr>
          <w:p w:rsidR="00982053" w:rsidRPr="00FE023B" w:rsidRDefault="003C29AD" w:rsidP="003C29AD">
            <w:pPr>
              <w:pStyle w:val="ListParagraph"/>
              <w:numPr>
                <w:ilvl w:val="1"/>
                <w:numId w:val="20"/>
              </w:numPr>
              <w:spacing w:before="60" w:after="60"/>
              <w:rPr>
                <w:rFonts w:ascii="Arial" w:hAnsi="Arial" w:cs="Arial"/>
                <w:sz w:val="20"/>
                <w:szCs w:val="20"/>
              </w:rPr>
            </w:pPr>
            <w:r>
              <w:rPr>
                <w:rFonts w:ascii="Arial" w:hAnsi="Arial" w:cs="Arial"/>
                <w:sz w:val="20"/>
                <w:szCs w:val="20"/>
              </w:rPr>
              <w:t xml:space="preserve">The exam in-charge </w:t>
            </w:r>
            <w:r w:rsidR="00982053" w:rsidRPr="0049131D">
              <w:rPr>
                <w:rFonts w:ascii="Arial" w:hAnsi="Arial" w:cs="Arial"/>
                <w:sz w:val="20"/>
                <w:szCs w:val="20"/>
              </w:rPr>
              <w:t xml:space="preserve">should </w:t>
            </w:r>
            <w:r>
              <w:rPr>
                <w:rFonts w:ascii="Arial" w:hAnsi="Arial" w:cs="Arial"/>
                <w:sz w:val="20"/>
                <w:szCs w:val="20"/>
              </w:rPr>
              <w:t>inform the</w:t>
            </w:r>
            <w:r w:rsidR="00982053" w:rsidRPr="0049131D">
              <w:rPr>
                <w:rFonts w:ascii="Arial" w:hAnsi="Arial" w:cs="Arial"/>
                <w:sz w:val="20"/>
                <w:szCs w:val="20"/>
              </w:rPr>
              <w:t xml:space="preserve"> Accounts department</w:t>
            </w:r>
            <w:r>
              <w:rPr>
                <w:rFonts w:ascii="Arial" w:hAnsi="Arial" w:cs="Arial"/>
                <w:sz w:val="20"/>
                <w:szCs w:val="20"/>
              </w:rPr>
              <w:t xml:space="preserve"> in writing</w:t>
            </w:r>
            <w:r w:rsidR="00982053" w:rsidRPr="0049131D">
              <w:rPr>
                <w:rFonts w:ascii="Arial" w:hAnsi="Arial" w:cs="Arial"/>
                <w:sz w:val="20"/>
                <w:szCs w:val="20"/>
              </w:rPr>
              <w:t xml:space="preserve"> with the head and amount of fees to be collected. This should include theory exam fees, practical exam fees, late fine charges and final dates of payment</w:t>
            </w:r>
          </w:p>
        </w:tc>
      </w:tr>
      <w:tr w:rsidR="00982053" w:rsidRPr="00FE023B" w:rsidTr="00FC5B05">
        <w:tblPrEx>
          <w:tblLook w:val="01E0"/>
        </w:tblPrEx>
        <w:tc>
          <w:tcPr>
            <w:tcW w:w="2160" w:type="dxa"/>
            <w:vMerge/>
          </w:tcPr>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982053" w:rsidP="0010452F">
            <w:pPr>
              <w:pStyle w:val="ListParagraph"/>
              <w:numPr>
                <w:ilvl w:val="1"/>
                <w:numId w:val="20"/>
              </w:numPr>
              <w:spacing w:before="60" w:after="60"/>
              <w:rPr>
                <w:rFonts w:ascii="Arial" w:hAnsi="Arial" w:cs="Arial"/>
                <w:sz w:val="20"/>
                <w:szCs w:val="20"/>
              </w:rPr>
            </w:pPr>
            <w:r w:rsidRPr="0049131D">
              <w:rPr>
                <w:rFonts w:ascii="Arial" w:hAnsi="Arial" w:cs="Arial"/>
                <w:sz w:val="20"/>
                <w:szCs w:val="20"/>
              </w:rPr>
              <w:t xml:space="preserve">The student should fill the exam forms, get it verified by </w:t>
            </w:r>
            <w:r w:rsidR="0010452F">
              <w:rPr>
                <w:rFonts w:ascii="Arial" w:hAnsi="Arial" w:cs="Arial"/>
                <w:sz w:val="20"/>
                <w:szCs w:val="20"/>
              </w:rPr>
              <w:t>exam cell</w:t>
            </w:r>
            <w:r w:rsidRPr="0049131D">
              <w:rPr>
                <w:rFonts w:ascii="Arial" w:hAnsi="Arial" w:cs="Arial"/>
                <w:sz w:val="20"/>
                <w:szCs w:val="20"/>
              </w:rPr>
              <w:t xml:space="preserve">, get fee approved and make the </w:t>
            </w:r>
            <w:r w:rsidR="0010452F">
              <w:rPr>
                <w:rFonts w:ascii="Arial" w:hAnsi="Arial" w:cs="Arial"/>
                <w:sz w:val="20"/>
                <w:szCs w:val="20"/>
              </w:rPr>
              <w:t>payment at the account section</w:t>
            </w:r>
            <w:r w:rsidRPr="0049131D">
              <w:rPr>
                <w:rFonts w:ascii="Arial" w:hAnsi="Arial" w:cs="Arial"/>
                <w:sz w:val="20"/>
                <w:szCs w:val="20"/>
              </w:rPr>
              <w:t>, attach a copy of the receipt to the form and present it to the student section</w:t>
            </w:r>
          </w:p>
        </w:tc>
      </w:tr>
      <w:tr w:rsidR="00982053" w:rsidRPr="00FE023B" w:rsidTr="00FC5B05">
        <w:tblPrEx>
          <w:tblLook w:val="01E0"/>
        </w:tblPrEx>
        <w:tc>
          <w:tcPr>
            <w:tcW w:w="2160" w:type="dxa"/>
            <w:vMerge/>
          </w:tcPr>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20"/>
              </w:numPr>
              <w:spacing w:before="60" w:after="60"/>
              <w:rPr>
                <w:rFonts w:ascii="Arial" w:hAnsi="Arial" w:cs="Arial"/>
                <w:sz w:val="20"/>
                <w:szCs w:val="20"/>
              </w:rPr>
            </w:pPr>
            <w:r w:rsidRPr="0049131D">
              <w:rPr>
                <w:rFonts w:ascii="Arial" w:hAnsi="Arial" w:cs="Arial"/>
                <w:sz w:val="20"/>
                <w:szCs w:val="20"/>
              </w:rPr>
              <w:t>The student section should generate a student list and the total amount of payment</w:t>
            </w:r>
          </w:p>
        </w:tc>
      </w:tr>
      <w:tr w:rsidR="00982053" w:rsidRPr="00FE023B" w:rsidTr="00FC5B05">
        <w:tblPrEx>
          <w:tblLook w:val="01E0"/>
        </w:tblPrEx>
        <w:tc>
          <w:tcPr>
            <w:tcW w:w="2160" w:type="dxa"/>
            <w:vMerge/>
          </w:tcPr>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20"/>
              </w:numPr>
              <w:spacing w:before="60" w:after="60"/>
              <w:rPr>
                <w:rFonts w:ascii="Arial" w:hAnsi="Arial" w:cs="Arial"/>
                <w:sz w:val="20"/>
                <w:szCs w:val="20"/>
              </w:rPr>
            </w:pPr>
            <w:r w:rsidRPr="0049131D">
              <w:rPr>
                <w:rFonts w:ascii="Arial" w:hAnsi="Arial" w:cs="Arial"/>
                <w:sz w:val="20"/>
                <w:szCs w:val="20"/>
              </w:rPr>
              <w:t xml:space="preserve">The accounts department should verify payment of exam </w:t>
            </w:r>
            <w:r w:rsidR="003C29AD">
              <w:rPr>
                <w:rFonts w:ascii="Arial" w:hAnsi="Arial" w:cs="Arial"/>
                <w:sz w:val="20"/>
                <w:szCs w:val="20"/>
              </w:rPr>
              <w:t>fees for each students</w:t>
            </w:r>
          </w:p>
        </w:tc>
      </w:tr>
      <w:tr w:rsidR="00982053" w:rsidRPr="00FE023B" w:rsidTr="00FC5B05">
        <w:tblPrEx>
          <w:tblLook w:val="01E0"/>
        </w:tblPrEx>
        <w:tc>
          <w:tcPr>
            <w:tcW w:w="2160" w:type="dxa"/>
            <w:vMerge/>
          </w:tcPr>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20"/>
              </w:numPr>
              <w:spacing w:before="60" w:after="60"/>
              <w:rPr>
                <w:rFonts w:ascii="Arial" w:hAnsi="Arial" w:cs="Arial"/>
                <w:sz w:val="20"/>
                <w:szCs w:val="20"/>
              </w:rPr>
            </w:pPr>
            <w:r w:rsidRPr="0049131D">
              <w:rPr>
                <w:rFonts w:ascii="Arial" w:hAnsi="Arial" w:cs="Arial"/>
                <w:sz w:val="20"/>
                <w:szCs w:val="20"/>
              </w:rPr>
              <w:t>The accounts department should then pass the entry to the “examination fee” account</w:t>
            </w:r>
          </w:p>
        </w:tc>
      </w:tr>
      <w:tr w:rsidR="00982053" w:rsidRPr="00FE023B" w:rsidTr="00FC5B05">
        <w:tblPrEx>
          <w:tblLook w:val="01E0"/>
        </w:tblPrEx>
        <w:tc>
          <w:tcPr>
            <w:tcW w:w="2160" w:type="dxa"/>
            <w:vMerge/>
          </w:tcPr>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982053" w:rsidP="003C29AD">
            <w:pPr>
              <w:pStyle w:val="ListParagraph"/>
              <w:numPr>
                <w:ilvl w:val="1"/>
                <w:numId w:val="20"/>
              </w:numPr>
              <w:spacing w:before="60" w:after="60"/>
              <w:rPr>
                <w:rFonts w:ascii="Arial" w:hAnsi="Arial" w:cs="Arial"/>
                <w:sz w:val="20"/>
                <w:szCs w:val="20"/>
              </w:rPr>
            </w:pPr>
            <w:r w:rsidRPr="0049131D">
              <w:rPr>
                <w:rFonts w:ascii="Arial" w:hAnsi="Arial" w:cs="Arial"/>
                <w:sz w:val="20"/>
                <w:szCs w:val="20"/>
              </w:rPr>
              <w:t xml:space="preserve">The list of students should be sent to </w:t>
            </w:r>
            <w:r w:rsidR="003C29AD">
              <w:rPr>
                <w:rFonts w:ascii="Arial" w:hAnsi="Arial" w:cs="Arial"/>
                <w:sz w:val="20"/>
                <w:szCs w:val="20"/>
              </w:rPr>
              <w:t>Exam in-charge and Principal</w:t>
            </w:r>
          </w:p>
        </w:tc>
      </w:tr>
      <w:tr w:rsidR="00982053" w:rsidRPr="00FE023B" w:rsidTr="00FC5B05">
        <w:tblPrEx>
          <w:tblLook w:val="01E0"/>
        </w:tblPrEx>
        <w:tc>
          <w:tcPr>
            <w:tcW w:w="2160" w:type="dxa"/>
            <w:vMerge w:val="restart"/>
          </w:tcPr>
          <w:p w:rsidR="00982053" w:rsidRPr="00FE023B" w:rsidRDefault="00982053" w:rsidP="00982053">
            <w:pPr>
              <w:numPr>
                <w:ilvl w:val="0"/>
                <w:numId w:val="20"/>
              </w:numPr>
              <w:spacing w:before="60" w:after="60"/>
              <w:rPr>
                <w:rFonts w:ascii="Arial" w:hAnsi="Arial" w:cs="Arial"/>
                <w:sz w:val="20"/>
                <w:szCs w:val="20"/>
              </w:rPr>
            </w:pPr>
            <w:r w:rsidRPr="0049131D">
              <w:rPr>
                <w:rFonts w:ascii="Arial" w:hAnsi="Arial" w:cs="Arial"/>
                <w:sz w:val="20"/>
                <w:szCs w:val="20"/>
              </w:rPr>
              <w:t>Disciplinary charges</w:t>
            </w:r>
          </w:p>
          <w:p w:rsidR="00982053" w:rsidRPr="00FE023B" w:rsidRDefault="00982053" w:rsidP="00FC5B05">
            <w:pPr>
              <w:spacing w:before="60" w:after="60"/>
              <w:rPr>
                <w:rFonts w:ascii="Arial" w:hAnsi="Arial" w:cs="Arial"/>
                <w:sz w:val="20"/>
                <w:szCs w:val="20"/>
              </w:rPr>
            </w:pPr>
          </w:p>
          <w:p w:rsidR="00982053" w:rsidRPr="00FE023B" w:rsidRDefault="00982053" w:rsidP="00FC5B05">
            <w:pPr>
              <w:spacing w:before="60" w:after="60"/>
              <w:rPr>
                <w:rFonts w:ascii="Arial" w:hAnsi="Arial" w:cs="Arial"/>
                <w:sz w:val="20"/>
                <w:szCs w:val="20"/>
              </w:rPr>
            </w:pPr>
          </w:p>
          <w:p w:rsidR="00982053" w:rsidRPr="00FE023B" w:rsidRDefault="00982053" w:rsidP="00FC5B05">
            <w:pPr>
              <w:spacing w:before="60" w:after="60"/>
              <w:rPr>
                <w:rFonts w:ascii="Arial" w:hAnsi="Arial" w:cs="Arial"/>
                <w:sz w:val="20"/>
                <w:szCs w:val="20"/>
              </w:rPr>
            </w:pPr>
          </w:p>
          <w:p w:rsidR="00982053" w:rsidRPr="00FE023B" w:rsidRDefault="00982053" w:rsidP="00FC5B05">
            <w:pPr>
              <w:spacing w:before="60" w:after="60"/>
              <w:rPr>
                <w:rFonts w:ascii="Arial" w:hAnsi="Arial" w:cs="Arial"/>
                <w:sz w:val="20"/>
                <w:szCs w:val="20"/>
              </w:rPr>
            </w:pPr>
          </w:p>
          <w:p w:rsidR="00982053" w:rsidRPr="00FE023B" w:rsidRDefault="00982053" w:rsidP="00FC5B05">
            <w:pPr>
              <w:spacing w:before="60" w:after="60"/>
              <w:rPr>
                <w:rFonts w:ascii="Arial" w:hAnsi="Arial" w:cs="Arial"/>
                <w:sz w:val="20"/>
                <w:szCs w:val="20"/>
              </w:rPr>
            </w:pPr>
          </w:p>
          <w:p w:rsidR="00982053" w:rsidRPr="00FE023B" w:rsidRDefault="00982053" w:rsidP="00FC5B05">
            <w:pPr>
              <w:spacing w:before="60" w:after="60"/>
              <w:rPr>
                <w:rFonts w:ascii="Arial" w:hAnsi="Arial" w:cs="Arial"/>
                <w:sz w:val="20"/>
                <w:szCs w:val="20"/>
              </w:rPr>
            </w:pPr>
          </w:p>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982053" w:rsidP="00367B00">
            <w:pPr>
              <w:pStyle w:val="ListParagraph"/>
              <w:numPr>
                <w:ilvl w:val="1"/>
                <w:numId w:val="20"/>
              </w:numPr>
              <w:spacing w:before="60" w:after="60"/>
              <w:rPr>
                <w:rFonts w:ascii="Arial" w:hAnsi="Arial" w:cs="Arial"/>
                <w:sz w:val="20"/>
                <w:szCs w:val="20"/>
              </w:rPr>
            </w:pPr>
            <w:r w:rsidRPr="0049131D">
              <w:rPr>
                <w:rFonts w:ascii="Arial" w:hAnsi="Arial" w:cs="Arial"/>
                <w:sz w:val="20"/>
                <w:szCs w:val="20"/>
              </w:rPr>
              <w:t xml:space="preserve">With regards to any damages to be recovered from any student, The Department </w:t>
            </w:r>
            <w:r w:rsidR="00367B00">
              <w:rPr>
                <w:rFonts w:ascii="Arial" w:hAnsi="Arial" w:cs="Arial"/>
                <w:sz w:val="20"/>
                <w:szCs w:val="20"/>
              </w:rPr>
              <w:t>admin</w:t>
            </w:r>
            <w:r w:rsidRPr="0049131D">
              <w:rPr>
                <w:rFonts w:ascii="Arial" w:hAnsi="Arial" w:cs="Arial"/>
                <w:sz w:val="20"/>
                <w:szCs w:val="20"/>
              </w:rPr>
              <w:t xml:space="preserve"> and the Librarian should upload it on the college notice board at least 7 days prior to the start of collection of examination fees to the students section </w:t>
            </w:r>
          </w:p>
        </w:tc>
      </w:tr>
      <w:tr w:rsidR="00982053" w:rsidRPr="00FE023B" w:rsidTr="00FC5B05">
        <w:tblPrEx>
          <w:tblLook w:val="01E0"/>
        </w:tblPrEx>
        <w:tc>
          <w:tcPr>
            <w:tcW w:w="2160" w:type="dxa"/>
            <w:vMerge/>
          </w:tcPr>
          <w:p w:rsidR="00982053" w:rsidRPr="00FE023B" w:rsidRDefault="00982053" w:rsidP="00982053">
            <w:pPr>
              <w:numPr>
                <w:ilvl w:val="0"/>
                <w:numId w:val="20"/>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25"/>
              </w:numPr>
              <w:spacing w:before="60" w:after="60"/>
              <w:rPr>
                <w:rFonts w:ascii="Arial" w:hAnsi="Arial" w:cs="Arial"/>
                <w:sz w:val="20"/>
                <w:szCs w:val="20"/>
              </w:rPr>
            </w:pPr>
            <w:r w:rsidRPr="0049131D">
              <w:rPr>
                <w:rFonts w:ascii="Arial" w:hAnsi="Arial" w:cs="Arial"/>
                <w:sz w:val="20"/>
                <w:szCs w:val="20"/>
              </w:rPr>
              <w:t>The other charges can include fine imposed for late examination fee or any other discipline fines imposed on the student</w:t>
            </w:r>
          </w:p>
        </w:tc>
      </w:tr>
      <w:tr w:rsidR="00982053" w:rsidRPr="00FE023B" w:rsidTr="00FC5B05">
        <w:tblPrEx>
          <w:tblLook w:val="01E0"/>
        </w:tblPrEx>
        <w:tc>
          <w:tcPr>
            <w:tcW w:w="2160" w:type="dxa"/>
            <w:vMerge/>
          </w:tcPr>
          <w:p w:rsidR="00982053" w:rsidRPr="00FE023B" w:rsidRDefault="00982053" w:rsidP="00982053">
            <w:pPr>
              <w:numPr>
                <w:ilvl w:val="0"/>
                <w:numId w:val="25"/>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26"/>
              </w:numPr>
              <w:spacing w:before="60" w:after="60"/>
              <w:rPr>
                <w:rFonts w:ascii="Arial" w:hAnsi="Arial" w:cs="Arial"/>
                <w:sz w:val="20"/>
                <w:szCs w:val="20"/>
              </w:rPr>
            </w:pPr>
            <w:r w:rsidRPr="0049131D">
              <w:rPr>
                <w:rFonts w:ascii="Arial" w:hAnsi="Arial" w:cs="Arial"/>
                <w:sz w:val="20"/>
                <w:szCs w:val="20"/>
              </w:rPr>
              <w:t>The students section should display this list on the student section notice board of each department</w:t>
            </w:r>
          </w:p>
        </w:tc>
      </w:tr>
      <w:tr w:rsidR="00982053" w:rsidRPr="00FE023B" w:rsidTr="00FC5B05">
        <w:tblPrEx>
          <w:tblLook w:val="01E0"/>
        </w:tblPrEx>
        <w:tc>
          <w:tcPr>
            <w:tcW w:w="2160" w:type="dxa"/>
            <w:vMerge/>
          </w:tcPr>
          <w:p w:rsidR="00982053" w:rsidRPr="00FE023B" w:rsidRDefault="00982053" w:rsidP="00982053">
            <w:pPr>
              <w:numPr>
                <w:ilvl w:val="0"/>
                <w:numId w:val="12"/>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26"/>
              </w:numPr>
              <w:spacing w:before="60" w:after="60"/>
              <w:rPr>
                <w:rFonts w:ascii="Arial" w:hAnsi="Arial" w:cs="Arial"/>
                <w:sz w:val="20"/>
                <w:szCs w:val="20"/>
              </w:rPr>
            </w:pPr>
            <w:r w:rsidRPr="0049131D">
              <w:rPr>
                <w:rFonts w:ascii="Arial" w:hAnsi="Arial" w:cs="Arial"/>
                <w:sz w:val="20"/>
                <w:szCs w:val="20"/>
              </w:rPr>
              <w:t xml:space="preserve"> When the student approaches the student section to verify his/her form, the student section should cross check if there are any charges against the student’s name</w:t>
            </w:r>
          </w:p>
        </w:tc>
      </w:tr>
      <w:tr w:rsidR="00982053" w:rsidRPr="00FE023B" w:rsidTr="00FC5B05">
        <w:tblPrEx>
          <w:tblLook w:val="01E0"/>
        </w:tblPrEx>
        <w:tc>
          <w:tcPr>
            <w:tcW w:w="2160" w:type="dxa"/>
            <w:vMerge/>
          </w:tcPr>
          <w:p w:rsidR="00982053" w:rsidRPr="00FE023B" w:rsidRDefault="00982053" w:rsidP="00982053">
            <w:pPr>
              <w:numPr>
                <w:ilvl w:val="0"/>
                <w:numId w:val="14"/>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26"/>
              </w:numPr>
              <w:spacing w:before="60" w:after="60"/>
              <w:rPr>
                <w:rFonts w:ascii="Arial" w:hAnsi="Arial" w:cs="Arial"/>
                <w:sz w:val="20"/>
                <w:szCs w:val="20"/>
              </w:rPr>
            </w:pPr>
            <w:r w:rsidRPr="0049131D">
              <w:rPr>
                <w:rFonts w:ascii="Arial" w:hAnsi="Arial" w:cs="Arial"/>
                <w:sz w:val="20"/>
                <w:szCs w:val="20"/>
              </w:rPr>
              <w:t>The student should then be asked to pay for the damages at the cash/bank counter and then only the hall ticket should be issued</w:t>
            </w:r>
          </w:p>
        </w:tc>
      </w:tr>
      <w:tr w:rsidR="00982053" w:rsidRPr="00FE023B" w:rsidTr="00FC5B05">
        <w:tblPrEx>
          <w:tblLook w:val="01E0"/>
        </w:tblPrEx>
        <w:tc>
          <w:tcPr>
            <w:tcW w:w="2160" w:type="dxa"/>
            <w:vMerge/>
          </w:tcPr>
          <w:p w:rsidR="00982053" w:rsidRPr="00FE023B" w:rsidRDefault="00982053" w:rsidP="00982053">
            <w:pPr>
              <w:numPr>
                <w:ilvl w:val="0"/>
                <w:numId w:val="26"/>
              </w:numPr>
              <w:spacing w:before="60" w:after="60"/>
              <w:rPr>
                <w:rFonts w:ascii="Arial" w:hAnsi="Arial" w:cs="Arial"/>
                <w:sz w:val="20"/>
                <w:szCs w:val="20"/>
              </w:rPr>
            </w:pPr>
          </w:p>
        </w:tc>
        <w:tc>
          <w:tcPr>
            <w:tcW w:w="8460" w:type="dxa"/>
            <w:gridSpan w:val="2"/>
          </w:tcPr>
          <w:p w:rsidR="00982053" w:rsidRPr="00FE023B" w:rsidRDefault="00982053" w:rsidP="00367B00">
            <w:pPr>
              <w:pStyle w:val="ListParagraph"/>
              <w:numPr>
                <w:ilvl w:val="1"/>
                <w:numId w:val="27"/>
              </w:numPr>
              <w:spacing w:before="60" w:after="60"/>
              <w:rPr>
                <w:rFonts w:ascii="Arial" w:hAnsi="Arial" w:cs="Arial"/>
                <w:sz w:val="20"/>
                <w:szCs w:val="20"/>
              </w:rPr>
            </w:pPr>
            <w:r w:rsidRPr="0049131D">
              <w:rPr>
                <w:rFonts w:ascii="Arial" w:hAnsi="Arial" w:cs="Arial"/>
                <w:sz w:val="20"/>
                <w:szCs w:val="20"/>
              </w:rPr>
              <w:t xml:space="preserve">If the student wishes to challenge the charges, he should write to the </w:t>
            </w:r>
            <w:r w:rsidR="00367B00">
              <w:rPr>
                <w:rFonts w:ascii="Arial" w:hAnsi="Arial" w:cs="Arial"/>
                <w:sz w:val="20"/>
                <w:szCs w:val="20"/>
              </w:rPr>
              <w:t xml:space="preserve">Principal </w:t>
            </w:r>
          </w:p>
        </w:tc>
      </w:tr>
    </w:tbl>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982053" w:rsidRPr="00FE023B" w:rsidTr="00FC5B05">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Outputs</w:t>
            </w:r>
          </w:p>
        </w:tc>
        <w:tc>
          <w:tcPr>
            <w:tcW w:w="8460" w:type="dxa"/>
          </w:tcPr>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Receipts are received in time and in full</w:t>
            </w:r>
          </w:p>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Payments are made to the right person</w:t>
            </w:r>
          </w:p>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Disciplinary charges and late fees are charged</w:t>
            </w:r>
            <w:r w:rsidR="00367B00">
              <w:rPr>
                <w:rFonts w:ascii="Arial" w:hAnsi="Arial" w:cs="Arial"/>
                <w:sz w:val="20"/>
                <w:szCs w:val="20"/>
              </w:rPr>
              <w:t xml:space="preserve"> and recovered</w:t>
            </w:r>
            <w:r w:rsidRPr="0049131D">
              <w:rPr>
                <w:rFonts w:ascii="Arial" w:hAnsi="Arial" w:cs="Arial"/>
                <w:sz w:val="20"/>
                <w:szCs w:val="20"/>
              </w:rPr>
              <w:t xml:space="preserve"> appropriately.</w:t>
            </w:r>
          </w:p>
        </w:tc>
      </w:tr>
      <w:tr w:rsidR="00982053" w:rsidRPr="00FE023B" w:rsidTr="00FC5B05">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KPIs</w:t>
            </w:r>
          </w:p>
        </w:tc>
        <w:tc>
          <w:tcPr>
            <w:tcW w:w="8460" w:type="dxa"/>
          </w:tcPr>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 students paying late fee charges</w:t>
            </w:r>
          </w:p>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 of student admission vis-à-vis fee payment</w:t>
            </w:r>
          </w:p>
        </w:tc>
      </w:tr>
    </w:tbl>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982053" w:rsidRPr="00FE023B" w:rsidTr="00FC5B05">
        <w:trPr>
          <w:gridAfter w:val="1"/>
          <w:wAfter w:w="2160" w:type="dxa"/>
          <w:cantSplit/>
          <w:trHeight w:val="432"/>
        </w:trPr>
        <w:tc>
          <w:tcPr>
            <w:tcW w:w="8460" w:type="dxa"/>
            <w:gridSpan w:val="2"/>
            <w:shd w:val="clear" w:color="auto" w:fill="B3B3B3"/>
            <w:vAlign w:val="center"/>
          </w:tcPr>
          <w:p w:rsidR="00982053" w:rsidRPr="00FE023B" w:rsidRDefault="00982053" w:rsidP="00FC5B05">
            <w:pPr>
              <w:pStyle w:val="Heading2"/>
              <w:ind w:left="0"/>
              <w:rPr>
                <w:b/>
                <w:i w:val="0"/>
                <w:sz w:val="20"/>
                <w:szCs w:val="20"/>
                <w:u w:val="none"/>
              </w:rPr>
            </w:pPr>
            <w:bookmarkStart w:id="5" w:name="_Toc269190244"/>
            <w:bookmarkStart w:id="6" w:name="_Toc326579441"/>
            <w:r w:rsidRPr="0049131D">
              <w:rPr>
                <w:b/>
                <w:i w:val="0"/>
                <w:iCs w:val="0"/>
                <w:smallCaps/>
                <w:sz w:val="20"/>
                <w:szCs w:val="20"/>
                <w:u w:val="none"/>
              </w:rPr>
              <w:lastRenderedPageBreak/>
              <w:t>3.2: Sub process – monitoring and follow up</w:t>
            </w:r>
            <w:bookmarkEnd w:id="5"/>
            <w:bookmarkEnd w:id="6"/>
            <w:r w:rsidRPr="0049131D">
              <w:rPr>
                <w:b/>
                <w:smallCaps/>
                <w:sz w:val="20"/>
                <w:szCs w:val="20"/>
                <w:u w:val="none"/>
              </w:rPr>
              <w:t xml:space="preserve"> </w:t>
            </w:r>
          </w:p>
        </w:tc>
      </w:tr>
      <w:tr w:rsidR="00982053" w:rsidRPr="00FE023B" w:rsidTr="00FC5B05">
        <w:tc>
          <w:tcPr>
            <w:tcW w:w="2587"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Objectives</w:t>
            </w:r>
          </w:p>
        </w:tc>
        <w:tc>
          <w:tcPr>
            <w:tcW w:w="8033" w:type="dxa"/>
            <w:gridSpan w:val="2"/>
          </w:tcPr>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 xml:space="preserve">To ensure money is received on time </w:t>
            </w:r>
          </w:p>
        </w:tc>
      </w:tr>
      <w:tr w:rsidR="00982053" w:rsidRPr="00FE023B" w:rsidTr="00FC5B05">
        <w:trPr>
          <w:trHeight w:val="404"/>
        </w:trPr>
        <w:tc>
          <w:tcPr>
            <w:tcW w:w="2587"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Inputs</w:t>
            </w:r>
          </w:p>
        </w:tc>
        <w:tc>
          <w:tcPr>
            <w:tcW w:w="8033" w:type="dxa"/>
            <w:gridSpan w:val="2"/>
          </w:tcPr>
          <w:p w:rsidR="00982053" w:rsidRPr="00FE023B" w:rsidRDefault="00982053" w:rsidP="00982053">
            <w:pPr>
              <w:pStyle w:val="BodyTextIndent"/>
              <w:numPr>
                <w:ilvl w:val="0"/>
                <w:numId w:val="2"/>
              </w:numPr>
              <w:rPr>
                <w:sz w:val="20"/>
                <w:szCs w:val="20"/>
              </w:rPr>
            </w:pPr>
            <w:r w:rsidRPr="0049131D">
              <w:rPr>
                <w:sz w:val="20"/>
                <w:szCs w:val="20"/>
              </w:rPr>
              <w:t>Updated database of the students</w:t>
            </w:r>
          </w:p>
        </w:tc>
      </w:tr>
    </w:tbl>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982053" w:rsidRPr="00FE023B" w:rsidTr="00FC5B05">
        <w:trPr>
          <w:gridAfter w:val="1"/>
          <w:wAfter w:w="2160" w:type="dxa"/>
          <w:cantSplit/>
          <w:trHeight w:val="432"/>
          <w:tblHeader/>
        </w:trPr>
        <w:tc>
          <w:tcPr>
            <w:tcW w:w="8460" w:type="dxa"/>
            <w:gridSpan w:val="2"/>
            <w:shd w:val="clear" w:color="auto" w:fill="B3B3B3"/>
          </w:tcPr>
          <w:p w:rsidR="00982053" w:rsidRPr="00FE023B" w:rsidRDefault="00982053" w:rsidP="00FC5B05">
            <w:pPr>
              <w:spacing w:before="60" w:after="60"/>
              <w:rPr>
                <w:rFonts w:ascii="Arial" w:hAnsi="Arial" w:cs="Arial"/>
                <w:b/>
                <w:smallCaps/>
                <w:sz w:val="20"/>
                <w:szCs w:val="20"/>
              </w:rPr>
            </w:pPr>
            <w:r w:rsidRPr="0049131D">
              <w:rPr>
                <w:rFonts w:ascii="Arial" w:hAnsi="Arial" w:cs="Arial"/>
                <w:b/>
                <w:smallCaps/>
                <w:sz w:val="20"/>
                <w:szCs w:val="20"/>
              </w:rPr>
              <w:t>Process description</w:t>
            </w:r>
          </w:p>
        </w:tc>
      </w:tr>
      <w:tr w:rsidR="00982053" w:rsidRPr="00FE023B" w:rsidTr="00FC5B05">
        <w:tblPrEx>
          <w:tblLook w:val="01E0"/>
        </w:tblPrEx>
        <w:trPr>
          <w:tblHeader/>
        </w:trPr>
        <w:tc>
          <w:tcPr>
            <w:tcW w:w="2160" w:type="dxa"/>
            <w:shd w:val="clear" w:color="auto" w:fill="CCCCCC"/>
          </w:tcPr>
          <w:p w:rsidR="00982053" w:rsidRPr="00FE023B" w:rsidRDefault="00982053" w:rsidP="00FC5B05">
            <w:pPr>
              <w:spacing w:before="60" w:after="60"/>
              <w:jc w:val="center"/>
              <w:rPr>
                <w:rFonts w:ascii="Arial" w:hAnsi="Arial" w:cs="Arial"/>
                <w:b/>
                <w:sz w:val="20"/>
                <w:szCs w:val="20"/>
              </w:rPr>
            </w:pPr>
            <w:r w:rsidRPr="0049131D">
              <w:rPr>
                <w:rFonts w:ascii="Arial" w:hAnsi="Arial" w:cs="Arial"/>
                <w:b/>
                <w:sz w:val="20"/>
                <w:szCs w:val="20"/>
              </w:rPr>
              <w:t>Key Activities</w:t>
            </w:r>
          </w:p>
        </w:tc>
        <w:tc>
          <w:tcPr>
            <w:tcW w:w="8460" w:type="dxa"/>
            <w:gridSpan w:val="2"/>
            <w:shd w:val="clear" w:color="auto" w:fill="CCCCCC"/>
          </w:tcPr>
          <w:p w:rsidR="00982053" w:rsidRPr="00FE023B" w:rsidRDefault="00982053" w:rsidP="00FC5B05">
            <w:pPr>
              <w:spacing w:before="60" w:after="60"/>
              <w:jc w:val="center"/>
              <w:rPr>
                <w:rFonts w:ascii="Arial" w:hAnsi="Arial" w:cs="Arial"/>
                <w:b/>
                <w:sz w:val="20"/>
                <w:szCs w:val="20"/>
              </w:rPr>
            </w:pPr>
            <w:r w:rsidRPr="0049131D">
              <w:rPr>
                <w:rFonts w:ascii="Arial" w:hAnsi="Arial" w:cs="Arial"/>
                <w:b/>
                <w:sz w:val="20"/>
                <w:szCs w:val="20"/>
              </w:rPr>
              <w:t>Description</w:t>
            </w:r>
          </w:p>
        </w:tc>
      </w:tr>
      <w:tr w:rsidR="00982053" w:rsidRPr="00FE023B" w:rsidTr="00FC5B05">
        <w:tblPrEx>
          <w:tblLook w:val="01E0"/>
        </w:tblPrEx>
        <w:trPr>
          <w:trHeight w:val="602"/>
        </w:trPr>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1. Due date on payments</w:t>
            </w:r>
          </w:p>
        </w:tc>
        <w:tc>
          <w:tcPr>
            <w:tcW w:w="8460" w:type="dxa"/>
            <w:gridSpan w:val="2"/>
          </w:tcPr>
          <w:p w:rsidR="00982053" w:rsidRPr="00FE023B" w:rsidRDefault="00982053" w:rsidP="00982053">
            <w:pPr>
              <w:numPr>
                <w:ilvl w:val="0"/>
                <w:numId w:val="21"/>
              </w:numPr>
              <w:spacing w:before="60" w:after="60"/>
              <w:rPr>
                <w:rFonts w:ascii="Arial" w:hAnsi="Arial" w:cs="Arial"/>
                <w:sz w:val="20"/>
                <w:szCs w:val="20"/>
              </w:rPr>
            </w:pPr>
            <w:r w:rsidRPr="0049131D">
              <w:rPr>
                <w:rFonts w:ascii="Arial" w:hAnsi="Arial" w:cs="Arial"/>
                <w:sz w:val="20"/>
                <w:szCs w:val="20"/>
              </w:rPr>
              <w:t>Due dates should displayed by the students section for payment of exams fees, admission fees and any disciplinary charges</w:t>
            </w:r>
          </w:p>
        </w:tc>
      </w:tr>
      <w:tr w:rsidR="00982053" w:rsidRPr="00FE023B" w:rsidTr="00FC5B05">
        <w:tblPrEx>
          <w:tblLook w:val="01E0"/>
        </w:tblPrEx>
        <w:tc>
          <w:tcPr>
            <w:tcW w:w="2160" w:type="dxa"/>
            <w:vMerge w:val="restart"/>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2.  Reconciliations</w:t>
            </w:r>
          </w:p>
        </w:tc>
        <w:tc>
          <w:tcPr>
            <w:tcW w:w="8460" w:type="dxa"/>
            <w:gridSpan w:val="2"/>
          </w:tcPr>
          <w:p w:rsidR="00982053" w:rsidRPr="00FE023B" w:rsidRDefault="00982053" w:rsidP="00982053">
            <w:pPr>
              <w:numPr>
                <w:ilvl w:val="0"/>
                <w:numId w:val="22"/>
              </w:numPr>
              <w:spacing w:before="60" w:after="60"/>
              <w:rPr>
                <w:rFonts w:ascii="Arial" w:hAnsi="Arial" w:cs="Arial"/>
                <w:sz w:val="20"/>
                <w:szCs w:val="20"/>
              </w:rPr>
            </w:pPr>
            <w:r w:rsidRPr="0049131D">
              <w:rPr>
                <w:rFonts w:ascii="Arial" w:hAnsi="Arial" w:cs="Arial"/>
                <w:sz w:val="20"/>
                <w:szCs w:val="20"/>
              </w:rPr>
              <w:t>Each student account should be reconciled on a monthly basis</w:t>
            </w:r>
          </w:p>
        </w:tc>
      </w:tr>
      <w:tr w:rsidR="00982053" w:rsidRPr="00FE023B" w:rsidTr="00FC5B05">
        <w:tblPrEx>
          <w:tblLook w:val="01E0"/>
        </w:tblPrEx>
        <w:tc>
          <w:tcPr>
            <w:tcW w:w="2160" w:type="dxa"/>
            <w:vMerge/>
          </w:tcPr>
          <w:p w:rsidR="00982053" w:rsidRPr="00FE023B" w:rsidRDefault="00982053" w:rsidP="00982053">
            <w:pPr>
              <w:numPr>
                <w:ilvl w:val="0"/>
                <w:numId w:val="3"/>
              </w:numPr>
              <w:tabs>
                <w:tab w:val="clear" w:pos="720"/>
                <w:tab w:val="num" w:pos="432"/>
              </w:tabs>
              <w:spacing w:before="60" w:after="60"/>
              <w:ind w:left="432"/>
              <w:rPr>
                <w:rFonts w:ascii="Arial" w:hAnsi="Arial" w:cs="Arial"/>
                <w:sz w:val="20"/>
                <w:szCs w:val="20"/>
              </w:rPr>
            </w:pPr>
          </w:p>
        </w:tc>
        <w:tc>
          <w:tcPr>
            <w:tcW w:w="8460" w:type="dxa"/>
            <w:gridSpan w:val="2"/>
          </w:tcPr>
          <w:p w:rsidR="00982053" w:rsidRPr="00FE023B" w:rsidRDefault="00982053" w:rsidP="00982053">
            <w:pPr>
              <w:numPr>
                <w:ilvl w:val="0"/>
                <w:numId w:val="22"/>
              </w:numPr>
              <w:spacing w:before="60" w:after="60"/>
              <w:rPr>
                <w:rFonts w:ascii="Arial" w:hAnsi="Arial" w:cs="Arial"/>
                <w:sz w:val="20"/>
                <w:szCs w:val="20"/>
              </w:rPr>
            </w:pPr>
            <w:r w:rsidRPr="0049131D">
              <w:rPr>
                <w:rFonts w:ascii="Arial" w:hAnsi="Arial" w:cs="Arial"/>
                <w:sz w:val="20"/>
                <w:szCs w:val="20"/>
              </w:rPr>
              <w:t>Any payments due should be communicated to the student in writing by the students section</w:t>
            </w:r>
          </w:p>
        </w:tc>
      </w:tr>
      <w:tr w:rsidR="00982053" w:rsidRPr="00FE023B" w:rsidTr="00FC5B05">
        <w:tblPrEx>
          <w:tblLook w:val="01E0"/>
        </w:tblPrEx>
        <w:tc>
          <w:tcPr>
            <w:tcW w:w="2160" w:type="dxa"/>
            <w:vMerge w:val="restart"/>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3. Late charges</w:t>
            </w:r>
          </w:p>
        </w:tc>
        <w:tc>
          <w:tcPr>
            <w:tcW w:w="8460" w:type="dxa"/>
            <w:gridSpan w:val="2"/>
          </w:tcPr>
          <w:p w:rsidR="00982053" w:rsidRPr="00FE023B" w:rsidRDefault="00982053" w:rsidP="002961F9">
            <w:pPr>
              <w:numPr>
                <w:ilvl w:val="0"/>
                <w:numId w:val="23"/>
              </w:numPr>
              <w:spacing w:before="60" w:after="60"/>
              <w:rPr>
                <w:rFonts w:ascii="Arial" w:hAnsi="Arial" w:cs="Arial"/>
                <w:sz w:val="20"/>
                <w:szCs w:val="20"/>
              </w:rPr>
            </w:pPr>
            <w:r w:rsidRPr="0049131D">
              <w:rPr>
                <w:rFonts w:ascii="Arial" w:hAnsi="Arial" w:cs="Arial"/>
                <w:sz w:val="20"/>
                <w:szCs w:val="20"/>
              </w:rPr>
              <w:t xml:space="preserve">Late charges should be decided by the Director </w:t>
            </w:r>
          </w:p>
        </w:tc>
      </w:tr>
      <w:tr w:rsidR="00982053" w:rsidRPr="00FE023B" w:rsidTr="00FC5B05">
        <w:tblPrEx>
          <w:tblLook w:val="01E0"/>
        </w:tblPrEx>
        <w:tc>
          <w:tcPr>
            <w:tcW w:w="2160" w:type="dxa"/>
            <w:vMerge/>
          </w:tcPr>
          <w:p w:rsidR="00982053" w:rsidRPr="00FE023B" w:rsidRDefault="00982053" w:rsidP="00982053">
            <w:pPr>
              <w:numPr>
                <w:ilvl w:val="0"/>
                <w:numId w:val="9"/>
              </w:numPr>
              <w:spacing w:before="60" w:after="60"/>
              <w:rPr>
                <w:rFonts w:ascii="Arial" w:hAnsi="Arial" w:cs="Arial"/>
                <w:sz w:val="20"/>
                <w:szCs w:val="20"/>
              </w:rPr>
            </w:pPr>
          </w:p>
        </w:tc>
        <w:tc>
          <w:tcPr>
            <w:tcW w:w="8460" w:type="dxa"/>
            <w:gridSpan w:val="2"/>
          </w:tcPr>
          <w:p w:rsidR="00982053" w:rsidRPr="00FE023B" w:rsidRDefault="00982053" w:rsidP="00982053">
            <w:pPr>
              <w:numPr>
                <w:ilvl w:val="0"/>
                <w:numId w:val="23"/>
              </w:numPr>
              <w:spacing w:before="60" w:after="60"/>
              <w:rPr>
                <w:rFonts w:ascii="Arial" w:hAnsi="Arial" w:cs="Arial"/>
                <w:sz w:val="20"/>
                <w:szCs w:val="20"/>
              </w:rPr>
            </w:pPr>
            <w:r w:rsidRPr="0049131D">
              <w:rPr>
                <w:rFonts w:ascii="Arial" w:hAnsi="Arial" w:cs="Arial"/>
                <w:sz w:val="20"/>
                <w:szCs w:val="20"/>
              </w:rPr>
              <w:t>The late charges should be formalized with the fee structure and communicated to the students and accounts departments before the commencement of the academic session</w:t>
            </w:r>
          </w:p>
        </w:tc>
      </w:tr>
      <w:tr w:rsidR="00982053" w:rsidRPr="00FE023B" w:rsidTr="00FC5B05">
        <w:tblPrEx>
          <w:tblLook w:val="01E0"/>
        </w:tblPrEx>
        <w:tc>
          <w:tcPr>
            <w:tcW w:w="2160" w:type="dxa"/>
            <w:vMerge/>
          </w:tcPr>
          <w:p w:rsidR="00982053" w:rsidRPr="00FE023B" w:rsidRDefault="00982053" w:rsidP="00982053">
            <w:pPr>
              <w:numPr>
                <w:ilvl w:val="0"/>
                <w:numId w:val="9"/>
              </w:numPr>
              <w:spacing w:before="60" w:after="60"/>
              <w:rPr>
                <w:rFonts w:ascii="Arial" w:hAnsi="Arial" w:cs="Arial"/>
                <w:sz w:val="20"/>
                <w:szCs w:val="20"/>
              </w:rPr>
            </w:pPr>
          </w:p>
        </w:tc>
        <w:tc>
          <w:tcPr>
            <w:tcW w:w="8460" w:type="dxa"/>
            <w:gridSpan w:val="2"/>
          </w:tcPr>
          <w:p w:rsidR="00982053" w:rsidRPr="00FE023B" w:rsidRDefault="00982053" w:rsidP="00982053">
            <w:pPr>
              <w:numPr>
                <w:ilvl w:val="1"/>
                <w:numId w:val="28"/>
              </w:numPr>
              <w:spacing w:before="60" w:after="60"/>
              <w:rPr>
                <w:rFonts w:ascii="Arial" w:hAnsi="Arial" w:cs="Arial"/>
                <w:sz w:val="20"/>
                <w:szCs w:val="20"/>
              </w:rPr>
            </w:pPr>
            <w:r w:rsidRPr="0049131D">
              <w:rPr>
                <w:rFonts w:ascii="Arial" w:hAnsi="Arial" w:cs="Arial"/>
                <w:sz w:val="20"/>
                <w:szCs w:val="20"/>
              </w:rPr>
              <w:t>These charges should be  non-negotiable and have to be adhered to by all students</w:t>
            </w:r>
          </w:p>
        </w:tc>
      </w:tr>
      <w:tr w:rsidR="00982053" w:rsidRPr="00FE023B" w:rsidTr="00FC5B05">
        <w:tblPrEx>
          <w:tblLook w:val="01E0"/>
        </w:tblPrEx>
        <w:tc>
          <w:tcPr>
            <w:tcW w:w="2160" w:type="dxa"/>
            <w:vMerge/>
          </w:tcPr>
          <w:p w:rsidR="00982053" w:rsidRPr="00FE023B" w:rsidRDefault="00982053" w:rsidP="00982053">
            <w:pPr>
              <w:numPr>
                <w:ilvl w:val="0"/>
                <w:numId w:val="15"/>
              </w:numPr>
              <w:spacing w:before="60" w:after="60"/>
              <w:rPr>
                <w:rFonts w:ascii="Arial" w:hAnsi="Arial" w:cs="Arial"/>
                <w:sz w:val="20"/>
                <w:szCs w:val="20"/>
              </w:rPr>
            </w:pPr>
          </w:p>
        </w:tc>
        <w:tc>
          <w:tcPr>
            <w:tcW w:w="8460" w:type="dxa"/>
            <w:gridSpan w:val="2"/>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3.4 Late charges should be paid along with the payment of exam fees</w:t>
            </w:r>
          </w:p>
        </w:tc>
      </w:tr>
      <w:tr w:rsidR="00982053" w:rsidRPr="00FE023B" w:rsidTr="00FC5B05">
        <w:tblPrEx>
          <w:tblLook w:val="01E0"/>
        </w:tblPrEx>
        <w:tc>
          <w:tcPr>
            <w:tcW w:w="2160" w:type="dxa"/>
            <w:vMerge w:val="restart"/>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4. Dispute handling</w:t>
            </w:r>
          </w:p>
        </w:tc>
        <w:tc>
          <w:tcPr>
            <w:tcW w:w="8460" w:type="dxa"/>
            <w:gridSpan w:val="2"/>
          </w:tcPr>
          <w:p w:rsidR="00982053" w:rsidRPr="00FE023B" w:rsidRDefault="00982053" w:rsidP="00982053">
            <w:pPr>
              <w:pStyle w:val="ListParagraph"/>
              <w:numPr>
                <w:ilvl w:val="0"/>
                <w:numId w:val="24"/>
              </w:numPr>
              <w:spacing w:before="60" w:after="60"/>
              <w:ind w:left="372" w:hanging="372"/>
              <w:rPr>
                <w:rFonts w:ascii="Arial" w:hAnsi="Arial" w:cs="Arial"/>
                <w:sz w:val="20"/>
                <w:szCs w:val="20"/>
              </w:rPr>
            </w:pPr>
            <w:r w:rsidRPr="0049131D">
              <w:rPr>
                <w:rFonts w:ascii="Arial" w:hAnsi="Arial" w:cs="Arial"/>
                <w:sz w:val="20"/>
                <w:szCs w:val="20"/>
              </w:rPr>
              <w:t xml:space="preserve"> If any student has a dispute with respect to fees and charges, he can approach the accounts department with a written complaint </w:t>
            </w:r>
          </w:p>
        </w:tc>
      </w:tr>
      <w:tr w:rsidR="00982053" w:rsidRPr="00FE023B" w:rsidTr="00FC5B05">
        <w:tblPrEx>
          <w:tblLook w:val="01E0"/>
        </w:tblPrEx>
        <w:tc>
          <w:tcPr>
            <w:tcW w:w="2160" w:type="dxa"/>
            <w:vMerge/>
          </w:tcPr>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0"/>
                <w:numId w:val="24"/>
              </w:numPr>
              <w:spacing w:before="60" w:after="60"/>
              <w:ind w:left="372" w:hanging="372"/>
              <w:rPr>
                <w:rFonts w:ascii="Arial" w:hAnsi="Arial" w:cs="Arial"/>
                <w:sz w:val="20"/>
                <w:szCs w:val="20"/>
              </w:rPr>
            </w:pPr>
            <w:r w:rsidRPr="0049131D">
              <w:rPr>
                <w:rFonts w:ascii="Arial" w:hAnsi="Arial" w:cs="Arial"/>
                <w:sz w:val="20"/>
                <w:szCs w:val="20"/>
              </w:rPr>
              <w:t>The accounts section should resolve the complaint within 2 days of filing the complaint</w:t>
            </w:r>
          </w:p>
        </w:tc>
      </w:tr>
      <w:tr w:rsidR="00982053" w:rsidRPr="00FE023B" w:rsidTr="00FC5B05">
        <w:tblPrEx>
          <w:tblLook w:val="01E0"/>
        </w:tblPrEx>
        <w:tc>
          <w:tcPr>
            <w:tcW w:w="2160" w:type="dxa"/>
            <w:vMerge/>
          </w:tcPr>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0"/>
                <w:numId w:val="24"/>
              </w:numPr>
              <w:spacing w:before="60" w:after="60"/>
              <w:ind w:left="372" w:hanging="372"/>
              <w:rPr>
                <w:rFonts w:ascii="Arial" w:hAnsi="Arial" w:cs="Arial"/>
                <w:sz w:val="20"/>
                <w:szCs w:val="20"/>
              </w:rPr>
            </w:pPr>
            <w:r w:rsidRPr="0049131D">
              <w:rPr>
                <w:rFonts w:ascii="Arial" w:hAnsi="Arial" w:cs="Arial"/>
                <w:sz w:val="20"/>
                <w:szCs w:val="20"/>
              </w:rPr>
              <w:t xml:space="preserve">In case the student is not satisfied with the resolution of complaint, he can file a complaint through the grievance </w:t>
            </w:r>
            <w:proofErr w:type="spellStart"/>
            <w:r w:rsidRPr="0049131D">
              <w:rPr>
                <w:rFonts w:ascii="Arial" w:hAnsi="Arial" w:cs="Arial"/>
                <w:sz w:val="20"/>
                <w:szCs w:val="20"/>
              </w:rPr>
              <w:t>redressal</w:t>
            </w:r>
            <w:proofErr w:type="spellEnd"/>
            <w:r w:rsidRPr="0049131D">
              <w:rPr>
                <w:rFonts w:ascii="Arial" w:hAnsi="Arial" w:cs="Arial"/>
                <w:sz w:val="20"/>
                <w:szCs w:val="20"/>
              </w:rPr>
              <w:t xml:space="preserve"> mechanism</w:t>
            </w:r>
          </w:p>
        </w:tc>
      </w:tr>
    </w:tbl>
    <w:p w:rsidR="00982053" w:rsidRPr="00FE023B" w:rsidRDefault="00982053" w:rsidP="00982053">
      <w:pPr>
        <w:rPr>
          <w:rFonts w:ascii="Arial" w:hAnsi="Arial" w:cs="Arial"/>
          <w:sz w:val="20"/>
          <w:szCs w:val="20"/>
        </w:rPr>
      </w:pPr>
    </w:p>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982053" w:rsidRPr="00FE023B" w:rsidTr="00FC5B05">
        <w:trPr>
          <w:trHeight w:val="180"/>
        </w:trPr>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Outputs</w:t>
            </w:r>
          </w:p>
        </w:tc>
        <w:tc>
          <w:tcPr>
            <w:tcW w:w="8460" w:type="dxa"/>
          </w:tcPr>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 xml:space="preserve">List of </w:t>
            </w:r>
            <w:proofErr w:type="spellStart"/>
            <w:r w:rsidRPr="0049131D">
              <w:rPr>
                <w:rFonts w:ascii="Arial" w:hAnsi="Arial" w:cs="Arial"/>
                <w:sz w:val="20"/>
                <w:szCs w:val="20"/>
              </w:rPr>
              <w:t>dues</w:t>
            </w:r>
            <w:proofErr w:type="spellEnd"/>
            <w:r w:rsidRPr="0049131D">
              <w:rPr>
                <w:rFonts w:ascii="Arial" w:hAnsi="Arial" w:cs="Arial"/>
                <w:sz w:val="20"/>
                <w:szCs w:val="20"/>
              </w:rPr>
              <w:t xml:space="preserve"> pending with the students</w:t>
            </w:r>
          </w:p>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Amount of late charges collected by the college</w:t>
            </w:r>
          </w:p>
        </w:tc>
      </w:tr>
      <w:tr w:rsidR="00982053" w:rsidRPr="00FE023B" w:rsidTr="00FC5B05">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KPIs</w:t>
            </w:r>
          </w:p>
        </w:tc>
        <w:tc>
          <w:tcPr>
            <w:tcW w:w="8460" w:type="dxa"/>
          </w:tcPr>
          <w:p w:rsidR="00982053" w:rsidRPr="00FE023B" w:rsidRDefault="00982053" w:rsidP="00FC5B05">
            <w:pPr>
              <w:numPr>
                <w:ilvl w:val="0"/>
                <w:numId w:val="1"/>
              </w:numPr>
              <w:tabs>
                <w:tab w:val="clear" w:pos="720"/>
                <w:tab w:val="num" w:pos="360"/>
              </w:tabs>
              <w:autoSpaceDE w:val="0"/>
              <w:autoSpaceDN w:val="0"/>
              <w:adjustRightInd w:val="0"/>
              <w:spacing w:line="280" w:lineRule="exact"/>
              <w:ind w:left="360"/>
              <w:rPr>
                <w:rFonts w:ascii="Arial" w:hAnsi="Arial" w:cs="Arial"/>
                <w:sz w:val="20"/>
                <w:szCs w:val="20"/>
              </w:rPr>
            </w:pPr>
            <w:r w:rsidRPr="0049131D">
              <w:rPr>
                <w:rFonts w:ascii="Arial" w:hAnsi="Arial" w:cs="Arial"/>
                <w:sz w:val="20"/>
                <w:szCs w:val="20"/>
              </w:rPr>
              <w:t>Number of complaints received from the students</w:t>
            </w:r>
          </w:p>
        </w:tc>
      </w:tr>
    </w:tbl>
    <w:p w:rsidR="00982053" w:rsidRPr="00FE023B" w:rsidRDefault="00982053" w:rsidP="00982053">
      <w:pPr>
        <w:rPr>
          <w:rFonts w:ascii="Arial" w:hAnsi="Arial" w:cs="Arial"/>
          <w:sz w:val="20"/>
          <w:szCs w:val="20"/>
        </w:rPr>
      </w:pPr>
    </w:p>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982053" w:rsidRPr="00FE023B" w:rsidTr="00FC5B05">
        <w:trPr>
          <w:gridAfter w:val="1"/>
          <w:wAfter w:w="2160" w:type="dxa"/>
          <w:cantSplit/>
          <w:trHeight w:val="432"/>
        </w:trPr>
        <w:tc>
          <w:tcPr>
            <w:tcW w:w="8460" w:type="dxa"/>
            <w:gridSpan w:val="2"/>
            <w:shd w:val="clear" w:color="auto" w:fill="B3B3B3"/>
            <w:vAlign w:val="center"/>
          </w:tcPr>
          <w:p w:rsidR="00982053" w:rsidRPr="00FE023B" w:rsidRDefault="00982053" w:rsidP="00FC5B05">
            <w:pPr>
              <w:pStyle w:val="Heading2"/>
              <w:ind w:left="0"/>
              <w:rPr>
                <w:b/>
                <w:i w:val="0"/>
                <w:sz w:val="20"/>
                <w:szCs w:val="20"/>
                <w:u w:val="none"/>
              </w:rPr>
            </w:pPr>
            <w:bookmarkStart w:id="7" w:name="_Toc326579442"/>
            <w:r w:rsidRPr="0049131D">
              <w:rPr>
                <w:b/>
                <w:i w:val="0"/>
                <w:iCs w:val="0"/>
                <w:smallCaps/>
                <w:sz w:val="20"/>
                <w:szCs w:val="20"/>
                <w:u w:val="none"/>
              </w:rPr>
              <w:t>3.3: Sub process – Use of Facilities</w:t>
            </w:r>
            <w:bookmarkEnd w:id="7"/>
            <w:r w:rsidRPr="0049131D">
              <w:rPr>
                <w:b/>
                <w:smallCaps/>
                <w:sz w:val="20"/>
                <w:szCs w:val="20"/>
                <w:u w:val="none"/>
              </w:rPr>
              <w:t xml:space="preserve"> </w:t>
            </w:r>
          </w:p>
        </w:tc>
      </w:tr>
      <w:tr w:rsidR="00982053" w:rsidRPr="00FE023B" w:rsidTr="00FC5B05">
        <w:tc>
          <w:tcPr>
            <w:tcW w:w="2587"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Objectives</w:t>
            </w:r>
          </w:p>
        </w:tc>
        <w:tc>
          <w:tcPr>
            <w:tcW w:w="8033" w:type="dxa"/>
            <w:gridSpan w:val="2"/>
          </w:tcPr>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To make optimum utilization of the college facilities</w:t>
            </w:r>
          </w:p>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To lend college facilities to external entities and create a revenue generation facility</w:t>
            </w:r>
          </w:p>
        </w:tc>
      </w:tr>
      <w:tr w:rsidR="00982053" w:rsidRPr="00FE023B" w:rsidTr="00FC5B05">
        <w:trPr>
          <w:trHeight w:val="404"/>
        </w:trPr>
        <w:tc>
          <w:tcPr>
            <w:tcW w:w="2587"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Inputs</w:t>
            </w:r>
          </w:p>
        </w:tc>
        <w:tc>
          <w:tcPr>
            <w:tcW w:w="8033" w:type="dxa"/>
            <w:gridSpan w:val="2"/>
          </w:tcPr>
          <w:p w:rsidR="00982053" w:rsidRPr="00FE023B" w:rsidRDefault="00982053" w:rsidP="00982053">
            <w:pPr>
              <w:pStyle w:val="BodyTextIndent"/>
              <w:numPr>
                <w:ilvl w:val="0"/>
                <w:numId w:val="2"/>
              </w:numPr>
              <w:rPr>
                <w:sz w:val="20"/>
                <w:szCs w:val="20"/>
              </w:rPr>
            </w:pPr>
            <w:r w:rsidRPr="0049131D">
              <w:rPr>
                <w:sz w:val="20"/>
                <w:szCs w:val="20"/>
              </w:rPr>
              <w:t>Details about the availability of the college facilities so that it can be lend to the external facilities</w:t>
            </w:r>
          </w:p>
        </w:tc>
      </w:tr>
    </w:tbl>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982053" w:rsidRPr="00FE023B" w:rsidTr="00FC5B05">
        <w:trPr>
          <w:gridAfter w:val="1"/>
          <w:wAfter w:w="2160" w:type="dxa"/>
          <w:cantSplit/>
          <w:trHeight w:val="432"/>
          <w:tblHeader/>
        </w:trPr>
        <w:tc>
          <w:tcPr>
            <w:tcW w:w="8460" w:type="dxa"/>
            <w:gridSpan w:val="2"/>
            <w:shd w:val="clear" w:color="auto" w:fill="B3B3B3"/>
          </w:tcPr>
          <w:p w:rsidR="00982053" w:rsidRPr="00FE023B" w:rsidRDefault="00982053" w:rsidP="00FC5B05">
            <w:pPr>
              <w:spacing w:before="60" w:after="60"/>
              <w:rPr>
                <w:rFonts w:ascii="Arial" w:hAnsi="Arial" w:cs="Arial"/>
                <w:b/>
                <w:smallCaps/>
                <w:sz w:val="20"/>
                <w:szCs w:val="20"/>
              </w:rPr>
            </w:pPr>
            <w:r w:rsidRPr="0049131D">
              <w:rPr>
                <w:rFonts w:ascii="Arial" w:hAnsi="Arial" w:cs="Arial"/>
                <w:b/>
                <w:smallCaps/>
                <w:sz w:val="20"/>
                <w:szCs w:val="20"/>
              </w:rPr>
              <w:t>Process description</w:t>
            </w:r>
          </w:p>
        </w:tc>
      </w:tr>
      <w:tr w:rsidR="00982053" w:rsidRPr="00FE023B" w:rsidTr="00FC5B05">
        <w:tblPrEx>
          <w:tblLook w:val="01E0"/>
        </w:tblPrEx>
        <w:trPr>
          <w:tblHeader/>
        </w:trPr>
        <w:tc>
          <w:tcPr>
            <w:tcW w:w="2160" w:type="dxa"/>
            <w:shd w:val="clear" w:color="auto" w:fill="CCCCCC"/>
          </w:tcPr>
          <w:p w:rsidR="00982053" w:rsidRPr="00FE023B" w:rsidRDefault="00982053" w:rsidP="00FC5B05">
            <w:pPr>
              <w:spacing w:before="60" w:after="60"/>
              <w:jc w:val="center"/>
              <w:rPr>
                <w:rFonts w:ascii="Arial" w:hAnsi="Arial" w:cs="Arial"/>
                <w:b/>
                <w:sz w:val="20"/>
                <w:szCs w:val="20"/>
              </w:rPr>
            </w:pPr>
            <w:r w:rsidRPr="0049131D">
              <w:rPr>
                <w:rFonts w:ascii="Arial" w:hAnsi="Arial" w:cs="Arial"/>
                <w:b/>
                <w:sz w:val="20"/>
                <w:szCs w:val="20"/>
              </w:rPr>
              <w:t>Key Activities</w:t>
            </w:r>
          </w:p>
        </w:tc>
        <w:tc>
          <w:tcPr>
            <w:tcW w:w="8460" w:type="dxa"/>
            <w:gridSpan w:val="2"/>
            <w:shd w:val="clear" w:color="auto" w:fill="CCCCCC"/>
          </w:tcPr>
          <w:p w:rsidR="00982053" w:rsidRPr="00FE023B" w:rsidRDefault="00982053" w:rsidP="00FC5B05">
            <w:pPr>
              <w:spacing w:before="60" w:after="60"/>
              <w:jc w:val="center"/>
              <w:rPr>
                <w:rFonts w:ascii="Arial" w:hAnsi="Arial" w:cs="Arial"/>
                <w:b/>
                <w:sz w:val="20"/>
                <w:szCs w:val="20"/>
              </w:rPr>
            </w:pPr>
            <w:r w:rsidRPr="0049131D">
              <w:rPr>
                <w:rFonts w:ascii="Arial" w:hAnsi="Arial" w:cs="Arial"/>
                <w:b/>
                <w:sz w:val="20"/>
                <w:szCs w:val="20"/>
              </w:rPr>
              <w:t>Description</w:t>
            </w:r>
          </w:p>
        </w:tc>
      </w:tr>
      <w:tr w:rsidR="00982053" w:rsidRPr="00FE023B" w:rsidTr="00FC5B05">
        <w:tblPrEx>
          <w:tblLook w:val="01E0"/>
        </w:tblPrEx>
        <w:tc>
          <w:tcPr>
            <w:tcW w:w="2160" w:type="dxa"/>
            <w:vMerge w:val="restart"/>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1. Number of chargeable facilities</w:t>
            </w:r>
          </w:p>
        </w:tc>
        <w:tc>
          <w:tcPr>
            <w:tcW w:w="8460" w:type="dxa"/>
            <w:gridSpan w:val="2"/>
          </w:tcPr>
          <w:p w:rsidR="00982053" w:rsidRPr="00FE023B" w:rsidRDefault="00982053" w:rsidP="002961F9">
            <w:pPr>
              <w:numPr>
                <w:ilvl w:val="0"/>
                <w:numId w:val="10"/>
              </w:numPr>
              <w:spacing w:before="60" w:after="60"/>
              <w:rPr>
                <w:rFonts w:ascii="Arial" w:hAnsi="Arial" w:cs="Arial"/>
                <w:sz w:val="20"/>
                <w:szCs w:val="20"/>
              </w:rPr>
            </w:pPr>
            <w:r w:rsidRPr="0049131D">
              <w:rPr>
                <w:rFonts w:ascii="Arial" w:hAnsi="Arial" w:cs="Arial"/>
                <w:sz w:val="20"/>
                <w:szCs w:val="20"/>
              </w:rPr>
              <w:t xml:space="preserve">The college should lend out its facilities to other colleges </w:t>
            </w:r>
            <w:r w:rsidR="002961F9">
              <w:rPr>
                <w:rFonts w:ascii="Arial" w:hAnsi="Arial" w:cs="Arial"/>
                <w:sz w:val="20"/>
                <w:szCs w:val="20"/>
              </w:rPr>
              <w:t>in city</w:t>
            </w:r>
          </w:p>
        </w:tc>
      </w:tr>
      <w:tr w:rsidR="00982053" w:rsidRPr="00FE023B" w:rsidTr="00FC5B05">
        <w:tblPrEx>
          <w:tblLook w:val="01E0"/>
        </w:tblPrEx>
        <w:tc>
          <w:tcPr>
            <w:tcW w:w="2160" w:type="dxa"/>
            <w:vMerge/>
          </w:tcPr>
          <w:p w:rsidR="00982053" w:rsidRPr="00FE023B" w:rsidRDefault="00982053" w:rsidP="00982053">
            <w:pPr>
              <w:numPr>
                <w:ilvl w:val="0"/>
                <w:numId w:val="15"/>
              </w:numPr>
              <w:spacing w:before="60" w:after="60"/>
              <w:rPr>
                <w:rFonts w:ascii="Arial" w:hAnsi="Arial" w:cs="Arial"/>
                <w:sz w:val="20"/>
                <w:szCs w:val="20"/>
              </w:rPr>
            </w:pPr>
          </w:p>
        </w:tc>
        <w:tc>
          <w:tcPr>
            <w:tcW w:w="8460" w:type="dxa"/>
            <w:gridSpan w:val="2"/>
          </w:tcPr>
          <w:p w:rsidR="00982053" w:rsidRPr="00FE023B" w:rsidRDefault="00982053" w:rsidP="00982053">
            <w:pPr>
              <w:numPr>
                <w:ilvl w:val="0"/>
                <w:numId w:val="10"/>
              </w:numPr>
              <w:spacing w:before="60" w:after="60"/>
              <w:rPr>
                <w:rFonts w:ascii="Arial" w:hAnsi="Arial" w:cs="Arial"/>
                <w:sz w:val="20"/>
                <w:szCs w:val="20"/>
              </w:rPr>
            </w:pPr>
            <w:r w:rsidRPr="0049131D">
              <w:rPr>
                <w:rFonts w:ascii="Arial" w:hAnsi="Arial" w:cs="Arial"/>
                <w:sz w:val="20"/>
                <w:szCs w:val="20"/>
              </w:rPr>
              <w:t>This can act as an additional revenue stream for the college</w:t>
            </w:r>
          </w:p>
        </w:tc>
      </w:tr>
      <w:tr w:rsidR="00982053" w:rsidRPr="00FE023B" w:rsidTr="00FC5B05">
        <w:tblPrEx>
          <w:tblLook w:val="01E0"/>
        </w:tblPrEx>
        <w:tc>
          <w:tcPr>
            <w:tcW w:w="2160" w:type="dxa"/>
            <w:vMerge/>
          </w:tcPr>
          <w:p w:rsidR="00982053" w:rsidRPr="00FE023B" w:rsidRDefault="00982053" w:rsidP="00982053">
            <w:pPr>
              <w:numPr>
                <w:ilvl w:val="0"/>
                <w:numId w:val="15"/>
              </w:numPr>
              <w:spacing w:before="60" w:after="60"/>
              <w:rPr>
                <w:rFonts w:ascii="Arial" w:hAnsi="Arial" w:cs="Arial"/>
                <w:sz w:val="20"/>
                <w:szCs w:val="20"/>
              </w:rPr>
            </w:pPr>
          </w:p>
        </w:tc>
        <w:tc>
          <w:tcPr>
            <w:tcW w:w="8460" w:type="dxa"/>
            <w:gridSpan w:val="2"/>
          </w:tcPr>
          <w:p w:rsidR="00982053" w:rsidRPr="00FE023B" w:rsidRDefault="00982053" w:rsidP="00982053">
            <w:pPr>
              <w:numPr>
                <w:ilvl w:val="0"/>
                <w:numId w:val="10"/>
              </w:numPr>
              <w:spacing w:before="60" w:after="60"/>
              <w:rPr>
                <w:rFonts w:ascii="Arial" w:hAnsi="Arial" w:cs="Arial"/>
                <w:sz w:val="20"/>
                <w:szCs w:val="20"/>
              </w:rPr>
            </w:pPr>
            <w:r w:rsidRPr="0049131D">
              <w:rPr>
                <w:rFonts w:ascii="Arial" w:hAnsi="Arial" w:cs="Arial"/>
                <w:sz w:val="20"/>
                <w:szCs w:val="20"/>
              </w:rPr>
              <w:t>The college can provide the following facilities under this</w:t>
            </w:r>
          </w:p>
          <w:p w:rsidR="00982053" w:rsidRPr="0049131D" w:rsidRDefault="00982053" w:rsidP="00982053">
            <w:pPr>
              <w:pStyle w:val="ListParagraph"/>
              <w:numPr>
                <w:ilvl w:val="0"/>
                <w:numId w:val="30"/>
              </w:numPr>
              <w:spacing w:before="60" w:after="60"/>
              <w:rPr>
                <w:rFonts w:ascii="Arial" w:hAnsi="Arial" w:cs="Arial"/>
                <w:sz w:val="20"/>
                <w:szCs w:val="20"/>
              </w:rPr>
            </w:pPr>
            <w:r w:rsidRPr="0049131D">
              <w:rPr>
                <w:rFonts w:ascii="Arial" w:hAnsi="Arial" w:cs="Arial"/>
                <w:sz w:val="20"/>
                <w:szCs w:val="20"/>
              </w:rPr>
              <w:t>Departmental lab hire charges</w:t>
            </w:r>
          </w:p>
          <w:p w:rsidR="00982053" w:rsidRPr="0049131D" w:rsidRDefault="00982053" w:rsidP="00982053">
            <w:pPr>
              <w:pStyle w:val="ListParagraph"/>
              <w:numPr>
                <w:ilvl w:val="0"/>
                <w:numId w:val="30"/>
              </w:numPr>
              <w:spacing w:before="60" w:after="60"/>
              <w:rPr>
                <w:rFonts w:ascii="Arial" w:hAnsi="Arial" w:cs="Arial"/>
                <w:sz w:val="20"/>
                <w:szCs w:val="20"/>
              </w:rPr>
            </w:pPr>
            <w:r w:rsidRPr="0049131D">
              <w:rPr>
                <w:rFonts w:ascii="Arial" w:hAnsi="Arial" w:cs="Arial"/>
                <w:sz w:val="20"/>
                <w:szCs w:val="20"/>
              </w:rPr>
              <w:t>Computer lab charge</w:t>
            </w:r>
          </w:p>
          <w:p w:rsidR="00982053" w:rsidRPr="0049131D" w:rsidRDefault="00982053" w:rsidP="00982053">
            <w:pPr>
              <w:pStyle w:val="ListParagraph"/>
              <w:numPr>
                <w:ilvl w:val="0"/>
                <w:numId w:val="30"/>
              </w:numPr>
              <w:spacing w:before="60" w:after="60"/>
              <w:rPr>
                <w:rFonts w:ascii="Arial" w:hAnsi="Arial" w:cs="Arial"/>
                <w:sz w:val="20"/>
                <w:szCs w:val="20"/>
              </w:rPr>
            </w:pPr>
            <w:r w:rsidRPr="0049131D">
              <w:rPr>
                <w:rFonts w:ascii="Arial" w:hAnsi="Arial" w:cs="Arial"/>
                <w:sz w:val="20"/>
                <w:szCs w:val="20"/>
              </w:rPr>
              <w:t>Examination centre charges</w:t>
            </w:r>
          </w:p>
          <w:p w:rsidR="00982053" w:rsidRPr="0049131D" w:rsidRDefault="00982053" w:rsidP="00982053">
            <w:pPr>
              <w:pStyle w:val="ListParagraph"/>
              <w:numPr>
                <w:ilvl w:val="0"/>
                <w:numId w:val="30"/>
              </w:numPr>
              <w:spacing w:before="60" w:after="60"/>
              <w:rPr>
                <w:rFonts w:ascii="Arial" w:hAnsi="Arial" w:cs="Arial"/>
                <w:sz w:val="20"/>
                <w:szCs w:val="20"/>
              </w:rPr>
            </w:pPr>
            <w:r w:rsidRPr="0049131D">
              <w:rPr>
                <w:rFonts w:ascii="Arial" w:hAnsi="Arial" w:cs="Arial"/>
                <w:sz w:val="20"/>
                <w:szCs w:val="20"/>
              </w:rPr>
              <w:t>Auditorium rent charges</w:t>
            </w:r>
          </w:p>
          <w:p w:rsidR="00982053" w:rsidRPr="0049131D" w:rsidRDefault="00982053" w:rsidP="00982053">
            <w:pPr>
              <w:pStyle w:val="ListParagraph"/>
              <w:numPr>
                <w:ilvl w:val="0"/>
                <w:numId w:val="30"/>
              </w:numPr>
              <w:spacing w:before="60" w:after="60"/>
              <w:rPr>
                <w:rFonts w:ascii="Arial" w:hAnsi="Arial" w:cs="Arial"/>
                <w:sz w:val="20"/>
                <w:szCs w:val="20"/>
              </w:rPr>
            </w:pPr>
            <w:r w:rsidRPr="0049131D">
              <w:rPr>
                <w:rFonts w:ascii="Arial" w:hAnsi="Arial" w:cs="Arial"/>
                <w:sz w:val="20"/>
                <w:szCs w:val="20"/>
              </w:rPr>
              <w:t>Other research facilities charges</w:t>
            </w:r>
          </w:p>
        </w:tc>
      </w:tr>
      <w:tr w:rsidR="00982053" w:rsidRPr="00FE023B" w:rsidTr="00FC5B05">
        <w:tblPrEx>
          <w:tblLook w:val="01E0"/>
        </w:tblPrEx>
        <w:tc>
          <w:tcPr>
            <w:tcW w:w="2160" w:type="dxa"/>
            <w:vMerge/>
          </w:tcPr>
          <w:p w:rsidR="00982053" w:rsidRPr="00FE023B" w:rsidRDefault="00982053" w:rsidP="00982053">
            <w:pPr>
              <w:numPr>
                <w:ilvl w:val="0"/>
                <w:numId w:val="15"/>
              </w:numPr>
              <w:spacing w:before="60" w:after="60"/>
              <w:rPr>
                <w:rFonts w:ascii="Arial" w:hAnsi="Arial" w:cs="Arial"/>
                <w:sz w:val="20"/>
                <w:szCs w:val="20"/>
              </w:rPr>
            </w:pPr>
          </w:p>
        </w:tc>
        <w:tc>
          <w:tcPr>
            <w:tcW w:w="8460" w:type="dxa"/>
            <w:gridSpan w:val="2"/>
          </w:tcPr>
          <w:p w:rsidR="00982053" w:rsidRPr="00FE023B" w:rsidRDefault="00982053" w:rsidP="002961F9">
            <w:pPr>
              <w:numPr>
                <w:ilvl w:val="0"/>
                <w:numId w:val="10"/>
              </w:numPr>
              <w:spacing w:before="60" w:after="60"/>
              <w:rPr>
                <w:rFonts w:ascii="Arial" w:hAnsi="Arial" w:cs="Arial"/>
                <w:sz w:val="20"/>
                <w:szCs w:val="20"/>
              </w:rPr>
            </w:pPr>
            <w:r w:rsidRPr="0049131D">
              <w:rPr>
                <w:rFonts w:ascii="Arial" w:hAnsi="Arial" w:cs="Arial"/>
                <w:sz w:val="20"/>
                <w:szCs w:val="20"/>
              </w:rPr>
              <w:t xml:space="preserve">Before lending the approval from the Dean administration for availability and also approval from </w:t>
            </w:r>
            <w:r w:rsidR="002961F9">
              <w:rPr>
                <w:rFonts w:ascii="Arial" w:hAnsi="Arial" w:cs="Arial"/>
                <w:sz w:val="20"/>
                <w:szCs w:val="20"/>
              </w:rPr>
              <w:t>Principal</w:t>
            </w:r>
            <w:r w:rsidRPr="0049131D">
              <w:rPr>
                <w:rFonts w:ascii="Arial" w:hAnsi="Arial" w:cs="Arial"/>
                <w:sz w:val="20"/>
                <w:szCs w:val="20"/>
              </w:rPr>
              <w:t xml:space="preserve"> is required</w:t>
            </w:r>
          </w:p>
        </w:tc>
      </w:tr>
      <w:tr w:rsidR="00982053" w:rsidRPr="00FE023B" w:rsidTr="00FC5B05">
        <w:tblPrEx>
          <w:tblLook w:val="01E0"/>
        </w:tblPrEx>
        <w:tc>
          <w:tcPr>
            <w:tcW w:w="2160" w:type="dxa"/>
            <w:vMerge w:val="restart"/>
          </w:tcPr>
          <w:p w:rsidR="00982053" w:rsidRPr="00FE023B" w:rsidRDefault="00982053" w:rsidP="00FC5B05">
            <w:pPr>
              <w:spacing w:before="60" w:after="60"/>
              <w:ind w:left="263" w:hanging="263"/>
              <w:rPr>
                <w:rFonts w:ascii="Arial" w:hAnsi="Arial" w:cs="Arial"/>
                <w:sz w:val="20"/>
                <w:szCs w:val="20"/>
              </w:rPr>
            </w:pPr>
            <w:r w:rsidRPr="0049131D">
              <w:rPr>
                <w:rFonts w:ascii="Arial" w:hAnsi="Arial" w:cs="Arial"/>
                <w:sz w:val="20"/>
                <w:szCs w:val="20"/>
              </w:rPr>
              <w:t>2.  Rates of each facility</w:t>
            </w: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p w:rsidR="00982053" w:rsidRPr="00FE023B" w:rsidRDefault="00982053" w:rsidP="00FC5B05">
            <w:pPr>
              <w:spacing w:before="60" w:after="60"/>
              <w:ind w:left="263" w:hanging="263"/>
              <w:rPr>
                <w:rFonts w:ascii="Arial" w:hAnsi="Arial" w:cs="Arial"/>
                <w:sz w:val="20"/>
                <w:szCs w:val="20"/>
              </w:rPr>
            </w:pPr>
          </w:p>
        </w:tc>
        <w:tc>
          <w:tcPr>
            <w:tcW w:w="8460" w:type="dxa"/>
            <w:gridSpan w:val="2"/>
          </w:tcPr>
          <w:p w:rsidR="00982053" w:rsidRPr="00FE023B" w:rsidRDefault="00982053" w:rsidP="002961F9">
            <w:pPr>
              <w:numPr>
                <w:ilvl w:val="0"/>
                <w:numId w:val="11"/>
              </w:numPr>
              <w:spacing w:before="60" w:after="60"/>
              <w:rPr>
                <w:rFonts w:ascii="Arial" w:hAnsi="Arial" w:cs="Arial"/>
                <w:sz w:val="20"/>
                <w:szCs w:val="20"/>
              </w:rPr>
            </w:pPr>
            <w:r w:rsidRPr="0049131D">
              <w:rPr>
                <w:rFonts w:ascii="Arial" w:hAnsi="Arial" w:cs="Arial"/>
                <w:sz w:val="20"/>
                <w:szCs w:val="20"/>
              </w:rPr>
              <w:t xml:space="preserve">The rates for these facilities should be decided by the </w:t>
            </w:r>
            <w:r w:rsidR="002961F9">
              <w:rPr>
                <w:rFonts w:ascii="Arial" w:hAnsi="Arial" w:cs="Arial"/>
                <w:sz w:val="20"/>
                <w:szCs w:val="20"/>
              </w:rPr>
              <w:t>Institute in</w:t>
            </w:r>
            <w:r w:rsidRPr="0049131D">
              <w:rPr>
                <w:rFonts w:ascii="Arial" w:hAnsi="Arial" w:cs="Arial"/>
                <w:sz w:val="20"/>
                <w:szCs w:val="20"/>
              </w:rPr>
              <w:t xml:space="preserve"> consultation with the Dean Administration and Director </w:t>
            </w:r>
            <w:r w:rsidR="002961F9">
              <w:rPr>
                <w:rFonts w:ascii="Arial" w:hAnsi="Arial" w:cs="Arial"/>
                <w:sz w:val="20"/>
                <w:szCs w:val="20"/>
              </w:rPr>
              <w:t xml:space="preserve"> and rate card should be printed</w:t>
            </w:r>
          </w:p>
        </w:tc>
      </w:tr>
      <w:tr w:rsidR="00982053" w:rsidRPr="00FE023B" w:rsidTr="00FC5B05">
        <w:tblPrEx>
          <w:tblLook w:val="01E0"/>
        </w:tblPrEx>
        <w:tc>
          <w:tcPr>
            <w:tcW w:w="2160" w:type="dxa"/>
            <w:vMerge/>
          </w:tcPr>
          <w:p w:rsidR="00982053" w:rsidRPr="00FE023B" w:rsidRDefault="00982053" w:rsidP="00982053">
            <w:pPr>
              <w:numPr>
                <w:ilvl w:val="0"/>
                <w:numId w:val="3"/>
              </w:numPr>
              <w:tabs>
                <w:tab w:val="clear" w:pos="720"/>
                <w:tab w:val="num" w:pos="432"/>
              </w:tabs>
              <w:spacing w:before="60" w:after="60"/>
              <w:ind w:left="432"/>
              <w:rPr>
                <w:rFonts w:ascii="Arial" w:hAnsi="Arial" w:cs="Arial"/>
                <w:sz w:val="20"/>
                <w:szCs w:val="20"/>
              </w:rPr>
            </w:pPr>
          </w:p>
        </w:tc>
        <w:tc>
          <w:tcPr>
            <w:tcW w:w="8460" w:type="dxa"/>
            <w:gridSpan w:val="2"/>
          </w:tcPr>
          <w:p w:rsidR="00982053" w:rsidRPr="00FE023B" w:rsidRDefault="00982053" w:rsidP="00982053">
            <w:pPr>
              <w:numPr>
                <w:ilvl w:val="0"/>
                <w:numId w:val="11"/>
              </w:numPr>
              <w:spacing w:before="60" w:after="60"/>
              <w:rPr>
                <w:rFonts w:ascii="Arial" w:hAnsi="Arial" w:cs="Arial"/>
                <w:sz w:val="20"/>
                <w:szCs w:val="20"/>
              </w:rPr>
            </w:pPr>
            <w:r w:rsidRPr="0049131D">
              <w:rPr>
                <w:rFonts w:ascii="Arial" w:hAnsi="Arial" w:cs="Arial"/>
                <w:sz w:val="20"/>
                <w:szCs w:val="20"/>
              </w:rPr>
              <w:t>The rates for the facilities should be based on</w:t>
            </w:r>
          </w:p>
          <w:p w:rsidR="00982053" w:rsidRPr="0049131D" w:rsidRDefault="00982053" w:rsidP="00982053">
            <w:pPr>
              <w:pStyle w:val="ListParagraph"/>
              <w:numPr>
                <w:ilvl w:val="0"/>
                <w:numId w:val="31"/>
              </w:numPr>
              <w:spacing w:before="60" w:after="60"/>
              <w:rPr>
                <w:rFonts w:ascii="Arial" w:hAnsi="Arial" w:cs="Arial"/>
                <w:sz w:val="20"/>
                <w:szCs w:val="20"/>
              </w:rPr>
            </w:pPr>
            <w:r w:rsidRPr="0049131D">
              <w:rPr>
                <w:rFonts w:ascii="Arial" w:hAnsi="Arial" w:cs="Arial"/>
                <w:sz w:val="20"/>
                <w:szCs w:val="20"/>
              </w:rPr>
              <w:t>Frequency of the use</w:t>
            </w:r>
          </w:p>
          <w:p w:rsidR="00982053" w:rsidRPr="0049131D" w:rsidRDefault="00982053" w:rsidP="00982053">
            <w:pPr>
              <w:pStyle w:val="ListParagraph"/>
              <w:numPr>
                <w:ilvl w:val="0"/>
                <w:numId w:val="31"/>
              </w:numPr>
              <w:spacing w:before="60" w:after="60"/>
              <w:rPr>
                <w:rFonts w:ascii="Arial" w:hAnsi="Arial" w:cs="Arial"/>
                <w:sz w:val="20"/>
                <w:szCs w:val="20"/>
              </w:rPr>
            </w:pPr>
            <w:r w:rsidRPr="0049131D">
              <w:rPr>
                <w:rFonts w:ascii="Arial" w:hAnsi="Arial" w:cs="Arial"/>
                <w:sz w:val="20"/>
                <w:szCs w:val="20"/>
              </w:rPr>
              <w:t>Number of students to be accommodated</w:t>
            </w:r>
          </w:p>
          <w:p w:rsidR="00982053" w:rsidRPr="0049131D" w:rsidRDefault="00982053" w:rsidP="00982053">
            <w:pPr>
              <w:pStyle w:val="ListParagraph"/>
              <w:numPr>
                <w:ilvl w:val="0"/>
                <w:numId w:val="31"/>
              </w:numPr>
              <w:spacing w:before="60" w:after="60"/>
              <w:rPr>
                <w:rFonts w:ascii="Arial" w:hAnsi="Arial" w:cs="Arial"/>
                <w:sz w:val="20"/>
                <w:szCs w:val="20"/>
              </w:rPr>
            </w:pPr>
            <w:r w:rsidRPr="0049131D">
              <w:rPr>
                <w:rFonts w:ascii="Arial" w:hAnsi="Arial" w:cs="Arial"/>
                <w:sz w:val="20"/>
                <w:szCs w:val="20"/>
              </w:rPr>
              <w:t>Number of Days</w:t>
            </w:r>
          </w:p>
          <w:p w:rsidR="00982053" w:rsidRPr="0049131D" w:rsidRDefault="00982053" w:rsidP="00982053">
            <w:pPr>
              <w:pStyle w:val="ListParagraph"/>
              <w:numPr>
                <w:ilvl w:val="0"/>
                <w:numId w:val="31"/>
              </w:numPr>
              <w:spacing w:before="60" w:after="60"/>
              <w:rPr>
                <w:rFonts w:ascii="Arial" w:hAnsi="Arial" w:cs="Arial"/>
                <w:sz w:val="20"/>
                <w:szCs w:val="20"/>
              </w:rPr>
            </w:pPr>
            <w:r w:rsidRPr="0049131D">
              <w:rPr>
                <w:rFonts w:ascii="Arial" w:hAnsi="Arial" w:cs="Arial"/>
                <w:sz w:val="20"/>
                <w:szCs w:val="20"/>
              </w:rPr>
              <w:t>Quantum of usage in hours</w:t>
            </w:r>
          </w:p>
          <w:p w:rsidR="00982053" w:rsidRPr="0049131D" w:rsidRDefault="00982053" w:rsidP="00982053">
            <w:pPr>
              <w:pStyle w:val="ListParagraph"/>
              <w:numPr>
                <w:ilvl w:val="0"/>
                <w:numId w:val="31"/>
              </w:numPr>
              <w:spacing w:before="60" w:after="60"/>
              <w:rPr>
                <w:rFonts w:ascii="Arial" w:hAnsi="Arial" w:cs="Arial"/>
                <w:sz w:val="20"/>
                <w:szCs w:val="20"/>
              </w:rPr>
            </w:pPr>
            <w:r w:rsidRPr="0049131D">
              <w:rPr>
                <w:rFonts w:ascii="Arial" w:hAnsi="Arial" w:cs="Arial"/>
                <w:sz w:val="20"/>
                <w:szCs w:val="20"/>
              </w:rPr>
              <w:t>Actual maintenance charges incurred on a lab</w:t>
            </w:r>
          </w:p>
          <w:p w:rsidR="00982053" w:rsidRPr="0049131D" w:rsidRDefault="00982053" w:rsidP="00982053">
            <w:pPr>
              <w:pStyle w:val="ListParagraph"/>
              <w:numPr>
                <w:ilvl w:val="0"/>
                <w:numId w:val="31"/>
              </w:numPr>
              <w:spacing w:before="60" w:after="60"/>
              <w:rPr>
                <w:rFonts w:ascii="Arial" w:hAnsi="Arial" w:cs="Arial"/>
                <w:sz w:val="20"/>
                <w:szCs w:val="20"/>
              </w:rPr>
            </w:pPr>
            <w:r w:rsidRPr="0049131D">
              <w:rPr>
                <w:rFonts w:ascii="Arial" w:hAnsi="Arial" w:cs="Arial"/>
                <w:sz w:val="20"/>
                <w:szCs w:val="20"/>
              </w:rPr>
              <w:t>Generator and electricity charges</w:t>
            </w:r>
          </w:p>
        </w:tc>
      </w:tr>
      <w:tr w:rsidR="00982053" w:rsidRPr="00FE023B" w:rsidTr="00FC5B05">
        <w:tblPrEx>
          <w:tblLook w:val="01E0"/>
        </w:tblPrEx>
        <w:tc>
          <w:tcPr>
            <w:tcW w:w="2160" w:type="dxa"/>
            <w:vMerge/>
          </w:tcPr>
          <w:p w:rsidR="00982053" w:rsidRPr="00FE023B" w:rsidRDefault="00982053" w:rsidP="00FC5B05">
            <w:pPr>
              <w:spacing w:before="60" w:after="60"/>
              <w:rPr>
                <w:rFonts w:ascii="Arial" w:hAnsi="Arial" w:cs="Arial"/>
                <w:sz w:val="20"/>
                <w:szCs w:val="20"/>
              </w:rPr>
            </w:pPr>
          </w:p>
        </w:tc>
        <w:tc>
          <w:tcPr>
            <w:tcW w:w="8460" w:type="dxa"/>
            <w:gridSpan w:val="2"/>
          </w:tcPr>
          <w:p w:rsidR="00982053" w:rsidRPr="00FE023B" w:rsidRDefault="002961F9" w:rsidP="00982053">
            <w:pPr>
              <w:numPr>
                <w:ilvl w:val="0"/>
                <w:numId w:val="11"/>
              </w:numPr>
              <w:spacing w:before="60" w:after="60"/>
              <w:rPr>
                <w:rFonts w:ascii="Arial" w:hAnsi="Arial" w:cs="Arial"/>
                <w:sz w:val="20"/>
                <w:szCs w:val="20"/>
              </w:rPr>
            </w:pPr>
            <w:r>
              <w:rPr>
                <w:rFonts w:ascii="Arial" w:hAnsi="Arial" w:cs="Arial"/>
                <w:sz w:val="20"/>
                <w:szCs w:val="20"/>
              </w:rPr>
              <w:t>The rate</w:t>
            </w:r>
            <w:r w:rsidR="00982053" w:rsidRPr="0049131D">
              <w:rPr>
                <w:rFonts w:ascii="Arial" w:hAnsi="Arial" w:cs="Arial"/>
                <w:sz w:val="20"/>
                <w:szCs w:val="20"/>
              </w:rPr>
              <w:t xml:space="preserve"> should be decided at the beginning of academic session and should be forwarded to the accounts section. The rates can also be decided on case to case basis and if required a quotation should be issued to the desired party</w:t>
            </w:r>
            <w:r>
              <w:rPr>
                <w:rFonts w:ascii="Arial" w:hAnsi="Arial" w:cs="Arial"/>
                <w:sz w:val="20"/>
                <w:szCs w:val="20"/>
              </w:rPr>
              <w:t>.</w:t>
            </w:r>
          </w:p>
        </w:tc>
      </w:tr>
      <w:tr w:rsidR="00982053" w:rsidRPr="00FE023B" w:rsidTr="00FC5B05">
        <w:tblPrEx>
          <w:tblLook w:val="01E0"/>
        </w:tblPrEx>
        <w:tc>
          <w:tcPr>
            <w:tcW w:w="2160" w:type="dxa"/>
            <w:vMerge/>
          </w:tcPr>
          <w:p w:rsidR="00982053" w:rsidRPr="00FE023B" w:rsidRDefault="00982053" w:rsidP="00982053">
            <w:pPr>
              <w:numPr>
                <w:ilvl w:val="0"/>
                <w:numId w:val="15"/>
              </w:numPr>
              <w:spacing w:before="60" w:after="60"/>
              <w:rPr>
                <w:rFonts w:ascii="Arial" w:hAnsi="Arial" w:cs="Arial"/>
                <w:sz w:val="20"/>
                <w:szCs w:val="20"/>
              </w:rPr>
            </w:pPr>
          </w:p>
        </w:tc>
        <w:tc>
          <w:tcPr>
            <w:tcW w:w="8460" w:type="dxa"/>
            <w:gridSpan w:val="2"/>
          </w:tcPr>
          <w:p w:rsidR="00982053" w:rsidRPr="00FE023B" w:rsidRDefault="00982053" w:rsidP="00982053">
            <w:pPr>
              <w:numPr>
                <w:ilvl w:val="0"/>
                <w:numId w:val="11"/>
              </w:numPr>
              <w:spacing w:before="60" w:after="60"/>
              <w:rPr>
                <w:rFonts w:ascii="Arial" w:hAnsi="Arial" w:cs="Arial"/>
                <w:sz w:val="20"/>
                <w:szCs w:val="20"/>
              </w:rPr>
            </w:pPr>
            <w:r w:rsidRPr="0049131D">
              <w:rPr>
                <w:rFonts w:ascii="Arial" w:hAnsi="Arial" w:cs="Arial"/>
                <w:sz w:val="20"/>
                <w:szCs w:val="20"/>
              </w:rPr>
              <w:t>Before lending of facility, an agreement should be formed mentioning the following details</w:t>
            </w:r>
            <w:r w:rsidR="002961F9">
              <w:rPr>
                <w:rFonts w:ascii="Arial" w:hAnsi="Arial" w:cs="Arial"/>
                <w:sz w:val="20"/>
                <w:szCs w:val="20"/>
              </w:rPr>
              <w:t>:</w:t>
            </w:r>
          </w:p>
          <w:p w:rsidR="00982053" w:rsidRPr="0049131D" w:rsidRDefault="00982053" w:rsidP="00982053">
            <w:pPr>
              <w:numPr>
                <w:ilvl w:val="0"/>
                <w:numId w:val="32"/>
              </w:numPr>
              <w:spacing w:before="60" w:after="60"/>
              <w:rPr>
                <w:rFonts w:ascii="Arial" w:hAnsi="Arial" w:cs="Arial"/>
                <w:sz w:val="20"/>
                <w:szCs w:val="20"/>
              </w:rPr>
            </w:pPr>
            <w:r w:rsidRPr="0049131D">
              <w:rPr>
                <w:rFonts w:ascii="Arial" w:hAnsi="Arial" w:cs="Arial"/>
                <w:sz w:val="20"/>
                <w:szCs w:val="20"/>
              </w:rPr>
              <w:t>Facility to be provided</w:t>
            </w:r>
          </w:p>
          <w:p w:rsidR="00982053" w:rsidRPr="0049131D" w:rsidRDefault="00982053" w:rsidP="00982053">
            <w:pPr>
              <w:numPr>
                <w:ilvl w:val="0"/>
                <w:numId w:val="32"/>
              </w:numPr>
              <w:spacing w:before="60" w:after="60"/>
              <w:rPr>
                <w:rFonts w:ascii="Arial" w:hAnsi="Arial" w:cs="Arial"/>
                <w:sz w:val="20"/>
                <w:szCs w:val="20"/>
              </w:rPr>
            </w:pPr>
            <w:r w:rsidRPr="0049131D">
              <w:rPr>
                <w:rFonts w:ascii="Arial" w:hAnsi="Arial" w:cs="Arial"/>
                <w:sz w:val="20"/>
                <w:szCs w:val="20"/>
              </w:rPr>
              <w:t>Number of days/hours</w:t>
            </w:r>
          </w:p>
          <w:p w:rsidR="00982053" w:rsidRPr="0049131D" w:rsidRDefault="00982053" w:rsidP="00982053">
            <w:pPr>
              <w:numPr>
                <w:ilvl w:val="0"/>
                <w:numId w:val="32"/>
              </w:numPr>
              <w:spacing w:before="60" w:after="60"/>
              <w:rPr>
                <w:rFonts w:ascii="Arial" w:hAnsi="Arial" w:cs="Arial"/>
                <w:sz w:val="20"/>
                <w:szCs w:val="20"/>
              </w:rPr>
            </w:pPr>
            <w:r w:rsidRPr="0049131D">
              <w:rPr>
                <w:rFonts w:ascii="Arial" w:hAnsi="Arial" w:cs="Arial"/>
                <w:sz w:val="20"/>
                <w:szCs w:val="20"/>
              </w:rPr>
              <w:t>Number of students using facility</w:t>
            </w:r>
          </w:p>
          <w:p w:rsidR="00982053" w:rsidRPr="0049131D" w:rsidRDefault="00982053" w:rsidP="00982053">
            <w:pPr>
              <w:numPr>
                <w:ilvl w:val="0"/>
                <w:numId w:val="32"/>
              </w:numPr>
              <w:spacing w:before="60" w:after="60"/>
              <w:rPr>
                <w:rFonts w:ascii="Arial" w:hAnsi="Arial" w:cs="Arial"/>
                <w:sz w:val="20"/>
                <w:szCs w:val="20"/>
              </w:rPr>
            </w:pPr>
            <w:r w:rsidRPr="0049131D">
              <w:rPr>
                <w:rFonts w:ascii="Arial" w:hAnsi="Arial" w:cs="Arial"/>
                <w:sz w:val="20"/>
                <w:szCs w:val="20"/>
              </w:rPr>
              <w:t>Total rent inclusive of taxes</w:t>
            </w:r>
          </w:p>
          <w:p w:rsidR="00982053" w:rsidRPr="0049131D" w:rsidRDefault="00982053" w:rsidP="00982053">
            <w:pPr>
              <w:numPr>
                <w:ilvl w:val="0"/>
                <w:numId w:val="32"/>
              </w:numPr>
              <w:spacing w:before="60" w:after="60"/>
              <w:rPr>
                <w:rFonts w:ascii="Arial" w:hAnsi="Arial" w:cs="Arial"/>
                <w:sz w:val="20"/>
                <w:szCs w:val="20"/>
              </w:rPr>
            </w:pPr>
            <w:r w:rsidRPr="0049131D">
              <w:rPr>
                <w:rFonts w:ascii="Arial" w:hAnsi="Arial" w:cs="Arial"/>
                <w:sz w:val="20"/>
                <w:szCs w:val="20"/>
              </w:rPr>
              <w:t>Payment terms and condition (including advance payment and late charges)</w:t>
            </w:r>
          </w:p>
        </w:tc>
      </w:tr>
      <w:tr w:rsidR="00982053" w:rsidRPr="00FE023B" w:rsidTr="00FC5B05">
        <w:tblPrEx>
          <w:tblLook w:val="01E0"/>
        </w:tblPrEx>
        <w:tc>
          <w:tcPr>
            <w:tcW w:w="2160" w:type="dxa"/>
            <w:vMerge/>
          </w:tcPr>
          <w:p w:rsidR="00982053" w:rsidRPr="00FE023B" w:rsidRDefault="00982053" w:rsidP="00982053">
            <w:pPr>
              <w:numPr>
                <w:ilvl w:val="0"/>
                <w:numId w:val="15"/>
              </w:numPr>
              <w:spacing w:before="60" w:after="60"/>
              <w:rPr>
                <w:rFonts w:ascii="Arial" w:hAnsi="Arial" w:cs="Arial"/>
                <w:sz w:val="20"/>
                <w:szCs w:val="20"/>
              </w:rPr>
            </w:pPr>
          </w:p>
        </w:tc>
        <w:tc>
          <w:tcPr>
            <w:tcW w:w="8460" w:type="dxa"/>
            <w:gridSpan w:val="2"/>
          </w:tcPr>
          <w:p w:rsidR="00982053" w:rsidRPr="00FE023B" w:rsidRDefault="00982053" w:rsidP="00982053">
            <w:pPr>
              <w:numPr>
                <w:ilvl w:val="0"/>
                <w:numId w:val="11"/>
              </w:numPr>
              <w:spacing w:before="60" w:after="60"/>
              <w:rPr>
                <w:rFonts w:ascii="Arial" w:hAnsi="Arial" w:cs="Arial"/>
                <w:sz w:val="20"/>
                <w:szCs w:val="20"/>
              </w:rPr>
            </w:pPr>
            <w:r w:rsidRPr="0049131D">
              <w:rPr>
                <w:rFonts w:ascii="Arial" w:hAnsi="Arial" w:cs="Arial"/>
                <w:sz w:val="20"/>
                <w:szCs w:val="20"/>
              </w:rPr>
              <w:t>The charges invoice should be generated and sent once the lending of facility is complete</w:t>
            </w:r>
          </w:p>
        </w:tc>
      </w:tr>
      <w:tr w:rsidR="00982053" w:rsidRPr="00FE023B" w:rsidTr="00FC5B05">
        <w:tblPrEx>
          <w:tblLook w:val="01E0"/>
        </w:tblPrEx>
        <w:tc>
          <w:tcPr>
            <w:tcW w:w="2160" w:type="dxa"/>
            <w:vMerge/>
          </w:tcPr>
          <w:p w:rsidR="00982053" w:rsidRPr="00FE023B" w:rsidRDefault="00982053" w:rsidP="00982053">
            <w:pPr>
              <w:numPr>
                <w:ilvl w:val="0"/>
                <w:numId w:val="15"/>
              </w:numPr>
              <w:spacing w:before="60" w:after="60"/>
              <w:rPr>
                <w:rFonts w:ascii="Arial" w:hAnsi="Arial" w:cs="Arial"/>
                <w:sz w:val="20"/>
                <w:szCs w:val="20"/>
              </w:rPr>
            </w:pPr>
          </w:p>
        </w:tc>
        <w:tc>
          <w:tcPr>
            <w:tcW w:w="8460" w:type="dxa"/>
            <w:gridSpan w:val="2"/>
          </w:tcPr>
          <w:p w:rsidR="00982053" w:rsidRPr="00FE023B" w:rsidRDefault="00982053" w:rsidP="00982053">
            <w:pPr>
              <w:numPr>
                <w:ilvl w:val="0"/>
                <w:numId w:val="11"/>
              </w:numPr>
              <w:spacing w:before="60" w:after="60"/>
              <w:rPr>
                <w:rFonts w:ascii="Arial" w:hAnsi="Arial" w:cs="Arial"/>
                <w:sz w:val="20"/>
                <w:szCs w:val="20"/>
              </w:rPr>
            </w:pPr>
            <w:r w:rsidRPr="0049131D">
              <w:rPr>
                <w:rFonts w:ascii="Arial" w:hAnsi="Arial" w:cs="Arial"/>
                <w:sz w:val="20"/>
                <w:szCs w:val="20"/>
              </w:rPr>
              <w:t>Payment should be collected from the external entities within a week of the lending of facilities</w:t>
            </w:r>
          </w:p>
        </w:tc>
      </w:tr>
      <w:tr w:rsidR="00982053" w:rsidRPr="00FE023B" w:rsidTr="00FC5B05">
        <w:tblPrEx>
          <w:tblLook w:val="01E0"/>
        </w:tblPrEx>
        <w:tc>
          <w:tcPr>
            <w:tcW w:w="2160" w:type="dxa"/>
            <w:vMerge w:val="restart"/>
          </w:tcPr>
          <w:p w:rsidR="00982053" w:rsidRPr="00FE023B" w:rsidRDefault="00982053" w:rsidP="00FC5B05">
            <w:pPr>
              <w:spacing w:before="60" w:after="60"/>
              <w:ind w:left="252" w:hanging="252"/>
              <w:rPr>
                <w:rFonts w:ascii="Arial" w:hAnsi="Arial" w:cs="Arial"/>
                <w:sz w:val="20"/>
                <w:szCs w:val="20"/>
              </w:rPr>
            </w:pPr>
            <w:r w:rsidRPr="0049131D">
              <w:rPr>
                <w:rFonts w:ascii="Arial" w:hAnsi="Arial" w:cs="Arial"/>
                <w:sz w:val="20"/>
                <w:szCs w:val="20"/>
              </w:rPr>
              <w:t>3. Advance Payments</w:t>
            </w:r>
          </w:p>
        </w:tc>
        <w:tc>
          <w:tcPr>
            <w:tcW w:w="8460" w:type="dxa"/>
            <w:gridSpan w:val="2"/>
          </w:tcPr>
          <w:p w:rsidR="00982053" w:rsidRPr="00FE023B" w:rsidRDefault="00982053" w:rsidP="00982053">
            <w:pPr>
              <w:numPr>
                <w:ilvl w:val="1"/>
                <w:numId w:val="16"/>
              </w:numPr>
              <w:spacing w:before="60" w:after="60"/>
              <w:rPr>
                <w:rFonts w:ascii="Arial" w:hAnsi="Arial" w:cs="Arial"/>
                <w:sz w:val="20"/>
                <w:szCs w:val="20"/>
              </w:rPr>
            </w:pPr>
            <w:r w:rsidRPr="0049131D">
              <w:rPr>
                <w:rFonts w:ascii="Arial" w:hAnsi="Arial" w:cs="Arial"/>
                <w:sz w:val="20"/>
                <w:szCs w:val="20"/>
              </w:rPr>
              <w:t>The college should charge 20% of the rental as advance payments for lending of the facilities</w:t>
            </w:r>
            <w:r w:rsidR="00EA7CD3">
              <w:rPr>
                <w:rFonts w:ascii="Arial" w:hAnsi="Arial" w:cs="Arial"/>
                <w:sz w:val="20"/>
                <w:szCs w:val="20"/>
              </w:rPr>
              <w:t xml:space="preserve"> except if lent for Government Examination</w:t>
            </w:r>
            <w:r w:rsidRPr="0049131D">
              <w:rPr>
                <w:rFonts w:ascii="Arial" w:hAnsi="Arial" w:cs="Arial"/>
                <w:sz w:val="20"/>
                <w:szCs w:val="20"/>
              </w:rPr>
              <w:t>. A returnable security deposit can also be charged</w:t>
            </w:r>
          </w:p>
        </w:tc>
      </w:tr>
      <w:tr w:rsidR="00982053" w:rsidRPr="00FE023B" w:rsidTr="00FC5B05">
        <w:tblPrEx>
          <w:tblLook w:val="01E0"/>
        </w:tblPrEx>
        <w:tc>
          <w:tcPr>
            <w:tcW w:w="2160" w:type="dxa"/>
            <w:vMerge/>
          </w:tcPr>
          <w:p w:rsidR="00982053" w:rsidRPr="00FE023B" w:rsidRDefault="00982053" w:rsidP="00982053">
            <w:pPr>
              <w:pStyle w:val="ListParagraph"/>
              <w:numPr>
                <w:ilvl w:val="0"/>
                <w:numId w:val="13"/>
              </w:numPr>
              <w:spacing w:before="60" w:after="60"/>
              <w:rPr>
                <w:rFonts w:ascii="Arial" w:hAnsi="Arial" w:cs="Arial"/>
                <w:sz w:val="20"/>
                <w:szCs w:val="20"/>
              </w:rPr>
            </w:pPr>
          </w:p>
        </w:tc>
        <w:tc>
          <w:tcPr>
            <w:tcW w:w="8460" w:type="dxa"/>
            <w:gridSpan w:val="2"/>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3.2 The booking would be confirmed only on the receipt of the advance payments</w:t>
            </w:r>
          </w:p>
        </w:tc>
      </w:tr>
      <w:tr w:rsidR="00982053" w:rsidRPr="00FE023B" w:rsidTr="00FC5B05">
        <w:tblPrEx>
          <w:tblLook w:val="01E0"/>
        </w:tblPrEx>
        <w:tc>
          <w:tcPr>
            <w:tcW w:w="2160" w:type="dxa"/>
            <w:vMerge w:val="restart"/>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4. Damage</w:t>
            </w:r>
          </w:p>
        </w:tc>
        <w:tc>
          <w:tcPr>
            <w:tcW w:w="8460" w:type="dxa"/>
            <w:gridSpan w:val="2"/>
          </w:tcPr>
          <w:p w:rsidR="00982053" w:rsidRPr="00FE023B" w:rsidRDefault="00982053" w:rsidP="00982053">
            <w:pPr>
              <w:pStyle w:val="ListParagraph"/>
              <w:numPr>
                <w:ilvl w:val="1"/>
                <w:numId w:val="17"/>
              </w:numPr>
              <w:spacing w:before="60" w:after="60"/>
              <w:rPr>
                <w:rFonts w:ascii="Arial" w:hAnsi="Arial" w:cs="Arial"/>
                <w:sz w:val="20"/>
                <w:szCs w:val="20"/>
              </w:rPr>
            </w:pPr>
            <w:r w:rsidRPr="0049131D">
              <w:rPr>
                <w:rFonts w:ascii="Arial" w:hAnsi="Arial" w:cs="Arial"/>
                <w:sz w:val="20"/>
                <w:szCs w:val="20"/>
              </w:rPr>
              <w:t>In case of any damage to the facilities by the external agency, the college should charge for the damages</w:t>
            </w:r>
          </w:p>
        </w:tc>
      </w:tr>
      <w:tr w:rsidR="00982053" w:rsidRPr="00FE023B" w:rsidTr="00FC5B05">
        <w:tblPrEx>
          <w:tblLook w:val="01E0"/>
        </w:tblPrEx>
        <w:tc>
          <w:tcPr>
            <w:tcW w:w="2160" w:type="dxa"/>
            <w:vMerge/>
          </w:tcPr>
          <w:p w:rsidR="00982053" w:rsidRPr="00FE023B" w:rsidRDefault="00982053" w:rsidP="00982053">
            <w:pPr>
              <w:pStyle w:val="ListParagraph"/>
              <w:numPr>
                <w:ilvl w:val="0"/>
                <w:numId w:val="17"/>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7"/>
              </w:numPr>
              <w:spacing w:before="60" w:after="60"/>
              <w:ind w:left="372" w:hanging="372"/>
              <w:rPr>
                <w:rFonts w:ascii="Arial" w:hAnsi="Arial" w:cs="Arial"/>
                <w:sz w:val="20"/>
                <w:szCs w:val="20"/>
              </w:rPr>
            </w:pPr>
            <w:r w:rsidRPr="0049131D">
              <w:rPr>
                <w:rFonts w:ascii="Arial" w:hAnsi="Arial" w:cs="Arial"/>
                <w:sz w:val="20"/>
                <w:szCs w:val="20"/>
              </w:rPr>
              <w:t>The in-charge of the facility should assess the damage and send details of damage along with the amount to be charged to the Dean Administration</w:t>
            </w:r>
          </w:p>
        </w:tc>
      </w:tr>
      <w:tr w:rsidR="00982053" w:rsidRPr="00FE023B" w:rsidTr="00FC5B05">
        <w:tblPrEx>
          <w:tblLook w:val="01E0"/>
        </w:tblPrEx>
        <w:tc>
          <w:tcPr>
            <w:tcW w:w="2160" w:type="dxa"/>
            <w:vMerge/>
          </w:tcPr>
          <w:p w:rsidR="00982053" w:rsidRPr="00FE023B" w:rsidRDefault="00982053" w:rsidP="00982053">
            <w:pPr>
              <w:pStyle w:val="ListParagraph"/>
              <w:numPr>
                <w:ilvl w:val="0"/>
                <w:numId w:val="17"/>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7"/>
              </w:numPr>
              <w:spacing w:before="60" w:after="60"/>
              <w:ind w:left="372" w:hanging="372"/>
              <w:rPr>
                <w:rFonts w:ascii="Arial" w:hAnsi="Arial" w:cs="Arial"/>
                <w:sz w:val="20"/>
                <w:szCs w:val="20"/>
              </w:rPr>
            </w:pPr>
            <w:r w:rsidRPr="0049131D">
              <w:rPr>
                <w:rFonts w:ascii="Arial" w:hAnsi="Arial" w:cs="Arial"/>
                <w:sz w:val="20"/>
                <w:szCs w:val="20"/>
              </w:rPr>
              <w:t>The Dean Administration should approve the damage charges and forward the same to the accounts section</w:t>
            </w:r>
          </w:p>
        </w:tc>
      </w:tr>
      <w:tr w:rsidR="00982053" w:rsidRPr="00FE023B" w:rsidTr="00FC5B05">
        <w:tblPrEx>
          <w:tblLook w:val="01E0"/>
        </w:tblPrEx>
        <w:tc>
          <w:tcPr>
            <w:tcW w:w="2160" w:type="dxa"/>
            <w:vMerge/>
          </w:tcPr>
          <w:p w:rsidR="00982053" w:rsidRPr="00FE023B" w:rsidRDefault="00982053" w:rsidP="00982053">
            <w:pPr>
              <w:pStyle w:val="ListParagraph"/>
              <w:numPr>
                <w:ilvl w:val="0"/>
                <w:numId w:val="17"/>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7"/>
              </w:numPr>
              <w:spacing w:before="60" w:after="60"/>
              <w:ind w:left="372" w:hanging="372"/>
              <w:rPr>
                <w:rFonts w:ascii="Arial" w:hAnsi="Arial" w:cs="Arial"/>
                <w:sz w:val="20"/>
                <w:szCs w:val="20"/>
              </w:rPr>
            </w:pPr>
            <w:r w:rsidRPr="0049131D">
              <w:rPr>
                <w:rFonts w:ascii="Arial" w:hAnsi="Arial" w:cs="Arial"/>
                <w:sz w:val="20"/>
                <w:szCs w:val="20"/>
              </w:rPr>
              <w:t>In case of any complaint by the party paying rent on the damages charged, the dispute should be resolved by the Director within 2 days of filing of complaint by the party paying rent</w:t>
            </w:r>
          </w:p>
        </w:tc>
      </w:tr>
      <w:tr w:rsidR="00982053" w:rsidRPr="00FE023B" w:rsidTr="00FC5B05">
        <w:tblPrEx>
          <w:tblLook w:val="01E0"/>
        </w:tblPrEx>
        <w:tc>
          <w:tcPr>
            <w:tcW w:w="2160" w:type="dxa"/>
            <w:vMerge/>
          </w:tcPr>
          <w:p w:rsidR="00982053" w:rsidRPr="00FE023B" w:rsidRDefault="00982053" w:rsidP="00982053">
            <w:pPr>
              <w:pStyle w:val="ListParagraph"/>
              <w:numPr>
                <w:ilvl w:val="0"/>
                <w:numId w:val="17"/>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7"/>
              </w:numPr>
              <w:spacing w:before="60" w:after="60"/>
              <w:ind w:left="372" w:hanging="372"/>
              <w:rPr>
                <w:rFonts w:ascii="Arial" w:hAnsi="Arial" w:cs="Arial"/>
                <w:sz w:val="20"/>
                <w:szCs w:val="20"/>
              </w:rPr>
            </w:pPr>
            <w:r w:rsidRPr="0049131D">
              <w:rPr>
                <w:rFonts w:ascii="Arial" w:hAnsi="Arial" w:cs="Arial"/>
                <w:sz w:val="20"/>
                <w:szCs w:val="20"/>
              </w:rPr>
              <w:t>The bill on the actual amount of damages should be invoiced to the external agency and should be recovered along with the rental</w:t>
            </w:r>
          </w:p>
        </w:tc>
      </w:tr>
    </w:tbl>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982053" w:rsidRPr="00FE023B" w:rsidTr="00FC5B05">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Outputs</w:t>
            </w:r>
          </w:p>
        </w:tc>
        <w:tc>
          <w:tcPr>
            <w:tcW w:w="8460" w:type="dxa"/>
          </w:tcPr>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Rate list of the lending of facilities</w:t>
            </w:r>
          </w:p>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List of colleges willing to take facilities on rent</w:t>
            </w:r>
          </w:p>
        </w:tc>
      </w:tr>
      <w:tr w:rsidR="00982053" w:rsidRPr="00FE023B" w:rsidTr="00FC5B05">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KPIs</w:t>
            </w:r>
          </w:p>
        </w:tc>
        <w:tc>
          <w:tcPr>
            <w:tcW w:w="8460" w:type="dxa"/>
          </w:tcPr>
          <w:p w:rsidR="00982053" w:rsidRPr="00FE023B" w:rsidRDefault="00982053" w:rsidP="00FC5B05">
            <w:pPr>
              <w:numPr>
                <w:ilvl w:val="0"/>
                <w:numId w:val="1"/>
              </w:numPr>
              <w:tabs>
                <w:tab w:val="clear" w:pos="720"/>
                <w:tab w:val="num" w:pos="360"/>
              </w:tabs>
              <w:autoSpaceDE w:val="0"/>
              <w:autoSpaceDN w:val="0"/>
              <w:adjustRightInd w:val="0"/>
              <w:spacing w:line="280" w:lineRule="exact"/>
              <w:ind w:left="360"/>
              <w:rPr>
                <w:rFonts w:ascii="Arial" w:hAnsi="Arial" w:cs="Arial"/>
                <w:sz w:val="20"/>
                <w:szCs w:val="20"/>
              </w:rPr>
            </w:pPr>
            <w:r w:rsidRPr="0049131D">
              <w:rPr>
                <w:rFonts w:ascii="Arial" w:hAnsi="Arial" w:cs="Arial"/>
                <w:sz w:val="20"/>
                <w:szCs w:val="20"/>
              </w:rPr>
              <w:t>Income generated by lending the facilities</w:t>
            </w:r>
          </w:p>
          <w:p w:rsidR="00982053" w:rsidRPr="00FE023B" w:rsidRDefault="00982053" w:rsidP="00FC5B05">
            <w:pPr>
              <w:numPr>
                <w:ilvl w:val="0"/>
                <w:numId w:val="1"/>
              </w:numPr>
              <w:tabs>
                <w:tab w:val="clear" w:pos="720"/>
                <w:tab w:val="num" w:pos="360"/>
              </w:tabs>
              <w:autoSpaceDE w:val="0"/>
              <w:autoSpaceDN w:val="0"/>
              <w:adjustRightInd w:val="0"/>
              <w:spacing w:line="280" w:lineRule="exact"/>
              <w:ind w:left="360"/>
              <w:rPr>
                <w:rFonts w:ascii="Arial" w:hAnsi="Arial" w:cs="Arial"/>
                <w:sz w:val="20"/>
                <w:szCs w:val="20"/>
              </w:rPr>
            </w:pPr>
            <w:r w:rsidRPr="0049131D">
              <w:rPr>
                <w:rFonts w:ascii="Arial" w:hAnsi="Arial" w:cs="Arial"/>
                <w:sz w:val="20"/>
                <w:szCs w:val="20"/>
              </w:rPr>
              <w:t>% amount recovered from the entities taking facility on rent</w:t>
            </w:r>
          </w:p>
        </w:tc>
      </w:tr>
    </w:tbl>
    <w:p w:rsidR="00982053" w:rsidRPr="00FE023B" w:rsidRDefault="00982053" w:rsidP="00982053">
      <w:pPr>
        <w:pStyle w:val="Heading1"/>
        <w:spacing w:before="60" w:after="60"/>
        <w:ind w:left="-1080"/>
        <w:rPr>
          <w:rFonts w:ascii="Arial" w:hAnsi="Arial" w:cs="Arial"/>
          <w:smallCaps/>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587"/>
        <w:gridCol w:w="5873"/>
        <w:gridCol w:w="2160"/>
      </w:tblGrid>
      <w:tr w:rsidR="00982053" w:rsidRPr="00FE023B" w:rsidTr="00FC5B05">
        <w:trPr>
          <w:gridAfter w:val="1"/>
          <w:wAfter w:w="2160" w:type="dxa"/>
          <w:cantSplit/>
          <w:trHeight w:val="432"/>
        </w:trPr>
        <w:tc>
          <w:tcPr>
            <w:tcW w:w="8460" w:type="dxa"/>
            <w:gridSpan w:val="2"/>
            <w:shd w:val="clear" w:color="auto" w:fill="B3B3B3"/>
            <w:vAlign w:val="center"/>
          </w:tcPr>
          <w:p w:rsidR="00982053" w:rsidRPr="00FE023B" w:rsidRDefault="00982053" w:rsidP="00FC5B05">
            <w:pPr>
              <w:pStyle w:val="Heading2"/>
              <w:ind w:left="0"/>
              <w:rPr>
                <w:b/>
                <w:i w:val="0"/>
                <w:sz w:val="20"/>
                <w:szCs w:val="20"/>
                <w:u w:val="none"/>
              </w:rPr>
            </w:pPr>
            <w:bookmarkStart w:id="8" w:name="_Toc326579443"/>
            <w:r w:rsidRPr="0049131D">
              <w:rPr>
                <w:b/>
                <w:i w:val="0"/>
                <w:iCs w:val="0"/>
                <w:smallCaps/>
                <w:sz w:val="20"/>
                <w:szCs w:val="20"/>
                <w:u w:val="none"/>
              </w:rPr>
              <w:t>3.4: Sub process – Scholarships (For CAP students)</w:t>
            </w:r>
            <w:bookmarkEnd w:id="8"/>
          </w:p>
        </w:tc>
      </w:tr>
      <w:tr w:rsidR="00982053" w:rsidRPr="00FE023B" w:rsidTr="00FC5B05">
        <w:tc>
          <w:tcPr>
            <w:tcW w:w="2587"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Objectives</w:t>
            </w:r>
          </w:p>
        </w:tc>
        <w:tc>
          <w:tcPr>
            <w:tcW w:w="8033" w:type="dxa"/>
            <w:gridSpan w:val="2"/>
          </w:tcPr>
          <w:p w:rsidR="00982053" w:rsidRPr="00FA7283" w:rsidRDefault="00982053" w:rsidP="00FA7283">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 xml:space="preserve">Provide scholarship and </w:t>
            </w:r>
            <w:r w:rsidR="00FA7283">
              <w:rPr>
                <w:rFonts w:ascii="Arial" w:hAnsi="Arial" w:cs="Arial"/>
                <w:sz w:val="20"/>
                <w:szCs w:val="20"/>
              </w:rPr>
              <w:t>concessions to the eligible</w:t>
            </w:r>
            <w:r w:rsidRPr="0049131D">
              <w:rPr>
                <w:rFonts w:ascii="Arial" w:hAnsi="Arial" w:cs="Arial"/>
                <w:sz w:val="20"/>
                <w:szCs w:val="20"/>
              </w:rPr>
              <w:t xml:space="preserve"> students </w:t>
            </w:r>
            <w:r w:rsidR="00FA7283">
              <w:rPr>
                <w:rFonts w:ascii="Arial" w:hAnsi="Arial" w:cs="Arial"/>
                <w:sz w:val="20"/>
                <w:szCs w:val="20"/>
              </w:rPr>
              <w:t>as per DTE rules</w:t>
            </w:r>
          </w:p>
        </w:tc>
      </w:tr>
      <w:tr w:rsidR="00982053" w:rsidRPr="00FE023B" w:rsidTr="00FC5B05">
        <w:tc>
          <w:tcPr>
            <w:tcW w:w="2587"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Inputs</w:t>
            </w:r>
          </w:p>
        </w:tc>
        <w:tc>
          <w:tcPr>
            <w:tcW w:w="8033" w:type="dxa"/>
            <w:gridSpan w:val="2"/>
          </w:tcPr>
          <w:p w:rsidR="00982053" w:rsidRPr="00FA7283" w:rsidRDefault="00982053" w:rsidP="00FA7283">
            <w:pPr>
              <w:pStyle w:val="BodyTextIndent"/>
              <w:numPr>
                <w:ilvl w:val="0"/>
                <w:numId w:val="2"/>
              </w:numPr>
              <w:rPr>
                <w:sz w:val="20"/>
                <w:szCs w:val="20"/>
              </w:rPr>
            </w:pPr>
            <w:r w:rsidRPr="0049131D">
              <w:rPr>
                <w:sz w:val="20"/>
                <w:szCs w:val="20"/>
              </w:rPr>
              <w:t>Categories into which the scholarships is divided</w:t>
            </w:r>
          </w:p>
        </w:tc>
      </w:tr>
    </w:tbl>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tblPr>
      <w:tblGrid>
        <w:gridCol w:w="2160"/>
        <w:gridCol w:w="6300"/>
        <w:gridCol w:w="2160"/>
      </w:tblGrid>
      <w:tr w:rsidR="00982053" w:rsidRPr="00FE023B" w:rsidTr="00FC5B05">
        <w:trPr>
          <w:gridAfter w:val="1"/>
          <w:wAfter w:w="2160" w:type="dxa"/>
          <w:cantSplit/>
          <w:trHeight w:val="432"/>
          <w:tblHeader/>
        </w:trPr>
        <w:tc>
          <w:tcPr>
            <w:tcW w:w="8460" w:type="dxa"/>
            <w:gridSpan w:val="2"/>
            <w:shd w:val="clear" w:color="auto" w:fill="B3B3B3"/>
          </w:tcPr>
          <w:p w:rsidR="00982053" w:rsidRPr="00FE023B" w:rsidRDefault="00982053" w:rsidP="00FC5B05">
            <w:pPr>
              <w:spacing w:before="60" w:after="60"/>
              <w:rPr>
                <w:rFonts w:ascii="Arial" w:hAnsi="Arial" w:cs="Arial"/>
                <w:b/>
                <w:smallCaps/>
                <w:sz w:val="20"/>
                <w:szCs w:val="20"/>
              </w:rPr>
            </w:pPr>
            <w:r w:rsidRPr="0049131D">
              <w:rPr>
                <w:rFonts w:ascii="Arial" w:hAnsi="Arial" w:cs="Arial"/>
                <w:b/>
                <w:smallCaps/>
                <w:sz w:val="20"/>
                <w:szCs w:val="20"/>
              </w:rPr>
              <w:t>Process description</w:t>
            </w:r>
          </w:p>
        </w:tc>
      </w:tr>
      <w:tr w:rsidR="00982053" w:rsidRPr="00FE023B" w:rsidTr="00FC5B05">
        <w:tblPrEx>
          <w:tblLook w:val="01E0"/>
        </w:tblPrEx>
        <w:trPr>
          <w:tblHeader/>
        </w:trPr>
        <w:tc>
          <w:tcPr>
            <w:tcW w:w="2160" w:type="dxa"/>
            <w:shd w:val="clear" w:color="auto" w:fill="CCCCCC"/>
          </w:tcPr>
          <w:p w:rsidR="00982053" w:rsidRPr="00FE023B" w:rsidRDefault="00982053" w:rsidP="00FC5B05">
            <w:pPr>
              <w:spacing w:before="60" w:after="60"/>
              <w:jc w:val="center"/>
              <w:rPr>
                <w:rFonts w:ascii="Arial" w:hAnsi="Arial" w:cs="Arial"/>
                <w:b/>
                <w:sz w:val="20"/>
                <w:szCs w:val="20"/>
              </w:rPr>
            </w:pPr>
            <w:r w:rsidRPr="0049131D">
              <w:rPr>
                <w:rFonts w:ascii="Arial" w:hAnsi="Arial" w:cs="Arial"/>
                <w:b/>
                <w:sz w:val="20"/>
                <w:szCs w:val="20"/>
              </w:rPr>
              <w:t>Key Activities</w:t>
            </w:r>
          </w:p>
        </w:tc>
        <w:tc>
          <w:tcPr>
            <w:tcW w:w="8460" w:type="dxa"/>
            <w:gridSpan w:val="2"/>
            <w:shd w:val="clear" w:color="auto" w:fill="CCCCCC"/>
          </w:tcPr>
          <w:p w:rsidR="00982053" w:rsidRPr="00FE023B" w:rsidRDefault="00982053" w:rsidP="00FC5B05">
            <w:pPr>
              <w:spacing w:before="60" w:after="60"/>
              <w:jc w:val="center"/>
              <w:rPr>
                <w:rFonts w:ascii="Arial" w:hAnsi="Arial" w:cs="Arial"/>
                <w:b/>
                <w:sz w:val="20"/>
                <w:szCs w:val="20"/>
              </w:rPr>
            </w:pPr>
            <w:r w:rsidRPr="0049131D">
              <w:rPr>
                <w:rFonts w:ascii="Arial" w:hAnsi="Arial" w:cs="Arial"/>
                <w:b/>
                <w:sz w:val="20"/>
                <w:szCs w:val="20"/>
              </w:rPr>
              <w:t>Description</w:t>
            </w:r>
          </w:p>
        </w:tc>
      </w:tr>
      <w:tr w:rsidR="00982053" w:rsidRPr="00FE023B" w:rsidTr="00FC5B05">
        <w:tblPrEx>
          <w:tblLook w:val="01E0"/>
        </w:tblPrEx>
        <w:tc>
          <w:tcPr>
            <w:tcW w:w="2160" w:type="dxa"/>
            <w:vMerge w:val="restart"/>
          </w:tcPr>
          <w:p w:rsidR="00982053" w:rsidRPr="00FE023B" w:rsidRDefault="00982053" w:rsidP="00FA7283">
            <w:pPr>
              <w:spacing w:before="60" w:after="60"/>
              <w:rPr>
                <w:rFonts w:ascii="Arial" w:hAnsi="Arial" w:cs="Arial"/>
                <w:sz w:val="20"/>
                <w:szCs w:val="20"/>
              </w:rPr>
            </w:pPr>
            <w:r w:rsidRPr="0049131D">
              <w:rPr>
                <w:rFonts w:ascii="Arial" w:hAnsi="Arial" w:cs="Arial"/>
                <w:sz w:val="20"/>
                <w:szCs w:val="20"/>
              </w:rPr>
              <w:t>1. Student Scholarship</w:t>
            </w:r>
          </w:p>
        </w:tc>
        <w:tc>
          <w:tcPr>
            <w:tcW w:w="8460" w:type="dxa"/>
            <w:gridSpan w:val="2"/>
          </w:tcPr>
          <w:p w:rsidR="00982053" w:rsidRPr="00FE023B" w:rsidRDefault="00982053" w:rsidP="00982053">
            <w:pPr>
              <w:pStyle w:val="ListParagraph"/>
              <w:numPr>
                <w:ilvl w:val="1"/>
                <w:numId w:val="9"/>
              </w:numPr>
              <w:spacing w:before="60" w:after="60"/>
              <w:rPr>
                <w:rFonts w:ascii="Arial" w:hAnsi="Arial" w:cs="Arial"/>
                <w:sz w:val="20"/>
                <w:szCs w:val="20"/>
              </w:rPr>
            </w:pPr>
            <w:r w:rsidRPr="0049131D">
              <w:rPr>
                <w:rFonts w:ascii="Arial" w:hAnsi="Arial" w:cs="Arial"/>
                <w:sz w:val="20"/>
                <w:szCs w:val="20"/>
              </w:rPr>
              <w:t>Various kinds of scholarships include (as per DTE):</w:t>
            </w:r>
          </w:p>
          <w:p w:rsidR="00982053" w:rsidRPr="0049131D" w:rsidRDefault="00982053" w:rsidP="00982053">
            <w:pPr>
              <w:pStyle w:val="ListParagraph"/>
              <w:numPr>
                <w:ilvl w:val="1"/>
                <w:numId w:val="33"/>
              </w:numPr>
              <w:spacing w:before="60" w:after="60"/>
              <w:rPr>
                <w:rFonts w:ascii="Arial" w:hAnsi="Arial" w:cs="Arial"/>
                <w:sz w:val="20"/>
                <w:szCs w:val="20"/>
              </w:rPr>
            </w:pPr>
            <w:r w:rsidRPr="0049131D">
              <w:rPr>
                <w:rFonts w:ascii="Arial" w:hAnsi="Arial" w:cs="Arial"/>
                <w:sz w:val="20"/>
                <w:szCs w:val="20"/>
              </w:rPr>
              <w:t>SBC (Special Backward Class)</w:t>
            </w:r>
          </w:p>
          <w:p w:rsidR="00982053" w:rsidRPr="0049131D" w:rsidRDefault="00982053" w:rsidP="00982053">
            <w:pPr>
              <w:pStyle w:val="ListParagraph"/>
              <w:numPr>
                <w:ilvl w:val="1"/>
                <w:numId w:val="33"/>
              </w:numPr>
              <w:spacing w:before="60" w:after="60"/>
              <w:rPr>
                <w:rFonts w:ascii="Arial" w:hAnsi="Arial" w:cs="Arial"/>
                <w:sz w:val="20"/>
                <w:szCs w:val="20"/>
              </w:rPr>
            </w:pPr>
            <w:r w:rsidRPr="0049131D">
              <w:rPr>
                <w:rFonts w:ascii="Arial" w:hAnsi="Arial" w:cs="Arial"/>
                <w:sz w:val="20"/>
                <w:szCs w:val="20"/>
              </w:rPr>
              <w:t>VJNT (</w:t>
            </w:r>
            <w:proofErr w:type="spellStart"/>
            <w:r w:rsidRPr="0049131D">
              <w:rPr>
                <w:rFonts w:ascii="Arial" w:hAnsi="Arial" w:cs="Arial"/>
                <w:sz w:val="20"/>
                <w:szCs w:val="20"/>
              </w:rPr>
              <w:t>Vimukt</w:t>
            </w:r>
            <w:proofErr w:type="spellEnd"/>
            <w:r w:rsidRPr="0049131D">
              <w:rPr>
                <w:rFonts w:ascii="Arial" w:hAnsi="Arial" w:cs="Arial"/>
                <w:sz w:val="20"/>
                <w:szCs w:val="20"/>
              </w:rPr>
              <w:t xml:space="preserve"> </w:t>
            </w:r>
            <w:proofErr w:type="spellStart"/>
            <w:r w:rsidRPr="0049131D">
              <w:rPr>
                <w:rFonts w:ascii="Arial" w:hAnsi="Arial" w:cs="Arial"/>
                <w:sz w:val="20"/>
                <w:szCs w:val="20"/>
              </w:rPr>
              <w:t>Jati</w:t>
            </w:r>
            <w:proofErr w:type="spellEnd"/>
            <w:r w:rsidRPr="0049131D">
              <w:rPr>
                <w:rFonts w:ascii="Arial" w:hAnsi="Arial" w:cs="Arial"/>
                <w:sz w:val="20"/>
                <w:szCs w:val="20"/>
              </w:rPr>
              <w:t xml:space="preserve"> Normative Tribe)</w:t>
            </w:r>
          </w:p>
          <w:p w:rsidR="00982053" w:rsidRPr="0049131D" w:rsidRDefault="00982053" w:rsidP="00982053">
            <w:pPr>
              <w:pStyle w:val="ListParagraph"/>
              <w:numPr>
                <w:ilvl w:val="1"/>
                <w:numId w:val="33"/>
              </w:numPr>
              <w:spacing w:before="60" w:after="60"/>
              <w:rPr>
                <w:rFonts w:ascii="Arial" w:hAnsi="Arial" w:cs="Arial"/>
                <w:sz w:val="20"/>
                <w:szCs w:val="20"/>
              </w:rPr>
            </w:pPr>
            <w:r w:rsidRPr="0049131D">
              <w:rPr>
                <w:rFonts w:ascii="Arial" w:hAnsi="Arial" w:cs="Arial"/>
                <w:sz w:val="20"/>
                <w:szCs w:val="20"/>
              </w:rPr>
              <w:t>OBC (Other Backward Class)</w:t>
            </w:r>
          </w:p>
          <w:p w:rsidR="00982053" w:rsidRPr="0049131D" w:rsidRDefault="00982053" w:rsidP="00982053">
            <w:pPr>
              <w:pStyle w:val="ListParagraph"/>
              <w:numPr>
                <w:ilvl w:val="1"/>
                <w:numId w:val="33"/>
              </w:numPr>
              <w:spacing w:before="60" w:after="60"/>
              <w:rPr>
                <w:rFonts w:ascii="Arial" w:hAnsi="Arial" w:cs="Arial"/>
                <w:sz w:val="20"/>
                <w:szCs w:val="20"/>
              </w:rPr>
            </w:pPr>
            <w:r w:rsidRPr="0049131D">
              <w:rPr>
                <w:rFonts w:ascii="Arial" w:hAnsi="Arial" w:cs="Arial"/>
                <w:sz w:val="20"/>
                <w:szCs w:val="20"/>
              </w:rPr>
              <w:t>ST (Scheduled Tribe)</w:t>
            </w:r>
          </w:p>
          <w:p w:rsidR="00982053" w:rsidRPr="0049131D" w:rsidRDefault="00982053" w:rsidP="00982053">
            <w:pPr>
              <w:pStyle w:val="ListParagraph"/>
              <w:numPr>
                <w:ilvl w:val="1"/>
                <w:numId w:val="33"/>
              </w:numPr>
              <w:spacing w:before="60" w:after="60"/>
              <w:rPr>
                <w:rFonts w:ascii="Arial" w:hAnsi="Arial" w:cs="Arial"/>
                <w:sz w:val="20"/>
                <w:szCs w:val="20"/>
              </w:rPr>
            </w:pPr>
            <w:r w:rsidRPr="0049131D">
              <w:rPr>
                <w:rFonts w:ascii="Arial" w:hAnsi="Arial" w:cs="Arial"/>
                <w:sz w:val="20"/>
                <w:szCs w:val="20"/>
              </w:rPr>
              <w:t>SC (Scheduled Caste)</w:t>
            </w:r>
          </w:p>
          <w:p w:rsidR="00982053" w:rsidRPr="0049131D" w:rsidRDefault="00982053" w:rsidP="00FC5B05">
            <w:pPr>
              <w:pStyle w:val="ListParagraph"/>
              <w:spacing w:before="60" w:after="60"/>
              <w:rPr>
                <w:rFonts w:ascii="Arial" w:hAnsi="Arial" w:cs="Arial"/>
                <w:sz w:val="20"/>
                <w:szCs w:val="20"/>
              </w:rPr>
            </w:pPr>
            <w:r w:rsidRPr="0049131D">
              <w:rPr>
                <w:rFonts w:ascii="Arial" w:hAnsi="Arial" w:cs="Arial"/>
                <w:sz w:val="20"/>
                <w:szCs w:val="20"/>
              </w:rPr>
              <w:t xml:space="preserve">Institute should display the set </w:t>
            </w:r>
            <w:r w:rsidR="00FA7283">
              <w:rPr>
                <w:rFonts w:ascii="Arial" w:hAnsi="Arial" w:cs="Arial"/>
                <w:sz w:val="20"/>
                <w:szCs w:val="20"/>
              </w:rPr>
              <w:t xml:space="preserve">of </w:t>
            </w:r>
            <w:r w:rsidRPr="0049131D">
              <w:rPr>
                <w:rFonts w:ascii="Arial" w:hAnsi="Arial" w:cs="Arial"/>
                <w:sz w:val="20"/>
                <w:szCs w:val="20"/>
              </w:rPr>
              <w:t>‘required documents’ on notice board to claim such scholarship benefit</w:t>
            </w:r>
          </w:p>
        </w:tc>
      </w:tr>
      <w:tr w:rsidR="00982053" w:rsidRPr="00FE023B" w:rsidTr="00FC5B05">
        <w:tblPrEx>
          <w:tblLook w:val="01E0"/>
        </w:tblPrEx>
        <w:tc>
          <w:tcPr>
            <w:tcW w:w="2160" w:type="dxa"/>
            <w:vMerge/>
          </w:tcPr>
          <w:p w:rsidR="00982053" w:rsidRPr="00FE023B" w:rsidRDefault="00982053" w:rsidP="00982053">
            <w:pPr>
              <w:numPr>
                <w:ilvl w:val="0"/>
                <w:numId w:val="17"/>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9"/>
              </w:numPr>
              <w:spacing w:before="60" w:after="60"/>
              <w:rPr>
                <w:rFonts w:ascii="Arial" w:hAnsi="Arial" w:cs="Arial"/>
                <w:sz w:val="20"/>
                <w:szCs w:val="20"/>
              </w:rPr>
            </w:pPr>
            <w:r w:rsidRPr="0049131D">
              <w:rPr>
                <w:rFonts w:ascii="Arial" w:hAnsi="Arial" w:cs="Arial"/>
                <w:sz w:val="20"/>
                <w:szCs w:val="20"/>
              </w:rPr>
              <w:t xml:space="preserve">All scholarship students have to produce the required documents at time of admission  </w:t>
            </w:r>
          </w:p>
        </w:tc>
      </w:tr>
      <w:tr w:rsidR="00982053" w:rsidRPr="00FE023B" w:rsidTr="00FC5B05">
        <w:tblPrEx>
          <w:tblLook w:val="01E0"/>
        </w:tblPrEx>
        <w:tc>
          <w:tcPr>
            <w:tcW w:w="2160" w:type="dxa"/>
            <w:vMerge w:val="restart"/>
          </w:tcPr>
          <w:p w:rsidR="00982053" w:rsidRPr="00FE023B" w:rsidRDefault="00982053" w:rsidP="00982053">
            <w:pPr>
              <w:numPr>
                <w:ilvl w:val="0"/>
                <w:numId w:val="18"/>
              </w:numPr>
              <w:spacing w:before="60" w:after="60"/>
              <w:rPr>
                <w:rFonts w:ascii="Arial" w:hAnsi="Arial" w:cs="Arial"/>
                <w:sz w:val="20"/>
                <w:szCs w:val="20"/>
              </w:rPr>
            </w:pPr>
            <w:r w:rsidRPr="0049131D">
              <w:rPr>
                <w:rFonts w:ascii="Arial" w:hAnsi="Arial" w:cs="Arial"/>
                <w:sz w:val="20"/>
                <w:szCs w:val="20"/>
              </w:rPr>
              <w:t>Fee Submission at Admission</w:t>
            </w:r>
          </w:p>
        </w:tc>
        <w:tc>
          <w:tcPr>
            <w:tcW w:w="8460" w:type="dxa"/>
            <w:gridSpan w:val="2"/>
          </w:tcPr>
          <w:p w:rsidR="00982053" w:rsidRPr="00FE023B" w:rsidRDefault="00982053" w:rsidP="00982053">
            <w:pPr>
              <w:pStyle w:val="ListParagraph"/>
              <w:numPr>
                <w:ilvl w:val="1"/>
                <w:numId w:val="18"/>
              </w:numPr>
              <w:spacing w:before="60" w:after="60"/>
              <w:rPr>
                <w:rFonts w:ascii="Arial" w:hAnsi="Arial" w:cs="Arial"/>
                <w:sz w:val="20"/>
                <w:szCs w:val="20"/>
              </w:rPr>
            </w:pPr>
            <w:r w:rsidRPr="0049131D">
              <w:rPr>
                <w:rFonts w:ascii="Arial" w:hAnsi="Arial" w:cs="Arial"/>
                <w:sz w:val="20"/>
                <w:szCs w:val="20"/>
              </w:rPr>
              <w:t>The accounts section should prepare category wise list of fees to be submitted by the student based on availability of documents</w:t>
            </w:r>
          </w:p>
        </w:tc>
      </w:tr>
      <w:tr w:rsidR="00982053" w:rsidRPr="00FE023B" w:rsidTr="00FC5B05">
        <w:tblPrEx>
          <w:tblLook w:val="01E0"/>
        </w:tblPrEx>
        <w:tc>
          <w:tcPr>
            <w:tcW w:w="2160" w:type="dxa"/>
            <w:vMerge/>
          </w:tcPr>
          <w:p w:rsidR="00982053" w:rsidRPr="00FE023B" w:rsidRDefault="00982053" w:rsidP="00982053">
            <w:pPr>
              <w:numPr>
                <w:ilvl w:val="0"/>
                <w:numId w:val="18"/>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8"/>
              </w:numPr>
              <w:spacing w:before="60" w:after="60"/>
              <w:rPr>
                <w:rFonts w:ascii="Arial" w:hAnsi="Arial" w:cs="Arial"/>
                <w:sz w:val="20"/>
                <w:szCs w:val="20"/>
              </w:rPr>
            </w:pPr>
            <w:r w:rsidRPr="0049131D">
              <w:rPr>
                <w:rFonts w:ascii="Arial" w:hAnsi="Arial" w:cs="Arial"/>
                <w:sz w:val="20"/>
                <w:szCs w:val="20"/>
              </w:rPr>
              <w:t>The students should deposit the fees as per the structure prepared by the accounts section at the time of admission</w:t>
            </w:r>
          </w:p>
        </w:tc>
      </w:tr>
      <w:tr w:rsidR="00982053" w:rsidRPr="00FE023B" w:rsidTr="00FC5B05">
        <w:tblPrEx>
          <w:tblLook w:val="01E0"/>
        </w:tblPrEx>
        <w:tc>
          <w:tcPr>
            <w:tcW w:w="2160" w:type="dxa"/>
            <w:vMerge/>
          </w:tcPr>
          <w:p w:rsidR="00982053" w:rsidRPr="00FE023B" w:rsidRDefault="00982053" w:rsidP="00982053">
            <w:pPr>
              <w:numPr>
                <w:ilvl w:val="0"/>
                <w:numId w:val="18"/>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8"/>
              </w:numPr>
              <w:spacing w:before="60" w:after="60"/>
              <w:rPr>
                <w:rFonts w:ascii="Arial" w:hAnsi="Arial" w:cs="Arial"/>
                <w:sz w:val="20"/>
                <w:szCs w:val="20"/>
              </w:rPr>
            </w:pPr>
            <w:r w:rsidRPr="0049131D">
              <w:rPr>
                <w:rFonts w:ascii="Arial" w:hAnsi="Arial" w:cs="Arial"/>
                <w:sz w:val="20"/>
                <w:szCs w:val="20"/>
              </w:rPr>
              <w:t xml:space="preserve">If the students don’t have the valid documents at time of admission, he has to pay full fees to institute. On submission of relevant documents, he </w:t>
            </w:r>
            <w:r w:rsidR="00FA7283">
              <w:rPr>
                <w:rFonts w:ascii="Arial" w:hAnsi="Arial" w:cs="Arial"/>
                <w:sz w:val="20"/>
                <w:szCs w:val="20"/>
              </w:rPr>
              <w:t>can claim refunds from Social welfare department (SWD)</w:t>
            </w:r>
          </w:p>
        </w:tc>
      </w:tr>
      <w:tr w:rsidR="00982053" w:rsidRPr="00FE023B" w:rsidTr="00FC5B05">
        <w:tblPrEx>
          <w:tblLook w:val="01E0"/>
        </w:tblPrEx>
        <w:tc>
          <w:tcPr>
            <w:tcW w:w="2160" w:type="dxa"/>
            <w:vMerge/>
          </w:tcPr>
          <w:p w:rsidR="00982053" w:rsidRPr="00FE023B" w:rsidRDefault="00982053" w:rsidP="00982053">
            <w:pPr>
              <w:numPr>
                <w:ilvl w:val="0"/>
                <w:numId w:val="18"/>
              </w:numPr>
              <w:spacing w:before="60" w:after="60"/>
              <w:rPr>
                <w:rFonts w:ascii="Arial" w:hAnsi="Arial" w:cs="Arial"/>
                <w:sz w:val="20"/>
                <w:szCs w:val="20"/>
              </w:rPr>
            </w:pPr>
          </w:p>
        </w:tc>
        <w:tc>
          <w:tcPr>
            <w:tcW w:w="8460" w:type="dxa"/>
            <w:gridSpan w:val="2"/>
          </w:tcPr>
          <w:p w:rsidR="00982053" w:rsidRPr="00FE023B" w:rsidRDefault="00982053" w:rsidP="00FA7283">
            <w:pPr>
              <w:pStyle w:val="ListParagraph"/>
              <w:numPr>
                <w:ilvl w:val="1"/>
                <w:numId w:val="18"/>
              </w:numPr>
              <w:spacing w:before="60" w:after="60"/>
              <w:rPr>
                <w:rFonts w:ascii="Arial" w:hAnsi="Arial" w:cs="Arial"/>
                <w:sz w:val="20"/>
                <w:szCs w:val="20"/>
              </w:rPr>
            </w:pPr>
            <w:r w:rsidRPr="0049131D">
              <w:rPr>
                <w:rFonts w:ascii="Arial" w:hAnsi="Arial" w:cs="Arial"/>
                <w:sz w:val="20"/>
                <w:szCs w:val="20"/>
              </w:rPr>
              <w:t xml:space="preserve">Accounts section should prepare  and submit refund bill to </w:t>
            </w:r>
            <w:r w:rsidR="00FA7283">
              <w:rPr>
                <w:rFonts w:ascii="Arial" w:hAnsi="Arial" w:cs="Arial"/>
                <w:sz w:val="20"/>
                <w:szCs w:val="20"/>
              </w:rPr>
              <w:t xml:space="preserve">SWD </w:t>
            </w:r>
            <w:r w:rsidRPr="0049131D">
              <w:rPr>
                <w:rFonts w:ascii="Arial" w:hAnsi="Arial" w:cs="Arial"/>
                <w:sz w:val="20"/>
                <w:szCs w:val="20"/>
              </w:rPr>
              <w:t xml:space="preserve"> at end of admission process</w:t>
            </w:r>
            <w:r w:rsidR="00FA7283">
              <w:rPr>
                <w:rFonts w:ascii="Arial" w:hAnsi="Arial" w:cs="Arial"/>
                <w:sz w:val="20"/>
                <w:szCs w:val="20"/>
              </w:rPr>
              <w:t xml:space="preserve"> for FE and by August for consequent students</w:t>
            </w:r>
          </w:p>
        </w:tc>
      </w:tr>
      <w:tr w:rsidR="00982053" w:rsidRPr="00FE023B" w:rsidTr="00FC5B05">
        <w:tblPrEx>
          <w:tblLook w:val="01E0"/>
        </w:tblPrEx>
        <w:tc>
          <w:tcPr>
            <w:tcW w:w="2160" w:type="dxa"/>
            <w:vMerge/>
          </w:tcPr>
          <w:p w:rsidR="00982053" w:rsidRPr="00FE023B" w:rsidRDefault="00982053" w:rsidP="00982053">
            <w:pPr>
              <w:numPr>
                <w:ilvl w:val="0"/>
                <w:numId w:val="18"/>
              </w:numPr>
              <w:spacing w:before="60" w:after="60"/>
              <w:rPr>
                <w:rFonts w:ascii="Arial" w:hAnsi="Arial" w:cs="Arial"/>
                <w:sz w:val="20"/>
                <w:szCs w:val="20"/>
              </w:rPr>
            </w:pPr>
          </w:p>
        </w:tc>
        <w:tc>
          <w:tcPr>
            <w:tcW w:w="8460" w:type="dxa"/>
            <w:gridSpan w:val="2"/>
          </w:tcPr>
          <w:p w:rsidR="00982053" w:rsidRPr="00FE023B" w:rsidRDefault="00982053" w:rsidP="00FA7283">
            <w:pPr>
              <w:pStyle w:val="ListParagraph"/>
              <w:numPr>
                <w:ilvl w:val="1"/>
                <w:numId w:val="18"/>
              </w:numPr>
              <w:spacing w:before="60" w:after="60"/>
              <w:rPr>
                <w:rFonts w:ascii="Arial" w:hAnsi="Arial" w:cs="Arial"/>
                <w:sz w:val="20"/>
                <w:szCs w:val="20"/>
              </w:rPr>
            </w:pPr>
            <w:r w:rsidRPr="0049131D">
              <w:rPr>
                <w:rFonts w:ascii="Arial" w:hAnsi="Arial" w:cs="Arial"/>
                <w:sz w:val="20"/>
                <w:szCs w:val="20"/>
              </w:rPr>
              <w:t>Accounts</w:t>
            </w:r>
            <w:r w:rsidR="00FA7283">
              <w:rPr>
                <w:rFonts w:ascii="Arial" w:hAnsi="Arial" w:cs="Arial"/>
                <w:sz w:val="20"/>
                <w:szCs w:val="20"/>
              </w:rPr>
              <w:t xml:space="preserve"> section should follow-up with SWD on 2</w:t>
            </w:r>
            <w:r w:rsidR="00FA7283" w:rsidRPr="00FA7283">
              <w:rPr>
                <w:rFonts w:ascii="Arial" w:hAnsi="Arial" w:cs="Arial"/>
                <w:sz w:val="20"/>
                <w:szCs w:val="20"/>
                <w:vertAlign w:val="superscript"/>
              </w:rPr>
              <w:t>nd</w:t>
            </w:r>
            <w:r w:rsidR="00FA7283">
              <w:rPr>
                <w:rFonts w:ascii="Arial" w:hAnsi="Arial" w:cs="Arial"/>
                <w:sz w:val="20"/>
                <w:szCs w:val="20"/>
              </w:rPr>
              <w:t xml:space="preserve"> and 4</w:t>
            </w:r>
            <w:r w:rsidR="00FA7283" w:rsidRPr="00FA7283">
              <w:rPr>
                <w:rFonts w:ascii="Arial" w:hAnsi="Arial" w:cs="Arial"/>
                <w:sz w:val="20"/>
                <w:szCs w:val="20"/>
                <w:vertAlign w:val="superscript"/>
              </w:rPr>
              <w:t>th</w:t>
            </w:r>
            <w:r w:rsidR="00FA7283">
              <w:rPr>
                <w:rFonts w:ascii="Arial" w:hAnsi="Arial" w:cs="Arial"/>
                <w:sz w:val="20"/>
                <w:szCs w:val="20"/>
              </w:rPr>
              <w:t xml:space="preserve"> Friday of </w:t>
            </w:r>
            <w:r w:rsidRPr="0049131D">
              <w:rPr>
                <w:rFonts w:ascii="Arial" w:hAnsi="Arial" w:cs="Arial"/>
                <w:sz w:val="20"/>
                <w:szCs w:val="20"/>
              </w:rPr>
              <w:t xml:space="preserve"> every month</w:t>
            </w:r>
          </w:p>
        </w:tc>
      </w:tr>
      <w:tr w:rsidR="00982053" w:rsidRPr="00FE023B" w:rsidTr="00FC5B05">
        <w:tblPrEx>
          <w:tblLook w:val="01E0"/>
        </w:tblPrEx>
        <w:tc>
          <w:tcPr>
            <w:tcW w:w="2160" w:type="dxa"/>
            <w:vMerge/>
          </w:tcPr>
          <w:p w:rsidR="00982053" w:rsidRPr="00FE023B" w:rsidRDefault="00982053" w:rsidP="00982053">
            <w:pPr>
              <w:numPr>
                <w:ilvl w:val="0"/>
                <w:numId w:val="18"/>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8"/>
              </w:numPr>
              <w:spacing w:before="60" w:after="60"/>
              <w:rPr>
                <w:rFonts w:ascii="Arial" w:hAnsi="Arial" w:cs="Arial"/>
                <w:sz w:val="20"/>
                <w:szCs w:val="20"/>
              </w:rPr>
            </w:pPr>
            <w:r w:rsidRPr="0049131D">
              <w:rPr>
                <w:rFonts w:ascii="Arial" w:hAnsi="Arial" w:cs="Arial"/>
                <w:sz w:val="20"/>
                <w:szCs w:val="20"/>
              </w:rPr>
              <w:t>Accounts section should maintain excel sheet of the claims to</w:t>
            </w:r>
            <w:r w:rsidR="00FA7283">
              <w:rPr>
                <w:rFonts w:ascii="Arial" w:hAnsi="Arial" w:cs="Arial"/>
                <w:sz w:val="20"/>
                <w:szCs w:val="20"/>
              </w:rPr>
              <w:t xml:space="preserve"> be submitted to</w:t>
            </w:r>
            <w:r w:rsidRPr="0049131D">
              <w:rPr>
                <w:rFonts w:ascii="Arial" w:hAnsi="Arial" w:cs="Arial"/>
                <w:sz w:val="20"/>
                <w:szCs w:val="20"/>
              </w:rPr>
              <w:t xml:space="preserve"> </w:t>
            </w:r>
            <w:r w:rsidR="00FA7283">
              <w:rPr>
                <w:rFonts w:ascii="Arial" w:hAnsi="Arial" w:cs="Arial"/>
                <w:sz w:val="20"/>
                <w:szCs w:val="20"/>
              </w:rPr>
              <w:t>Financ</w:t>
            </w:r>
            <w:r w:rsidRPr="0049131D">
              <w:rPr>
                <w:rFonts w:ascii="Arial" w:hAnsi="Arial" w:cs="Arial"/>
                <w:sz w:val="20"/>
                <w:szCs w:val="20"/>
              </w:rPr>
              <w:t>e team. The excel sheet should include:</w:t>
            </w:r>
          </w:p>
          <w:p w:rsidR="00982053" w:rsidRPr="0049131D" w:rsidRDefault="00982053" w:rsidP="00982053">
            <w:pPr>
              <w:pStyle w:val="ListParagraph"/>
              <w:numPr>
                <w:ilvl w:val="3"/>
                <w:numId w:val="34"/>
              </w:numPr>
              <w:spacing w:before="60" w:after="60"/>
              <w:rPr>
                <w:rFonts w:ascii="Arial" w:hAnsi="Arial" w:cs="Arial"/>
                <w:sz w:val="20"/>
                <w:szCs w:val="20"/>
              </w:rPr>
            </w:pPr>
            <w:r w:rsidRPr="0049131D">
              <w:rPr>
                <w:rFonts w:ascii="Arial" w:hAnsi="Arial" w:cs="Arial"/>
                <w:sz w:val="20"/>
                <w:szCs w:val="20"/>
              </w:rPr>
              <w:t>Name of Student</w:t>
            </w:r>
          </w:p>
          <w:p w:rsidR="00982053" w:rsidRDefault="00982053" w:rsidP="00982053">
            <w:pPr>
              <w:pStyle w:val="ListParagraph"/>
              <w:numPr>
                <w:ilvl w:val="3"/>
                <w:numId w:val="34"/>
              </w:numPr>
              <w:spacing w:before="60" w:after="60"/>
              <w:rPr>
                <w:rFonts w:ascii="Arial" w:hAnsi="Arial" w:cs="Arial"/>
                <w:sz w:val="20"/>
                <w:szCs w:val="20"/>
              </w:rPr>
            </w:pPr>
            <w:r w:rsidRPr="0049131D">
              <w:rPr>
                <w:rFonts w:ascii="Arial" w:hAnsi="Arial" w:cs="Arial"/>
                <w:sz w:val="20"/>
                <w:szCs w:val="20"/>
              </w:rPr>
              <w:t>Category of student</w:t>
            </w:r>
          </w:p>
          <w:p w:rsidR="00FA7283" w:rsidRPr="0049131D" w:rsidRDefault="00FA7283" w:rsidP="00982053">
            <w:pPr>
              <w:pStyle w:val="ListParagraph"/>
              <w:numPr>
                <w:ilvl w:val="3"/>
                <w:numId w:val="34"/>
              </w:numPr>
              <w:spacing w:before="60" w:after="60"/>
              <w:rPr>
                <w:rFonts w:ascii="Arial" w:hAnsi="Arial" w:cs="Arial"/>
                <w:sz w:val="20"/>
                <w:szCs w:val="20"/>
              </w:rPr>
            </w:pPr>
            <w:r>
              <w:rPr>
                <w:rFonts w:ascii="Arial" w:hAnsi="Arial" w:cs="Arial"/>
                <w:sz w:val="20"/>
                <w:szCs w:val="20"/>
              </w:rPr>
              <w:t>Year of student</w:t>
            </w:r>
          </w:p>
          <w:p w:rsidR="00982053" w:rsidRPr="0049131D" w:rsidRDefault="00982053" w:rsidP="00982053">
            <w:pPr>
              <w:pStyle w:val="ListParagraph"/>
              <w:numPr>
                <w:ilvl w:val="3"/>
                <w:numId w:val="34"/>
              </w:numPr>
              <w:spacing w:before="60" w:after="60"/>
              <w:rPr>
                <w:rFonts w:ascii="Arial" w:hAnsi="Arial" w:cs="Arial"/>
                <w:sz w:val="20"/>
                <w:szCs w:val="20"/>
              </w:rPr>
            </w:pPr>
            <w:r w:rsidRPr="0049131D">
              <w:rPr>
                <w:rFonts w:ascii="Arial" w:hAnsi="Arial" w:cs="Arial"/>
                <w:sz w:val="20"/>
                <w:szCs w:val="20"/>
              </w:rPr>
              <w:t xml:space="preserve">Fees Paid </w:t>
            </w:r>
          </w:p>
          <w:p w:rsidR="00982053" w:rsidRPr="0049131D" w:rsidRDefault="00982053" w:rsidP="00982053">
            <w:pPr>
              <w:pStyle w:val="ListParagraph"/>
              <w:numPr>
                <w:ilvl w:val="3"/>
                <w:numId w:val="34"/>
              </w:numPr>
              <w:spacing w:before="60" w:after="60"/>
              <w:rPr>
                <w:rFonts w:ascii="Arial" w:hAnsi="Arial" w:cs="Arial"/>
                <w:sz w:val="20"/>
                <w:szCs w:val="20"/>
              </w:rPr>
            </w:pPr>
            <w:r w:rsidRPr="0049131D">
              <w:rPr>
                <w:rFonts w:ascii="Arial" w:hAnsi="Arial" w:cs="Arial"/>
                <w:sz w:val="20"/>
                <w:szCs w:val="20"/>
              </w:rPr>
              <w:t>Fees payable</w:t>
            </w:r>
          </w:p>
          <w:p w:rsidR="00982053" w:rsidRPr="0049131D" w:rsidRDefault="00982053" w:rsidP="00982053">
            <w:pPr>
              <w:pStyle w:val="ListParagraph"/>
              <w:numPr>
                <w:ilvl w:val="3"/>
                <w:numId w:val="34"/>
              </w:numPr>
              <w:spacing w:before="60" w:after="60"/>
              <w:rPr>
                <w:rFonts w:ascii="Arial" w:hAnsi="Arial" w:cs="Arial"/>
                <w:sz w:val="20"/>
                <w:szCs w:val="20"/>
              </w:rPr>
            </w:pPr>
            <w:r w:rsidRPr="0049131D">
              <w:rPr>
                <w:rFonts w:ascii="Arial" w:hAnsi="Arial" w:cs="Arial"/>
                <w:sz w:val="20"/>
                <w:szCs w:val="20"/>
              </w:rPr>
              <w:t>Documents submitted</w:t>
            </w:r>
          </w:p>
          <w:p w:rsidR="00982053" w:rsidRDefault="00982053" w:rsidP="00982053">
            <w:pPr>
              <w:pStyle w:val="ListParagraph"/>
              <w:numPr>
                <w:ilvl w:val="3"/>
                <w:numId w:val="34"/>
              </w:numPr>
              <w:spacing w:before="60" w:after="60"/>
              <w:rPr>
                <w:rFonts w:ascii="Arial" w:hAnsi="Arial" w:cs="Arial"/>
                <w:sz w:val="20"/>
                <w:szCs w:val="20"/>
              </w:rPr>
            </w:pPr>
            <w:r w:rsidRPr="0049131D">
              <w:rPr>
                <w:rFonts w:ascii="Arial" w:hAnsi="Arial" w:cs="Arial"/>
                <w:sz w:val="20"/>
                <w:szCs w:val="20"/>
              </w:rPr>
              <w:t>Claim submitted to Government(Y/N)</w:t>
            </w:r>
          </w:p>
          <w:p w:rsidR="00FA7283" w:rsidRPr="0049131D" w:rsidRDefault="00FA7283" w:rsidP="00982053">
            <w:pPr>
              <w:pStyle w:val="ListParagraph"/>
              <w:numPr>
                <w:ilvl w:val="3"/>
                <w:numId w:val="34"/>
              </w:numPr>
              <w:spacing w:before="60" w:after="60"/>
              <w:rPr>
                <w:rFonts w:ascii="Arial" w:hAnsi="Arial" w:cs="Arial"/>
                <w:sz w:val="20"/>
                <w:szCs w:val="20"/>
              </w:rPr>
            </w:pPr>
            <w:r>
              <w:rPr>
                <w:rFonts w:ascii="Arial" w:hAnsi="Arial" w:cs="Arial"/>
                <w:sz w:val="20"/>
                <w:szCs w:val="20"/>
              </w:rPr>
              <w:t>Amount of claim received (if any as applicable)</w:t>
            </w:r>
          </w:p>
        </w:tc>
      </w:tr>
      <w:tr w:rsidR="00982053" w:rsidRPr="00FE023B" w:rsidTr="00FC5B05">
        <w:tblPrEx>
          <w:tblLook w:val="01E0"/>
        </w:tblPrEx>
        <w:tc>
          <w:tcPr>
            <w:tcW w:w="2160" w:type="dxa"/>
            <w:vMerge/>
          </w:tcPr>
          <w:p w:rsidR="00982053" w:rsidRPr="00FE023B" w:rsidRDefault="00982053" w:rsidP="00982053">
            <w:pPr>
              <w:numPr>
                <w:ilvl w:val="0"/>
                <w:numId w:val="14"/>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4"/>
              </w:numPr>
              <w:spacing w:before="60" w:after="60"/>
              <w:rPr>
                <w:rFonts w:ascii="Arial" w:hAnsi="Arial" w:cs="Arial"/>
                <w:sz w:val="20"/>
                <w:szCs w:val="20"/>
              </w:rPr>
            </w:pPr>
            <w:r w:rsidRPr="0049131D">
              <w:rPr>
                <w:rFonts w:ascii="Arial" w:hAnsi="Arial" w:cs="Arial"/>
                <w:sz w:val="20"/>
                <w:szCs w:val="20"/>
              </w:rPr>
              <w:t>The student should fill the scholarship form along wit</w:t>
            </w:r>
            <w:r w:rsidR="00FA7283">
              <w:rPr>
                <w:rFonts w:ascii="Arial" w:hAnsi="Arial" w:cs="Arial"/>
                <w:sz w:val="20"/>
                <w:szCs w:val="20"/>
              </w:rPr>
              <w:t>h the fees details and submit</w:t>
            </w:r>
            <w:r w:rsidRPr="0049131D">
              <w:rPr>
                <w:rFonts w:ascii="Arial" w:hAnsi="Arial" w:cs="Arial"/>
                <w:sz w:val="20"/>
                <w:szCs w:val="20"/>
              </w:rPr>
              <w:t xml:space="preserve"> to the accounts sections along with the supporting documents. The accounts section should fill in the necessary college accounts details and fees structure for the student</w:t>
            </w:r>
          </w:p>
        </w:tc>
      </w:tr>
      <w:tr w:rsidR="00982053" w:rsidRPr="00FE023B" w:rsidTr="00FC5B05">
        <w:tblPrEx>
          <w:tblLook w:val="01E0"/>
        </w:tblPrEx>
        <w:tc>
          <w:tcPr>
            <w:tcW w:w="2160" w:type="dxa"/>
            <w:vMerge/>
          </w:tcPr>
          <w:p w:rsidR="00982053" w:rsidRPr="00FE023B" w:rsidRDefault="00982053" w:rsidP="00982053">
            <w:pPr>
              <w:numPr>
                <w:ilvl w:val="0"/>
                <w:numId w:val="14"/>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4"/>
              </w:numPr>
              <w:spacing w:before="60" w:after="60"/>
              <w:rPr>
                <w:rFonts w:ascii="Arial" w:hAnsi="Arial" w:cs="Arial"/>
                <w:sz w:val="20"/>
                <w:szCs w:val="20"/>
              </w:rPr>
            </w:pPr>
            <w:r w:rsidRPr="0049131D">
              <w:rPr>
                <w:rFonts w:ascii="Arial" w:hAnsi="Arial" w:cs="Arial"/>
                <w:sz w:val="20"/>
                <w:szCs w:val="20"/>
              </w:rPr>
              <w:t>The form should be verified by the accounts section for the fee details and send to the students section for verification of other details</w:t>
            </w:r>
          </w:p>
        </w:tc>
      </w:tr>
      <w:tr w:rsidR="00982053" w:rsidRPr="00FE023B" w:rsidTr="00FC5B05">
        <w:tblPrEx>
          <w:tblLook w:val="01E0"/>
        </w:tblPrEx>
        <w:tc>
          <w:tcPr>
            <w:tcW w:w="2160" w:type="dxa"/>
            <w:vMerge/>
          </w:tcPr>
          <w:p w:rsidR="00982053" w:rsidRPr="00FE023B" w:rsidRDefault="00982053" w:rsidP="00982053">
            <w:pPr>
              <w:numPr>
                <w:ilvl w:val="0"/>
                <w:numId w:val="14"/>
              </w:numPr>
              <w:spacing w:before="60" w:after="60"/>
              <w:rPr>
                <w:rFonts w:ascii="Arial" w:hAnsi="Arial" w:cs="Arial"/>
                <w:sz w:val="20"/>
                <w:szCs w:val="20"/>
              </w:rPr>
            </w:pPr>
          </w:p>
        </w:tc>
        <w:tc>
          <w:tcPr>
            <w:tcW w:w="8460" w:type="dxa"/>
            <w:gridSpan w:val="2"/>
          </w:tcPr>
          <w:p w:rsidR="00982053" w:rsidRPr="00FE023B" w:rsidRDefault="00982053" w:rsidP="00FA7283">
            <w:pPr>
              <w:pStyle w:val="ListParagraph"/>
              <w:numPr>
                <w:ilvl w:val="1"/>
                <w:numId w:val="14"/>
              </w:numPr>
              <w:spacing w:before="60" w:after="60"/>
              <w:rPr>
                <w:rFonts w:ascii="Arial" w:hAnsi="Arial" w:cs="Arial"/>
                <w:sz w:val="20"/>
                <w:szCs w:val="20"/>
              </w:rPr>
            </w:pPr>
            <w:r w:rsidRPr="0049131D">
              <w:rPr>
                <w:rFonts w:ascii="Arial" w:hAnsi="Arial" w:cs="Arial"/>
                <w:sz w:val="20"/>
                <w:szCs w:val="20"/>
              </w:rPr>
              <w:t xml:space="preserve">The students section should verify the students credential, marks and other details and forward it to the </w:t>
            </w:r>
            <w:r w:rsidR="00FA7283">
              <w:rPr>
                <w:rFonts w:ascii="Arial" w:hAnsi="Arial" w:cs="Arial"/>
                <w:sz w:val="20"/>
                <w:szCs w:val="20"/>
              </w:rPr>
              <w:t>Principal</w:t>
            </w:r>
            <w:r w:rsidRPr="0049131D">
              <w:rPr>
                <w:rFonts w:ascii="Arial" w:hAnsi="Arial" w:cs="Arial"/>
                <w:sz w:val="20"/>
                <w:szCs w:val="20"/>
              </w:rPr>
              <w:t xml:space="preserve"> for approval</w:t>
            </w:r>
          </w:p>
        </w:tc>
      </w:tr>
      <w:tr w:rsidR="00982053" w:rsidRPr="00FE023B" w:rsidTr="00FC5B05">
        <w:tblPrEx>
          <w:tblLook w:val="01E0"/>
        </w:tblPrEx>
        <w:tc>
          <w:tcPr>
            <w:tcW w:w="2160" w:type="dxa"/>
            <w:vMerge/>
          </w:tcPr>
          <w:p w:rsidR="00982053" w:rsidRPr="00FE023B" w:rsidRDefault="00982053" w:rsidP="00982053">
            <w:pPr>
              <w:numPr>
                <w:ilvl w:val="0"/>
                <w:numId w:val="14"/>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4"/>
              </w:numPr>
              <w:spacing w:before="60" w:after="60"/>
              <w:rPr>
                <w:rFonts w:ascii="Arial" w:hAnsi="Arial" w:cs="Arial"/>
                <w:sz w:val="20"/>
                <w:szCs w:val="20"/>
              </w:rPr>
            </w:pPr>
            <w:r w:rsidRPr="0049131D">
              <w:rPr>
                <w:rFonts w:ascii="Arial" w:hAnsi="Arial" w:cs="Arial"/>
                <w:sz w:val="20"/>
                <w:szCs w:val="20"/>
              </w:rPr>
              <w:t>The approved application form is handed over to the student who can submit it to the scholarship granting agency</w:t>
            </w:r>
          </w:p>
        </w:tc>
      </w:tr>
      <w:tr w:rsidR="00982053" w:rsidRPr="00FE023B" w:rsidTr="00FC5B05">
        <w:tblPrEx>
          <w:tblLook w:val="01E0"/>
        </w:tblPrEx>
        <w:tc>
          <w:tcPr>
            <w:tcW w:w="2160" w:type="dxa"/>
            <w:vMerge/>
          </w:tcPr>
          <w:p w:rsidR="00982053" w:rsidRPr="00FE023B" w:rsidRDefault="00982053" w:rsidP="00982053">
            <w:pPr>
              <w:numPr>
                <w:ilvl w:val="0"/>
                <w:numId w:val="14"/>
              </w:numPr>
              <w:spacing w:before="60" w:after="60"/>
              <w:rPr>
                <w:rFonts w:ascii="Arial" w:hAnsi="Arial" w:cs="Arial"/>
                <w:sz w:val="20"/>
                <w:szCs w:val="20"/>
              </w:rPr>
            </w:pPr>
          </w:p>
        </w:tc>
        <w:tc>
          <w:tcPr>
            <w:tcW w:w="8460" w:type="dxa"/>
            <w:gridSpan w:val="2"/>
          </w:tcPr>
          <w:p w:rsidR="00982053" w:rsidRPr="00FE023B" w:rsidRDefault="00982053" w:rsidP="00982053">
            <w:pPr>
              <w:pStyle w:val="ListParagraph"/>
              <w:numPr>
                <w:ilvl w:val="1"/>
                <w:numId w:val="14"/>
              </w:numPr>
              <w:spacing w:before="60" w:after="60"/>
              <w:rPr>
                <w:rFonts w:ascii="Arial" w:hAnsi="Arial" w:cs="Arial"/>
                <w:sz w:val="20"/>
                <w:szCs w:val="20"/>
              </w:rPr>
            </w:pPr>
            <w:r w:rsidRPr="0049131D">
              <w:rPr>
                <w:rFonts w:ascii="Arial" w:hAnsi="Arial" w:cs="Arial"/>
                <w:sz w:val="20"/>
                <w:szCs w:val="20"/>
              </w:rPr>
              <w:t>The scholarship granting agency deposit the scholarship to the college accounts</w:t>
            </w:r>
          </w:p>
        </w:tc>
      </w:tr>
    </w:tbl>
    <w:p w:rsidR="00982053" w:rsidRPr="00FE023B" w:rsidRDefault="00982053" w:rsidP="00982053">
      <w:pPr>
        <w:rPr>
          <w:rFonts w:ascii="Arial" w:hAnsi="Arial" w:cs="Arial"/>
          <w:sz w:val="20"/>
          <w:szCs w:val="20"/>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tblPr>
      <w:tblGrid>
        <w:gridCol w:w="2160"/>
        <w:gridCol w:w="8460"/>
      </w:tblGrid>
      <w:tr w:rsidR="00982053" w:rsidRPr="00FE023B" w:rsidTr="00FC5B05">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t>Key Outputs</w:t>
            </w:r>
          </w:p>
        </w:tc>
        <w:tc>
          <w:tcPr>
            <w:tcW w:w="8460" w:type="dxa"/>
          </w:tcPr>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Amount of student scholarships/concessions given under each category</w:t>
            </w:r>
          </w:p>
          <w:p w:rsidR="00982053" w:rsidRPr="00FE023B" w:rsidRDefault="00982053" w:rsidP="00FC5B05">
            <w:pPr>
              <w:numPr>
                <w:ilvl w:val="0"/>
                <w:numId w:val="1"/>
              </w:numPr>
              <w:tabs>
                <w:tab w:val="clear" w:pos="720"/>
                <w:tab w:val="num" w:pos="365"/>
              </w:tabs>
              <w:spacing w:before="60" w:after="60"/>
              <w:ind w:left="365" w:hanging="365"/>
              <w:rPr>
                <w:rFonts w:ascii="Arial" w:hAnsi="Arial" w:cs="Arial"/>
                <w:sz w:val="20"/>
                <w:szCs w:val="20"/>
              </w:rPr>
            </w:pPr>
            <w:r w:rsidRPr="0049131D">
              <w:rPr>
                <w:rFonts w:ascii="Arial" w:hAnsi="Arial" w:cs="Arial"/>
                <w:sz w:val="20"/>
                <w:szCs w:val="20"/>
              </w:rPr>
              <w:t>Total amount of scholarships/concessions given</w:t>
            </w:r>
          </w:p>
        </w:tc>
      </w:tr>
      <w:tr w:rsidR="00982053" w:rsidRPr="00FE023B" w:rsidTr="00FC5B05">
        <w:tc>
          <w:tcPr>
            <w:tcW w:w="2160" w:type="dxa"/>
          </w:tcPr>
          <w:p w:rsidR="00982053" w:rsidRPr="00FE023B" w:rsidRDefault="00982053" w:rsidP="00FC5B05">
            <w:pPr>
              <w:spacing w:before="60" w:after="60"/>
              <w:rPr>
                <w:rFonts w:ascii="Arial" w:hAnsi="Arial" w:cs="Arial"/>
                <w:sz w:val="20"/>
                <w:szCs w:val="20"/>
              </w:rPr>
            </w:pPr>
            <w:r w:rsidRPr="0049131D">
              <w:rPr>
                <w:rFonts w:ascii="Arial" w:hAnsi="Arial" w:cs="Arial"/>
                <w:sz w:val="20"/>
                <w:szCs w:val="20"/>
              </w:rPr>
              <w:lastRenderedPageBreak/>
              <w:t>KPIs</w:t>
            </w:r>
          </w:p>
        </w:tc>
        <w:tc>
          <w:tcPr>
            <w:tcW w:w="8460" w:type="dxa"/>
          </w:tcPr>
          <w:p w:rsidR="00982053" w:rsidRDefault="00982053" w:rsidP="00FC5B05">
            <w:pPr>
              <w:numPr>
                <w:ilvl w:val="0"/>
                <w:numId w:val="1"/>
              </w:numPr>
              <w:tabs>
                <w:tab w:val="clear" w:pos="720"/>
                <w:tab w:val="num" w:pos="360"/>
              </w:tabs>
              <w:autoSpaceDE w:val="0"/>
              <w:autoSpaceDN w:val="0"/>
              <w:adjustRightInd w:val="0"/>
              <w:spacing w:line="280" w:lineRule="exact"/>
              <w:ind w:left="360"/>
              <w:rPr>
                <w:rFonts w:ascii="Arial" w:hAnsi="Arial" w:cs="Arial"/>
                <w:sz w:val="20"/>
                <w:szCs w:val="20"/>
              </w:rPr>
            </w:pPr>
            <w:r w:rsidRPr="0049131D">
              <w:rPr>
                <w:rFonts w:ascii="Arial" w:hAnsi="Arial" w:cs="Arial"/>
                <w:sz w:val="20"/>
                <w:szCs w:val="20"/>
              </w:rPr>
              <w:t>Zero error on conciliation between the sanction scholarship/concession and the adjusted amount</w:t>
            </w:r>
          </w:p>
          <w:p w:rsidR="002961F9" w:rsidRPr="00FE023B" w:rsidRDefault="002961F9" w:rsidP="00FC5B05">
            <w:pPr>
              <w:numPr>
                <w:ilvl w:val="0"/>
                <w:numId w:val="1"/>
              </w:numPr>
              <w:tabs>
                <w:tab w:val="clear" w:pos="720"/>
                <w:tab w:val="num" w:pos="360"/>
              </w:tabs>
              <w:autoSpaceDE w:val="0"/>
              <w:autoSpaceDN w:val="0"/>
              <w:adjustRightInd w:val="0"/>
              <w:spacing w:line="280" w:lineRule="exact"/>
              <w:ind w:left="360"/>
              <w:rPr>
                <w:rFonts w:ascii="Arial" w:hAnsi="Arial" w:cs="Arial"/>
                <w:sz w:val="20"/>
                <w:szCs w:val="20"/>
              </w:rPr>
            </w:pPr>
            <w:r>
              <w:rPr>
                <w:rFonts w:ascii="Arial" w:hAnsi="Arial" w:cs="Arial"/>
                <w:sz w:val="20"/>
                <w:szCs w:val="20"/>
              </w:rPr>
              <w:t xml:space="preserve">Zero Arrears </w:t>
            </w:r>
          </w:p>
        </w:tc>
      </w:tr>
    </w:tbl>
    <w:p w:rsidR="00982053" w:rsidRDefault="00982053" w:rsidP="00982053">
      <w:pPr>
        <w:pStyle w:val="Heading1"/>
        <w:spacing w:before="60" w:after="60"/>
        <w:ind w:left="-1080"/>
        <w:rPr>
          <w:rFonts w:ascii="Arial" w:hAnsi="Arial" w:cs="Arial"/>
          <w:smallCaps/>
          <w:sz w:val="28"/>
          <w:szCs w:val="28"/>
        </w:rPr>
      </w:pPr>
    </w:p>
    <w:p w:rsidR="00982053" w:rsidRPr="004C2FCF" w:rsidRDefault="00982053" w:rsidP="00982053">
      <w:pPr>
        <w:rPr>
          <w:rFonts w:ascii="Arial" w:hAnsi="Arial" w:cs="Arial"/>
          <w:sz w:val="22"/>
        </w:rPr>
        <w:sectPr w:rsidR="00982053" w:rsidRPr="004C2FCF" w:rsidSect="00EE2CCE">
          <w:headerReference w:type="default" r:id="rId9"/>
          <w:footerReference w:type="default" r:id="rId10"/>
          <w:pgSz w:w="11906" w:h="16838" w:code="9"/>
          <w:pgMar w:top="1242" w:right="746" w:bottom="1242" w:left="1797" w:header="720" w:footer="590" w:gutter="0"/>
          <w:cols w:space="720"/>
          <w:docGrid w:linePitch="360"/>
        </w:sectPr>
      </w:pPr>
    </w:p>
    <w:p w:rsidR="00982053" w:rsidRPr="004C2FCF" w:rsidRDefault="00982053" w:rsidP="00982053">
      <w:pPr>
        <w:autoSpaceDE w:val="0"/>
        <w:autoSpaceDN w:val="0"/>
        <w:adjustRightInd w:val="0"/>
        <w:ind w:left="540"/>
        <w:rPr>
          <w:rFonts w:ascii="Arial" w:hAnsi="Arial" w:cs="Arial"/>
          <w:b/>
          <w:bCs/>
          <w:sz w:val="20"/>
          <w:szCs w:val="20"/>
        </w:rPr>
      </w:pPr>
    </w:p>
    <w:p w:rsidR="00982053" w:rsidRPr="004C2FCF" w:rsidRDefault="00982053" w:rsidP="00982053">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rsidR="00982053" w:rsidRPr="004C2FCF" w:rsidRDefault="00982053" w:rsidP="00982053">
      <w:pPr>
        <w:autoSpaceDE w:val="0"/>
        <w:autoSpaceDN w:val="0"/>
        <w:adjustRightInd w:val="0"/>
        <w:ind w:left="540"/>
        <w:jc w:val="both"/>
        <w:rPr>
          <w:rFonts w:ascii="Arial" w:hAnsi="Arial" w:cs="Arial"/>
          <w:b/>
          <w:bCs/>
          <w:sz w:val="20"/>
          <w:szCs w:val="20"/>
        </w:rPr>
      </w:pPr>
    </w:p>
    <w:p w:rsidR="00982053" w:rsidRPr="004C2FCF" w:rsidRDefault="00982053" w:rsidP="00982053">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Pr>
          <w:rFonts w:ascii="Arial" w:hAnsi="Arial" w:cs="Arial"/>
          <w:sz w:val="20"/>
          <w:szCs w:val="20"/>
        </w:rPr>
        <w:t>VIT</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Pr>
          <w:rFonts w:ascii="Arial" w:hAnsi="Arial" w:cs="Arial"/>
          <w:sz w:val="20"/>
          <w:szCs w:val="20"/>
        </w:rPr>
        <w:t>VIT</w:t>
      </w:r>
      <w:r w:rsidRPr="004C2FCF">
        <w:rPr>
          <w:rFonts w:ascii="Arial" w:hAnsi="Arial" w:cs="Arial"/>
          <w:sz w:val="20"/>
          <w:szCs w:val="20"/>
        </w:rPr>
        <w:t xml:space="preserve"> Management. Any other persons who choose to rely on our report do so entirely at their own risk.</w:t>
      </w:r>
    </w:p>
    <w:p w:rsidR="00982053" w:rsidRPr="004C2FCF" w:rsidRDefault="00982053" w:rsidP="00982053">
      <w:pPr>
        <w:autoSpaceDE w:val="0"/>
        <w:autoSpaceDN w:val="0"/>
        <w:adjustRightInd w:val="0"/>
        <w:ind w:left="540"/>
        <w:jc w:val="both"/>
        <w:rPr>
          <w:rFonts w:ascii="Arial" w:hAnsi="Arial" w:cs="Arial"/>
          <w:sz w:val="20"/>
          <w:szCs w:val="20"/>
        </w:rPr>
      </w:pPr>
    </w:p>
    <w:p w:rsidR="00982053" w:rsidRPr="004C2FCF" w:rsidRDefault="00982053" w:rsidP="00982053">
      <w:pPr>
        <w:autoSpaceDE w:val="0"/>
        <w:autoSpaceDN w:val="0"/>
        <w:adjustRightInd w:val="0"/>
        <w:ind w:left="540"/>
        <w:jc w:val="both"/>
        <w:rPr>
          <w:rFonts w:ascii="Arial" w:hAnsi="Arial" w:cs="Arial"/>
          <w:b/>
          <w:bCs/>
          <w:sz w:val="20"/>
          <w:szCs w:val="20"/>
        </w:rPr>
      </w:pPr>
    </w:p>
    <w:p w:rsidR="00982053" w:rsidRPr="004C2FCF" w:rsidRDefault="00982053" w:rsidP="00982053">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rsidR="00982053" w:rsidRPr="004C2FCF" w:rsidRDefault="00982053" w:rsidP="00982053">
      <w:pPr>
        <w:autoSpaceDE w:val="0"/>
        <w:autoSpaceDN w:val="0"/>
        <w:adjustRightInd w:val="0"/>
        <w:ind w:left="540"/>
        <w:jc w:val="both"/>
        <w:rPr>
          <w:rFonts w:ascii="Arial" w:hAnsi="Arial" w:cs="Arial"/>
          <w:b/>
          <w:bCs/>
          <w:sz w:val="20"/>
          <w:szCs w:val="20"/>
        </w:rPr>
      </w:pPr>
    </w:p>
    <w:p w:rsidR="00982053" w:rsidRPr="004C2FCF" w:rsidRDefault="00982053" w:rsidP="00982053">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Pr>
          <w:rFonts w:ascii="Arial" w:hAnsi="Arial" w:cs="Arial"/>
          <w:sz w:val="20"/>
          <w:szCs w:val="20"/>
        </w:rPr>
        <w:t xml:space="preserve"> </w:t>
      </w:r>
      <w:r w:rsidRPr="004C2FCF">
        <w:rPr>
          <w:rFonts w:ascii="Arial" w:hAnsi="Arial" w:cs="Arial"/>
          <w:sz w:val="20"/>
          <w:szCs w:val="20"/>
        </w:rPr>
        <w:t>matters perceived as important by the management.</w:t>
      </w:r>
    </w:p>
    <w:p w:rsidR="00982053" w:rsidRPr="004C2FCF" w:rsidRDefault="00982053" w:rsidP="00982053">
      <w:pPr>
        <w:autoSpaceDE w:val="0"/>
        <w:autoSpaceDN w:val="0"/>
        <w:adjustRightInd w:val="0"/>
        <w:ind w:left="540"/>
        <w:jc w:val="both"/>
        <w:rPr>
          <w:rFonts w:ascii="Arial" w:hAnsi="Arial" w:cs="Arial"/>
          <w:sz w:val="20"/>
          <w:szCs w:val="20"/>
        </w:rPr>
      </w:pPr>
    </w:p>
    <w:p w:rsidR="00982053" w:rsidRPr="004C2FCF" w:rsidRDefault="00982053" w:rsidP="00982053">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rsidR="00982053" w:rsidRPr="004C2FCF" w:rsidRDefault="00982053" w:rsidP="00982053">
      <w:pPr>
        <w:autoSpaceDE w:val="0"/>
        <w:autoSpaceDN w:val="0"/>
        <w:adjustRightInd w:val="0"/>
        <w:ind w:left="540"/>
        <w:jc w:val="both"/>
        <w:rPr>
          <w:rFonts w:ascii="Arial" w:hAnsi="Arial" w:cs="Arial"/>
          <w:sz w:val="20"/>
          <w:szCs w:val="20"/>
        </w:rPr>
      </w:pPr>
    </w:p>
    <w:p w:rsidR="00982053" w:rsidRPr="002E7EA1" w:rsidRDefault="00982053" w:rsidP="00982053">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rsidR="00982053" w:rsidRPr="002E7EA1" w:rsidRDefault="00982053" w:rsidP="00982053">
      <w:pPr>
        <w:jc w:val="both"/>
        <w:rPr>
          <w:rFonts w:ascii="Arial" w:hAnsi="Arial" w:cs="Arial"/>
          <w:lang w:val="en-GB"/>
        </w:rPr>
      </w:pPr>
    </w:p>
    <w:p w:rsidR="00982053" w:rsidRPr="002E7EA1" w:rsidRDefault="00982053" w:rsidP="00982053">
      <w:pPr>
        <w:rPr>
          <w:rFonts w:ascii="Arial" w:hAnsi="Arial" w:cs="Arial"/>
          <w:lang w:val="en-GB"/>
        </w:rPr>
      </w:pPr>
    </w:p>
    <w:p w:rsidR="00982053" w:rsidRPr="002E7EA1" w:rsidRDefault="00982053" w:rsidP="00982053">
      <w:pPr>
        <w:ind w:left="288"/>
        <w:rPr>
          <w:rFonts w:ascii="Arial" w:hAnsi="Arial" w:cs="Arial"/>
        </w:rPr>
      </w:pPr>
    </w:p>
    <w:p w:rsidR="00A04FDB" w:rsidRDefault="00A04FDB"/>
    <w:sectPr w:rsidR="00A04FDB" w:rsidSect="006420C2">
      <w:headerReference w:type="default" r:id="rId11"/>
      <w:pgSz w:w="11906" w:h="16838" w:code="9"/>
      <w:pgMar w:top="1242" w:right="1797" w:bottom="1242" w:left="357" w:header="720" w:footer="522"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6806" w:rsidRDefault="00FE6806" w:rsidP="00084879">
      <w:r>
        <w:separator/>
      </w:r>
    </w:p>
  </w:endnote>
  <w:endnote w:type="continuationSeparator" w:id="0">
    <w:p w:rsidR="00FE6806" w:rsidRDefault="00FE6806" w:rsidP="0008487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EY Tagline">
    <w:panose1 w:val="02000400000000000000"/>
    <w:charset w:val="00"/>
    <w:family w:val="auto"/>
    <w:pitch w:val="variable"/>
    <w:sig w:usb0="00000007" w:usb1="00000000" w:usb2="00000000" w:usb3="00000000" w:csb0="0000000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986" w:rsidRDefault="00FE6806"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986" w:rsidRDefault="00982053"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sidR="00443991">
      <w:rPr>
        <w:rFonts w:ascii="Arial" w:hAnsi="Arial" w:cs="Arial"/>
        <w:color w:val="333333"/>
        <w:sz w:val="22"/>
      </w:rPr>
      <w:fldChar w:fldCharType="begin"/>
    </w:r>
    <w:r>
      <w:rPr>
        <w:rFonts w:ascii="Arial" w:hAnsi="Arial" w:cs="Arial"/>
        <w:color w:val="333333"/>
        <w:sz w:val="22"/>
      </w:rPr>
      <w:instrText xml:space="preserve"> PAGE </w:instrText>
    </w:r>
    <w:r w:rsidR="00443991">
      <w:rPr>
        <w:rFonts w:ascii="Arial" w:hAnsi="Arial" w:cs="Arial"/>
        <w:color w:val="333333"/>
        <w:sz w:val="22"/>
      </w:rPr>
      <w:fldChar w:fldCharType="separate"/>
    </w:r>
    <w:r w:rsidR="00BC6EB0">
      <w:rPr>
        <w:rFonts w:ascii="Arial" w:hAnsi="Arial" w:cs="Arial"/>
        <w:noProof/>
        <w:color w:val="333333"/>
        <w:sz w:val="22"/>
      </w:rPr>
      <w:t>2</w:t>
    </w:r>
    <w:r w:rsidR="00443991">
      <w:rPr>
        <w:rFonts w:ascii="Arial" w:hAnsi="Arial" w:cs="Arial"/>
        <w:color w:val="333333"/>
        <w:sz w:val="22"/>
      </w:rPr>
      <w:fldChar w:fldCharType="end"/>
    </w:r>
    <w:r>
      <w:rPr>
        <w:rFonts w:ascii="Arial" w:hAnsi="Arial" w:cs="Arial"/>
        <w:color w:val="333333"/>
        <w:sz w:val="22"/>
      </w:rPr>
      <w:t xml:space="preserve"> of </w:t>
    </w:r>
    <w:r w:rsidR="00443991">
      <w:rPr>
        <w:rFonts w:ascii="Arial" w:hAnsi="Arial" w:cs="Arial"/>
        <w:color w:val="333333"/>
        <w:sz w:val="22"/>
      </w:rPr>
      <w:fldChar w:fldCharType="begin"/>
    </w:r>
    <w:r>
      <w:rPr>
        <w:rFonts w:ascii="Arial" w:hAnsi="Arial" w:cs="Arial"/>
        <w:color w:val="333333"/>
        <w:sz w:val="22"/>
      </w:rPr>
      <w:instrText xml:space="preserve"> NUMPAGES </w:instrText>
    </w:r>
    <w:r w:rsidR="00443991">
      <w:rPr>
        <w:rFonts w:ascii="Arial" w:hAnsi="Arial" w:cs="Arial"/>
        <w:color w:val="333333"/>
        <w:sz w:val="22"/>
      </w:rPr>
      <w:fldChar w:fldCharType="separate"/>
    </w:r>
    <w:r w:rsidR="00BC6EB0">
      <w:rPr>
        <w:rFonts w:ascii="Arial" w:hAnsi="Arial" w:cs="Arial"/>
        <w:noProof/>
        <w:color w:val="333333"/>
        <w:sz w:val="22"/>
      </w:rPr>
      <w:t>9</w:t>
    </w:r>
    <w:r w:rsidR="00443991">
      <w:rPr>
        <w:rFonts w:ascii="Arial" w:hAnsi="Arial" w:cs="Arial"/>
        <w:color w:val="333333"/>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6806" w:rsidRDefault="00FE6806" w:rsidP="00084879">
      <w:r>
        <w:separator/>
      </w:r>
    </w:p>
  </w:footnote>
  <w:footnote w:type="continuationSeparator" w:id="0">
    <w:p w:rsidR="00FE6806" w:rsidRDefault="00FE6806" w:rsidP="0008487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986" w:rsidRDefault="00443991" w:rsidP="002E7EA1">
    <w:pPr>
      <w:pStyle w:val="Header"/>
      <w:tabs>
        <w:tab w:val="clear" w:pos="4153"/>
        <w:tab w:val="clear" w:pos="8306"/>
        <w:tab w:val="left" w:pos="887"/>
      </w:tabs>
      <w:ind w:left="-900" w:right="-1228"/>
      <w:rPr>
        <w:rFonts w:ascii="Arial" w:hAnsi="Arial" w:cs="Arial"/>
        <w:b/>
        <w:bCs/>
        <w:smallCaps/>
        <w:color w:val="333399"/>
        <w:sz w:val="26"/>
      </w:rPr>
    </w:pPr>
    <w:r w:rsidRPr="00443991">
      <w:rPr>
        <w:rFonts w:ascii="Arial" w:hAnsi="Arial" w:cs="Arial"/>
        <w:b/>
        <w:bCs/>
        <w:smallCaps/>
        <w:noProof/>
        <w:color w:val="333399"/>
        <w:sz w:val="26"/>
      </w:rPr>
      <w:pict>
        <v:rect id="_x0000_s1026" style="position:absolute;left:0;text-align:left;margin-left:81pt;margin-top:12.6pt;width:252pt;height:8.95pt;z-index:251661312" fillcolor="#fc0" stroked="f"/>
      </w:pict>
    </w:r>
    <w:r w:rsidRPr="00443991">
      <w:rPr>
        <w:rFonts w:ascii="Arial" w:hAnsi="Arial" w:cs="Arial"/>
        <w:b/>
        <w:bCs/>
        <w:smallCaps/>
        <w:noProof/>
        <w:color w:val="333399"/>
        <w:sz w:val="26"/>
      </w:rPr>
      <w:pict>
        <v:rect id="_x0000_s1025" style="position:absolute;left:0;text-align:left;margin-left:-136.1pt;margin-top:12.6pt;width:259.2pt;height:9pt;z-index:251660288" fillcolor="gray" stroked="f"/>
      </w:pict>
    </w:r>
    <w:r w:rsidR="00982053">
      <w:rPr>
        <w:rFonts w:ascii="Arial" w:hAnsi="Arial" w:cs="Arial"/>
        <w:b/>
        <w:bCs/>
        <w:smallCaps/>
        <w:color w:val="333399"/>
        <w:sz w:val="26"/>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986" w:rsidRPr="00EF1986" w:rsidRDefault="00982053" w:rsidP="004A0339">
    <w:pPr>
      <w:pStyle w:val="Header"/>
      <w:pBdr>
        <w:bottom w:val="double" w:sz="4" w:space="1" w:color="FFCC00"/>
      </w:pBdr>
      <w:tabs>
        <w:tab w:val="clear" w:pos="8306"/>
        <w:tab w:val="right" w:pos="95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fees and billing</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2986" w:rsidRPr="00EF1986" w:rsidRDefault="00982053" w:rsidP="006420C2">
    <w:pPr>
      <w:pStyle w:val="Header"/>
      <w:pBdr>
        <w:bottom w:val="double" w:sz="4" w:space="1" w:color="FFCC00"/>
      </w:pBdr>
      <w:tabs>
        <w:tab w:val="clear" w:pos="8306"/>
        <w:tab w:val="right" w:pos="9540"/>
      </w:tabs>
      <w:ind w:left="18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Fees &amp; Billing</w:t>
    </w:r>
  </w:p>
  <w:p w:rsidR="00782986" w:rsidRPr="00D73FDA" w:rsidRDefault="00FE6806" w:rsidP="00D73FD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E6562"/>
    <w:multiLevelType w:val="hybridMultilevel"/>
    <w:tmpl w:val="530C85D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7DA69C7"/>
    <w:multiLevelType w:val="multilevel"/>
    <w:tmpl w:val="334069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bullet"/>
      <w:lvlText w:val="o"/>
      <w:lvlJc w:val="left"/>
      <w:pPr>
        <w:ind w:left="720" w:hanging="720"/>
      </w:pPr>
      <w:rPr>
        <w:rFonts w:ascii="Courier New" w:hAnsi="Courier New" w:cs="Courier New"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9AE0BF2"/>
    <w:multiLevelType w:val="multilevel"/>
    <w:tmpl w:val="E4FE970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0954C08"/>
    <w:multiLevelType w:val="hybridMultilevel"/>
    <w:tmpl w:val="CCFC85E6"/>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26A1723"/>
    <w:multiLevelType w:val="multilevel"/>
    <w:tmpl w:val="0074E040"/>
    <w:lvl w:ilvl="0">
      <w:start w:val="3"/>
      <w:numFmt w:val="decimal"/>
      <w:lvlText w:val="%1"/>
      <w:lvlJc w:val="left"/>
      <w:pPr>
        <w:ind w:left="360" w:hanging="360"/>
      </w:pPr>
      <w:rPr>
        <w:rFonts w:hint="default"/>
      </w:rPr>
    </w:lvl>
    <w:lvl w:ilvl="1">
      <w:start w:val="1"/>
      <w:numFmt w:val="decimal"/>
      <w:lvlText w:val="4.%2"/>
      <w:lvlJc w:val="left"/>
      <w:pPr>
        <w:ind w:left="360" w:hanging="36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91458A4"/>
    <w:multiLevelType w:val="multilevel"/>
    <w:tmpl w:val="87068C96"/>
    <w:lvl w:ilvl="0">
      <w:start w:val="3"/>
      <w:numFmt w:val="decimal"/>
      <w:lvlText w:val="%1."/>
      <w:lvlJc w:val="left"/>
      <w:pPr>
        <w:tabs>
          <w:tab w:val="num" w:pos="360"/>
        </w:tabs>
        <w:ind w:left="360" w:hanging="360"/>
      </w:pPr>
      <w:rPr>
        <w:rFonts w:hint="default"/>
        <w:sz w:val="28"/>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1F1656C3"/>
    <w:multiLevelType w:val="hybridMultilevel"/>
    <w:tmpl w:val="FA3211B4"/>
    <w:lvl w:ilvl="0" w:tplc="3DC2AF72">
      <w:start w:val="1"/>
      <w:numFmt w:val="decimal"/>
      <w:lvlText w:val="3.%1"/>
      <w:lvlJc w:val="left"/>
      <w:pPr>
        <w:tabs>
          <w:tab w:val="num" w:pos="360"/>
        </w:tabs>
        <w:ind w:left="360" w:hanging="360"/>
      </w:pPr>
      <w:rPr>
        <w:rFonts w:hint="default"/>
        <w:sz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0AB6E9B"/>
    <w:multiLevelType w:val="multilevel"/>
    <w:tmpl w:val="0C406DCC"/>
    <w:lvl w:ilvl="0">
      <w:start w:val="2"/>
      <w:numFmt w:val="decimal"/>
      <w:lvlText w:val="%1"/>
      <w:lvlJc w:val="left"/>
      <w:pPr>
        <w:ind w:left="360" w:hanging="360"/>
      </w:pPr>
      <w:rPr>
        <w:rFonts w:hint="default"/>
      </w:rPr>
    </w:lvl>
    <w:lvl w:ilvl="1">
      <w:start w:val="1"/>
      <w:numFmt w:val="bullet"/>
      <w:lvlText w:val="o"/>
      <w:lvlJc w:val="left"/>
      <w:pPr>
        <w:ind w:left="360" w:hanging="360"/>
      </w:pPr>
      <w:rPr>
        <w:rFonts w:ascii="Courier New" w:hAnsi="Courier New" w:cs="Courier New" w:hint="default"/>
      </w:rPr>
    </w:lvl>
    <w:lvl w:ilvl="2">
      <w:start w:val="1"/>
      <w:numFmt w:val="decimal"/>
      <w:lvlText w:val="%1.%2.%3"/>
      <w:lvlJc w:val="left"/>
      <w:pPr>
        <w:ind w:left="720" w:hanging="720"/>
      </w:pPr>
      <w:rPr>
        <w:rFonts w:hint="default"/>
      </w:rPr>
    </w:lvl>
    <w:lvl w:ilvl="3">
      <w:start w:val="1"/>
      <w:numFmt w:val="bullet"/>
      <w:lvlText w:val=""/>
      <w:lvlJc w:val="left"/>
      <w:pPr>
        <w:ind w:left="720" w:hanging="720"/>
      </w:pPr>
      <w:rPr>
        <w:rFonts w:ascii="Wingdings" w:hAnsi="Wingding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3AA5B82"/>
    <w:multiLevelType w:val="hybridMultilevel"/>
    <w:tmpl w:val="DC88F042"/>
    <w:lvl w:ilvl="0" w:tplc="0409000F">
      <w:start w:val="1"/>
      <w:numFmt w:val="decimal"/>
      <w:lvlText w:val="%1."/>
      <w:lvlJc w:val="left"/>
      <w:pPr>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256D740B"/>
    <w:multiLevelType w:val="multilevel"/>
    <w:tmpl w:val="FB58F156"/>
    <w:lvl w:ilvl="0">
      <w:start w:val="1"/>
      <w:numFmt w:val="decimal"/>
      <w:lvlText w:val="%1."/>
      <w:lvlJc w:val="left"/>
      <w:pPr>
        <w:tabs>
          <w:tab w:val="num" w:pos="360"/>
        </w:tabs>
        <w:ind w:left="360" w:hanging="360"/>
      </w:pPr>
      <w:rPr>
        <w:rFonts w:hint="default"/>
        <w:sz w:val="22"/>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7DA13B4"/>
    <w:multiLevelType w:val="multilevel"/>
    <w:tmpl w:val="98F8C62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8CE2AB6"/>
    <w:multiLevelType w:val="multilevel"/>
    <w:tmpl w:val="829E7C8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nsid w:val="304E5E28"/>
    <w:multiLevelType w:val="hybridMultilevel"/>
    <w:tmpl w:val="F9EC906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38566E18"/>
    <w:multiLevelType w:val="hybridMultilevel"/>
    <w:tmpl w:val="9CF6006C"/>
    <w:lvl w:ilvl="0" w:tplc="472AA97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F4446E"/>
    <w:multiLevelType w:val="hybridMultilevel"/>
    <w:tmpl w:val="D22C94B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3DC628B0"/>
    <w:multiLevelType w:val="hybridMultilevel"/>
    <w:tmpl w:val="5ECE7CF6"/>
    <w:lvl w:ilvl="0" w:tplc="6628A362">
      <w:start w:val="1"/>
      <w:numFmt w:val="decimal"/>
      <w:lvlText w:val="2.%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F7A6A00"/>
    <w:multiLevelType w:val="multilevel"/>
    <w:tmpl w:val="8A3223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1E704C1"/>
    <w:multiLevelType w:val="hybridMultilevel"/>
    <w:tmpl w:val="0D14266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2EA4094"/>
    <w:multiLevelType w:val="multilevel"/>
    <w:tmpl w:val="E4FE9702"/>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47DA324A"/>
    <w:multiLevelType w:val="hybridMultilevel"/>
    <w:tmpl w:val="E49A6404"/>
    <w:lvl w:ilvl="0" w:tplc="04090005">
      <w:start w:val="1"/>
      <w:numFmt w:val="bullet"/>
      <w:lvlText w:val=""/>
      <w:lvlJc w:val="left"/>
      <w:pPr>
        <w:ind w:left="1139" w:hanging="360"/>
      </w:pPr>
      <w:rPr>
        <w:rFonts w:ascii="Wingdings" w:hAnsi="Wingdings" w:hint="default"/>
      </w:rPr>
    </w:lvl>
    <w:lvl w:ilvl="1" w:tplc="04090003" w:tentative="1">
      <w:start w:val="1"/>
      <w:numFmt w:val="bullet"/>
      <w:lvlText w:val="o"/>
      <w:lvlJc w:val="left"/>
      <w:pPr>
        <w:ind w:left="1859" w:hanging="360"/>
      </w:pPr>
      <w:rPr>
        <w:rFonts w:ascii="Courier New" w:hAnsi="Courier New" w:cs="Courier New" w:hint="default"/>
      </w:rPr>
    </w:lvl>
    <w:lvl w:ilvl="2" w:tplc="04090005" w:tentative="1">
      <w:start w:val="1"/>
      <w:numFmt w:val="bullet"/>
      <w:lvlText w:val=""/>
      <w:lvlJc w:val="left"/>
      <w:pPr>
        <w:ind w:left="2579" w:hanging="360"/>
      </w:pPr>
      <w:rPr>
        <w:rFonts w:ascii="Wingdings" w:hAnsi="Wingdings" w:hint="default"/>
      </w:rPr>
    </w:lvl>
    <w:lvl w:ilvl="3" w:tplc="04090001" w:tentative="1">
      <w:start w:val="1"/>
      <w:numFmt w:val="bullet"/>
      <w:lvlText w:val=""/>
      <w:lvlJc w:val="left"/>
      <w:pPr>
        <w:ind w:left="3299" w:hanging="360"/>
      </w:pPr>
      <w:rPr>
        <w:rFonts w:ascii="Symbol" w:hAnsi="Symbol" w:hint="default"/>
      </w:rPr>
    </w:lvl>
    <w:lvl w:ilvl="4" w:tplc="04090003" w:tentative="1">
      <w:start w:val="1"/>
      <w:numFmt w:val="bullet"/>
      <w:lvlText w:val="o"/>
      <w:lvlJc w:val="left"/>
      <w:pPr>
        <w:ind w:left="4019" w:hanging="360"/>
      </w:pPr>
      <w:rPr>
        <w:rFonts w:ascii="Courier New" w:hAnsi="Courier New" w:cs="Courier New" w:hint="default"/>
      </w:rPr>
    </w:lvl>
    <w:lvl w:ilvl="5" w:tplc="04090005" w:tentative="1">
      <w:start w:val="1"/>
      <w:numFmt w:val="bullet"/>
      <w:lvlText w:val=""/>
      <w:lvlJc w:val="left"/>
      <w:pPr>
        <w:ind w:left="4739" w:hanging="360"/>
      </w:pPr>
      <w:rPr>
        <w:rFonts w:ascii="Wingdings" w:hAnsi="Wingdings" w:hint="default"/>
      </w:rPr>
    </w:lvl>
    <w:lvl w:ilvl="6" w:tplc="04090001" w:tentative="1">
      <w:start w:val="1"/>
      <w:numFmt w:val="bullet"/>
      <w:lvlText w:val=""/>
      <w:lvlJc w:val="left"/>
      <w:pPr>
        <w:ind w:left="5459" w:hanging="360"/>
      </w:pPr>
      <w:rPr>
        <w:rFonts w:ascii="Symbol" w:hAnsi="Symbol" w:hint="default"/>
      </w:rPr>
    </w:lvl>
    <w:lvl w:ilvl="7" w:tplc="04090003" w:tentative="1">
      <w:start w:val="1"/>
      <w:numFmt w:val="bullet"/>
      <w:lvlText w:val="o"/>
      <w:lvlJc w:val="left"/>
      <w:pPr>
        <w:ind w:left="6179" w:hanging="360"/>
      </w:pPr>
      <w:rPr>
        <w:rFonts w:ascii="Courier New" w:hAnsi="Courier New" w:cs="Courier New" w:hint="default"/>
      </w:rPr>
    </w:lvl>
    <w:lvl w:ilvl="8" w:tplc="04090005" w:tentative="1">
      <w:start w:val="1"/>
      <w:numFmt w:val="bullet"/>
      <w:lvlText w:val=""/>
      <w:lvlJc w:val="left"/>
      <w:pPr>
        <w:ind w:left="6899" w:hanging="360"/>
      </w:pPr>
      <w:rPr>
        <w:rFonts w:ascii="Wingdings" w:hAnsi="Wingdings" w:hint="default"/>
      </w:rPr>
    </w:lvl>
  </w:abstractNum>
  <w:abstractNum w:abstractNumId="21">
    <w:nsid w:val="496E3F58"/>
    <w:multiLevelType w:val="multilevel"/>
    <w:tmpl w:val="79681D92"/>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4CE07C10"/>
    <w:multiLevelType w:val="multilevel"/>
    <w:tmpl w:val="E4FE9702"/>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559F7E12"/>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5B6205B7"/>
    <w:multiLevelType w:val="multilevel"/>
    <w:tmpl w:val="DAFA273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5BBA2A4E"/>
    <w:multiLevelType w:val="hybridMultilevel"/>
    <w:tmpl w:val="52D04E24"/>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60E15F5E"/>
    <w:multiLevelType w:val="hybridMultilevel"/>
    <w:tmpl w:val="8CE6C93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1276A6B"/>
    <w:multiLevelType w:val="multilevel"/>
    <w:tmpl w:val="04B045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63D77A79"/>
    <w:multiLevelType w:val="multilevel"/>
    <w:tmpl w:val="E4FE970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6CF828BD"/>
    <w:multiLevelType w:val="multilevel"/>
    <w:tmpl w:val="D1A6728C"/>
    <w:lvl w:ilvl="0">
      <w:start w:val="1"/>
      <w:numFmt w:val="decimal"/>
      <w:lvlText w:val="1.%1"/>
      <w:lvlJc w:val="left"/>
      <w:pPr>
        <w:tabs>
          <w:tab w:val="num" w:pos="-720"/>
        </w:tabs>
        <w:ind w:left="-72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84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9360" w:hanging="1800"/>
      </w:pPr>
      <w:rPr>
        <w:rFonts w:hint="default"/>
      </w:rPr>
    </w:lvl>
  </w:abstractNum>
  <w:abstractNum w:abstractNumId="30">
    <w:nsid w:val="6EE33DC4"/>
    <w:multiLevelType w:val="multilevel"/>
    <w:tmpl w:val="9B685C5A"/>
    <w:lvl w:ilvl="0">
      <w:start w:val="1"/>
      <w:numFmt w:val="decimal"/>
      <w:lvlText w:val="%1."/>
      <w:lvlJc w:val="left"/>
      <w:pPr>
        <w:tabs>
          <w:tab w:val="num" w:pos="360"/>
        </w:tabs>
        <w:ind w:left="360" w:hanging="360"/>
      </w:pPr>
      <w:rPr>
        <w:rFonts w:hint="default"/>
        <w:sz w:val="20"/>
        <w:szCs w:val="2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nsid w:val="70E2658A"/>
    <w:multiLevelType w:val="hybridMultilevel"/>
    <w:tmpl w:val="9A0AFA68"/>
    <w:lvl w:ilvl="0" w:tplc="8744A67C">
      <w:start w:val="1"/>
      <w:numFmt w:val="decimal"/>
      <w:lvlText w:val="2.%1"/>
      <w:lvlJc w:val="left"/>
      <w:pPr>
        <w:tabs>
          <w:tab w:val="num" w:pos="360"/>
        </w:tabs>
        <w:ind w:left="360" w:hanging="360"/>
      </w:pPr>
      <w:rPr>
        <w:rFonts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46A455F"/>
    <w:multiLevelType w:val="multilevel"/>
    <w:tmpl w:val="04B045B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92C5938"/>
    <w:multiLevelType w:val="hybridMultilevel"/>
    <w:tmpl w:val="304A09AA"/>
    <w:lvl w:ilvl="0" w:tplc="DE3C3AA8">
      <w:start w:val="1"/>
      <w:numFmt w:val="decimal"/>
      <w:lvlText w:val="1.%1"/>
      <w:lvlJc w:val="left"/>
      <w:pPr>
        <w:tabs>
          <w:tab w:val="num" w:pos="360"/>
        </w:tabs>
        <w:ind w:left="360" w:hanging="360"/>
      </w:pPr>
      <w:rPr>
        <w:rFonts w:hint="default"/>
      </w:rPr>
    </w:lvl>
    <w:lvl w:ilvl="1" w:tplc="10C6D7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6"/>
  </w:num>
  <w:num w:numId="2">
    <w:abstractNumId w:val="33"/>
  </w:num>
  <w:num w:numId="3">
    <w:abstractNumId w:val="10"/>
  </w:num>
  <w:num w:numId="4">
    <w:abstractNumId w:val="3"/>
  </w:num>
  <w:num w:numId="5">
    <w:abstractNumId w:val="30"/>
  </w:num>
  <w:num w:numId="6">
    <w:abstractNumId w:val="5"/>
  </w:num>
  <w:num w:numId="7">
    <w:abstractNumId w:val="8"/>
  </w:num>
  <w:num w:numId="8">
    <w:abstractNumId w:val="29"/>
  </w:num>
  <w:num w:numId="9">
    <w:abstractNumId w:val="9"/>
  </w:num>
  <w:num w:numId="10">
    <w:abstractNumId w:val="23"/>
  </w:num>
  <w:num w:numId="11">
    <w:abstractNumId w:val="16"/>
  </w:num>
  <w:num w:numId="12">
    <w:abstractNumId w:val="2"/>
  </w:num>
  <w:num w:numId="13">
    <w:abstractNumId w:val="12"/>
  </w:num>
  <w:num w:numId="14">
    <w:abstractNumId w:val="21"/>
  </w:num>
  <w:num w:numId="15">
    <w:abstractNumId w:val="32"/>
  </w:num>
  <w:num w:numId="16">
    <w:abstractNumId w:val="27"/>
  </w:num>
  <w:num w:numId="17">
    <w:abstractNumId w:val="4"/>
  </w:num>
  <w:num w:numId="18">
    <w:abstractNumId w:val="1"/>
  </w:num>
  <w:num w:numId="19">
    <w:abstractNumId w:val="11"/>
  </w:num>
  <w:num w:numId="20">
    <w:abstractNumId w:val="17"/>
  </w:num>
  <w:num w:numId="21">
    <w:abstractNumId w:val="34"/>
  </w:num>
  <w:num w:numId="22">
    <w:abstractNumId w:val="31"/>
  </w:num>
  <w:num w:numId="23">
    <w:abstractNumId w:val="6"/>
  </w:num>
  <w:num w:numId="24">
    <w:abstractNumId w:val="14"/>
  </w:num>
  <w:num w:numId="25">
    <w:abstractNumId w:val="28"/>
  </w:num>
  <w:num w:numId="26">
    <w:abstractNumId w:val="19"/>
  </w:num>
  <w:num w:numId="27">
    <w:abstractNumId w:val="22"/>
  </w:num>
  <w:num w:numId="28">
    <w:abstractNumId w:val="24"/>
  </w:num>
  <w:num w:numId="29">
    <w:abstractNumId w:val="20"/>
  </w:num>
  <w:num w:numId="30">
    <w:abstractNumId w:val="13"/>
  </w:num>
  <w:num w:numId="31">
    <w:abstractNumId w:val="0"/>
  </w:num>
  <w:num w:numId="32">
    <w:abstractNumId w:val="15"/>
  </w:num>
  <w:num w:numId="33">
    <w:abstractNumId w:val="25"/>
  </w:num>
  <w:num w:numId="34">
    <w:abstractNumId w:val="7"/>
  </w:num>
  <w:num w:numId="35">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9218"/>
    <o:shapelayout v:ext="edit">
      <o:idmap v:ext="edit" data="1"/>
    </o:shapelayout>
  </w:hdrShapeDefaults>
  <w:footnotePr>
    <w:footnote w:id="-1"/>
    <w:footnote w:id="0"/>
  </w:footnotePr>
  <w:endnotePr>
    <w:endnote w:id="-1"/>
    <w:endnote w:id="0"/>
  </w:endnotePr>
  <w:compat/>
  <w:rsids>
    <w:rsidRoot w:val="00982053"/>
    <w:rsid w:val="00084879"/>
    <w:rsid w:val="0010452F"/>
    <w:rsid w:val="00161458"/>
    <w:rsid w:val="002961F9"/>
    <w:rsid w:val="002A0D51"/>
    <w:rsid w:val="00367B00"/>
    <w:rsid w:val="003C29AD"/>
    <w:rsid w:val="00443991"/>
    <w:rsid w:val="00793DB0"/>
    <w:rsid w:val="00864E84"/>
    <w:rsid w:val="00982053"/>
    <w:rsid w:val="009967B1"/>
    <w:rsid w:val="00A04FDB"/>
    <w:rsid w:val="00BC6EB0"/>
    <w:rsid w:val="00EA7CD3"/>
    <w:rsid w:val="00F27662"/>
    <w:rsid w:val="00F85D2A"/>
    <w:rsid w:val="00FA7283"/>
    <w:rsid w:val="00FE6806"/>
    <w:rsid w:val="00FF0D7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05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82053"/>
    <w:pPr>
      <w:keepNext/>
      <w:outlineLvl w:val="0"/>
    </w:pPr>
    <w:rPr>
      <w:b/>
      <w:bCs/>
    </w:rPr>
  </w:style>
  <w:style w:type="paragraph" w:styleId="Heading2">
    <w:name w:val="heading 2"/>
    <w:basedOn w:val="Normal"/>
    <w:next w:val="Normal"/>
    <w:link w:val="Heading2Char"/>
    <w:qFormat/>
    <w:rsid w:val="00982053"/>
    <w:pPr>
      <w:keepNext/>
      <w:ind w:left="360"/>
      <w:outlineLvl w:val="1"/>
    </w:pPr>
    <w:rPr>
      <w:rFonts w:ascii="Arial" w:hAnsi="Arial" w:cs="Arial"/>
      <w:i/>
      <w:i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2053"/>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982053"/>
    <w:rPr>
      <w:rFonts w:ascii="Arial" w:eastAsia="Times New Roman" w:hAnsi="Arial" w:cs="Arial"/>
      <w:i/>
      <w:iCs/>
      <w:szCs w:val="24"/>
      <w:u w:val="single"/>
    </w:rPr>
  </w:style>
  <w:style w:type="paragraph" w:styleId="Header">
    <w:name w:val="header"/>
    <w:basedOn w:val="Normal"/>
    <w:link w:val="HeaderChar"/>
    <w:rsid w:val="00982053"/>
    <w:pPr>
      <w:tabs>
        <w:tab w:val="center" w:pos="4153"/>
        <w:tab w:val="right" w:pos="8306"/>
      </w:tabs>
    </w:pPr>
  </w:style>
  <w:style w:type="character" w:customStyle="1" w:styleId="HeaderChar">
    <w:name w:val="Header Char"/>
    <w:basedOn w:val="DefaultParagraphFont"/>
    <w:link w:val="Header"/>
    <w:rsid w:val="00982053"/>
    <w:rPr>
      <w:rFonts w:ascii="Times New Roman" w:eastAsia="Times New Roman" w:hAnsi="Times New Roman" w:cs="Times New Roman"/>
      <w:sz w:val="24"/>
      <w:szCs w:val="24"/>
    </w:rPr>
  </w:style>
  <w:style w:type="paragraph" w:styleId="Footer">
    <w:name w:val="footer"/>
    <w:basedOn w:val="Normal"/>
    <w:link w:val="FooterChar"/>
    <w:rsid w:val="00982053"/>
    <w:pPr>
      <w:tabs>
        <w:tab w:val="center" w:pos="4153"/>
        <w:tab w:val="right" w:pos="8306"/>
      </w:tabs>
    </w:pPr>
  </w:style>
  <w:style w:type="character" w:customStyle="1" w:styleId="FooterChar">
    <w:name w:val="Footer Char"/>
    <w:basedOn w:val="DefaultParagraphFont"/>
    <w:link w:val="Footer"/>
    <w:rsid w:val="00982053"/>
    <w:rPr>
      <w:rFonts w:ascii="Times New Roman" w:eastAsia="Times New Roman" w:hAnsi="Times New Roman" w:cs="Times New Roman"/>
      <w:sz w:val="24"/>
      <w:szCs w:val="24"/>
    </w:rPr>
  </w:style>
  <w:style w:type="character" w:styleId="Hyperlink">
    <w:name w:val="Hyperlink"/>
    <w:basedOn w:val="DefaultParagraphFont"/>
    <w:uiPriority w:val="99"/>
    <w:rsid w:val="00982053"/>
    <w:rPr>
      <w:color w:val="0000FF"/>
      <w:u w:val="single"/>
    </w:rPr>
  </w:style>
  <w:style w:type="paragraph" w:styleId="BodyTextIndent">
    <w:name w:val="Body Text Indent"/>
    <w:basedOn w:val="Normal"/>
    <w:link w:val="BodyTextIndentChar"/>
    <w:rsid w:val="00982053"/>
    <w:pPr>
      <w:spacing w:before="60" w:after="60"/>
      <w:ind w:left="365"/>
    </w:pPr>
    <w:rPr>
      <w:rFonts w:ascii="Arial" w:hAnsi="Arial" w:cs="Arial"/>
      <w:sz w:val="22"/>
    </w:rPr>
  </w:style>
  <w:style w:type="character" w:customStyle="1" w:styleId="BodyTextIndentChar">
    <w:name w:val="Body Text Indent Char"/>
    <w:basedOn w:val="DefaultParagraphFont"/>
    <w:link w:val="BodyTextIndent"/>
    <w:rsid w:val="00982053"/>
    <w:rPr>
      <w:rFonts w:ascii="Arial" w:eastAsia="Times New Roman" w:hAnsi="Arial" w:cs="Arial"/>
      <w:szCs w:val="24"/>
    </w:rPr>
  </w:style>
  <w:style w:type="paragraph" w:styleId="TOC1">
    <w:name w:val="toc 1"/>
    <w:basedOn w:val="Normal"/>
    <w:next w:val="Normal"/>
    <w:autoRedefine/>
    <w:uiPriority w:val="39"/>
    <w:rsid w:val="00982053"/>
    <w:pPr>
      <w:tabs>
        <w:tab w:val="right" w:leader="dot" w:pos="8302"/>
      </w:tabs>
    </w:pPr>
    <w:rPr>
      <w:rFonts w:ascii="Arial" w:hAnsi="Arial" w:cs="Arial"/>
      <w:b/>
    </w:rPr>
  </w:style>
  <w:style w:type="paragraph" w:styleId="TOC2">
    <w:name w:val="toc 2"/>
    <w:basedOn w:val="Normal"/>
    <w:next w:val="Normal"/>
    <w:autoRedefine/>
    <w:uiPriority w:val="39"/>
    <w:rsid w:val="00982053"/>
    <w:pPr>
      <w:tabs>
        <w:tab w:val="right" w:leader="dot" w:pos="8302"/>
      </w:tabs>
      <w:ind w:left="240"/>
    </w:pPr>
    <w:rPr>
      <w:rFonts w:ascii="Arial" w:hAnsi="Arial" w:cs="Arial"/>
      <w:smallCaps/>
      <w:noProof/>
      <w:sz w:val="22"/>
      <w:szCs w:val="22"/>
    </w:rPr>
  </w:style>
  <w:style w:type="paragraph" w:styleId="ListParagraph">
    <w:name w:val="List Paragraph"/>
    <w:basedOn w:val="Normal"/>
    <w:qFormat/>
    <w:rsid w:val="00982053"/>
    <w:pPr>
      <w:ind w:left="720"/>
      <w:contextualSpacing/>
    </w:pPr>
  </w:style>
  <w:style w:type="paragraph" w:styleId="NoSpacing">
    <w:name w:val="No Spacing"/>
    <w:uiPriority w:val="1"/>
    <w:qFormat/>
    <w:rsid w:val="00982053"/>
    <w:pPr>
      <w:spacing w:after="0"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15691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Ernst &amp; Young</dc:creator>
  <cp:keywords/>
  <dc:description/>
  <cp:lastModifiedBy>Parnika Patil</cp:lastModifiedBy>
  <cp:revision>12</cp:revision>
  <dcterms:created xsi:type="dcterms:W3CDTF">2012-05-08T05:49:00Z</dcterms:created>
  <dcterms:modified xsi:type="dcterms:W3CDTF">2012-06-04T07:51:00Z</dcterms:modified>
</cp:coreProperties>
</file>