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E13B7" w14:textId="77777777" w:rsidR="00AC01AC" w:rsidRPr="00AC01AC" w:rsidRDefault="00AC01AC" w:rsidP="00AC01AC">
      <w:pPr>
        <w:jc w:val="center"/>
        <w:rPr>
          <w:rFonts w:ascii="Segoe UI" w:eastAsia="Times New Roman" w:hAnsi="Segoe UI" w:cs="Segoe UI"/>
          <w:b/>
          <w:bCs/>
          <w:color w:val="374151"/>
          <w:kern w:val="0"/>
          <w:sz w:val="24"/>
          <w:szCs w:val="24"/>
          <w14:ligatures w14:val="none"/>
        </w:rPr>
      </w:pPr>
      <w:r w:rsidRPr="00AC01AC">
        <w:rPr>
          <w:rFonts w:ascii="Segoe UI" w:eastAsia="Times New Roman" w:hAnsi="Segoe UI" w:cs="Segoe UI"/>
          <w:b/>
          <w:bCs/>
          <w:color w:val="374151"/>
          <w:kern w:val="0"/>
          <w:sz w:val="24"/>
          <w:szCs w:val="24"/>
          <w14:ligatures w14:val="none"/>
        </w:rPr>
        <w:t>Project Title: Analysis of Trends in Employee Presence, Leave, and Work from Home Percentage</w:t>
      </w:r>
    </w:p>
    <w:p w14:paraId="74F72393" w14:textId="77777777" w:rsidR="00AC01AC" w:rsidRDefault="00AC01AC" w:rsidP="00AC01AC">
      <w:pPr>
        <w:jc w:val="center"/>
        <w:rPr>
          <w:rFonts w:ascii="Segoe UI" w:eastAsia="Times New Roman" w:hAnsi="Segoe UI" w:cs="Segoe UI"/>
          <w:color w:val="374151"/>
          <w:kern w:val="0"/>
          <w:sz w:val="24"/>
          <w:szCs w:val="24"/>
          <w14:ligatures w14:val="none"/>
        </w:rPr>
      </w:pPr>
      <w:r w:rsidRPr="00AC01AC">
        <w:rPr>
          <w:rFonts w:ascii="Segoe UI" w:eastAsia="Times New Roman" w:hAnsi="Segoe UI" w:cs="Segoe UI"/>
          <w:color w:val="374151"/>
          <w:kern w:val="0"/>
          <w:sz w:val="24"/>
          <w:szCs w:val="24"/>
          <w14:ligatures w14:val="none"/>
        </w:rPr>
        <w:t>Project Summary: The "Analysis of Trends in Employee Presence, Leave, and Work from Home Percentage" project aims to examine historical data related to employee attendance and work arrangements within an organization. This data analysis project will focus on identifying and understanding trends, patterns, and insights in the percentage of employees being present at the workplace, on leave, or working from home over a specified time period.</w:t>
      </w:r>
    </w:p>
    <w:p w14:paraId="59681968" w14:textId="77777777" w:rsidR="00AC01AC" w:rsidRPr="00AC01AC" w:rsidRDefault="00AC01AC" w:rsidP="00AC01AC">
      <w:pPr>
        <w:jc w:val="center"/>
        <w:rPr>
          <w:rFonts w:ascii="Segoe UI" w:eastAsia="Times New Roman" w:hAnsi="Segoe UI" w:cs="Segoe UI"/>
          <w:color w:val="374151"/>
          <w:kern w:val="0"/>
          <w:sz w:val="24"/>
          <w:szCs w:val="24"/>
          <w14:ligatures w14:val="none"/>
        </w:rPr>
      </w:pPr>
    </w:p>
    <w:p w14:paraId="481CC546" w14:textId="77777777" w:rsidR="00AC01AC" w:rsidRPr="00AC01AC" w:rsidRDefault="00AC01AC" w:rsidP="00AC01AC">
      <w:pPr>
        <w:jc w:val="center"/>
        <w:rPr>
          <w:rFonts w:ascii="Segoe UI" w:eastAsia="Times New Roman" w:hAnsi="Segoe UI" w:cs="Segoe UI"/>
          <w:b/>
          <w:bCs/>
          <w:color w:val="374151"/>
          <w:kern w:val="0"/>
          <w:sz w:val="24"/>
          <w:szCs w:val="24"/>
          <w14:ligatures w14:val="none"/>
        </w:rPr>
      </w:pPr>
      <w:r w:rsidRPr="00AC01AC">
        <w:rPr>
          <w:rFonts w:ascii="Segoe UI" w:eastAsia="Times New Roman" w:hAnsi="Segoe UI" w:cs="Segoe UI"/>
          <w:b/>
          <w:bCs/>
          <w:color w:val="374151"/>
          <w:kern w:val="0"/>
          <w:sz w:val="24"/>
          <w:szCs w:val="24"/>
          <w14:ligatures w14:val="none"/>
        </w:rPr>
        <w:t>Project Objectives:</w:t>
      </w:r>
    </w:p>
    <w:p w14:paraId="403E73D8" w14:textId="77777777" w:rsidR="00AC01AC" w:rsidRPr="00AC01AC" w:rsidRDefault="00AC01AC" w:rsidP="00AC01AC">
      <w:pPr>
        <w:pStyle w:val="ListParagraph"/>
        <w:numPr>
          <w:ilvl w:val="0"/>
          <w:numId w:val="3"/>
        </w:numPr>
        <w:rPr>
          <w:rFonts w:ascii="Segoe UI" w:eastAsia="Times New Roman" w:hAnsi="Segoe UI" w:cs="Segoe UI"/>
          <w:color w:val="374151"/>
          <w:kern w:val="0"/>
          <w:sz w:val="24"/>
          <w:szCs w:val="24"/>
          <w14:ligatures w14:val="none"/>
        </w:rPr>
      </w:pPr>
      <w:r w:rsidRPr="00AC01AC">
        <w:rPr>
          <w:rFonts w:ascii="Segoe UI" w:eastAsia="Times New Roman" w:hAnsi="Segoe UI" w:cs="Segoe UI"/>
          <w:color w:val="374151"/>
          <w:kern w:val="0"/>
          <w:sz w:val="24"/>
          <w:szCs w:val="24"/>
          <w14:ligatures w14:val="none"/>
        </w:rPr>
        <w:t>Data Cleaning and Preprocessing: Clean and preprocess the data to handle missing values, outliers, and any inconsistencies, ensuring data quality.</w:t>
      </w:r>
    </w:p>
    <w:p w14:paraId="36EEEEAD" w14:textId="77777777" w:rsidR="00AC01AC" w:rsidRPr="00AC01AC" w:rsidRDefault="00AC01AC" w:rsidP="00AC01AC">
      <w:pPr>
        <w:pStyle w:val="ListParagraph"/>
        <w:numPr>
          <w:ilvl w:val="0"/>
          <w:numId w:val="3"/>
        </w:numPr>
        <w:rPr>
          <w:rFonts w:ascii="Segoe UI" w:eastAsia="Times New Roman" w:hAnsi="Segoe UI" w:cs="Segoe UI"/>
          <w:color w:val="374151"/>
          <w:kern w:val="0"/>
          <w:sz w:val="24"/>
          <w:szCs w:val="24"/>
          <w14:ligatures w14:val="none"/>
        </w:rPr>
      </w:pPr>
      <w:r w:rsidRPr="00AC01AC">
        <w:rPr>
          <w:rFonts w:ascii="Segoe UI" w:eastAsia="Times New Roman" w:hAnsi="Segoe UI" w:cs="Segoe UI"/>
          <w:color w:val="374151"/>
          <w:kern w:val="0"/>
          <w:sz w:val="24"/>
          <w:szCs w:val="24"/>
          <w14:ligatures w14:val="none"/>
        </w:rPr>
        <w:t>Exploratory Data Analysis (EDA): Perform EDA to gain an initial understanding of the data, identifying summary statistics, visualizing trends, and exploring correlations between variables.</w:t>
      </w:r>
    </w:p>
    <w:p w14:paraId="07472816" w14:textId="77777777" w:rsidR="00AC01AC" w:rsidRPr="00AC01AC" w:rsidRDefault="00AC01AC" w:rsidP="00AC01AC">
      <w:pPr>
        <w:pStyle w:val="ListParagraph"/>
        <w:numPr>
          <w:ilvl w:val="0"/>
          <w:numId w:val="3"/>
        </w:numPr>
        <w:rPr>
          <w:rFonts w:ascii="Segoe UI" w:eastAsia="Times New Roman" w:hAnsi="Segoe UI" w:cs="Segoe UI"/>
          <w:color w:val="374151"/>
          <w:kern w:val="0"/>
          <w:sz w:val="24"/>
          <w:szCs w:val="24"/>
          <w14:ligatures w14:val="none"/>
        </w:rPr>
      </w:pPr>
      <w:r w:rsidRPr="00AC01AC">
        <w:rPr>
          <w:rFonts w:ascii="Segoe UI" w:eastAsia="Times New Roman" w:hAnsi="Segoe UI" w:cs="Segoe UI"/>
          <w:color w:val="374151"/>
          <w:kern w:val="0"/>
          <w:sz w:val="24"/>
          <w:szCs w:val="24"/>
          <w14:ligatures w14:val="none"/>
        </w:rPr>
        <w:t>Trend Identification: Identify and analyze trends and patterns related to employee presence, leave, and work from home percentages over time.</w:t>
      </w:r>
    </w:p>
    <w:p w14:paraId="14A684AD" w14:textId="77777777" w:rsidR="00AC01AC" w:rsidRPr="00AC01AC" w:rsidRDefault="00AC01AC" w:rsidP="00AC01AC">
      <w:pPr>
        <w:pStyle w:val="ListParagraph"/>
        <w:numPr>
          <w:ilvl w:val="0"/>
          <w:numId w:val="3"/>
        </w:numPr>
        <w:rPr>
          <w:rFonts w:ascii="Segoe UI" w:eastAsia="Times New Roman" w:hAnsi="Segoe UI" w:cs="Segoe UI"/>
          <w:color w:val="374151"/>
          <w:kern w:val="0"/>
          <w:sz w:val="24"/>
          <w:szCs w:val="24"/>
          <w14:ligatures w14:val="none"/>
        </w:rPr>
      </w:pPr>
      <w:r w:rsidRPr="00AC01AC">
        <w:rPr>
          <w:rFonts w:ascii="Segoe UI" w:eastAsia="Times New Roman" w:hAnsi="Segoe UI" w:cs="Segoe UI"/>
          <w:color w:val="374151"/>
          <w:kern w:val="0"/>
          <w:sz w:val="24"/>
          <w:szCs w:val="24"/>
          <w14:ligatures w14:val="none"/>
        </w:rPr>
        <w:t>Business Insights: Translate the data analysis results into actionable insights that can help the organization make informed decisions regarding employee management, resource allocation, and policy adjustments.</w:t>
      </w:r>
    </w:p>
    <w:p w14:paraId="533C8AF5" w14:textId="77777777" w:rsidR="00AC01AC" w:rsidRPr="00AC01AC" w:rsidRDefault="00AC01AC" w:rsidP="00AC01AC">
      <w:pPr>
        <w:pStyle w:val="ListParagraph"/>
        <w:numPr>
          <w:ilvl w:val="0"/>
          <w:numId w:val="3"/>
        </w:numPr>
        <w:rPr>
          <w:rFonts w:ascii="Segoe UI" w:eastAsia="Times New Roman" w:hAnsi="Segoe UI" w:cs="Segoe UI"/>
          <w:color w:val="374151"/>
          <w:kern w:val="0"/>
          <w:sz w:val="24"/>
          <w:szCs w:val="24"/>
          <w14:ligatures w14:val="none"/>
        </w:rPr>
      </w:pPr>
      <w:r w:rsidRPr="00AC01AC">
        <w:rPr>
          <w:rFonts w:ascii="Segoe UI" w:eastAsia="Times New Roman" w:hAnsi="Segoe UI" w:cs="Segoe UI"/>
          <w:color w:val="374151"/>
          <w:kern w:val="0"/>
          <w:sz w:val="24"/>
          <w:szCs w:val="24"/>
          <w14:ligatures w14:val="none"/>
        </w:rPr>
        <w:t>Visualization and Reporting: Create visualizations and reports to effectively communicate findings to stakeholders and decision-makers.</w:t>
      </w:r>
    </w:p>
    <w:p w14:paraId="54ABB5FD" w14:textId="77777777" w:rsidR="00AC01AC" w:rsidRPr="00AC01AC" w:rsidRDefault="00AC01AC" w:rsidP="00AC01AC">
      <w:pPr>
        <w:pStyle w:val="ListParagraph"/>
        <w:numPr>
          <w:ilvl w:val="0"/>
          <w:numId w:val="3"/>
        </w:numPr>
        <w:rPr>
          <w:rFonts w:ascii="Segoe UI" w:eastAsia="Times New Roman" w:hAnsi="Segoe UI" w:cs="Segoe UI"/>
          <w:color w:val="374151"/>
          <w:kern w:val="0"/>
          <w:sz w:val="24"/>
          <w:szCs w:val="24"/>
          <w14:ligatures w14:val="none"/>
        </w:rPr>
      </w:pPr>
      <w:r w:rsidRPr="00AC01AC">
        <w:rPr>
          <w:rFonts w:ascii="Segoe UI" w:eastAsia="Times New Roman" w:hAnsi="Segoe UI" w:cs="Segoe UI"/>
          <w:color w:val="374151"/>
          <w:kern w:val="0"/>
          <w:sz w:val="24"/>
          <w:szCs w:val="24"/>
          <w14:ligatures w14:val="none"/>
        </w:rPr>
        <w:t>Recommendations: Provide recommendations for optimizing employee presence and work arrangements, potentially improving efficiency, employee satisfaction, and overall business performance.</w:t>
      </w:r>
    </w:p>
    <w:p w14:paraId="72D98E89" w14:textId="77777777" w:rsidR="00AC01AC" w:rsidRPr="00AC01AC" w:rsidRDefault="00AC01AC" w:rsidP="00AC01AC">
      <w:pPr>
        <w:jc w:val="center"/>
        <w:rPr>
          <w:rFonts w:ascii="Segoe UI" w:eastAsia="Times New Roman" w:hAnsi="Segoe UI" w:cs="Segoe UI"/>
          <w:b/>
          <w:bCs/>
          <w:color w:val="374151"/>
          <w:kern w:val="0"/>
          <w:sz w:val="24"/>
          <w:szCs w:val="24"/>
          <w14:ligatures w14:val="none"/>
        </w:rPr>
      </w:pPr>
      <w:r w:rsidRPr="00AC01AC">
        <w:rPr>
          <w:rFonts w:ascii="Segoe UI" w:eastAsia="Times New Roman" w:hAnsi="Segoe UI" w:cs="Segoe UI"/>
          <w:b/>
          <w:bCs/>
          <w:color w:val="374151"/>
          <w:kern w:val="0"/>
          <w:sz w:val="24"/>
          <w:szCs w:val="24"/>
          <w14:ligatures w14:val="none"/>
        </w:rPr>
        <w:t>Deliverables:</w:t>
      </w:r>
    </w:p>
    <w:p w14:paraId="1F3E210C" w14:textId="77777777" w:rsidR="00AC01AC" w:rsidRPr="00AC01AC" w:rsidRDefault="00AC01AC" w:rsidP="00AC01AC">
      <w:pPr>
        <w:pStyle w:val="ListParagraph"/>
        <w:numPr>
          <w:ilvl w:val="0"/>
          <w:numId w:val="4"/>
        </w:numPr>
        <w:rPr>
          <w:rFonts w:ascii="Segoe UI" w:eastAsia="Times New Roman" w:hAnsi="Segoe UI" w:cs="Segoe UI"/>
          <w:color w:val="374151"/>
          <w:kern w:val="0"/>
          <w:sz w:val="24"/>
          <w:szCs w:val="24"/>
          <w14:ligatures w14:val="none"/>
        </w:rPr>
      </w:pPr>
      <w:r w:rsidRPr="00AC01AC">
        <w:rPr>
          <w:rFonts w:ascii="Segoe UI" w:eastAsia="Times New Roman" w:hAnsi="Segoe UI" w:cs="Segoe UI"/>
          <w:color w:val="374151"/>
          <w:kern w:val="0"/>
          <w:sz w:val="24"/>
          <w:szCs w:val="24"/>
          <w14:ligatures w14:val="none"/>
        </w:rPr>
        <w:t>Cleaned and preprocessed dataset.</w:t>
      </w:r>
    </w:p>
    <w:p w14:paraId="2D8685D4" w14:textId="77777777" w:rsidR="00AC01AC" w:rsidRPr="00AC01AC" w:rsidRDefault="00AC01AC" w:rsidP="00AC01AC">
      <w:pPr>
        <w:pStyle w:val="ListParagraph"/>
        <w:numPr>
          <w:ilvl w:val="0"/>
          <w:numId w:val="4"/>
        </w:numPr>
        <w:rPr>
          <w:rFonts w:ascii="Segoe UI" w:eastAsia="Times New Roman" w:hAnsi="Segoe UI" w:cs="Segoe UI"/>
          <w:color w:val="374151"/>
          <w:kern w:val="0"/>
          <w:sz w:val="24"/>
          <w:szCs w:val="24"/>
          <w14:ligatures w14:val="none"/>
        </w:rPr>
      </w:pPr>
      <w:r w:rsidRPr="00AC01AC">
        <w:rPr>
          <w:rFonts w:ascii="Segoe UI" w:eastAsia="Times New Roman" w:hAnsi="Segoe UI" w:cs="Segoe UI"/>
          <w:color w:val="374151"/>
          <w:kern w:val="0"/>
          <w:sz w:val="24"/>
          <w:szCs w:val="24"/>
          <w14:ligatures w14:val="none"/>
        </w:rPr>
        <w:t>EDA reports and visualizations.</w:t>
      </w:r>
    </w:p>
    <w:p w14:paraId="1CC8DFE6" w14:textId="77777777" w:rsidR="00AC01AC" w:rsidRPr="00AC01AC" w:rsidRDefault="00AC01AC" w:rsidP="00AC01AC">
      <w:pPr>
        <w:pStyle w:val="ListParagraph"/>
        <w:numPr>
          <w:ilvl w:val="0"/>
          <w:numId w:val="4"/>
        </w:numPr>
        <w:rPr>
          <w:rFonts w:ascii="Segoe UI" w:eastAsia="Times New Roman" w:hAnsi="Segoe UI" w:cs="Segoe UI"/>
          <w:color w:val="374151"/>
          <w:kern w:val="0"/>
          <w:sz w:val="24"/>
          <w:szCs w:val="24"/>
          <w14:ligatures w14:val="none"/>
        </w:rPr>
      </w:pPr>
      <w:r w:rsidRPr="00AC01AC">
        <w:rPr>
          <w:rFonts w:ascii="Segoe UI" w:eastAsia="Times New Roman" w:hAnsi="Segoe UI" w:cs="Segoe UI"/>
          <w:color w:val="374151"/>
          <w:kern w:val="0"/>
          <w:sz w:val="24"/>
          <w:szCs w:val="24"/>
          <w14:ligatures w14:val="none"/>
        </w:rPr>
        <w:t>Trend analysis and anomaly detection results.</w:t>
      </w:r>
    </w:p>
    <w:p w14:paraId="437C741D" w14:textId="77777777" w:rsidR="00AC01AC" w:rsidRPr="00AC01AC" w:rsidRDefault="00AC01AC" w:rsidP="00AC01AC">
      <w:pPr>
        <w:pStyle w:val="ListParagraph"/>
        <w:numPr>
          <w:ilvl w:val="0"/>
          <w:numId w:val="4"/>
        </w:numPr>
        <w:rPr>
          <w:rFonts w:ascii="Segoe UI" w:eastAsia="Times New Roman" w:hAnsi="Segoe UI" w:cs="Segoe UI"/>
          <w:color w:val="374151"/>
          <w:kern w:val="0"/>
          <w:sz w:val="24"/>
          <w:szCs w:val="24"/>
          <w14:ligatures w14:val="none"/>
        </w:rPr>
      </w:pPr>
      <w:r w:rsidRPr="00AC01AC">
        <w:rPr>
          <w:rFonts w:ascii="Segoe UI" w:eastAsia="Times New Roman" w:hAnsi="Segoe UI" w:cs="Segoe UI"/>
          <w:color w:val="374151"/>
          <w:kern w:val="0"/>
          <w:sz w:val="24"/>
          <w:szCs w:val="24"/>
          <w14:ligatures w14:val="none"/>
        </w:rPr>
        <w:t>Recommendations and insights report.</w:t>
      </w:r>
    </w:p>
    <w:p w14:paraId="187F47B1" w14:textId="77777777" w:rsidR="00AC01AC" w:rsidRPr="00AC01AC" w:rsidRDefault="00AC01AC" w:rsidP="00AC01AC">
      <w:pPr>
        <w:pStyle w:val="ListParagraph"/>
        <w:numPr>
          <w:ilvl w:val="0"/>
          <w:numId w:val="4"/>
        </w:numPr>
        <w:rPr>
          <w:rFonts w:ascii="Segoe UI" w:eastAsia="Times New Roman" w:hAnsi="Segoe UI" w:cs="Segoe UI"/>
          <w:color w:val="374151"/>
          <w:kern w:val="0"/>
          <w:sz w:val="24"/>
          <w:szCs w:val="24"/>
          <w14:ligatures w14:val="none"/>
        </w:rPr>
      </w:pPr>
      <w:r w:rsidRPr="00AC01AC">
        <w:rPr>
          <w:rFonts w:ascii="Segoe UI" w:eastAsia="Times New Roman" w:hAnsi="Segoe UI" w:cs="Segoe UI"/>
          <w:color w:val="374151"/>
          <w:kern w:val="0"/>
          <w:sz w:val="24"/>
          <w:szCs w:val="24"/>
          <w14:ligatures w14:val="none"/>
        </w:rPr>
        <w:t>Visualizations and presentations for stakeholders.</w:t>
      </w:r>
    </w:p>
    <w:p w14:paraId="65EE0BE5" w14:textId="77777777" w:rsidR="00AC01AC" w:rsidRPr="00AC01AC" w:rsidRDefault="00AC01AC" w:rsidP="00AC01AC">
      <w:pPr>
        <w:jc w:val="center"/>
        <w:rPr>
          <w:rFonts w:ascii="Segoe UI" w:eastAsia="Times New Roman" w:hAnsi="Segoe UI" w:cs="Segoe UI"/>
          <w:color w:val="374151"/>
          <w:kern w:val="0"/>
          <w:sz w:val="24"/>
          <w:szCs w:val="24"/>
          <w14:ligatures w14:val="none"/>
        </w:rPr>
      </w:pPr>
      <w:r w:rsidRPr="00AC01AC">
        <w:rPr>
          <w:rFonts w:ascii="Segoe UI" w:eastAsia="Times New Roman" w:hAnsi="Segoe UI" w:cs="Segoe UI"/>
          <w:color w:val="374151"/>
          <w:kern w:val="0"/>
          <w:sz w:val="24"/>
          <w:szCs w:val="24"/>
          <w14:ligatures w14:val="none"/>
        </w:rPr>
        <w:t>By analyzing trends in employee presence, leave, and work from home percentages, this project can contribute to data-driven decision-making, which may lead to more efficient resource allocation, improved employee satisfaction, and enhanced organizational productivity.</w:t>
      </w:r>
    </w:p>
    <w:p w14:paraId="1A532A24" w14:textId="77777777" w:rsidR="0023762B" w:rsidRDefault="0023762B" w:rsidP="00AC01AC">
      <w:pPr>
        <w:jc w:val="center"/>
      </w:pPr>
    </w:p>
    <w:sectPr w:rsidR="0023762B" w:rsidSect="008D7C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95CBC"/>
    <w:multiLevelType w:val="hybridMultilevel"/>
    <w:tmpl w:val="B604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DA0450"/>
    <w:multiLevelType w:val="multilevel"/>
    <w:tmpl w:val="4C8AC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3C389C"/>
    <w:multiLevelType w:val="multilevel"/>
    <w:tmpl w:val="F6DE5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7450AE"/>
    <w:multiLevelType w:val="hybridMultilevel"/>
    <w:tmpl w:val="CA5A963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045065127">
    <w:abstractNumId w:val="1"/>
  </w:num>
  <w:num w:numId="2" w16cid:durableId="516887550">
    <w:abstractNumId w:val="2"/>
  </w:num>
  <w:num w:numId="3" w16cid:durableId="923074997">
    <w:abstractNumId w:val="0"/>
  </w:num>
  <w:num w:numId="4" w16cid:durableId="11830113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1AC"/>
    <w:rsid w:val="0020079A"/>
    <w:rsid w:val="0023762B"/>
    <w:rsid w:val="008D7CF0"/>
    <w:rsid w:val="00AC01A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253928"/>
  <w15:chartTrackingRefBased/>
  <w15:docId w15:val="{19E83E18-3974-4493-964E-9701DDFC8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01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AC0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634848">
      <w:bodyDiv w:val="1"/>
      <w:marLeft w:val="0"/>
      <w:marRight w:val="0"/>
      <w:marTop w:val="0"/>
      <w:marBottom w:val="0"/>
      <w:divBdr>
        <w:top w:val="none" w:sz="0" w:space="0" w:color="auto"/>
        <w:left w:val="none" w:sz="0" w:space="0" w:color="auto"/>
        <w:bottom w:val="none" w:sz="0" w:space="0" w:color="auto"/>
        <w:right w:val="none" w:sz="0" w:space="0" w:color="auto"/>
      </w:divBdr>
    </w:div>
    <w:div w:id="977689008">
      <w:bodyDiv w:val="1"/>
      <w:marLeft w:val="0"/>
      <w:marRight w:val="0"/>
      <w:marTop w:val="0"/>
      <w:marBottom w:val="0"/>
      <w:divBdr>
        <w:top w:val="none" w:sz="0" w:space="0" w:color="auto"/>
        <w:left w:val="none" w:sz="0" w:space="0" w:color="auto"/>
        <w:bottom w:val="none" w:sz="0" w:space="0" w:color="auto"/>
        <w:right w:val="none" w:sz="0" w:space="0" w:color="auto"/>
      </w:divBdr>
    </w:div>
    <w:div w:id="129505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264</Words>
  <Characters>1791</Characters>
  <Application>Microsoft Office Word</Application>
  <DocSecurity>0</DocSecurity>
  <Lines>35</Lines>
  <Paragraphs>18</Paragraphs>
  <ScaleCrop>false</ScaleCrop>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Anvesha .</dc:creator>
  <cp:keywords/>
  <dc:description/>
  <cp:lastModifiedBy>Anvesha .</cp:lastModifiedBy>
  <cp:revision>2</cp:revision>
  <dcterms:created xsi:type="dcterms:W3CDTF">2023-10-29T15:51:00Z</dcterms:created>
  <dcterms:modified xsi:type="dcterms:W3CDTF">2023-10-29T15:57:00Z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ac47e16b-baa6-4832-b752-8c49c144c724</vt:lpwstr>
  </property>
</Properties>
</file>