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5A02" w14:textId="7A2C53EA" w:rsidR="003E2256" w:rsidRDefault="003E2256" w:rsidP="003E2256">
      <w:pPr>
        <w:rPr>
          <w:rFonts w:eastAsia="+mj-ea" w:cstheme="minorHAnsi"/>
          <w:b/>
          <w:bCs/>
          <w:color w:val="000000"/>
          <w:kern w:val="24"/>
          <w:sz w:val="40"/>
          <w:szCs w:val="40"/>
        </w:rPr>
      </w:pPr>
      <w:r>
        <w:rPr>
          <w:rFonts w:eastAsia="+mj-ea" w:cstheme="minorHAnsi"/>
          <w:b/>
          <w:bCs/>
          <w:color w:val="000000"/>
          <w:kern w:val="24"/>
          <w:sz w:val="40"/>
          <w:szCs w:val="40"/>
        </w:rPr>
        <w:t xml:space="preserve">An Enhanced Feature Based Classification Model for </w:t>
      </w:r>
      <w:r w:rsidRPr="008F4554">
        <w:rPr>
          <w:rFonts w:eastAsia="+mj-ea" w:cstheme="minorHAnsi"/>
          <w:b/>
          <w:bCs/>
          <w:color w:val="000000"/>
          <w:kern w:val="24"/>
          <w:sz w:val="40"/>
          <w:szCs w:val="40"/>
        </w:rPr>
        <w:t xml:space="preserve">Plant </w:t>
      </w:r>
      <w:r>
        <w:rPr>
          <w:rFonts w:eastAsia="+mj-ea" w:cstheme="minorHAnsi"/>
          <w:b/>
          <w:bCs/>
          <w:color w:val="000000"/>
          <w:kern w:val="24"/>
          <w:sz w:val="40"/>
          <w:szCs w:val="40"/>
        </w:rPr>
        <w:t xml:space="preserve">Diseases Detection </w:t>
      </w:r>
      <w:r w:rsidRPr="008F4554">
        <w:rPr>
          <w:rFonts w:eastAsia="+mj-ea" w:cstheme="minorHAnsi"/>
          <w:b/>
          <w:bCs/>
          <w:color w:val="000000"/>
          <w:kern w:val="24"/>
          <w:sz w:val="40"/>
          <w:szCs w:val="40"/>
        </w:rPr>
        <w:t xml:space="preserve">Using </w:t>
      </w:r>
      <w:r>
        <w:rPr>
          <w:rFonts w:eastAsia="+mj-ea" w:cstheme="minorHAnsi"/>
          <w:b/>
          <w:bCs/>
          <w:color w:val="000000"/>
          <w:kern w:val="24"/>
          <w:sz w:val="40"/>
          <w:szCs w:val="40"/>
        </w:rPr>
        <w:t>CNN Technique</w:t>
      </w:r>
    </w:p>
    <w:p w14:paraId="2D078433" w14:textId="4A51B0C6" w:rsidR="00A97A66" w:rsidRPr="006D17D6" w:rsidRDefault="00A97A66" w:rsidP="00A97A66">
      <w:pPr>
        <w:spacing w:after="0" w:line="240" w:lineRule="auto"/>
        <w:ind w:hanging="2"/>
        <w:jc w:val="center"/>
        <w:rPr>
          <w:rFonts w:ascii="Times New Roman" w:hAnsi="Times New Roman" w:cs="Times New Roman"/>
          <w:b/>
          <w:i/>
          <w:sz w:val="20"/>
          <w:szCs w:val="20"/>
          <w:vertAlign w:val="superscript"/>
        </w:rPr>
      </w:pPr>
      <w:r>
        <w:rPr>
          <w:rFonts w:ascii="Times New Roman" w:hAnsi="Times New Roman" w:cs="Times New Roman"/>
          <w:b/>
          <w:i/>
          <w:sz w:val="20"/>
          <w:szCs w:val="20"/>
        </w:rPr>
        <w:t xml:space="preserve">Amit </w:t>
      </w:r>
      <w:proofErr w:type="spellStart"/>
      <w:proofErr w:type="gramStart"/>
      <w:r>
        <w:rPr>
          <w:rFonts w:ascii="Times New Roman" w:hAnsi="Times New Roman" w:cs="Times New Roman"/>
          <w:b/>
          <w:i/>
          <w:sz w:val="20"/>
          <w:szCs w:val="20"/>
        </w:rPr>
        <w:t>Verma</w:t>
      </w:r>
      <w:r w:rsidRPr="006D17D6">
        <w:rPr>
          <w:rFonts w:ascii="Times New Roman" w:hAnsi="Times New Roman" w:cs="Times New Roman"/>
          <w:b/>
          <w:i/>
          <w:sz w:val="20"/>
          <w:szCs w:val="20"/>
          <w:vertAlign w:val="superscript"/>
        </w:rPr>
        <w:t>a,c</w:t>
      </w:r>
      <w:proofErr w:type="spellEnd"/>
      <w:proofErr w:type="gramEnd"/>
      <w:r w:rsidRPr="006D17D6">
        <w:rPr>
          <w:rFonts w:ascii="Times New Roman" w:hAnsi="Times New Roman" w:cs="Times New Roman"/>
          <w:b/>
          <w:i/>
          <w:sz w:val="20"/>
          <w:szCs w:val="20"/>
        </w:rPr>
        <w:t xml:space="preserve">, Shweta </w:t>
      </w:r>
      <w:proofErr w:type="spellStart"/>
      <w:r w:rsidRPr="006D17D6">
        <w:rPr>
          <w:rFonts w:ascii="Times New Roman" w:hAnsi="Times New Roman" w:cs="Times New Roman"/>
          <w:b/>
          <w:i/>
          <w:sz w:val="20"/>
          <w:szCs w:val="20"/>
        </w:rPr>
        <w:t>Chauhan</w:t>
      </w:r>
      <w:r w:rsidRPr="006D17D6">
        <w:rPr>
          <w:rFonts w:ascii="Times New Roman" w:hAnsi="Times New Roman" w:cs="Times New Roman"/>
          <w:b/>
          <w:i/>
          <w:sz w:val="20"/>
          <w:szCs w:val="20"/>
          <w:vertAlign w:val="superscript"/>
        </w:rPr>
        <w:t>a,b,c</w:t>
      </w:r>
      <w:proofErr w:type="spellEnd"/>
    </w:p>
    <w:p w14:paraId="14676C73" w14:textId="77777777" w:rsidR="00A97A66" w:rsidRPr="006D17D6" w:rsidRDefault="00A97A66" w:rsidP="00A97A66">
      <w:pPr>
        <w:spacing w:after="0" w:line="240" w:lineRule="auto"/>
        <w:ind w:hanging="2"/>
        <w:jc w:val="center"/>
        <w:rPr>
          <w:rFonts w:ascii="Times New Roman" w:hAnsi="Times New Roman" w:cs="Times New Roman"/>
          <w:i/>
          <w:sz w:val="20"/>
          <w:szCs w:val="20"/>
        </w:rPr>
      </w:pPr>
      <w:proofErr w:type="spellStart"/>
      <w:r w:rsidRPr="006D17D6">
        <w:rPr>
          <w:rFonts w:ascii="Times New Roman" w:hAnsi="Times New Roman" w:cs="Times New Roman"/>
          <w:i/>
          <w:sz w:val="20"/>
          <w:szCs w:val="20"/>
          <w:vertAlign w:val="superscript"/>
        </w:rPr>
        <w:t>a</w:t>
      </w:r>
      <w:r w:rsidRPr="006D17D6">
        <w:rPr>
          <w:rFonts w:ascii="Times New Roman" w:hAnsi="Times New Roman" w:cs="Times New Roman"/>
          <w:i/>
          <w:sz w:val="20"/>
          <w:szCs w:val="20"/>
        </w:rPr>
        <w:t>Department</w:t>
      </w:r>
      <w:proofErr w:type="spellEnd"/>
      <w:r w:rsidRPr="006D17D6">
        <w:rPr>
          <w:rFonts w:ascii="Times New Roman" w:hAnsi="Times New Roman" w:cs="Times New Roman"/>
          <w:i/>
          <w:sz w:val="20"/>
          <w:szCs w:val="20"/>
        </w:rPr>
        <w:t xml:space="preserve"> of Computer Science and Engineering,</w:t>
      </w:r>
    </w:p>
    <w:p w14:paraId="5EB83C09" w14:textId="77777777" w:rsidR="00A97A66" w:rsidRPr="006D17D6" w:rsidRDefault="00A97A66" w:rsidP="00A97A66">
      <w:pPr>
        <w:spacing w:after="0" w:line="240" w:lineRule="auto"/>
        <w:ind w:hanging="2"/>
        <w:jc w:val="center"/>
        <w:rPr>
          <w:rFonts w:ascii="Times New Roman" w:hAnsi="Times New Roman" w:cs="Times New Roman"/>
          <w:i/>
          <w:sz w:val="20"/>
          <w:szCs w:val="20"/>
        </w:rPr>
      </w:pPr>
      <w:proofErr w:type="spellStart"/>
      <w:r w:rsidRPr="006D17D6">
        <w:rPr>
          <w:rFonts w:ascii="Times New Roman" w:hAnsi="Times New Roman" w:cs="Times New Roman"/>
          <w:i/>
          <w:sz w:val="20"/>
          <w:szCs w:val="20"/>
          <w:vertAlign w:val="superscript"/>
        </w:rPr>
        <w:t>b</w:t>
      </w:r>
      <w:r w:rsidRPr="006D17D6">
        <w:rPr>
          <w:rFonts w:ascii="Times New Roman" w:hAnsi="Times New Roman" w:cs="Times New Roman"/>
          <w:i/>
          <w:sz w:val="20"/>
          <w:szCs w:val="20"/>
        </w:rPr>
        <w:t>Apex</w:t>
      </w:r>
      <w:proofErr w:type="spellEnd"/>
      <w:r w:rsidRPr="006D17D6">
        <w:rPr>
          <w:rFonts w:ascii="Times New Roman" w:hAnsi="Times New Roman" w:cs="Times New Roman"/>
          <w:i/>
          <w:sz w:val="20"/>
          <w:szCs w:val="20"/>
        </w:rPr>
        <w:t xml:space="preserve"> Institute of Technology,</w:t>
      </w:r>
    </w:p>
    <w:p w14:paraId="5CE41151" w14:textId="77777777" w:rsidR="00A97A66" w:rsidRPr="006D17D6" w:rsidRDefault="00A97A66" w:rsidP="00A97A66">
      <w:pPr>
        <w:spacing w:after="0" w:line="240" w:lineRule="auto"/>
        <w:ind w:hanging="2"/>
        <w:jc w:val="center"/>
        <w:rPr>
          <w:rFonts w:ascii="Times New Roman" w:hAnsi="Times New Roman" w:cs="Times New Roman"/>
          <w:i/>
          <w:sz w:val="20"/>
          <w:szCs w:val="20"/>
        </w:rPr>
      </w:pPr>
      <w:proofErr w:type="spellStart"/>
      <w:r w:rsidRPr="006D17D6">
        <w:rPr>
          <w:rFonts w:ascii="Times New Roman" w:hAnsi="Times New Roman" w:cs="Times New Roman"/>
          <w:i/>
          <w:sz w:val="20"/>
          <w:szCs w:val="20"/>
          <w:vertAlign w:val="superscript"/>
        </w:rPr>
        <w:t>c</w:t>
      </w:r>
      <w:r w:rsidRPr="006D17D6">
        <w:rPr>
          <w:rFonts w:ascii="Times New Roman" w:hAnsi="Times New Roman" w:cs="Times New Roman"/>
          <w:i/>
          <w:sz w:val="20"/>
          <w:szCs w:val="20"/>
        </w:rPr>
        <w:t>University</w:t>
      </w:r>
      <w:proofErr w:type="spellEnd"/>
      <w:r w:rsidRPr="006D17D6">
        <w:rPr>
          <w:rFonts w:ascii="Times New Roman" w:hAnsi="Times New Roman" w:cs="Times New Roman"/>
          <w:i/>
          <w:sz w:val="20"/>
          <w:szCs w:val="20"/>
        </w:rPr>
        <w:t xml:space="preserve"> Centre for Research &amp; Development,</w:t>
      </w:r>
    </w:p>
    <w:p w14:paraId="3479276B" w14:textId="77777777" w:rsidR="00A97A66" w:rsidRPr="006D17D6" w:rsidRDefault="00A97A66" w:rsidP="00A97A66">
      <w:pPr>
        <w:spacing w:after="0" w:line="240" w:lineRule="auto"/>
        <w:ind w:hanging="2"/>
        <w:jc w:val="center"/>
        <w:rPr>
          <w:rFonts w:ascii="Times New Roman" w:hAnsi="Times New Roman" w:cs="Times New Roman"/>
          <w:i/>
          <w:sz w:val="20"/>
          <w:szCs w:val="20"/>
        </w:rPr>
      </w:pPr>
      <w:r w:rsidRPr="006D17D6">
        <w:rPr>
          <w:rFonts w:ascii="Times New Roman" w:hAnsi="Times New Roman" w:cs="Times New Roman"/>
          <w:i/>
          <w:sz w:val="20"/>
          <w:szCs w:val="20"/>
        </w:rPr>
        <w:t>Chandigarh University, Gharuan, Mohali, Punjab, India, 140413,</w:t>
      </w:r>
    </w:p>
    <w:p w14:paraId="26EA094B" w14:textId="0EDCB4BA" w:rsidR="00A97A66" w:rsidRPr="006D17D6" w:rsidRDefault="00A97A66" w:rsidP="00A97A66">
      <w:pPr>
        <w:spacing w:after="0" w:line="240" w:lineRule="auto"/>
        <w:ind w:hanging="2"/>
        <w:jc w:val="center"/>
        <w:rPr>
          <w:rFonts w:ascii="Times New Roman" w:hAnsi="Times New Roman" w:cs="Times New Roman"/>
          <w:i/>
          <w:sz w:val="20"/>
          <w:szCs w:val="20"/>
        </w:rPr>
      </w:pPr>
      <w:r w:rsidRPr="006D17D6">
        <w:rPr>
          <w:rFonts w:ascii="Times New Roman" w:hAnsi="Times New Roman" w:cs="Times New Roman"/>
          <w:i/>
          <w:sz w:val="20"/>
          <w:szCs w:val="20"/>
        </w:rPr>
        <w:t>(</w:t>
      </w:r>
      <w:r>
        <w:rPr>
          <w:rFonts w:ascii="Times New Roman" w:hAnsi="Times New Roman" w:cs="Times New Roman"/>
          <w:i/>
          <w:sz w:val="20"/>
          <w:szCs w:val="20"/>
        </w:rPr>
        <w:t>amit.e9679@cumail.in</w:t>
      </w:r>
      <w:r w:rsidRPr="006D17D6">
        <w:rPr>
          <w:rFonts w:ascii="Times New Roman" w:hAnsi="Times New Roman" w:cs="Times New Roman"/>
          <w:i/>
          <w:sz w:val="20"/>
          <w:szCs w:val="20"/>
        </w:rPr>
        <w:t xml:space="preserve">, </w:t>
      </w:r>
      <w:r w:rsidRPr="00A97A66">
        <w:rPr>
          <w:rFonts w:ascii="Times New Roman" w:hAnsi="Times New Roman" w:cs="Times New Roman"/>
          <w:i/>
          <w:sz w:val="20"/>
          <w:szCs w:val="20"/>
        </w:rPr>
        <w:t>shwetachauhansc.2000@gmail.com</w:t>
      </w:r>
      <w:r w:rsidRPr="006D17D6">
        <w:rPr>
          <w:rFonts w:ascii="Times New Roman" w:hAnsi="Times New Roman" w:cs="Times New Roman"/>
          <w:i/>
          <w:sz w:val="20"/>
          <w:szCs w:val="20"/>
        </w:rPr>
        <w:t>)</w:t>
      </w:r>
    </w:p>
    <w:p w14:paraId="633C2179" w14:textId="77777777" w:rsidR="003E2256" w:rsidRPr="003E2256" w:rsidRDefault="003E2256" w:rsidP="003C7CFA">
      <w:pPr>
        <w:spacing w:after="0" w:line="240" w:lineRule="auto"/>
        <w:jc w:val="both"/>
        <w:rPr>
          <w:rFonts w:ascii="Times New Roman" w:hAnsi="Times New Roman" w:cs="Times New Roman"/>
          <w:b/>
          <w:bCs/>
          <w:sz w:val="28"/>
          <w:szCs w:val="28"/>
        </w:rPr>
      </w:pPr>
    </w:p>
    <w:p w14:paraId="4A407CB9" w14:textId="5E7C57AB" w:rsidR="003E2256" w:rsidRPr="003E2256" w:rsidRDefault="003E2256" w:rsidP="003C7CFA">
      <w:pPr>
        <w:spacing w:after="0" w:line="240" w:lineRule="auto"/>
        <w:jc w:val="both"/>
        <w:rPr>
          <w:rFonts w:ascii="Times New Roman" w:hAnsi="Times New Roman" w:cs="Times New Roman"/>
          <w:b/>
          <w:bCs/>
          <w:i/>
          <w:iCs/>
          <w:sz w:val="24"/>
          <w:szCs w:val="24"/>
        </w:rPr>
      </w:pPr>
      <w:r w:rsidRPr="003E2256">
        <w:rPr>
          <w:rFonts w:ascii="Times New Roman" w:hAnsi="Times New Roman" w:cs="Times New Roman"/>
          <w:b/>
          <w:bCs/>
          <w:i/>
          <w:iCs/>
          <w:sz w:val="24"/>
          <w:szCs w:val="24"/>
        </w:rPr>
        <w:t>Abstract</w:t>
      </w:r>
    </w:p>
    <w:p w14:paraId="49E92F5F" w14:textId="4E648E21" w:rsidR="00BA2063" w:rsidRPr="00BA2063" w:rsidRDefault="00BA2063" w:rsidP="00BA2063">
      <w:pPr>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w:t>
      </w:r>
      <w:r w:rsidRPr="00BA2063">
        <w:rPr>
          <w:rFonts w:ascii="Times New Roman" w:hAnsi="Times New Roman" w:cs="Times New Roman"/>
          <w:b/>
          <w:bCs/>
          <w:i/>
          <w:iCs/>
          <w:sz w:val="24"/>
          <w:szCs w:val="24"/>
        </w:rPr>
        <w:t>he agriculture industry is vital to maintaining global food security, prompt and precise plant disease detection is critical to crop protection and yield optimization. Conventional techniques for diagnosing diseases frequently depend on skilled professionals' subjective and time-consuming visual assessment. Deep learning methods have become effective instruments for automating plant disease identification and diagnosis in recent years, with the promise for quick and accurate evaluation.</w:t>
      </w:r>
    </w:p>
    <w:p w14:paraId="2AA1926C" w14:textId="77777777" w:rsidR="00BA2063" w:rsidRDefault="00BA2063" w:rsidP="00BA2063">
      <w:pPr>
        <w:spacing w:after="0" w:line="240" w:lineRule="auto"/>
        <w:jc w:val="both"/>
        <w:rPr>
          <w:rFonts w:ascii="Times New Roman" w:hAnsi="Times New Roman" w:cs="Times New Roman"/>
          <w:b/>
          <w:bCs/>
          <w:i/>
          <w:iCs/>
          <w:sz w:val="24"/>
          <w:szCs w:val="24"/>
        </w:rPr>
      </w:pPr>
      <w:r w:rsidRPr="00BA2063">
        <w:rPr>
          <w:rFonts w:ascii="Times New Roman" w:hAnsi="Times New Roman" w:cs="Times New Roman"/>
          <w:b/>
          <w:bCs/>
          <w:i/>
          <w:iCs/>
          <w:sz w:val="24"/>
          <w:szCs w:val="24"/>
        </w:rPr>
        <w:t xml:space="preserve">The capacity of the suggested convolutional neural network (CNN)-based model to detect plant diseases to capture complex patterns and temporal relationships in a variety of plant datasets is critically </w:t>
      </w:r>
      <w:proofErr w:type="spellStart"/>
      <w:r w:rsidRPr="00BA2063">
        <w:rPr>
          <w:rFonts w:ascii="Times New Roman" w:hAnsi="Times New Roman" w:cs="Times New Roman"/>
          <w:b/>
          <w:bCs/>
          <w:i/>
          <w:iCs/>
          <w:sz w:val="24"/>
          <w:szCs w:val="24"/>
        </w:rPr>
        <w:t>analysed</w:t>
      </w:r>
      <w:proofErr w:type="spellEnd"/>
      <w:r w:rsidRPr="00BA2063">
        <w:rPr>
          <w:rFonts w:ascii="Times New Roman" w:hAnsi="Times New Roman" w:cs="Times New Roman"/>
          <w:b/>
          <w:bCs/>
          <w:i/>
          <w:iCs/>
          <w:sz w:val="24"/>
          <w:szCs w:val="24"/>
        </w:rPr>
        <w:t>.</w:t>
      </w:r>
    </w:p>
    <w:p w14:paraId="12C6E55A" w14:textId="3C0F1B92" w:rsidR="003C7CFA" w:rsidRPr="003C7CFA" w:rsidRDefault="003C7CFA" w:rsidP="00BA2063">
      <w:pPr>
        <w:spacing w:after="0" w:line="240" w:lineRule="auto"/>
        <w:jc w:val="both"/>
        <w:rPr>
          <w:rFonts w:ascii="Times New Roman" w:hAnsi="Times New Roman" w:cs="Times New Roman"/>
          <w:b/>
          <w:bCs/>
          <w:sz w:val="24"/>
          <w:szCs w:val="24"/>
        </w:rPr>
      </w:pPr>
      <w:r w:rsidRPr="003C7CFA">
        <w:rPr>
          <w:rFonts w:ascii="Times New Roman" w:hAnsi="Times New Roman" w:cs="Times New Roman"/>
          <w:b/>
          <w:bCs/>
          <w:sz w:val="24"/>
          <w:szCs w:val="24"/>
        </w:rPr>
        <w:t>1.</w:t>
      </w:r>
      <w:r>
        <w:rPr>
          <w:rFonts w:ascii="Times New Roman" w:hAnsi="Times New Roman" w:cs="Times New Roman"/>
          <w:b/>
          <w:bCs/>
          <w:sz w:val="24"/>
          <w:szCs w:val="24"/>
        </w:rPr>
        <w:t xml:space="preserve"> </w:t>
      </w:r>
      <w:r w:rsidRPr="003C7CFA">
        <w:rPr>
          <w:rFonts w:ascii="Times New Roman" w:hAnsi="Times New Roman" w:cs="Times New Roman"/>
          <w:b/>
          <w:bCs/>
          <w:sz w:val="24"/>
          <w:szCs w:val="24"/>
        </w:rPr>
        <w:t>INTRODUCTION</w:t>
      </w:r>
    </w:p>
    <w:p w14:paraId="53F5B5F4" w14:textId="6F5ED92E" w:rsidR="00140173" w:rsidRDefault="00140173" w:rsidP="00BA62F0">
      <w:pPr>
        <w:spacing w:after="0" w:line="240" w:lineRule="auto"/>
        <w:jc w:val="both"/>
        <w:rPr>
          <w:rFonts w:ascii="Times New Roman" w:hAnsi="Times New Roman" w:cs="Times New Roman"/>
          <w:sz w:val="24"/>
          <w:szCs w:val="24"/>
        </w:rPr>
      </w:pPr>
      <w:r w:rsidRPr="00367F69">
        <w:rPr>
          <w:rFonts w:ascii="Times New Roman" w:hAnsi="Times New Roman" w:cs="Times New Roman"/>
          <w:sz w:val="24"/>
          <w:szCs w:val="24"/>
        </w:rPr>
        <w:t>India is the land of agriculture where crop production plays a significant role in the agriculture industry and the country's economy</w:t>
      </w:r>
      <w:r w:rsidR="008710F6">
        <w:rPr>
          <w:rFonts w:ascii="Times New Roman" w:hAnsi="Times New Roman" w:cs="Times New Roman"/>
          <w:sz w:val="24"/>
          <w:szCs w:val="24"/>
        </w:rPr>
        <w:t xml:space="preserve"> [2]</w:t>
      </w:r>
      <w:r w:rsidRPr="00367F69">
        <w:rPr>
          <w:rFonts w:ascii="Times New Roman" w:hAnsi="Times New Roman" w:cs="Times New Roman"/>
          <w:sz w:val="24"/>
          <w:szCs w:val="24"/>
        </w:rPr>
        <w:t>. Crop production is facing issues widespread in India. Leaf plays an essential function in crops because it provides information about the quantity and quality of agricultural production</w:t>
      </w:r>
      <w:r w:rsidR="008710F6">
        <w:rPr>
          <w:rFonts w:ascii="Times New Roman" w:hAnsi="Times New Roman" w:cs="Times New Roman"/>
          <w:sz w:val="24"/>
          <w:szCs w:val="24"/>
        </w:rPr>
        <w:t xml:space="preserve"> [3]</w:t>
      </w:r>
      <w:r w:rsidRPr="00367F69">
        <w:rPr>
          <w:rFonts w:ascii="Times New Roman" w:hAnsi="Times New Roman" w:cs="Times New Roman"/>
          <w:sz w:val="24"/>
          <w:szCs w:val="24"/>
        </w:rPr>
        <w:t>.</w:t>
      </w:r>
      <w:r>
        <w:rPr>
          <w:rFonts w:ascii="Times New Roman" w:hAnsi="Times New Roman" w:cs="Times New Roman"/>
          <w:sz w:val="24"/>
          <w:szCs w:val="24"/>
        </w:rPr>
        <w:t xml:space="preserve"> </w:t>
      </w:r>
      <w:r w:rsidRPr="00367F69">
        <w:rPr>
          <w:rFonts w:ascii="Times New Roman" w:hAnsi="Times New Roman" w:cs="Times New Roman"/>
          <w:sz w:val="24"/>
          <w:szCs w:val="24"/>
        </w:rPr>
        <w:t xml:space="preserve">Crop disease is one of the most important factors influencing on it. Leaf spot diseases damage trees and shrubs by interfering with photosynthesis, the process through which plants produce energy that fuels their development and defensive systems, as well as influencing their survival. The production is decrease day by day due to a variety of causes, i.e., being plant illnesses that go undetected for long periods of time. </w:t>
      </w:r>
    </w:p>
    <w:p w14:paraId="635E5588" w14:textId="715EB336" w:rsidR="00BA62F0" w:rsidRDefault="00BA62F0" w:rsidP="00BA62F0">
      <w:pPr>
        <w:spacing w:after="0" w:line="240" w:lineRule="auto"/>
        <w:jc w:val="both"/>
        <w:rPr>
          <w:rFonts w:ascii="Times New Roman" w:eastAsia="Times New Roman" w:hAnsi="Times New Roman" w:cs="Times New Roman"/>
          <w:color w:val="000000"/>
          <w:sz w:val="24"/>
          <w:szCs w:val="24"/>
          <w:lang w:eastAsia="en-IN"/>
        </w:rPr>
      </w:pPr>
      <w:r w:rsidRPr="00ED6175">
        <w:rPr>
          <w:rFonts w:ascii="Times New Roman" w:hAnsi="Times New Roman" w:cs="Times New Roman"/>
          <w:sz w:val="24"/>
          <w:szCs w:val="24"/>
        </w:rPr>
        <w:t>Artificial Intelligence in agriculture not only helping farmers to automate their farming but also shifts to precise cultivation for higher crop yield and better quality while using fewer resources.</w:t>
      </w:r>
      <w:r>
        <w:rPr>
          <w:rFonts w:ascii="Times New Roman" w:hAnsi="Times New Roman" w:cs="Times New Roman"/>
          <w:sz w:val="24"/>
          <w:szCs w:val="24"/>
        </w:rPr>
        <w:t xml:space="preserve"> Researchers</w:t>
      </w:r>
      <w:r w:rsidRPr="00ED6175">
        <w:rPr>
          <w:rFonts w:ascii="Times New Roman" w:hAnsi="Times New Roman" w:cs="Times New Roman"/>
          <w:sz w:val="24"/>
          <w:szCs w:val="24"/>
        </w:rPr>
        <w:t xml:space="preserve"> involved in improving machine learning </w:t>
      </w:r>
      <w:r>
        <w:rPr>
          <w:rFonts w:ascii="Times New Roman" w:hAnsi="Times New Roman" w:cs="Times New Roman"/>
          <w:sz w:val="24"/>
          <w:szCs w:val="24"/>
        </w:rPr>
        <w:t>/</w:t>
      </w:r>
      <w:r w:rsidRPr="00ED6175">
        <w:rPr>
          <w:rFonts w:ascii="Times New Roman" w:hAnsi="Times New Roman" w:cs="Times New Roman"/>
          <w:sz w:val="24"/>
          <w:szCs w:val="24"/>
        </w:rPr>
        <w:t xml:space="preserve"> Artificial Intelligence</w:t>
      </w:r>
      <w:r>
        <w:rPr>
          <w:rFonts w:ascii="Times New Roman" w:hAnsi="Times New Roman" w:cs="Times New Roman"/>
          <w:sz w:val="24"/>
          <w:szCs w:val="24"/>
        </w:rPr>
        <w:t>-</w:t>
      </w:r>
      <w:r w:rsidRPr="00ED6175">
        <w:rPr>
          <w:rFonts w:ascii="Times New Roman" w:hAnsi="Times New Roman" w:cs="Times New Roman"/>
          <w:sz w:val="24"/>
          <w:szCs w:val="24"/>
        </w:rPr>
        <w:t xml:space="preserve">based products or services </w:t>
      </w:r>
      <w:r>
        <w:rPr>
          <w:rFonts w:ascii="Times New Roman" w:hAnsi="Times New Roman" w:cs="Times New Roman"/>
          <w:sz w:val="24"/>
          <w:szCs w:val="24"/>
        </w:rPr>
        <w:t>for</w:t>
      </w:r>
      <w:r w:rsidRPr="00ED6175">
        <w:rPr>
          <w:rFonts w:ascii="Times New Roman" w:hAnsi="Times New Roman" w:cs="Times New Roman"/>
          <w:sz w:val="24"/>
          <w:szCs w:val="24"/>
        </w:rPr>
        <w:t xml:space="preserve"> training data for agriculture, drone, and automated machine making will get technological advancement </w:t>
      </w:r>
      <w:r>
        <w:rPr>
          <w:rFonts w:ascii="Times New Roman" w:hAnsi="Times New Roman" w:cs="Times New Roman"/>
          <w:sz w:val="24"/>
          <w:szCs w:val="24"/>
        </w:rPr>
        <w:t>to provide more practical applications. These applications are helping the world deal with food production issues for the futur</w:t>
      </w:r>
      <w:r w:rsidRPr="00ED6175">
        <w:rPr>
          <w:rFonts w:ascii="Times New Roman" w:hAnsi="Times New Roman" w:cs="Times New Roman"/>
          <w:sz w:val="24"/>
          <w:szCs w:val="24"/>
        </w:rPr>
        <w:t>e growing population.</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The article will help researchers explore different avenues regarding automation techniques, applying them to tackle other agricultural issues, including classification, prediction of the various diseases of crops, and computer vision</w:t>
      </w:r>
      <w:r w:rsidRPr="00E5035C">
        <w:rPr>
          <w:rFonts w:ascii="Times New Roman" w:eastAsia="Times New Roman" w:hAnsi="Times New Roman" w:cs="Times New Roman"/>
          <w:color w:val="000000"/>
          <w:sz w:val="24"/>
          <w:szCs w:val="24"/>
          <w:lang w:eastAsia="en-IN"/>
        </w:rPr>
        <w:t xml:space="preserve"> and </w:t>
      </w:r>
      <w:r>
        <w:rPr>
          <w:rFonts w:ascii="Times New Roman" w:eastAsia="Times New Roman" w:hAnsi="Times New Roman" w:cs="Times New Roman"/>
          <w:color w:val="000000"/>
          <w:sz w:val="24"/>
          <w:szCs w:val="24"/>
          <w:lang w:eastAsia="en-IN"/>
        </w:rPr>
        <w:t>image analysis</w:t>
      </w:r>
      <w:r w:rsidRPr="00E5035C">
        <w:rPr>
          <w:rFonts w:ascii="Times New Roman" w:eastAsia="Times New Roman" w:hAnsi="Times New Roman" w:cs="Times New Roman"/>
          <w:color w:val="000000"/>
          <w:sz w:val="24"/>
          <w:szCs w:val="24"/>
          <w:lang w:eastAsia="en-IN"/>
        </w:rPr>
        <w:t xml:space="preserve">. The general advantages of profound learning </w:t>
      </w:r>
      <w:r>
        <w:rPr>
          <w:rFonts w:ascii="Times New Roman" w:eastAsia="Times New Roman" w:hAnsi="Times New Roman" w:cs="Times New Roman"/>
          <w:color w:val="000000"/>
          <w:sz w:val="24"/>
          <w:szCs w:val="24"/>
          <w:lang w:eastAsia="en-IN"/>
        </w:rPr>
        <w:t>empowe</w:t>
      </w:r>
      <w:r w:rsidRPr="00E5035C">
        <w:rPr>
          <w:rFonts w:ascii="Times New Roman" w:eastAsia="Times New Roman" w:hAnsi="Times New Roman" w:cs="Times New Roman"/>
          <w:color w:val="000000"/>
          <w:sz w:val="24"/>
          <w:szCs w:val="24"/>
          <w:lang w:eastAsia="en-IN"/>
        </w:rPr>
        <w:t>r its further use towards more intelligent, more supportable cultivating</w:t>
      </w:r>
      <w:r>
        <w:rPr>
          <w:rFonts w:ascii="Times New Roman" w:eastAsia="Times New Roman" w:hAnsi="Times New Roman" w:cs="Times New Roman"/>
          <w:color w:val="000000"/>
          <w:sz w:val="24"/>
          <w:szCs w:val="24"/>
          <w:lang w:eastAsia="en-IN"/>
        </w:rPr>
        <w:t>,</w:t>
      </w:r>
      <w:r w:rsidRPr="00E5035C">
        <w:rPr>
          <w:rFonts w:ascii="Times New Roman" w:eastAsia="Times New Roman" w:hAnsi="Times New Roman" w:cs="Times New Roman"/>
          <w:color w:val="000000"/>
          <w:sz w:val="24"/>
          <w:szCs w:val="24"/>
          <w:lang w:eastAsia="en-IN"/>
        </w:rPr>
        <w:t xml:space="preserve"> and safer food creation. </w:t>
      </w:r>
      <w:r>
        <w:rPr>
          <w:rFonts w:ascii="Times New Roman" w:eastAsia="Times New Roman" w:hAnsi="Times New Roman" w:cs="Times New Roman"/>
          <w:color w:val="000000"/>
          <w:sz w:val="24"/>
          <w:szCs w:val="24"/>
          <w:lang w:eastAsia="en-IN"/>
        </w:rPr>
        <w:t>The automatic</w:t>
      </w:r>
      <w:r w:rsidRPr="00E5035C">
        <w:rPr>
          <w:rFonts w:ascii="Times New Roman" w:eastAsia="Times New Roman" w:hAnsi="Times New Roman" w:cs="Times New Roman"/>
          <w:color w:val="000000"/>
          <w:sz w:val="24"/>
          <w:szCs w:val="24"/>
          <w:lang w:eastAsia="en-IN"/>
        </w:rPr>
        <w:t xml:space="preserve"> framework</w:t>
      </w:r>
      <w:r>
        <w:rPr>
          <w:rFonts w:ascii="Times New Roman" w:eastAsia="Times New Roman" w:hAnsi="Times New Roman" w:cs="Times New Roman"/>
          <w:color w:val="000000"/>
          <w:sz w:val="24"/>
          <w:szCs w:val="24"/>
          <w:lang w:eastAsia="en-IN"/>
        </w:rPr>
        <w:t>s presented in current literature</w:t>
      </w:r>
      <w:r w:rsidRPr="00E5035C">
        <w:rPr>
          <w:rFonts w:ascii="Times New Roman" w:eastAsia="Times New Roman" w:hAnsi="Times New Roman" w:cs="Times New Roman"/>
          <w:color w:val="000000"/>
          <w:sz w:val="24"/>
          <w:szCs w:val="24"/>
          <w:lang w:eastAsia="en-IN"/>
        </w:rPr>
        <w:t xml:space="preserve"> can be fabricated</w:t>
      </w:r>
      <w:r>
        <w:rPr>
          <w:rFonts w:ascii="Times New Roman" w:eastAsia="Times New Roman" w:hAnsi="Times New Roman" w:cs="Times New Roman"/>
          <w:color w:val="000000"/>
          <w:sz w:val="24"/>
          <w:szCs w:val="24"/>
          <w:lang w:eastAsia="en-IN"/>
        </w:rPr>
        <w:t>,</w:t>
      </w:r>
      <w:r w:rsidRPr="00E5035C">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giving</w:t>
      </w:r>
      <w:r w:rsidRPr="00E5035C">
        <w:rPr>
          <w:rFonts w:ascii="Times New Roman" w:eastAsia="Times New Roman" w:hAnsi="Times New Roman" w:cs="Times New Roman"/>
          <w:color w:val="000000"/>
          <w:sz w:val="24"/>
          <w:szCs w:val="24"/>
          <w:lang w:eastAsia="en-IN"/>
        </w:rPr>
        <w:t xml:space="preserve"> early warning of </w:t>
      </w:r>
      <w:r>
        <w:rPr>
          <w:rFonts w:ascii="Times New Roman" w:eastAsia="Times New Roman" w:hAnsi="Times New Roman" w:cs="Times New Roman"/>
          <w:color w:val="000000"/>
          <w:sz w:val="24"/>
          <w:szCs w:val="24"/>
          <w:lang w:eastAsia="en-IN"/>
        </w:rPr>
        <w:t>diseases of the crops</w:t>
      </w:r>
      <w:r w:rsidRPr="00E5035C">
        <w:rPr>
          <w:rFonts w:ascii="Times New Roman" w:eastAsia="Times New Roman" w:hAnsi="Times New Roman" w:cs="Times New Roman"/>
          <w:color w:val="000000"/>
          <w:sz w:val="24"/>
          <w:szCs w:val="24"/>
          <w:lang w:eastAsia="en-IN"/>
        </w:rPr>
        <w:t xml:space="preserve">. A mix of picture handling and AI methods can offer </w:t>
      </w:r>
      <w:r>
        <w:rPr>
          <w:rFonts w:ascii="Times New Roman" w:eastAsia="Times New Roman" w:hAnsi="Times New Roman" w:cs="Times New Roman"/>
          <w:color w:val="000000"/>
          <w:sz w:val="24"/>
          <w:szCs w:val="24"/>
          <w:lang w:eastAsia="en-IN"/>
        </w:rPr>
        <w:t>specialists the freedom to address issues in different areas that affect</w:t>
      </w:r>
      <w:r w:rsidRPr="00E5035C">
        <w:rPr>
          <w:rFonts w:ascii="Times New Roman" w:eastAsia="Times New Roman" w:hAnsi="Times New Roman" w:cs="Times New Roman"/>
          <w:color w:val="000000"/>
          <w:sz w:val="24"/>
          <w:szCs w:val="24"/>
          <w:lang w:eastAsia="en-IN"/>
        </w:rPr>
        <w:t xml:space="preserve"> society </w:t>
      </w:r>
      <w:r>
        <w:rPr>
          <w:rFonts w:ascii="Times New Roman" w:eastAsia="Times New Roman" w:hAnsi="Times New Roman" w:cs="Times New Roman"/>
          <w:color w:val="000000"/>
          <w:sz w:val="24"/>
          <w:szCs w:val="24"/>
          <w:lang w:eastAsia="en-IN"/>
        </w:rPr>
        <w:t>directly</w:t>
      </w:r>
      <w:r w:rsidRPr="00E5035C">
        <w:rPr>
          <w:rFonts w:ascii="Times New Roman" w:eastAsia="Times New Roman" w:hAnsi="Times New Roman" w:cs="Times New Roman"/>
          <w:color w:val="000000"/>
          <w:sz w:val="24"/>
          <w:szCs w:val="24"/>
          <w:lang w:eastAsia="en-IN"/>
        </w:rPr>
        <w:t>.</w:t>
      </w:r>
    </w:p>
    <w:p w14:paraId="31179B03" w14:textId="7B1A7EA2" w:rsidR="00BA62F0" w:rsidRPr="004A143A" w:rsidRDefault="003C7CFA" w:rsidP="00BA62F0">
      <w:pPr>
        <w:spacing w:after="0" w:line="240" w:lineRule="auto"/>
        <w:jc w:val="both"/>
        <w:rPr>
          <w:rFonts w:ascii="Times New Roman" w:hAnsi="Times New Roman" w:cs="Times New Roman"/>
          <w:b/>
          <w:bCs/>
          <w:sz w:val="24"/>
          <w:szCs w:val="24"/>
        </w:rPr>
      </w:pPr>
      <w:r>
        <w:rPr>
          <w:rFonts w:ascii="Times New Roman" w:hAnsi="Times New Roman" w:cs="Times New Roman"/>
          <w:b/>
          <w:bCs/>
          <w:color w:val="000000" w:themeColor="text1"/>
          <w:sz w:val="24"/>
          <w:szCs w:val="24"/>
        </w:rPr>
        <w:t xml:space="preserve">1.1. </w:t>
      </w:r>
      <w:r w:rsidR="00BA62F0" w:rsidRPr="004A143A">
        <w:rPr>
          <w:rFonts w:ascii="Times New Roman" w:hAnsi="Times New Roman" w:cs="Times New Roman"/>
          <w:b/>
          <w:bCs/>
          <w:color w:val="000000" w:themeColor="text1"/>
          <w:sz w:val="24"/>
          <w:szCs w:val="24"/>
        </w:rPr>
        <w:t>Automation techniques categorization</w:t>
      </w:r>
    </w:p>
    <w:p w14:paraId="71A292DC" w14:textId="66AEAE01" w:rsidR="00BA62F0" w:rsidRPr="004A143A" w:rsidRDefault="00BA62F0" w:rsidP="00BA62F0">
      <w:pPr>
        <w:spacing w:after="0" w:line="240" w:lineRule="auto"/>
        <w:jc w:val="both"/>
        <w:rPr>
          <w:rFonts w:ascii="Times New Roman" w:hAnsi="Times New Roman" w:cs="Times New Roman"/>
          <w:color w:val="000000" w:themeColor="text1"/>
          <w:sz w:val="24"/>
          <w:szCs w:val="24"/>
        </w:rPr>
      </w:pPr>
      <w:r w:rsidRPr="00572FA5">
        <w:rPr>
          <w:rFonts w:ascii="Times New Roman" w:hAnsi="Times New Roman" w:cs="Times New Roman"/>
          <w:sz w:val="24"/>
          <w:szCs w:val="24"/>
        </w:rPr>
        <w:t xml:space="preserve">The </w:t>
      </w:r>
      <w:r>
        <w:rPr>
          <w:rFonts w:ascii="Times New Roman" w:hAnsi="Times New Roman" w:cs="Times New Roman"/>
          <w:sz w:val="24"/>
          <w:szCs w:val="24"/>
        </w:rPr>
        <w:t>utilization</w:t>
      </w:r>
      <w:r w:rsidRPr="00572FA5">
        <w:rPr>
          <w:rFonts w:ascii="Times New Roman" w:hAnsi="Times New Roman" w:cs="Times New Roman"/>
          <w:sz w:val="24"/>
          <w:szCs w:val="24"/>
        </w:rPr>
        <w:t xml:space="preserve"> of </w:t>
      </w:r>
      <w:r>
        <w:rPr>
          <w:rFonts w:ascii="Times New Roman" w:hAnsi="Times New Roman" w:cs="Times New Roman"/>
          <w:sz w:val="24"/>
          <w:szCs w:val="24"/>
        </w:rPr>
        <w:t>Artificial Intelligence (</w:t>
      </w:r>
      <w:r w:rsidRPr="00572FA5">
        <w:rPr>
          <w:rFonts w:ascii="Times New Roman" w:hAnsi="Times New Roman" w:cs="Times New Roman"/>
          <w:sz w:val="24"/>
          <w:szCs w:val="24"/>
        </w:rPr>
        <w:t>AI</w:t>
      </w:r>
      <w:r>
        <w:rPr>
          <w:rFonts w:ascii="Times New Roman" w:hAnsi="Times New Roman" w:cs="Times New Roman"/>
          <w:sz w:val="24"/>
          <w:szCs w:val="24"/>
        </w:rPr>
        <w:t>)</w:t>
      </w:r>
      <w:r w:rsidRPr="00572FA5">
        <w:rPr>
          <w:rFonts w:ascii="Times New Roman" w:hAnsi="Times New Roman" w:cs="Times New Roman"/>
          <w:sz w:val="24"/>
          <w:szCs w:val="24"/>
        </w:rPr>
        <w:t xml:space="preserve"> </w:t>
      </w:r>
      <w:r>
        <w:rPr>
          <w:rFonts w:ascii="Times New Roman" w:hAnsi="Times New Roman" w:cs="Times New Roman"/>
          <w:sz w:val="24"/>
          <w:szCs w:val="24"/>
        </w:rPr>
        <w:t>in</w:t>
      </w:r>
      <w:r w:rsidRPr="00572FA5">
        <w:rPr>
          <w:rFonts w:ascii="Times New Roman" w:hAnsi="Times New Roman" w:cs="Times New Roman"/>
          <w:sz w:val="24"/>
          <w:szCs w:val="24"/>
        </w:rPr>
        <w:t xml:space="preserve"> agriculture will be enabled by </w:t>
      </w:r>
      <w:r>
        <w:rPr>
          <w:rFonts w:ascii="Times New Roman" w:hAnsi="Times New Roman" w:cs="Times New Roman"/>
          <w:sz w:val="24"/>
          <w:szCs w:val="24"/>
        </w:rPr>
        <w:t>various</w:t>
      </w:r>
      <w:r w:rsidRPr="00572FA5">
        <w:rPr>
          <w:rFonts w:ascii="Times New Roman" w:hAnsi="Times New Roman" w:cs="Times New Roman"/>
          <w:sz w:val="24"/>
          <w:szCs w:val="24"/>
        </w:rPr>
        <w:t xml:space="preserve"> technological advances</w:t>
      </w:r>
      <w:r>
        <w:rPr>
          <w:rFonts w:ascii="Times New Roman" w:hAnsi="Times New Roman" w:cs="Times New Roman"/>
          <w:sz w:val="24"/>
          <w:szCs w:val="24"/>
        </w:rPr>
        <w:t>, including</w:t>
      </w:r>
      <w:r w:rsidRPr="00572FA5">
        <w:rPr>
          <w:rFonts w:ascii="Times New Roman" w:hAnsi="Times New Roman" w:cs="Times New Roman"/>
          <w:sz w:val="24"/>
          <w:szCs w:val="24"/>
        </w:rPr>
        <w:t xml:space="preserve"> big data analytics,</w:t>
      </w:r>
      <w:r>
        <w:rPr>
          <w:rFonts w:ascii="Times New Roman" w:hAnsi="Times New Roman" w:cs="Times New Roman"/>
          <w:sz w:val="24"/>
          <w:szCs w:val="24"/>
        </w:rPr>
        <w:t xml:space="preserve"> computer vision,</w:t>
      </w:r>
      <w:r w:rsidRPr="00572FA5">
        <w:rPr>
          <w:rFonts w:ascii="Times New Roman" w:hAnsi="Times New Roman" w:cs="Times New Roman"/>
          <w:sz w:val="24"/>
          <w:szCs w:val="24"/>
        </w:rPr>
        <w:t xml:space="preserve"> </w:t>
      </w:r>
      <w:r>
        <w:rPr>
          <w:rFonts w:ascii="Times New Roman" w:hAnsi="Times New Roman" w:cs="Times New Roman"/>
          <w:sz w:val="24"/>
          <w:szCs w:val="24"/>
        </w:rPr>
        <w:t xml:space="preserve">the internet of things, </w:t>
      </w:r>
      <w:r w:rsidRPr="00572FA5">
        <w:rPr>
          <w:rFonts w:ascii="Times New Roman" w:hAnsi="Times New Roman" w:cs="Times New Roman"/>
          <w:sz w:val="24"/>
          <w:szCs w:val="24"/>
        </w:rPr>
        <w:t xml:space="preserve">robotics, </w:t>
      </w:r>
      <w:r>
        <w:rPr>
          <w:rFonts w:ascii="Times New Roman" w:hAnsi="Times New Roman" w:cs="Times New Roman"/>
          <w:sz w:val="24"/>
          <w:szCs w:val="24"/>
        </w:rPr>
        <w:t xml:space="preserve">drone technology, </w:t>
      </w:r>
      <w:r w:rsidRPr="00572FA5">
        <w:rPr>
          <w:rFonts w:ascii="Times New Roman" w:hAnsi="Times New Roman" w:cs="Times New Roman"/>
          <w:sz w:val="24"/>
          <w:szCs w:val="24"/>
        </w:rPr>
        <w:t xml:space="preserve">the availability of cheap </w:t>
      </w:r>
      <w:r>
        <w:rPr>
          <w:rFonts w:ascii="Times New Roman" w:hAnsi="Times New Roman" w:cs="Times New Roman"/>
          <w:sz w:val="24"/>
          <w:szCs w:val="24"/>
        </w:rPr>
        <w:t xml:space="preserve">cameras and </w:t>
      </w:r>
      <w:r w:rsidRPr="00572FA5">
        <w:rPr>
          <w:rFonts w:ascii="Times New Roman" w:hAnsi="Times New Roman" w:cs="Times New Roman"/>
          <w:sz w:val="24"/>
          <w:szCs w:val="24"/>
        </w:rPr>
        <w:t>sensors, and even wide-scale internet coverage on geographically dispersed fields</w:t>
      </w:r>
      <w:r>
        <w:rPr>
          <w:rFonts w:ascii="Times New Roman" w:hAnsi="Times New Roman" w:cs="Times New Roman"/>
          <w:sz w:val="24"/>
          <w:szCs w:val="24"/>
        </w:rPr>
        <w:t xml:space="preserve"> [2]</w:t>
      </w:r>
      <w:r w:rsidRPr="00572FA5">
        <w:rPr>
          <w:rFonts w:ascii="Times New Roman" w:hAnsi="Times New Roman" w:cs="Times New Roman"/>
          <w:sz w:val="24"/>
          <w:szCs w:val="24"/>
        </w:rPr>
        <w:t>.</w:t>
      </w:r>
      <w:r>
        <w:rPr>
          <w:rFonts w:ascii="Times New Roman" w:hAnsi="Times New Roman" w:cs="Times New Roman"/>
          <w:sz w:val="24"/>
          <w:szCs w:val="24"/>
        </w:rPr>
        <w:t xml:space="preserve"> </w:t>
      </w:r>
      <w:r w:rsidRPr="009D0EEA">
        <w:rPr>
          <w:rFonts w:ascii="Times New Roman" w:hAnsi="Times New Roman" w:cs="Times New Roman"/>
          <w:sz w:val="24"/>
          <w:szCs w:val="24"/>
        </w:rPr>
        <w:t>Among the accessible instruments</w:t>
      </w:r>
      <w:r>
        <w:rPr>
          <w:rFonts w:ascii="Times New Roman" w:hAnsi="Times New Roman" w:cs="Times New Roman"/>
          <w:sz w:val="24"/>
          <w:szCs w:val="24"/>
        </w:rPr>
        <w:t xml:space="preserve"> of Artificial Technology</w:t>
      </w:r>
      <w:r w:rsidRPr="009D0EEA">
        <w:rPr>
          <w:rFonts w:ascii="Times New Roman" w:hAnsi="Times New Roman" w:cs="Times New Roman"/>
          <w:sz w:val="24"/>
          <w:szCs w:val="24"/>
        </w:rPr>
        <w:t>, we feature C</w:t>
      </w:r>
      <w:r>
        <w:rPr>
          <w:rFonts w:ascii="Times New Roman" w:hAnsi="Times New Roman" w:cs="Times New Roman"/>
          <w:sz w:val="24"/>
          <w:szCs w:val="24"/>
        </w:rPr>
        <w:t>omputer</w:t>
      </w:r>
      <w:r w:rsidRPr="009D0EEA">
        <w:rPr>
          <w:rFonts w:ascii="Times New Roman" w:hAnsi="Times New Roman" w:cs="Times New Roman"/>
          <w:sz w:val="24"/>
          <w:szCs w:val="24"/>
        </w:rPr>
        <w:t xml:space="preserve"> </w:t>
      </w:r>
      <w:r>
        <w:rPr>
          <w:rFonts w:ascii="Times New Roman" w:hAnsi="Times New Roman" w:cs="Times New Roman"/>
          <w:sz w:val="24"/>
          <w:szCs w:val="24"/>
        </w:rPr>
        <w:t>V</w:t>
      </w:r>
      <w:r w:rsidRPr="009D0EEA">
        <w:rPr>
          <w:rFonts w:ascii="Times New Roman" w:hAnsi="Times New Roman" w:cs="Times New Roman"/>
          <w:sz w:val="24"/>
          <w:szCs w:val="24"/>
        </w:rPr>
        <w:t>ision arrangements</w:t>
      </w:r>
      <w:r>
        <w:rPr>
          <w:rFonts w:ascii="Times New Roman" w:hAnsi="Times New Roman" w:cs="Times New Roman"/>
          <w:sz w:val="24"/>
          <w:szCs w:val="24"/>
        </w:rPr>
        <w:t xml:space="preserve"> </w:t>
      </w:r>
      <w:r w:rsidRPr="009D0EEA">
        <w:rPr>
          <w:rFonts w:ascii="Times New Roman" w:hAnsi="Times New Roman" w:cs="Times New Roman"/>
          <w:sz w:val="24"/>
          <w:szCs w:val="24"/>
        </w:rPr>
        <w:t xml:space="preserve">that accomplished significant </w:t>
      </w:r>
      <w:r w:rsidRPr="004A143A">
        <w:rPr>
          <w:rFonts w:ascii="Times New Roman" w:hAnsi="Times New Roman" w:cs="Times New Roman"/>
          <w:color w:val="000000" w:themeColor="text1"/>
          <w:sz w:val="24"/>
          <w:szCs w:val="24"/>
        </w:rPr>
        <w:lastRenderedPageBreak/>
        <w:t>outcomes in recognizing plant diseases using pictures. To meet the growing demand for fast and accurate methods in monitoring grain production, the use of computer vision has grown in recent years [5]. The usage of automation techniques in the agriculture field is increasing exponentially. These automation techniques affect the crop yield in a positive manner, which indirectly affects the economy of any country. The application of AI techniques in the agriculture processes, as discussed in the above sections, is a hot topic in the research field also</w:t>
      </w:r>
      <w:r w:rsidR="00FB7E74">
        <w:rPr>
          <w:rFonts w:ascii="Times New Roman" w:hAnsi="Times New Roman" w:cs="Times New Roman"/>
          <w:color w:val="000000" w:themeColor="text1"/>
          <w:sz w:val="24"/>
          <w:szCs w:val="24"/>
        </w:rPr>
        <w:t xml:space="preserve"> [43]</w:t>
      </w:r>
      <w:r w:rsidRPr="004A143A">
        <w:rPr>
          <w:rFonts w:ascii="Times New Roman" w:hAnsi="Times New Roman" w:cs="Times New Roman"/>
          <w:color w:val="000000" w:themeColor="text1"/>
          <w:sz w:val="24"/>
          <w:szCs w:val="24"/>
        </w:rPr>
        <w:t>. The most popular applications of AI techniques in the agriculture processes mainly fall into three categories discussed below:</w:t>
      </w:r>
    </w:p>
    <w:p w14:paraId="04E8FAC9" w14:textId="77777777" w:rsidR="00BA62F0" w:rsidRPr="004A143A" w:rsidRDefault="00BA62F0" w:rsidP="00BA62F0">
      <w:pPr>
        <w:pStyle w:val="ListParagraph"/>
        <w:numPr>
          <w:ilvl w:val="0"/>
          <w:numId w:val="2"/>
        </w:numPr>
        <w:spacing w:line="240" w:lineRule="auto"/>
        <w:jc w:val="both"/>
        <w:rPr>
          <w:rFonts w:ascii="Times New Roman" w:hAnsi="Times New Roman" w:cs="Times New Roman"/>
          <w:color w:val="000000" w:themeColor="text1"/>
          <w:sz w:val="24"/>
          <w:szCs w:val="24"/>
        </w:rPr>
      </w:pPr>
      <w:r w:rsidRPr="004A143A">
        <w:rPr>
          <w:rFonts w:ascii="Times New Roman" w:hAnsi="Times New Roman" w:cs="Times New Roman"/>
          <w:iCs/>
          <w:color w:val="000000" w:themeColor="text1"/>
          <w:sz w:val="24"/>
          <w:szCs w:val="24"/>
        </w:rPr>
        <w:t>Agriculture Robots:</w:t>
      </w:r>
      <w:r w:rsidRPr="004A143A">
        <w:rPr>
          <w:rFonts w:ascii="Times New Roman" w:hAnsi="Times New Roman" w:cs="Times New Roman"/>
          <w:color w:val="000000" w:themeColor="text1"/>
          <w:sz w:val="24"/>
          <w:szCs w:val="24"/>
        </w:rPr>
        <w:t xml:space="preserve"> Companies were developing and programmed autonomous robots which handle the essential tasks, which include harvesting, weed control, sowing at a higher volume and faster pace than humans do, e.g., Blue River technology used for weed control, CROO Robots for crop harvesting.</w:t>
      </w:r>
    </w:p>
    <w:p w14:paraId="78E9A40B" w14:textId="77777777" w:rsidR="00BA62F0" w:rsidRPr="004A143A" w:rsidRDefault="00BA62F0" w:rsidP="00BA62F0">
      <w:pPr>
        <w:pStyle w:val="ListParagraph"/>
        <w:numPr>
          <w:ilvl w:val="0"/>
          <w:numId w:val="2"/>
        </w:numPr>
        <w:spacing w:line="240" w:lineRule="auto"/>
        <w:jc w:val="both"/>
        <w:rPr>
          <w:rFonts w:ascii="Times New Roman" w:hAnsi="Times New Roman" w:cs="Times New Roman"/>
          <w:color w:val="000000" w:themeColor="text1"/>
          <w:sz w:val="24"/>
          <w:szCs w:val="24"/>
        </w:rPr>
      </w:pPr>
      <w:r w:rsidRPr="004A143A">
        <w:rPr>
          <w:rFonts w:ascii="Times New Roman" w:hAnsi="Times New Roman" w:cs="Times New Roman"/>
          <w:iCs/>
          <w:color w:val="000000" w:themeColor="text1"/>
          <w:sz w:val="24"/>
          <w:szCs w:val="24"/>
        </w:rPr>
        <w:t>Crop and Soil Monitoring: In this field, the data captured by the drones, sensors, or software is processed using</w:t>
      </w:r>
      <w:r w:rsidRPr="004A143A">
        <w:rPr>
          <w:rFonts w:ascii="Times New Roman" w:hAnsi="Times New Roman" w:cs="Times New Roman"/>
          <w:color w:val="000000" w:themeColor="text1"/>
          <w:sz w:val="24"/>
          <w:szCs w:val="24"/>
        </w:rPr>
        <w:t xml:space="preserve"> AI techniques which can help the farmers during crop monitoring or other effects of soil on crop yield, e.g., PEAT, TRACE Genomics uses machine learning for diagnosing the soil defects.</w:t>
      </w:r>
    </w:p>
    <w:p w14:paraId="36472E96" w14:textId="77777777" w:rsidR="00BA62F0" w:rsidRDefault="00BA62F0" w:rsidP="00BA62F0">
      <w:pPr>
        <w:pStyle w:val="ListParagraph"/>
        <w:numPr>
          <w:ilvl w:val="0"/>
          <w:numId w:val="2"/>
        </w:numPr>
        <w:spacing w:line="240" w:lineRule="auto"/>
        <w:jc w:val="both"/>
        <w:rPr>
          <w:rFonts w:ascii="Times New Roman" w:hAnsi="Times New Roman" w:cs="Times New Roman"/>
          <w:color w:val="000000" w:themeColor="text1"/>
          <w:sz w:val="24"/>
          <w:szCs w:val="24"/>
        </w:rPr>
      </w:pPr>
      <w:r w:rsidRPr="004A143A">
        <w:rPr>
          <w:rFonts w:ascii="Times New Roman" w:hAnsi="Times New Roman" w:cs="Times New Roman"/>
          <w:color w:val="000000" w:themeColor="text1"/>
          <w:sz w:val="24"/>
          <w:szCs w:val="24"/>
        </w:rPr>
        <w:t>Predictive Analysis: The effect of the environment affects the crop yield in different manners. In this area, other learning models are used to track and predict various environmental impacts on the crop yield, e.g., where satellites are used to monitor the weather conditions, crop health &amp; sustainability.</w:t>
      </w:r>
    </w:p>
    <w:p w14:paraId="67560A5E" w14:textId="77777777" w:rsidR="0007231A" w:rsidRDefault="0007231A" w:rsidP="00BA62F0">
      <w:pPr>
        <w:spacing w:after="0" w:line="240" w:lineRule="auto"/>
        <w:jc w:val="both"/>
        <w:rPr>
          <w:rFonts w:ascii="Times New Roman" w:hAnsi="Times New Roman" w:cs="Times New Roman"/>
          <w:b/>
          <w:bCs/>
          <w:color w:val="000000" w:themeColor="text1"/>
          <w:sz w:val="24"/>
          <w:szCs w:val="24"/>
        </w:rPr>
      </w:pPr>
    </w:p>
    <w:p w14:paraId="63D2FC3E" w14:textId="238218F5" w:rsidR="00BA62F0" w:rsidRPr="00DB71A1" w:rsidRDefault="003C7CFA" w:rsidP="00BA62F0">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00BA62F0">
        <w:rPr>
          <w:rFonts w:ascii="Times New Roman" w:hAnsi="Times New Roman" w:cs="Times New Roman"/>
          <w:b/>
          <w:bCs/>
          <w:color w:val="000000" w:themeColor="text1"/>
          <w:sz w:val="24"/>
          <w:szCs w:val="24"/>
        </w:rPr>
        <w:t>Computer Vision</w:t>
      </w:r>
      <w:r w:rsidR="00BA62F0" w:rsidRPr="00DB71A1">
        <w:rPr>
          <w:rFonts w:ascii="Times New Roman" w:hAnsi="Times New Roman" w:cs="Times New Roman"/>
          <w:b/>
          <w:bCs/>
          <w:color w:val="000000" w:themeColor="text1"/>
          <w:sz w:val="24"/>
          <w:szCs w:val="24"/>
        </w:rPr>
        <w:t>: Definition</w:t>
      </w:r>
    </w:p>
    <w:p w14:paraId="3023C8DE" w14:textId="183725E7" w:rsidR="00BA62F0" w:rsidRPr="004A143A" w:rsidRDefault="00BA62F0" w:rsidP="00BA62F0">
      <w:pPr>
        <w:spacing w:after="0" w:line="240" w:lineRule="auto"/>
        <w:jc w:val="both"/>
        <w:rPr>
          <w:rFonts w:ascii="Times New Roman" w:hAnsi="Times New Roman" w:cs="Times New Roman"/>
          <w:color w:val="000000" w:themeColor="text1"/>
          <w:sz w:val="24"/>
          <w:szCs w:val="24"/>
        </w:rPr>
      </w:pPr>
      <w:r w:rsidRPr="004A143A">
        <w:rPr>
          <w:rFonts w:ascii="Times New Roman" w:hAnsi="Times New Roman" w:cs="Times New Roman"/>
          <w:color w:val="000000" w:themeColor="text1"/>
          <w:sz w:val="24"/>
          <w:szCs w:val="24"/>
        </w:rPr>
        <w:t>Computer vision is a logical interdisciplinary field that manages how Computers can acquire a significant understanding of computerized images or recordings. From the perspective of designing, it tries to comprehend and computerize assignments that the human visual framework can do</w:t>
      </w:r>
      <w:r w:rsidR="00FB7E74">
        <w:rPr>
          <w:rFonts w:ascii="Times New Roman" w:hAnsi="Times New Roman" w:cs="Times New Roman"/>
          <w:color w:val="000000" w:themeColor="text1"/>
          <w:sz w:val="24"/>
          <w:szCs w:val="24"/>
        </w:rPr>
        <w:t xml:space="preserve"> [44]</w:t>
      </w:r>
      <w:r w:rsidRPr="004A143A">
        <w:rPr>
          <w:rFonts w:ascii="Times New Roman" w:hAnsi="Times New Roman" w:cs="Times New Roman"/>
          <w:color w:val="000000" w:themeColor="text1"/>
          <w:sz w:val="24"/>
          <w:szCs w:val="24"/>
        </w:rPr>
        <w:t>. Figure 1 shows the generalized approach of the computer vision techniques for precision agriculture.</w:t>
      </w:r>
    </w:p>
    <w:p w14:paraId="67DDA72A" w14:textId="77777777" w:rsidR="00BA62F0" w:rsidRDefault="00BA62F0" w:rsidP="00BA62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C9C7B9" wp14:editId="32FFCF49">
            <wp:extent cx="4032690" cy="2074985"/>
            <wp:effectExtent l="0" t="0" r="0" b="40005"/>
            <wp:docPr id="1397621572" name="Diagram 13976215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C28FE8" w14:textId="123CFC90" w:rsidR="00BA62F0" w:rsidRDefault="00BA62F0" w:rsidP="00BA62F0">
      <w:pPr>
        <w:spacing w:after="0" w:line="240" w:lineRule="auto"/>
        <w:jc w:val="center"/>
        <w:rPr>
          <w:rFonts w:ascii="Times New Roman" w:hAnsi="Times New Roman" w:cs="Times New Roman"/>
          <w:sz w:val="24"/>
          <w:szCs w:val="24"/>
        </w:rPr>
      </w:pPr>
      <w:r w:rsidRPr="0064269E">
        <w:rPr>
          <w:rFonts w:ascii="Times New Roman" w:hAnsi="Times New Roman" w:cs="Times New Roman"/>
          <w:b/>
          <w:bCs/>
          <w:sz w:val="24"/>
          <w:szCs w:val="24"/>
        </w:rPr>
        <w:t xml:space="preserve">Figure 1. </w:t>
      </w:r>
      <w:r>
        <w:rPr>
          <w:rFonts w:ascii="Times New Roman" w:hAnsi="Times New Roman" w:cs="Times New Roman"/>
          <w:b/>
          <w:bCs/>
          <w:sz w:val="24"/>
          <w:szCs w:val="24"/>
        </w:rPr>
        <w:t>Generalized steps for Computer vision techniques for the classification of the images</w:t>
      </w:r>
    </w:p>
    <w:p w14:paraId="32C5E49A" w14:textId="77777777" w:rsidR="00017D6B" w:rsidRDefault="00017D6B" w:rsidP="00BA62F0">
      <w:pPr>
        <w:spacing w:line="240" w:lineRule="auto"/>
        <w:rPr>
          <w:rFonts w:ascii="Times New Roman" w:hAnsi="Times New Roman" w:cs="Times New Roman"/>
          <w:b/>
          <w:bCs/>
          <w:sz w:val="24"/>
          <w:szCs w:val="24"/>
        </w:rPr>
      </w:pPr>
    </w:p>
    <w:p w14:paraId="3E97D11E" w14:textId="1189DC36" w:rsidR="00D108BD" w:rsidRDefault="003C7CFA" w:rsidP="00BA62F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D108BD">
        <w:rPr>
          <w:rFonts w:ascii="Times New Roman" w:hAnsi="Times New Roman" w:cs="Times New Roman"/>
          <w:b/>
          <w:bCs/>
          <w:sz w:val="24"/>
          <w:szCs w:val="24"/>
        </w:rPr>
        <w:t>LITERATURE SURVEY</w:t>
      </w:r>
    </w:p>
    <w:p w14:paraId="54339CC2" w14:textId="77777777" w:rsidR="00D108BD" w:rsidRDefault="00D108BD" w:rsidP="00D108BD">
      <w:pPr>
        <w:spacing w:after="0"/>
        <w:jc w:val="both"/>
        <w:rPr>
          <w:rFonts w:ascii="Times New Roman" w:hAnsi="Times New Roman" w:cs="Times New Roman"/>
          <w:sz w:val="24"/>
          <w:szCs w:val="24"/>
        </w:rPr>
      </w:pPr>
      <w:r w:rsidRPr="0064269E">
        <w:rPr>
          <w:rFonts w:ascii="Times New Roman" w:hAnsi="Times New Roman" w:cs="Times New Roman"/>
          <w:sz w:val="24"/>
          <w:szCs w:val="24"/>
        </w:rPr>
        <w:t>As per Broadus (1987), bibliometrics is a research</w:t>
      </w:r>
      <w:r>
        <w:rPr>
          <w:rFonts w:ascii="Times New Roman" w:hAnsi="Times New Roman" w:cs="Times New Roman"/>
          <w:sz w:val="24"/>
          <w:szCs w:val="24"/>
        </w:rPr>
        <w:t xml:space="preserve"> </w:t>
      </w:r>
      <w:r w:rsidRPr="0064269E">
        <w:rPr>
          <w:rFonts w:ascii="Times New Roman" w:hAnsi="Times New Roman" w:cs="Times New Roman"/>
          <w:sz w:val="24"/>
          <w:szCs w:val="24"/>
        </w:rPr>
        <w:t xml:space="preserve">field that quantitatively considers bibliographic material, </w:t>
      </w:r>
      <w:r>
        <w:rPr>
          <w:rFonts w:ascii="Times New Roman" w:hAnsi="Times New Roman" w:cs="Times New Roman"/>
          <w:sz w:val="24"/>
          <w:szCs w:val="24"/>
        </w:rPr>
        <w:t>which provides</w:t>
      </w:r>
      <w:r w:rsidRPr="0064269E">
        <w:rPr>
          <w:rFonts w:ascii="Times New Roman" w:hAnsi="Times New Roman" w:cs="Times New Roman"/>
          <w:sz w:val="24"/>
          <w:szCs w:val="24"/>
        </w:rPr>
        <w:t xml:space="preserve"> an overall outline of an exploration field according to a </w:t>
      </w:r>
      <w:r>
        <w:rPr>
          <w:rFonts w:ascii="Times New Roman" w:hAnsi="Times New Roman" w:cs="Times New Roman"/>
          <w:sz w:val="24"/>
          <w:szCs w:val="24"/>
        </w:rPr>
        <w:t>broad</w:t>
      </w:r>
      <w:r w:rsidRPr="0064269E">
        <w:rPr>
          <w:rFonts w:ascii="Times New Roman" w:hAnsi="Times New Roman" w:cs="Times New Roman"/>
          <w:sz w:val="24"/>
          <w:szCs w:val="24"/>
        </w:rPr>
        <w:t xml:space="preserve"> scope of markers (citations,</w:t>
      </w:r>
      <w:r>
        <w:rPr>
          <w:rFonts w:ascii="Times New Roman" w:hAnsi="Times New Roman" w:cs="Times New Roman"/>
          <w:sz w:val="24"/>
          <w:szCs w:val="24"/>
        </w:rPr>
        <w:t xml:space="preserve"> </w:t>
      </w:r>
      <w:r w:rsidRPr="0064269E">
        <w:rPr>
          <w:rFonts w:ascii="Times New Roman" w:hAnsi="Times New Roman" w:cs="Times New Roman"/>
          <w:sz w:val="24"/>
          <w:szCs w:val="24"/>
        </w:rPr>
        <w:t xml:space="preserve">h-index, </w:t>
      </w:r>
      <w:r>
        <w:rPr>
          <w:rFonts w:ascii="Times New Roman" w:hAnsi="Times New Roman" w:cs="Times New Roman"/>
          <w:sz w:val="24"/>
          <w:szCs w:val="24"/>
        </w:rPr>
        <w:t xml:space="preserve">publications, </w:t>
      </w:r>
      <w:r w:rsidRPr="0064269E">
        <w:rPr>
          <w:rFonts w:ascii="Times New Roman" w:hAnsi="Times New Roman" w:cs="Times New Roman"/>
          <w:sz w:val="24"/>
          <w:szCs w:val="24"/>
        </w:rPr>
        <w:t>and so forth)</w:t>
      </w:r>
      <w:r>
        <w:rPr>
          <w:rFonts w:ascii="Times New Roman" w:hAnsi="Times New Roman" w:cs="Times New Roman"/>
          <w:sz w:val="24"/>
          <w:szCs w:val="24"/>
        </w:rPr>
        <w:t xml:space="preserve"> [6].</w:t>
      </w:r>
    </w:p>
    <w:p w14:paraId="5B11ABCC" w14:textId="77777777" w:rsidR="00D108BD" w:rsidRDefault="00D108BD" w:rsidP="00D108BD">
      <w:pPr>
        <w:spacing w:after="0"/>
        <w:jc w:val="both"/>
        <w:rPr>
          <w:rFonts w:ascii="Times New Roman" w:eastAsia="Calibri" w:hAnsi="Times New Roman" w:cs="Times New Roman"/>
          <w:sz w:val="24"/>
          <w:szCs w:val="20"/>
          <w:lang w:val="en-GB" w:eastAsia="en-GB"/>
        </w:rPr>
      </w:pPr>
      <w:r>
        <w:rPr>
          <w:rFonts w:ascii="Times New Roman" w:hAnsi="Times New Roman" w:cs="Times New Roman"/>
          <w:sz w:val="24"/>
          <w:szCs w:val="24"/>
        </w:rPr>
        <w:t xml:space="preserve">The data for the bibliographic study is taken from the Scopus database using different filters described in this section. The number of publications published in the Scopus database from </w:t>
      </w:r>
      <w:r>
        <w:rPr>
          <w:rFonts w:ascii="Times New Roman" w:hAnsi="Times New Roman" w:cs="Times New Roman"/>
          <w:sz w:val="24"/>
          <w:szCs w:val="24"/>
        </w:rPr>
        <w:lastRenderedPageBreak/>
        <w:t xml:space="preserve">the year 1991 to 2023 is assumed. Two keywords are used for the searching process using AND, i.e., </w:t>
      </w:r>
      <w:bookmarkStart w:id="0" w:name="_Hlk132894451"/>
      <w:r>
        <w:rPr>
          <w:rFonts w:ascii="Times New Roman" w:hAnsi="Times New Roman" w:cs="Times New Roman"/>
          <w:sz w:val="24"/>
          <w:szCs w:val="24"/>
        </w:rPr>
        <w:t>“Computer Vision” AND “Crop Management</w:t>
      </w:r>
      <w:bookmarkEnd w:id="0"/>
      <w:r>
        <w:rPr>
          <w:rFonts w:ascii="Times New Roman" w:hAnsi="Times New Roman" w:cs="Times New Roman"/>
          <w:sz w:val="24"/>
          <w:szCs w:val="24"/>
        </w:rPr>
        <w:t xml:space="preserve">”. The total number of documents retrieved is 312 using the above-said filters from the Scopus database. </w:t>
      </w:r>
      <w:r w:rsidRPr="002B34D8">
        <w:rPr>
          <w:rFonts w:ascii="Times New Roman" w:eastAsia="Calibri" w:hAnsi="Times New Roman" w:cs="Times New Roman"/>
          <w:sz w:val="24"/>
          <w:szCs w:val="20"/>
          <w:lang w:val="en-GB" w:eastAsia="en-GB"/>
        </w:rPr>
        <w:t xml:space="preserve">The “VOS </w:t>
      </w:r>
      <w:r>
        <w:rPr>
          <w:rFonts w:ascii="Times New Roman" w:eastAsia="Calibri" w:hAnsi="Times New Roman" w:cs="Times New Roman"/>
          <w:sz w:val="24"/>
          <w:szCs w:val="20"/>
          <w:lang w:val="en-GB" w:eastAsia="en-GB"/>
        </w:rPr>
        <w:t>v</w:t>
      </w:r>
      <w:r w:rsidRPr="002B34D8">
        <w:rPr>
          <w:rFonts w:ascii="Times New Roman" w:eastAsia="Calibri" w:hAnsi="Times New Roman" w:cs="Times New Roman"/>
          <w:sz w:val="24"/>
          <w:szCs w:val="20"/>
          <w:lang w:val="en-GB" w:eastAsia="en-GB"/>
        </w:rPr>
        <w:t xml:space="preserve">iewer software package” </w:t>
      </w:r>
      <w:r>
        <w:rPr>
          <w:rFonts w:ascii="Times New Roman" w:eastAsia="Calibri" w:hAnsi="Times New Roman" w:cs="Times New Roman"/>
          <w:sz w:val="24"/>
          <w:szCs w:val="20"/>
          <w:lang w:val="en-GB" w:eastAsia="en-GB"/>
        </w:rPr>
        <w:t>is</w:t>
      </w:r>
      <w:r w:rsidRPr="002B34D8">
        <w:rPr>
          <w:rFonts w:ascii="Times New Roman" w:eastAsia="Calibri" w:hAnsi="Times New Roman" w:cs="Times New Roman"/>
          <w:sz w:val="24"/>
          <w:szCs w:val="20"/>
          <w:lang w:val="en-GB" w:eastAsia="en-GB"/>
        </w:rPr>
        <w:t xml:space="preserve"> used for</w:t>
      </w:r>
      <w:r>
        <w:rPr>
          <w:rFonts w:ascii="Times New Roman" w:eastAsia="Calibri" w:hAnsi="Times New Roman" w:cs="Times New Roman"/>
          <w:sz w:val="24"/>
          <w:szCs w:val="20"/>
          <w:lang w:val="en-GB" w:eastAsia="en-GB"/>
        </w:rPr>
        <w:t xml:space="preserve"> the</w:t>
      </w:r>
      <w:r w:rsidRPr="002B34D8">
        <w:rPr>
          <w:rFonts w:ascii="Times New Roman" w:eastAsia="Calibri" w:hAnsi="Times New Roman" w:cs="Times New Roman"/>
          <w:sz w:val="24"/>
          <w:szCs w:val="20"/>
          <w:lang w:val="en-GB" w:eastAsia="en-GB"/>
        </w:rPr>
        <w:t xml:space="preserve"> bibliometric analysis</w:t>
      </w:r>
      <w:r>
        <w:rPr>
          <w:rFonts w:ascii="Times New Roman" w:eastAsia="Calibri" w:hAnsi="Times New Roman" w:cs="Times New Roman"/>
          <w:sz w:val="24"/>
          <w:szCs w:val="20"/>
          <w:lang w:val="en-GB" w:eastAsia="en-GB"/>
        </w:rPr>
        <w:t xml:space="preserve"> is done on different parameters of the documents published from 1991 to 2023 in SCOPUS. </w:t>
      </w:r>
    </w:p>
    <w:p w14:paraId="1C7CAA2A" w14:textId="625F8B15" w:rsidR="00D108BD" w:rsidRPr="006E59E6" w:rsidRDefault="00D108BD" w:rsidP="00BD5523">
      <w:pPr>
        <w:spacing w:after="0"/>
        <w:jc w:val="center"/>
        <w:rPr>
          <w:rFonts w:ascii="Times New Roman" w:hAnsi="Times New Roman" w:cs="Times New Roman"/>
          <w:sz w:val="24"/>
          <w:szCs w:val="24"/>
        </w:rPr>
      </w:pPr>
      <w:r w:rsidRPr="00DF60F5">
        <w:rPr>
          <w:rFonts w:ascii="Times New Roman" w:hAnsi="Times New Roman" w:cs="Times New Roman"/>
          <w:b/>
          <w:bCs/>
          <w:sz w:val="24"/>
          <w:szCs w:val="24"/>
        </w:rPr>
        <w:t>Table</w:t>
      </w:r>
      <w:r>
        <w:rPr>
          <w:rFonts w:ascii="Times New Roman" w:hAnsi="Times New Roman" w:cs="Times New Roman"/>
          <w:b/>
          <w:bCs/>
          <w:sz w:val="24"/>
          <w:szCs w:val="24"/>
        </w:rPr>
        <w:t xml:space="preserve"> </w:t>
      </w:r>
      <w:r w:rsidR="00BD5523">
        <w:rPr>
          <w:rFonts w:ascii="Times New Roman" w:hAnsi="Times New Roman" w:cs="Times New Roman"/>
          <w:b/>
          <w:bCs/>
          <w:sz w:val="24"/>
          <w:szCs w:val="24"/>
        </w:rPr>
        <w:t>1</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Y</w:t>
      </w:r>
      <w:r w:rsidRPr="00DF60F5">
        <w:rPr>
          <w:rFonts w:ascii="Times New Roman" w:hAnsi="Times New Roman" w:cs="Times New Roman"/>
          <w:b/>
          <w:bCs/>
          <w:sz w:val="24"/>
          <w:szCs w:val="24"/>
        </w:rPr>
        <w:t>ear-on-year basis</w:t>
      </w:r>
      <w:r>
        <w:rPr>
          <w:rFonts w:ascii="Times New Roman" w:hAnsi="Times New Roman" w:cs="Times New Roman"/>
          <w:b/>
          <w:bCs/>
          <w:sz w:val="24"/>
          <w:szCs w:val="24"/>
        </w:rPr>
        <w:t xml:space="preserve"> trends of the</w:t>
      </w:r>
      <w:r w:rsidRPr="00DF60F5">
        <w:rPr>
          <w:rFonts w:ascii="Times New Roman" w:hAnsi="Times New Roman" w:cs="Times New Roman"/>
          <w:b/>
          <w:bCs/>
          <w:sz w:val="24"/>
          <w:szCs w:val="24"/>
        </w:rPr>
        <w:t xml:space="preserve"> number of publications and cumulative publication</w:t>
      </w:r>
      <w:r>
        <w:rPr>
          <w:rFonts w:ascii="Times New Roman" w:hAnsi="Times New Roman" w:cs="Times New Roman"/>
          <w:b/>
          <w:bCs/>
          <w:sz w:val="24"/>
          <w:szCs w:val="24"/>
        </w:rPr>
        <w:t>s</w:t>
      </w:r>
      <w:r w:rsidRPr="00DF60F5">
        <w:rPr>
          <w:rFonts w:ascii="Times New Roman" w:hAnsi="Times New Roman" w:cs="Times New Roman"/>
          <w:b/>
          <w:bCs/>
          <w:sz w:val="24"/>
          <w:szCs w:val="24"/>
        </w:rPr>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410"/>
        <w:gridCol w:w="2835"/>
      </w:tblGrid>
      <w:tr w:rsidR="00D108BD" w:rsidRPr="006E59E6" w14:paraId="47A3C00C" w14:textId="77777777" w:rsidTr="00FB6846">
        <w:trPr>
          <w:trHeight w:val="288"/>
          <w:jc w:val="center"/>
        </w:trPr>
        <w:tc>
          <w:tcPr>
            <w:tcW w:w="2830" w:type="dxa"/>
            <w:shd w:val="clear" w:color="auto" w:fill="auto"/>
            <w:noWrap/>
            <w:vAlign w:val="center"/>
            <w:hideMark/>
          </w:tcPr>
          <w:p w14:paraId="7598DEA1" w14:textId="77777777" w:rsidR="00D108BD" w:rsidRPr="006E59E6" w:rsidRDefault="00D108BD" w:rsidP="00FB6846">
            <w:pPr>
              <w:spacing w:after="0" w:line="240" w:lineRule="auto"/>
              <w:jc w:val="both"/>
              <w:rPr>
                <w:rFonts w:ascii="Times New Roman" w:eastAsia="Times New Roman" w:hAnsi="Times New Roman" w:cs="Times New Roman"/>
                <w:b/>
                <w:bCs/>
                <w:color w:val="000000"/>
                <w:sz w:val="24"/>
                <w:szCs w:val="24"/>
                <w:lang w:eastAsia="en-IN"/>
              </w:rPr>
            </w:pPr>
            <w:r w:rsidRPr="006E59E6">
              <w:rPr>
                <w:rFonts w:ascii="Times New Roman" w:eastAsia="Times New Roman" w:hAnsi="Times New Roman" w:cs="Times New Roman"/>
                <w:b/>
                <w:bCs/>
                <w:color w:val="000000"/>
                <w:sz w:val="24"/>
                <w:szCs w:val="24"/>
                <w:lang w:eastAsia="en-IN"/>
              </w:rPr>
              <w:t>Year</w:t>
            </w:r>
          </w:p>
        </w:tc>
        <w:tc>
          <w:tcPr>
            <w:tcW w:w="2410" w:type="dxa"/>
            <w:shd w:val="clear" w:color="auto" w:fill="auto"/>
            <w:noWrap/>
            <w:vAlign w:val="center"/>
            <w:hideMark/>
          </w:tcPr>
          <w:p w14:paraId="04A1AA5F" w14:textId="77777777" w:rsidR="00D108BD" w:rsidRPr="006E59E6" w:rsidRDefault="00D108BD" w:rsidP="00FB6846">
            <w:pPr>
              <w:spacing w:after="0" w:line="240" w:lineRule="auto"/>
              <w:jc w:val="both"/>
              <w:rPr>
                <w:rFonts w:ascii="Times New Roman" w:eastAsia="Times New Roman" w:hAnsi="Times New Roman" w:cs="Times New Roman"/>
                <w:b/>
                <w:bCs/>
                <w:color w:val="000000"/>
                <w:sz w:val="24"/>
                <w:szCs w:val="24"/>
                <w:lang w:eastAsia="en-IN"/>
              </w:rPr>
            </w:pPr>
            <w:r w:rsidRPr="006E59E6">
              <w:rPr>
                <w:rFonts w:ascii="Times New Roman" w:eastAsia="Times New Roman" w:hAnsi="Times New Roman" w:cs="Times New Roman"/>
                <w:b/>
                <w:bCs/>
                <w:color w:val="000000"/>
                <w:sz w:val="24"/>
                <w:szCs w:val="24"/>
                <w:lang w:eastAsia="en-IN"/>
              </w:rPr>
              <w:t>No. of publications</w:t>
            </w:r>
          </w:p>
        </w:tc>
        <w:tc>
          <w:tcPr>
            <w:tcW w:w="2835" w:type="dxa"/>
            <w:shd w:val="clear" w:color="auto" w:fill="auto"/>
            <w:noWrap/>
            <w:vAlign w:val="center"/>
            <w:hideMark/>
          </w:tcPr>
          <w:p w14:paraId="4911B6EF" w14:textId="77777777" w:rsidR="00D108BD" w:rsidRPr="006E59E6" w:rsidRDefault="00D108BD" w:rsidP="00FB6846">
            <w:pPr>
              <w:spacing w:after="0" w:line="240" w:lineRule="auto"/>
              <w:jc w:val="both"/>
              <w:rPr>
                <w:rFonts w:ascii="Times New Roman" w:eastAsia="Times New Roman" w:hAnsi="Times New Roman" w:cs="Times New Roman"/>
                <w:b/>
                <w:bCs/>
                <w:color w:val="000000"/>
                <w:sz w:val="24"/>
                <w:szCs w:val="24"/>
                <w:lang w:eastAsia="en-IN"/>
              </w:rPr>
            </w:pPr>
            <w:r w:rsidRPr="006E59E6">
              <w:rPr>
                <w:rFonts w:ascii="Times New Roman" w:eastAsia="Times New Roman" w:hAnsi="Times New Roman" w:cs="Times New Roman"/>
                <w:b/>
                <w:bCs/>
                <w:color w:val="000000"/>
                <w:sz w:val="24"/>
                <w:szCs w:val="24"/>
                <w:lang w:eastAsia="en-IN"/>
              </w:rPr>
              <w:t>Cumulative Publications</w:t>
            </w:r>
          </w:p>
        </w:tc>
      </w:tr>
      <w:tr w:rsidR="00D108BD" w:rsidRPr="006E59E6" w14:paraId="62CC87DE" w14:textId="77777777" w:rsidTr="00FB6846">
        <w:trPr>
          <w:trHeight w:val="288"/>
          <w:jc w:val="center"/>
        </w:trPr>
        <w:tc>
          <w:tcPr>
            <w:tcW w:w="2830" w:type="dxa"/>
            <w:shd w:val="clear" w:color="auto" w:fill="auto"/>
            <w:noWrap/>
            <w:vAlign w:val="center"/>
            <w:hideMark/>
          </w:tcPr>
          <w:p w14:paraId="700B624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1991</w:t>
            </w:r>
          </w:p>
        </w:tc>
        <w:tc>
          <w:tcPr>
            <w:tcW w:w="2410" w:type="dxa"/>
            <w:shd w:val="clear" w:color="auto" w:fill="auto"/>
            <w:noWrap/>
            <w:vAlign w:val="center"/>
            <w:hideMark/>
          </w:tcPr>
          <w:p w14:paraId="7FC70AEC"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11FAEFC1"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r>
      <w:tr w:rsidR="00D108BD" w:rsidRPr="006E59E6" w14:paraId="2C2789C5" w14:textId="77777777" w:rsidTr="00FB6846">
        <w:trPr>
          <w:trHeight w:val="288"/>
          <w:jc w:val="center"/>
        </w:trPr>
        <w:tc>
          <w:tcPr>
            <w:tcW w:w="2830" w:type="dxa"/>
            <w:shd w:val="clear" w:color="auto" w:fill="auto"/>
            <w:noWrap/>
            <w:vAlign w:val="center"/>
            <w:hideMark/>
          </w:tcPr>
          <w:p w14:paraId="5B8537CC"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1994</w:t>
            </w:r>
          </w:p>
        </w:tc>
        <w:tc>
          <w:tcPr>
            <w:tcW w:w="2410" w:type="dxa"/>
            <w:shd w:val="clear" w:color="auto" w:fill="auto"/>
            <w:noWrap/>
            <w:vAlign w:val="center"/>
            <w:hideMark/>
          </w:tcPr>
          <w:p w14:paraId="20BA7962"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2CCF6A2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r>
      <w:tr w:rsidR="00D108BD" w:rsidRPr="006E59E6" w14:paraId="37DC2BF9" w14:textId="77777777" w:rsidTr="00FB6846">
        <w:trPr>
          <w:trHeight w:val="288"/>
          <w:jc w:val="center"/>
        </w:trPr>
        <w:tc>
          <w:tcPr>
            <w:tcW w:w="2830" w:type="dxa"/>
            <w:shd w:val="clear" w:color="auto" w:fill="auto"/>
            <w:noWrap/>
            <w:vAlign w:val="center"/>
            <w:hideMark/>
          </w:tcPr>
          <w:p w14:paraId="03DD283B"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1996</w:t>
            </w:r>
          </w:p>
        </w:tc>
        <w:tc>
          <w:tcPr>
            <w:tcW w:w="2410" w:type="dxa"/>
            <w:shd w:val="clear" w:color="auto" w:fill="auto"/>
            <w:noWrap/>
            <w:vAlign w:val="center"/>
            <w:hideMark/>
          </w:tcPr>
          <w:p w14:paraId="565D14DB"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4BF602F4"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4</w:t>
            </w:r>
          </w:p>
        </w:tc>
      </w:tr>
      <w:tr w:rsidR="00D108BD" w:rsidRPr="006E59E6" w14:paraId="396FB504" w14:textId="77777777" w:rsidTr="00FB6846">
        <w:trPr>
          <w:trHeight w:val="288"/>
          <w:jc w:val="center"/>
        </w:trPr>
        <w:tc>
          <w:tcPr>
            <w:tcW w:w="2830" w:type="dxa"/>
            <w:shd w:val="clear" w:color="auto" w:fill="auto"/>
            <w:noWrap/>
            <w:vAlign w:val="center"/>
            <w:hideMark/>
          </w:tcPr>
          <w:p w14:paraId="148FC76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1997</w:t>
            </w:r>
          </w:p>
        </w:tc>
        <w:tc>
          <w:tcPr>
            <w:tcW w:w="2410" w:type="dxa"/>
            <w:shd w:val="clear" w:color="auto" w:fill="auto"/>
            <w:noWrap/>
            <w:vAlign w:val="center"/>
            <w:hideMark/>
          </w:tcPr>
          <w:p w14:paraId="6AE25D8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092A5E48"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5</w:t>
            </w:r>
          </w:p>
        </w:tc>
      </w:tr>
      <w:tr w:rsidR="00D108BD" w:rsidRPr="006E59E6" w14:paraId="66524190" w14:textId="77777777" w:rsidTr="00FB6846">
        <w:trPr>
          <w:trHeight w:val="288"/>
          <w:jc w:val="center"/>
        </w:trPr>
        <w:tc>
          <w:tcPr>
            <w:tcW w:w="2830" w:type="dxa"/>
            <w:shd w:val="clear" w:color="auto" w:fill="auto"/>
            <w:noWrap/>
            <w:vAlign w:val="center"/>
            <w:hideMark/>
          </w:tcPr>
          <w:p w14:paraId="0D803186"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1998</w:t>
            </w:r>
          </w:p>
        </w:tc>
        <w:tc>
          <w:tcPr>
            <w:tcW w:w="2410" w:type="dxa"/>
            <w:shd w:val="clear" w:color="auto" w:fill="auto"/>
            <w:noWrap/>
            <w:vAlign w:val="center"/>
            <w:hideMark/>
          </w:tcPr>
          <w:p w14:paraId="09F897B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20E0ACC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6</w:t>
            </w:r>
          </w:p>
        </w:tc>
      </w:tr>
      <w:tr w:rsidR="00D108BD" w:rsidRPr="006E59E6" w14:paraId="54D67E46" w14:textId="77777777" w:rsidTr="00FB6846">
        <w:trPr>
          <w:trHeight w:val="288"/>
          <w:jc w:val="center"/>
        </w:trPr>
        <w:tc>
          <w:tcPr>
            <w:tcW w:w="2830" w:type="dxa"/>
            <w:shd w:val="clear" w:color="auto" w:fill="auto"/>
            <w:noWrap/>
            <w:vAlign w:val="center"/>
            <w:hideMark/>
          </w:tcPr>
          <w:p w14:paraId="7CAA0C46"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1999</w:t>
            </w:r>
          </w:p>
        </w:tc>
        <w:tc>
          <w:tcPr>
            <w:tcW w:w="2410" w:type="dxa"/>
            <w:shd w:val="clear" w:color="auto" w:fill="auto"/>
            <w:noWrap/>
            <w:vAlign w:val="center"/>
            <w:hideMark/>
          </w:tcPr>
          <w:p w14:paraId="22A5C6E7"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4CCC4DE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8</w:t>
            </w:r>
          </w:p>
        </w:tc>
      </w:tr>
      <w:tr w:rsidR="00D108BD" w:rsidRPr="006E59E6" w14:paraId="0E25855D" w14:textId="77777777" w:rsidTr="00FB6846">
        <w:trPr>
          <w:trHeight w:val="288"/>
          <w:jc w:val="center"/>
        </w:trPr>
        <w:tc>
          <w:tcPr>
            <w:tcW w:w="2830" w:type="dxa"/>
            <w:shd w:val="clear" w:color="auto" w:fill="auto"/>
            <w:noWrap/>
            <w:vAlign w:val="center"/>
            <w:hideMark/>
          </w:tcPr>
          <w:p w14:paraId="43B722F7"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2000</w:t>
            </w:r>
          </w:p>
        </w:tc>
        <w:tc>
          <w:tcPr>
            <w:tcW w:w="2410" w:type="dxa"/>
            <w:shd w:val="clear" w:color="auto" w:fill="auto"/>
            <w:noWrap/>
            <w:vAlign w:val="center"/>
            <w:hideMark/>
          </w:tcPr>
          <w:p w14:paraId="63C527E8"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1D98E8B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9</w:t>
            </w:r>
          </w:p>
        </w:tc>
      </w:tr>
      <w:tr w:rsidR="00D108BD" w:rsidRPr="006E59E6" w14:paraId="6225354C" w14:textId="77777777" w:rsidTr="00FB6846">
        <w:trPr>
          <w:trHeight w:val="288"/>
          <w:jc w:val="center"/>
        </w:trPr>
        <w:tc>
          <w:tcPr>
            <w:tcW w:w="2830" w:type="dxa"/>
            <w:shd w:val="clear" w:color="auto" w:fill="auto"/>
            <w:noWrap/>
            <w:vAlign w:val="center"/>
            <w:hideMark/>
          </w:tcPr>
          <w:p w14:paraId="5079E71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2002</w:t>
            </w:r>
          </w:p>
        </w:tc>
        <w:tc>
          <w:tcPr>
            <w:tcW w:w="2410" w:type="dxa"/>
            <w:shd w:val="clear" w:color="auto" w:fill="auto"/>
            <w:noWrap/>
            <w:vAlign w:val="center"/>
            <w:hideMark/>
          </w:tcPr>
          <w:p w14:paraId="6FA296C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p>
        </w:tc>
        <w:tc>
          <w:tcPr>
            <w:tcW w:w="2835" w:type="dxa"/>
            <w:shd w:val="clear" w:color="auto" w:fill="auto"/>
            <w:noWrap/>
            <w:vAlign w:val="center"/>
            <w:hideMark/>
          </w:tcPr>
          <w:p w14:paraId="4B7EFFB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10</w:t>
            </w:r>
          </w:p>
        </w:tc>
      </w:tr>
      <w:tr w:rsidR="00D108BD" w:rsidRPr="006E59E6" w14:paraId="5EABD8CE" w14:textId="77777777" w:rsidTr="00FB6846">
        <w:trPr>
          <w:trHeight w:val="288"/>
          <w:jc w:val="center"/>
        </w:trPr>
        <w:tc>
          <w:tcPr>
            <w:tcW w:w="2830" w:type="dxa"/>
            <w:shd w:val="clear" w:color="auto" w:fill="auto"/>
            <w:noWrap/>
            <w:vAlign w:val="center"/>
            <w:hideMark/>
          </w:tcPr>
          <w:p w14:paraId="487A7D5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2003</w:t>
            </w:r>
          </w:p>
        </w:tc>
        <w:tc>
          <w:tcPr>
            <w:tcW w:w="2410" w:type="dxa"/>
            <w:shd w:val="clear" w:color="auto" w:fill="auto"/>
            <w:noWrap/>
            <w:vAlign w:val="center"/>
            <w:hideMark/>
          </w:tcPr>
          <w:p w14:paraId="1E26B564"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4E0987C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12</w:t>
            </w:r>
          </w:p>
        </w:tc>
      </w:tr>
      <w:tr w:rsidR="00D108BD" w:rsidRPr="006E59E6" w14:paraId="5796F375" w14:textId="77777777" w:rsidTr="00FB6846">
        <w:trPr>
          <w:trHeight w:val="288"/>
          <w:jc w:val="center"/>
        </w:trPr>
        <w:tc>
          <w:tcPr>
            <w:tcW w:w="2830" w:type="dxa"/>
            <w:shd w:val="clear" w:color="auto" w:fill="auto"/>
            <w:noWrap/>
            <w:vAlign w:val="center"/>
            <w:hideMark/>
          </w:tcPr>
          <w:p w14:paraId="01A9310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2004</w:t>
            </w:r>
          </w:p>
        </w:tc>
        <w:tc>
          <w:tcPr>
            <w:tcW w:w="2410" w:type="dxa"/>
            <w:shd w:val="clear" w:color="auto" w:fill="auto"/>
            <w:noWrap/>
            <w:vAlign w:val="center"/>
            <w:hideMark/>
          </w:tcPr>
          <w:p w14:paraId="52CB8DD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3</w:t>
            </w:r>
          </w:p>
        </w:tc>
        <w:tc>
          <w:tcPr>
            <w:tcW w:w="2835" w:type="dxa"/>
            <w:shd w:val="clear" w:color="auto" w:fill="auto"/>
            <w:noWrap/>
            <w:vAlign w:val="center"/>
            <w:hideMark/>
          </w:tcPr>
          <w:p w14:paraId="660E8F2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15</w:t>
            </w:r>
          </w:p>
        </w:tc>
      </w:tr>
      <w:tr w:rsidR="00D108BD" w:rsidRPr="006E59E6" w14:paraId="2BC5A6BF" w14:textId="77777777" w:rsidTr="00FB6846">
        <w:trPr>
          <w:trHeight w:val="288"/>
          <w:jc w:val="center"/>
        </w:trPr>
        <w:tc>
          <w:tcPr>
            <w:tcW w:w="2830" w:type="dxa"/>
            <w:shd w:val="clear" w:color="auto" w:fill="auto"/>
            <w:noWrap/>
            <w:vAlign w:val="center"/>
            <w:hideMark/>
          </w:tcPr>
          <w:p w14:paraId="5506A7F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2005</w:t>
            </w:r>
          </w:p>
        </w:tc>
        <w:tc>
          <w:tcPr>
            <w:tcW w:w="2410" w:type="dxa"/>
            <w:shd w:val="clear" w:color="auto" w:fill="auto"/>
            <w:noWrap/>
            <w:vAlign w:val="center"/>
            <w:hideMark/>
          </w:tcPr>
          <w:p w14:paraId="7B67A8F7"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3</w:t>
            </w:r>
          </w:p>
        </w:tc>
        <w:tc>
          <w:tcPr>
            <w:tcW w:w="2835" w:type="dxa"/>
            <w:shd w:val="clear" w:color="auto" w:fill="auto"/>
            <w:noWrap/>
            <w:vAlign w:val="center"/>
            <w:hideMark/>
          </w:tcPr>
          <w:p w14:paraId="52CA08E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18</w:t>
            </w:r>
          </w:p>
        </w:tc>
      </w:tr>
      <w:tr w:rsidR="00D108BD" w:rsidRPr="006E59E6" w14:paraId="6544E860" w14:textId="77777777" w:rsidTr="00FB6846">
        <w:trPr>
          <w:trHeight w:val="288"/>
          <w:jc w:val="center"/>
        </w:trPr>
        <w:tc>
          <w:tcPr>
            <w:tcW w:w="2830" w:type="dxa"/>
            <w:shd w:val="clear" w:color="auto" w:fill="auto"/>
            <w:noWrap/>
            <w:vAlign w:val="center"/>
            <w:hideMark/>
          </w:tcPr>
          <w:p w14:paraId="589AB2C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2006</w:t>
            </w:r>
          </w:p>
        </w:tc>
        <w:tc>
          <w:tcPr>
            <w:tcW w:w="2410" w:type="dxa"/>
            <w:shd w:val="clear" w:color="auto" w:fill="auto"/>
            <w:noWrap/>
            <w:vAlign w:val="center"/>
            <w:hideMark/>
          </w:tcPr>
          <w:p w14:paraId="41C9110C"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599FDF4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w:t>
            </w:r>
          </w:p>
        </w:tc>
      </w:tr>
      <w:tr w:rsidR="00D108BD" w:rsidRPr="006E59E6" w14:paraId="3D660328" w14:textId="77777777" w:rsidTr="00FB6846">
        <w:trPr>
          <w:trHeight w:val="288"/>
          <w:jc w:val="center"/>
        </w:trPr>
        <w:tc>
          <w:tcPr>
            <w:tcW w:w="2830" w:type="dxa"/>
            <w:shd w:val="clear" w:color="auto" w:fill="auto"/>
            <w:noWrap/>
            <w:vAlign w:val="center"/>
            <w:hideMark/>
          </w:tcPr>
          <w:p w14:paraId="1F939F51"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2007</w:t>
            </w:r>
          </w:p>
        </w:tc>
        <w:tc>
          <w:tcPr>
            <w:tcW w:w="2410" w:type="dxa"/>
            <w:shd w:val="clear" w:color="auto" w:fill="auto"/>
            <w:noWrap/>
            <w:vAlign w:val="center"/>
            <w:hideMark/>
          </w:tcPr>
          <w:p w14:paraId="7D53A43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6</w:t>
            </w:r>
          </w:p>
        </w:tc>
        <w:tc>
          <w:tcPr>
            <w:tcW w:w="2835" w:type="dxa"/>
            <w:shd w:val="clear" w:color="auto" w:fill="auto"/>
            <w:noWrap/>
            <w:vAlign w:val="center"/>
            <w:hideMark/>
          </w:tcPr>
          <w:p w14:paraId="0CD0B2B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26</w:t>
            </w:r>
          </w:p>
        </w:tc>
      </w:tr>
      <w:tr w:rsidR="00D108BD" w:rsidRPr="006E59E6" w14:paraId="383B551F" w14:textId="77777777" w:rsidTr="00FB6846">
        <w:trPr>
          <w:trHeight w:val="288"/>
          <w:jc w:val="center"/>
        </w:trPr>
        <w:tc>
          <w:tcPr>
            <w:tcW w:w="2830" w:type="dxa"/>
            <w:shd w:val="clear" w:color="auto" w:fill="auto"/>
            <w:noWrap/>
            <w:vAlign w:val="center"/>
            <w:hideMark/>
          </w:tcPr>
          <w:p w14:paraId="0D93F11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2008</w:t>
            </w:r>
          </w:p>
        </w:tc>
        <w:tc>
          <w:tcPr>
            <w:tcW w:w="2410" w:type="dxa"/>
            <w:shd w:val="clear" w:color="auto" w:fill="auto"/>
            <w:noWrap/>
            <w:vAlign w:val="center"/>
            <w:hideMark/>
          </w:tcPr>
          <w:p w14:paraId="7F94FE3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7</w:t>
            </w:r>
          </w:p>
        </w:tc>
        <w:tc>
          <w:tcPr>
            <w:tcW w:w="2835" w:type="dxa"/>
            <w:shd w:val="clear" w:color="auto" w:fill="auto"/>
            <w:noWrap/>
            <w:vAlign w:val="center"/>
            <w:hideMark/>
          </w:tcPr>
          <w:p w14:paraId="11E924F4"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33</w:t>
            </w:r>
          </w:p>
        </w:tc>
      </w:tr>
      <w:tr w:rsidR="00D108BD" w:rsidRPr="006E59E6" w14:paraId="42D9AA6E" w14:textId="77777777" w:rsidTr="00FB6846">
        <w:trPr>
          <w:trHeight w:val="288"/>
          <w:jc w:val="center"/>
        </w:trPr>
        <w:tc>
          <w:tcPr>
            <w:tcW w:w="2830" w:type="dxa"/>
            <w:shd w:val="clear" w:color="auto" w:fill="auto"/>
            <w:noWrap/>
            <w:vAlign w:val="center"/>
            <w:hideMark/>
          </w:tcPr>
          <w:p w14:paraId="573D4DB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2009</w:t>
            </w:r>
          </w:p>
        </w:tc>
        <w:tc>
          <w:tcPr>
            <w:tcW w:w="2410" w:type="dxa"/>
            <w:shd w:val="clear" w:color="auto" w:fill="auto"/>
            <w:noWrap/>
            <w:vAlign w:val="center"/>
            <w:hideMark/>
          </w:tcPr>
          <w:p w14:paraId="65DC56C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50FADC1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35</w:t>
            </w:r>
          </w:p>
        </w:tc>
      </w:tr>
      <w:tr w:rsidR="00D108BD" w:rsidRPr="006E59E6" w14:paraId="53A09761" w14:textId="77777777" w:rsidTr="00FB6846">
        <w:trPr>
          <w:trHeight w:val="288"/>
          <w:jc w:val="center"/>
        </w:trPr>
        <w:tc>
          <w:tcPr>
            <w:tcW w:w="2830" w:type="dxa"/>
            <w:shd w:val="clear" w:color="auto" w:fill="auto"/>
            <w:noWrap/>
            <w:vAlign w:val="center"/>
            <w:hideMark/>
          </w:tcPr>
          <w:p w14:paraId="336C1C86"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2010</w:t>
            </w:r>
          </w:p>
        </w:tc>
        <w:tc>
          <w:tcPr>
            <w:tcW w:w="2410" w:type="dxa"/>
            <w:shd w:val="clear" w:color="auto" w:fill="auto"/>
            <w:noWrap/>
            <w:vAlign w:val="center"/>
            <w:hideMark/>
          </w:tcPr>
          <w:p w14:paraId="558EFCF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5</w:t>
            </w:r>
          </w:p>
        </w:tc>
        <w:tc>
          <w:tcPr>
            <w:tcW w:w="2835" w:type="dxa"/>
            <w:shd w:val="clear" w:color="auto" w:fill="auto"/>
            <w:noWrap/>
            <w:vAlign w:val="center"/>
            <w:hideMark/>
          </w:tcPr>
          <w:p w14:paraId="698CA4F1"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40</w:t>
            </w:r>
          </w:p>
        </w:tc>
      </w:tr>
      <w:tr w:rsidR="00D108BD" w:rsidRPr="006E59E6" w14:paraId="2181F261" w14:textId="77777777" w:rsidTr="00FB6846">
        <w:trPr>
          <w:trHeight w:val="288"/>
          <w:jc w:val="center"/>
        </w:trPr>
        <w:tc>
          <w:tcPr>
            <w:tcW w:w="2830" w:type="dxa"/>
            <w:shd w:val="clear" w:color="auto" w:fill="auto"/>
            <w:noWrap/>
            <w:vAlign w:val="center"/>
            <w:hideMark/>
          </w:tcPr>
          <w:p w14:paraId="52DC384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2011</w:t>
            </w:r>
          </w:p>
        </w:tc>
        <w:tc>
          <w:tcPr>
            <w:tcW w:w="2410" w:type="dxa"/>
            <w:shd w:val="clear" w:color="auto" w:fill="auto"/>
            <w:noWrap/>
            <w:vAlign w:val="center"/>
            <w:hideMark/>
          </w:tcPr>
          <w:p w14:paraId="656900E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10</w:t>
            </w:r>
          </w:p>
        </w:tc>
        <w:tc>
          <w:tcPr>
            <w:tcW w:w="2835" w:type="dxa"/>
            <w:shd w:val="clear" w:color="auto" w:fill="auto"/>
            <w:noWrap/>
            <w:vAlign w:val="center"/>
            <w:hideMark/>
          </w:tcPr>
          <w:p w14:paraId="08543500"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50</w:t>
            </w:r>
          </w:p>
        </w:tc>
      </w:tr>
      <w:tr w:rsidR="00D108BD" w:rsidRPr="006E59E6" w14:paraId="47726DF8" w14:textId="77777777" w:rsidTr="00FB6846">
        <w:trPr>
          <w:trHeight w:val="288"/>
          <w:jc w:val="center"/>
        </w:trPr>
        <w:tc>
          <w:tcPr>
            <w:tcW w:w="2830" w:type="dxa"/>
            <w:shd w:val="clear" w:color="auto" w:fill="auto"/>
            <w:noWrap/>
            <w:vAlign w:val="center"/>
            <w:hideMark/>
          </w:tcPr>
          <w:p w14:paraId="113C419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2012</w:t>
            </w:r>
          </w:p>
        </w:tc>
        <w:tc>
          <w:tcPr>
            <w:tcW w:w="2410" w:type="dxa"/>
            <w:shd w:val="clear" w:color="auto" w:fill="auto"/>
            <w:noWrap/>
            <w:vAlign w:val="center"/>
            <w:hideMark/>
          </w:tcPr>
          <w:p w14:paraId="4FADFDB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4</w:t>
            </w:r>
          </w:p>
        </w:tc>
        <w:tc>
          <w:tcPr>
            <w:tcW w:w="2835" w:type="dxa"/>
            <w:shd w:val="clear" w:color="auto" w:fill="auto"/>
            <w:noWrap/>
            <w:vAlign w:val="center"/>
            <w:hideMark/>
          </w:tcPr>
          <w:p w14:paraId="60EB8C4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54</w:t>
            </w:r>
          </w:p>
        </w:tc>
      </w:tr>
      <w:tr w:rsidR="00D108BD" w:rsidRPr="006E59E6" w14:paraId="414D52D0" w14:textId="77777777" w:rsidTr="00FB6846">
        <w:trPr>
          <w:trHeight w:val="288"/>
          <w:jc w:val="center"/>
        </w:trPr>
        <w:tc>
          <w:tcPr>
            <w:tcW w:w="2830" w:type="dxa"/>
            <w:shd w:val="clear" w:color="auto" w:fill="auto"/>
            <w:noWrap/>
            <w:vAlign w:val="center"/>
            <w:hideMark/>
          </w:tcPr>
          <w:p w14:paraId="0BF1909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2013</w:t>
            </w:r>
          </w:p>
        </w:tc>
        <w:tc>
          <w:tcPr>
            <w:tcW w:w="2410" w:type="dxa"/>
            <w:shd w:val="clear" w:color="auto" w:fill="auto"/>
            <w:noWrap/>
            <w:vAlign w:val="center"/>
            <w:hideMark/>
          </w:tcPr>
          <w:p w14:paraId="4D4403D6"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w:t>
            </w:r>
          </w:p>
        </w:tc>
        <w:tc>
          <w:tcPr>
            <w:tcW w:w="2835" w:type="dxa"/>
            <w:shd w:val="clear" w:color="auto" w:fill="auto"/>
            <w:noWrap/>
            <w:vAlign w:val="center"/>
            <w:hideMark/>
          </w:tcPr>
          <w:p w14:paraId="4553F791"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56</w:t>
            </w:r>
          </w:p>
        </w:tc>
      </w:tr>
      <w:tr w:rsidR="00D108BD" w:rsidRPr="006E59E6" w14:paraId="419559B3" w14:textId="77777777" w:rsidTr="00FB6846">
        <w:trPr>
          <w:trHeight w:val="288"/>
          <w:jc w:val="center"/>
        </w:trPr>
        <w:tc>
          <w:tcPr>
            <w:tcW w:w="2830" w:type="dxa"/>
            <w:shd w:val="clear" w:color="auto" w:fill="auto"/>
            <w:noWrap/>
            <w:vAlign w:val="center"/>
            <w:hideMark/>
          </w:tcPr>
          <w:p w14:paraId="4E6EC6E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2014</w:t>
            </w:r>
          </w:p>
        </w:tc>
        <w:tc>
          <w:tcPr>
            <w:tcW w:w="2410" w:type="dxa"/>
            <w:shd w:val="clear" w:color="auto" w:fill="auto"/>
            <w:noWrap/>
            <w:vAlign w:val="center"/>
            <w:hideMark/>
          </w:tcPr>
          <w:p w14:paraId="0AD2A2B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0</w:t>
            </w:r>
          </w:p>
        </w:tc>
        <w:tc>
          <w:tcPr>
            <w:tcW w:w="2835" w:type="dxa"/>
            <w:shd w:val="clear" w:color="auto" w:fill="auto"/>
            <w:noWrap/>
            <w:vAlign w:val="center"/>
            <w:hideMark/>
          </w:tcPr>
          <w:p w14:paraId="4DB8B21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6</w:t>
            </w:r>
            <w:r>
              <w:rPr>
                <w:rFonts w:ascii="Times New Roman" w:eastAsia="Times New Roman" w:hAnsi="Times New Roman" w:cs="Times New Roman"/>
                <w:color w:val="000000"/>
                <w:sz w:val="24"/>
                <w:szCs w:val="24"/>
                <w:lang w:eastAsia="en-IN"/>
              </w:rPr>
              <w:t>6</w:t>
            </w:r>
          </w:p>
        </w:tc>
      </w:tr>
      <w:tr w:rsidR="00D108BD" w:rsidRPr="006E59E6" w14:paraId="0B9CA58C" w14:textId="77777777" w:rsidTr="00FB6846">
        <w:trPr>
          <w:trHeight w:val="288"/>
          <w:jc w:val="center"/>
        </w:trPr>
        <w:tc>
          <w:tcPr>
            <w:tcW w:w="2830" w:type="dxa"/>
            <w:shd w:val="clear" w:color="auto" w:fill="auto"/>
            <w:noWrap/>
            <w:vAlign w:val="center"/>
            <w:hideMark/>
          </w:tcPr>
          <w:p w14:paraId="199F0218"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2015</w:t>
            </w:r>
          </w:p>
        </w:tc>
        <w:tc>
          <w:tcPr>
            <w:tcW w:w="2410" w:type="dxa"/>
            <w:shd w:val="clear" w:color="auto" w:fill="auto"/>
            <w:noWrap/>
            <w:vAlign w:val="center"/>
            <w:hideMark/>
          </w:tcPr>
          <w:p w14:paraId="042012F0"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7</w:t>
            </w:r>
          </w:p>
        </w:tc>
        <w:tc>
          <w:tcPr>
            <w:tcW w:w="2835" w:type="dxa"/>
            <w:shd w:val="clear" w:color="auto" w:fill="auto"/>
            <w:noWrap/>
            <w:vAlign w:val="center"/>
            <w:hideMark/>
          </w:tcPr>
          <w:p w14:paraId="5D8327D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7</w:t>
            </w:r>
            <w:r>
              <w:rPr>
                <w:rFonts w:ascii="Times New Roman" w:eastAsia="Times New Roman" w:hAnsi="Times New Roman" w:cs="Times New Roman"/>
                <w:color w:val="000000"/>
                <w:sz w:val="24"/>
                <w:szCs w:val="24"/>
                <w:lang w:eastAsia="en-IN"/>
              </w:rPr>
              <w:t>3</w:t>
            </w:r>
          </w:p>
        </w:tc>
      </w:tr>
      <w:tr w:rsidR="00D108BD" w:rsidRPr="006E59E6" w14:paraId="63BDDD62" w14:textId="77777777" w:rsidTr="00FB6846">
        <w:trPr>
          <w:trHeight w:val="288"/>
          <w:jc w:val="center"/>
        </w:trPr>
        <w:tc>
          <w:tcPr>
            <w:tcW w:w="2830" w:type="dxa"/>
            <w:shd w:val="clear" w:color="auto" w:fill="auto"/>
            <w:noWrap/>
            <w:vAlign w:val="center"/>
            <w:hideMark/>
          </w:tcPr>
          <w:p w14:paraId="1387AD0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2016</w:t>
            </w:r>
          </w:p>
        </w:tc>
        <w:tc>
          <w:tcPr>
            <w:tcW w:w="2410" w:type="dxa"/>
            <w:shd w:val="clear" w:color="auto" w:fill="auto"/>
            <w:noWrap/>
            <w:vAlign w:val="center"/>
            <w:hideMark/>
          </w:tcPr>
          <w:p w14:paraId="5706803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7</w:t>
            </w:r>
          </w:p>
        </w:tc>
        <w:tc>
          <w:tcPr>
            <w:tcW w:w="2835" w:type="dxa"/>
            <w:shd w:val="clear" w:color="auto" w:fill="auto"/>
            <w:noWrap/>
            <w:vAlign w:val="center"/>
            <w:hideMark/>
          </w:tcPr>
          <w:p w14:paraId="2F72D764"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9</w:t>
            </w:r>
            <w:r>
              <w:rPr>
                <w:rFonts w:ascii="Times New Roman" w:eastAsia="Times New Roman" w:hAnsi="Times New Roman" w:cs="Times New Roman"/>
                <w:color w:val="000000"/>
                <w:sz w:val="24"/>
                <w:szCs w:val="24"/>
                <w:lang w:eastAsia="en-IN"/>
              </w:rPr>
              <w:t>0</w:t>
            </w:r>
          </w:p>
        </w:tc>
      </w:tr>
      <w:tr w:rsidR="00D108BD" w:rsidRPr="006E59E6" w14:paraId="67706663" w14:textId="77777777" w:rsidTr="00FB6846">
        <w:trPr>
          <w:trHeight w:val="288"/>
          <w:jc w:val="center"/>
        </w:trPr>
        <w:tc>
          <w:tcPr>
            <w:tcW w:w="2830" w:type="dxa"/>
            <w:shd w:val="clear" w:color="auto" w:fill="auto"/>
            <w:noWrap/>
            <w:vAlign w:val="center"/>
            <w:hideMark/>
          </w:tcPr>
          <w:p w14:paraId="05E2F270"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2017</w:t>
            </w:r>
          </w:p>
        </w:tc>
        <w:tc>
          <w:tcPr>
            <w:tcW w:w="2410" w:type="dxa"/>
            <w:shd w:val="clear" w:color="auto" w:fill="auto"/>
            <w:noWrap/>
            <w:vAlign w:val="center"/>
            <w:hideMark/>
          </w:tcPr>
          <w:p w14:paraId="6E7B737F"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6</w:t>
            </w:r>
          </w:p>
        </w:tc>
        <w:tc>
          <w:tcPr>
            <w:tcW w:w="2835" w:type="dxa"/>
            <w:shd w:val="clear" w:color="auto" w:fill="auto"/>
            <w:noWrap/>
            <w:vAlign w:val="center"/>
            <w:hideMark/>
          </w:tcPr>
          <w:p w14:paraId="110AD3EA"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10</w:t>
            </w:r>
            <w:r>
              <w:rPr>
                <w:rFonts w:ascii="Times New Roman" w:eastAsia="Times New Roman" w:hAnsi="Times New Roman" w:cs="Times New Roman"/>
                <w:color w:val="000000"/>
                <w:sz w:val="24"/>
                <w:szCs w:val="24"/>
                <w:lang w:eastAsia="en-IN"/>
              </w:rPr>
              <w:t>6</w:t>
            </w:r>
          </w:p>
        </w:tc>
      </w:tr>
      <w:tr w:rsidR="00D108BD" w:rsidRPr="006E59E6" w14:paraId="5921BDD7" w14:textId="77777777" w:rsidTr="00FB6846">
        <w:trPr>
          <w:trHeight w:val="288"/>
          <w:jc w:val="center"/>
        </w:trPr>
        <w:tc>
          <w:tcPr>
            <w:tcW w:w="2830" w:type="dxa"/>
            <w:shd w:val="clear" w:color="auto" w:fill="auto"/>
            <w:noWrap/>
            <w:vAlign w:val="center"/>
            <w:hideMark/>
          </w:tcPr>
          <w:p w14:paraId="5E14CE83"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2018</w:t>
            </w:r>
          </w:p>
        </w:tc>
        <w:tc>
          <w:tcPr>
            <w:tcW w:w="2410" w:type="dxa"/>
            <w:shd w:val="clear" w:color="auto" w:fill="auto"/>
            <w:noWrap/>
            <w:vAlign w:val="center"/>
            <w:hideMark/>
          </w:tcPr>
          <w:p w14:paraId="5F435CAB"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16</w:t>
            </w:r>
          </w:p>
        </w:tc>
        <w:tc>
          <w:tcPr>
            <w:tcW w:w="2835" w:type="dxa"/>
            <w:shd w:val="clear" w:color="auto" w:fill="auto"/>
            <w:noWrap/>
            <w:vAlign w:val="center"/>
            <w:hideMark/>
          </w:tcPr>
          <w:p w14:paraId="3646E73C"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22</w:t>
            </w:r>
          </w:p>
        </w:tc>
      </w:tr>
      <w:tr w:rsidR="00D108BD" w:rsidRPr="006E59E6" w14:paraId="3FE0D307" w14:textId="77777777" w:rsidTr="00FB6846">
        <w:trPr>
          <w:trHeight w:val="288"/>
          <w:jc w:val="center"/>
        </w:trPr>
        <w:tc>
          <w:tcPr>
            <w:tcW w:w="2830" w:type="dxa"/>
            <w:shd w:val="clear" w:color="auto" w:fill="auto"/>
            <w:noWrap/>
            <w:vAlign w:val="center"/>
            <w:hideMark/>
          </w:tcPr>
          <w:p w14:paraId="7E7CC12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2019</w:t>
            </w:r>
          </w:p>
        </w:tc>
        <w:tc>
          <w:tcPr>
            <w:tcW w:w="2410" w:type="dxa"/>
            <w:shd w:val="clear" w:color="auto" w:fill="auto"/>
            <w:noWrap/>
            <w:vAlign w:val="center"/>
            <w:hideMark/>
          </w:tcPr>
          <w:p w14:paraId="130B3CDB"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3</w:t>
            </w:r>
          </w:p>
        </w:tc>
        <w:tc>
          <w:tcPr>
            <w:tcW w:w="2835" w:type="dxa"/>
            <w:shd w:val="clear" w:color="auto" w:fill="auto"/>
            <w:noWrap/>
            <w:vAlign w:val="center"/>
            <w:hideMark/>
          </w:tcPr>
          <w:p w14:paraId="312A53E2"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13</w:t>
            </w:r>
            <w:r>
              <w:rPr>
                <w:rFonts w:ascii="Times New Roman" w:eastAsia="Times New Roman" w:hAnsi="Times New Roman" w:cs="Times New Roman"/>
                <w:color w:val="000000"/>
                <w:sz w:val="24"/>
                <w:szCs w:val="24"/>
                <w:lang w:eastAsia="en-IN"/>
              </w:rPr>
              <w:t>5</w:t>
            </w:r>
          </w:p>
        </w:tc>
      </w:tr>
      <w:tr w:rsidR="00D108BD" w:rsidRPr="006E59E6" w14:paraId="115784C9" w14:textId="77777777" w:rsidTr="00FB6846">
        <w:trPr>
          <w:trHeight w:val="288"/>
          <w:jc w:val="center"/>
        </w:trPr>
        <w:tc>
          <w:tcPr>
            <w:tcW w:w="2830" w:type="dxa"/>
            <w:shd w:val="clear" w:color="auto" w:fill="auto"/>
            <w:noWrap/>
            <w:vAlign w:val="center"/>
            <w:hideMark/>
          </w:tcPr>
          <w:p w14:paraId="2F0C89C9"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2020</w:t>
            </w:r>
          </w:p>
        </w:tc>
        <w:tc>
          <w:tcPr>
            <w:tcW w:w="2410" w:type="dxa"/>
            <w:shd w:val="clear" w:color="auto" w:fill="auto"/>
            <w:noWrap/>
            <w:vAlign w:val="center"/>
            <w:hideMark/>
          </w:tcPr>
          <w:p w14:paraId="0F0EC07C"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w:t>
            </w:r>
          </w:p>
        </w:tc>
        <w:tc>
          <w:tcPr>
            <w:tcW w:w="2835" w:type="dxa"/>
            <w:shd w:val="clear" w:color="auto" w:fill="auto"/>
            <w:noWrap/>
            <w:vAlign w:val="center"/>
            <w:hideMark/>
          </w:tcPr>
          <w:p w14:paraId="43FB0E11"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78</w:t>
            </w:r>
          </w:p>
        </w:tc>
      </w:tr>
      <w:tr w:rsidR="00D108BD" w:rsidRPr="006E59E6" w14:paraId="65A89822" w14:textId="77777777" w:rsidTr="00FB6846">
        <w:trPr>
          <w:trHeight w:val="288"/>
          <w:jc w:val="center"/>
        </w:trPr>
        <w:tc>
          <w:tcPr>
            <w:tcW w:w="2830" w:type="dxa"/>
            <w:shd w:val="clear" w:color="auto" w:fill="auto"/>
            <w:noWrap/>
            <w:vAlign w:val="center"/>
            <w:hideMark/>
          </w:tcPr>
          <w:p w14:paraId="658DC7FE"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6E59E6">
              <w:rPr>
                <w:rFonts w:ascii="Times New Roman" w:eastAsia="Times New Roman" w:hAnsi="Times New Roman" w:cs="Times New Roman"/>
                <w:color w:val="000000"/>
                <w:sz w:val="24"/>
                <w:szCs w:val="24"/>
                <w:lang w:eastAsia="en-IN"/>
              </w:rPr>
              <w:t>2021</w:t>
            </w:r>
          </w:p>
        </w:tc>
        <w:tc>
          <w:tcPr>
            <w:tcW w:w="2410" w:type="dxa"/>
            <w:shd w:val="clear" w:color="auto" w:fill="auto"/>
            <w:noWrap/>
            <w:vAlign w:val="center"/>
            <w:hideMark/>
          </w:tcPr>
          <w:p w14:paraId="0B3E453A"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46</w:t>
            </w:r>
          </w:p>
        </w:tc>
        <w:tc>
          <w:tcPr>
            <w:tcW w:w="2835" w:type="dxa"/>
            <w:shd w:val="clear" w:color="auto" w:fill="auto"/>
            <w:noWrap/>
            <w:vAlign w:val="center"/>
            <w:hideMark/>
          </w:tcPr>
          <w:p w14:paraId="6EF26F66"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224</w:t>
            </w:r>
          </w:p>
        </w:tc>
      </w:tr>
      <w:tr w:rsidR="00D108BD" w:rsidRPr="006E59E6" w14:paraId="628C2949" w14:textId="77777777" w:rsidTr="00FB6846">
        <w:trPr>
          <w:trHeight w:val="288"/>
          <w:jc w:val="center"/>
        </w:trPr>
        <w:tc>
          <w:tcPr>
            <w:tcW w:w="2830" w:type="dxa"/>
            <w:shd w:val="clear" w:color="auto" w:fill="auto"/>
            <w:noWrap/>
            <w:vAlign w:val="center"/>
          </w:tcPr>
          <w:p w14:paraId="0FE148C4"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2022</w:t>
            </w:r>
          </w:p>
        </w:tc>
        <w:tc>
          <w:tcPr>
            <w:tcW w:w="2410" w:type="dxa"/>
            <w:shd w:val="clear" w:color="auto" w:fill="auto"/>
            <w:noWrap/>
            <w:vAlign w:val="center"/>
          </w:tcPr>
          <w:p w14:paraId="50B136B5"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60</w:t>
            </w:r>
          </w:p>
        </w:tc>
        <w:tc>
          <w:tcPr>
            <w:tcW w:w="2835" w:type="dxa"/>
            <w:shd w:val="clear" w:color="auto" w:fill="auto"/>
            <w:noWrap/>
            <w:vAlign w:val="center"/>
          </w:tcPr>
          <w:p w14:paraId="398C9DB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284</w:t>
            </w:r>
          </w:p>
        </w:tc>
      </w:tr>
      <w:tr w:rsidR="00D108BD" w:rsidRPr="006E59E6" w14:paraId="35E95B21" w14:textId="77777777" w:rsidTr="00FB6846">
        <w:trPr>
          <w:trHeight w:val="288"/>
          <w:jc w:val="center"/>
        </w:trPr>
        <w:tc>
          <w:tcPr>
            <w:tcW w:w="2830" w:type="dxa"/>
            <w:shd w:val="clear" w:color="auto" w:fill="auto"/>
            <w:noWrap/>
            <w:vAlign w:val="center"/>
          </w:tcPr>
          <w:p w14:paraId="3618B641" w14:textId="77777777" w:rsidR="00D108BD"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2023</w:t>
            </w:r>
          </w:p>
        </w:tc>
        <w:tc>
          <w:tcPr>
            <w:tcW w:w="2410" w:type="dxa"/>
            <w:shd w:val="clear" w:color="auto" w:fill="auto"/>
            <w:noWrap/>
            <w:vAlign w:val="center"/>
          </w:tcPr>
          <w:p w14:paraId="6D14A231" w14:textId="77777777" w:rsidR="00D108BD"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w:t>
            </w:r>
          </w:p>
        </w:tc>
        <w:tc>
          <w:tcPr>
            <w:tcW w:w="2835" w:type="dxa"/>
            <w:shd w:val="clear" w:color="auto" w:fill="auto"/>
            <w:noWrap/>
            <w:vAlign w:val="center"/>
          </w:tcPr>
          <w:p w14:paraId="4B9F360D" w14:textId="77777777" w:rsidR="00D108BD" w:rsidRPr="006E59E6" w:rsidRDefault="00D108BD" w:rsidP="00FB684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312</w:t>
            </w:r>
          </w:p>
        </w:tc>
      </w:tr>
    </w:tbl>
    <w:p w14:paraId="5459C2A0" w14:textId="06A9720E" w:rsidR="00D108BD" w:rsidRDefault="00D108BD" w:rsidP="00D108BD">
      <w:pPr>
        <w:spacing w:after="0"/>
        <w:jc w:val="both"/>
        <w:rPr>
          <w:rFonts w:ascii="Times New Roman" w:hAnsi="Times New Roman" w:cs="Times New Roman"/>
          <w:sz w:val="24"/>
          <w:szCs w:val="24"/>
        </w:rPr>
      </w:pPr>
      <w:r>
        <w:rPr>
          <w:rFonts w:ascii="Times New Roman" w:hAnsi="Times New Roman" w:cs="Times New Roman"/>
          <w:sz w:val="24"/>
          <w:szCs w:val="24"/>
        </w:rPr>
        <w:t xml:space="preserve">The number of publications is increasing every year, as shown in Table </w:t>
      </w:r>
      <w:r w:rsidR="00BD5523">
        <w:rPr>
          <w:rFonts w:ascii="Times New Roman" w:hAnsi="Times New Roman" w:cs="Times New Roman"/>
          <w:sz w:val="24"/>
          <w:szCs w:val="24"/>
        </w:rPr>
        <w:t>1,</w:t>
      </w:r>
      <w:r>
        <w:rPr>
          <w:rFonts w:ascii="Times New Roman" w:hAnsi="Times New Roman" w:cs="Times New Roman"/>
          <w:sz w:val="24"/>
          <w:szCs w:val="24"/>
        </w:rPr>
        <w:t xml:space="preserve"> this indicates that automation technologies in the agriculture field are growing with time. For making the agriculture processes more efficient, automation techniques are increasing, and the said field innovations are also growing</w:t>
      </w:r>
      <w:r w:rsidR="00FB7E74">
        <w:rPr>
          <w:rFonts w:ascii="Times New Roman" w:hAnsi="Times New Roman" w:cs="Times New Roman"/>
          <w:sz w:val="24"/>
          <w:szCs w:val="24"/>
        </w:rPr>
        <w:t xml:space="preserve"> [45]</w:t>
      </w:r>
      <w:r>
        <w:rPr>
          <w:rFonts w:ascii="Times New Roman" w:hAnsi="Times New Roman" w:cs="Times New Roman"/>
          <w:sz w:val="24"/>
          <w:szCs w:val="24"/>
        </w:rPr>
        <w:t>. Computer vision technology is used in the early stages of crop harvesting to detect plant diseases early.</w:t>
      </w:r>
    </w:p>
    <w:p w14:paraId="16D4A9FE" w14:textId="77777777" w:rsidR="0007231A" w:rsidRDefault="0007231A" w:rsidP="00D108BD">
      <w:pPr>
        <w:spacing w:after="0"/>
        <w:jc w:val="both"/>
        <w:rPr>
          <w:rFonts w:ascii="Times New Roman" w:hAnsi="Times New Roman" w:cs="Times New Roman"/>
          <w:sz w:val="24"/>
          <w:szCs w:val="24"/>
        </w:rPr>
      </w:pPr>
    </w:p>
    <w:p w14:paraId="2C4446A5" w14:textId="77777777" w:rsidR="00D108BD" w:rsidRDefault="00D108BD" w:rsidP="00BD5523">
      <w:pPr>
        <w:spacing w:after="0"/>
        <w:jc w:val="center"/>
        <w:rPr>
          <w:rFonts w:ascii="Times New Roman" w:hAnsi="Times New Roman" w:cs="Times New Roman"/>
          <w:b/>
          <w:bCs/>
          <w:sz w:val="24"/>
          <w:szCs w:val="24"/>
        </w:rPr>
      </w:pPr>
      <w:r>
        <w:rPr>
          <w:noProof/>
        </w:rPr>
        <w:lastRenderedPageBreak/>
        <w:drawing>
          <wp:inline distT="0" distB="0" distL="0" distR="0" wp14:anchorId="51D08ED0" wp14:editId="4903A298">
            <wp:extent cx="5669280" cy="3520440"/>
            <wp:effectExtent l="0" t="0" r="7620" b="3810"/>
            <wp:docPr id="1732916678" name="Chart 1">
              <a:extLst xmlns:a="http://schemas.openxmlformats.org/drawingml/2006/main">
                <a:ext uri="{FF2B5EF4-FFF2-40B4-BE49-F238E27FC236}">
                  <a16:creationId xmlns:a16="http://schemas.microsoft.com/office/drawing/2014/main" id="{A20689F1-12F9-4D69-7698-D21A38F74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56F03F" w14:textId="4D4CB4D4" w:rsidR="00D108BD" w:rsidRDefault="00D108BD" w:rsidP="00BD5523">
      <w:pPr>
        <w:spacing w:after="0"/>
        <w:jc w:val="center"/>
        <w:rPr>
          <w:rFonts w:ascii="Times New Roman" w:hAnsi="Times New Roman" w:cs="Times New Roman"/>
          <w:b/>
          <w:bCs/>
          <w:sz w:val="24"/>
          <w:szCs w:val="24"/>
        </w:rPr>
      </w:pPr>
      <w:r w:rsidRPr="00DF60F5">
        <w:rPr>
          <w:rFonts w:ascii="Times New Roman" w:hAnsi="Times New Roman" w:cs="Times New Roman"/>
          <w:b/>
          <w:bCs/>
          <w:sz w:val="24"/>
          <w:szCs w:val="24"/>
        </w:rPr>
        <w:t>Figure</w:t>
      </w:r>
      <w:r>
        <w:rPr>
          <w:rFonts w:ascii="Times New Roman" w:hAnsi="Times New Roman" w:cs="Times New Roman"/>
          <w:b/>
          <w:bCs/>
          <w:sz w:val="24"/>
          <w:szCs w:val="24"/>
        </w:rPr>
        <w:t xml:space="preserve"> </w:t>
      </w:r>
      <w:r w:rsidR="00BD5523">
        <w:rPr>
          <w:rFonts w:ascii="Times New Roman" w:hAnsi="Times New Roman" w:cs="Times New Roman"/>
          <w:b/>
          <w:bCs/>
          <w:sz w:val="24"/>
          <w:szCs w:val="24"/>
        </w:rPr>
        <w:t>2</w:t>
      </w:r>
      <w:r>
        <w:rPr>
          <w:rFonts w:ascii="Times New Roman" w:hAnsi="Times New Roman" w:cs="Times New Roman"/>
          <w:b/>
          <w:bCs/>
          <w:sz w:val="24"/>
          <w:szCs w:val="24"/>
        </w:rPr>
        <w:t>.</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The n</w:t>
      </w:r>
      <w:r w:rsidRPr="00DF60F5">
        <w:rPr>
          <w:rFonts w:ascii="Times New Roman" w:hAnsi="Times New Roman" w:cs="Times New Roman"/>
          <w:b/>
          <w:bCs/>
          <w:sz w:val="24"/>
          <w:szCs w:val="24"/>
        </w:rPr>
        <w:t xml:space="preserve">umber of </w:t>
      </w:r>
      <w:r>
        <w:rPr>
          <w:rFonts w:ascii="Times New Roman" w:hAnsi="Times New Roman" w:cs="Times New Roman"/>
          <w:b/>
          <w:bCs/>
          <w:sz w:val="24"/>
          <w:szCs w:val="24"/>
        </w:rPr>
        <w:t>documents, citations</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on countries</w:t>
      </w:r>
      <w:r w:rsidRPr="00DF60F5">
        <w:rPr>
          <w:rFonts w:ascii="Times New Roman" w:hAnsi="Times New Roman" w:cs="Times New Roman"/>
          <w:b/>
          <w:bCs/>
          <w:sz w:val="24"/>
          <w:szCs w:val="24"/>
        </w:rPr>
        <w:t>.</w:t>
      </w:r>
    </w:p>
    <w:p w14:paraId="6C4B8597" w14:textId="15A5ED67" w:rsidR="00D108BD" w:rsidRDefault="00D108BD" w:rsidP="00D108BD">
      <w:pPr>
        <w:spacing w:after="0"/>
        <w:jc w:val="both"/>
        <w:rPr>
          <w:rFonts w:ascii="Times New Roman" w:hAnsi="Times New Roman" w:cs="Times New Roman"/>
          <w:sz w:val="24"/>
          <w:szCs w:val="24"/>
        </w:rPr>
      </w:pPr>
      <w:r>
        <w:rPr>
          <w:rFonts w:ascii="Times New Roman" w:hAnsi="Times New Roman" w:cs="Times New Roman"/>
          <w:sz w:val="24"/>
          <w:szCs w:val="24"/>
        </w:rPr>
        <w:t xml:space="preserve">The figure </w:t>
      </w:r>
      <w:r w:rsidR="00BD5523">
        <w:rPr>
          <w:rFonts w:ascii="Times New Roman" w:hAnsi="Times New Roman" w:cs="Times New Roman"/>
          <w:sz w:val="24"/>
          <w:szCs w:val="24"/>
        </w:rPr>
        <w:t>2</w:t>
      </w:r>
      <w:r>
        <w:rPr>
          <w:rFonts w:ascii="Times New Roman" w:hAnsi="Times New Roman" w:cs="Times New Roman"/>
          <w:sz w:val="24"/>
          <w:szCs w:val="24"/>
        </w:rPr>
        <w:t xml:space="preserve"> shows the publications of the specific country, the citations of the country's documents, and the link strength graphically. The graph is drawn using the data retrieved from the Scopus database, which shows the highest number of papers published by the United States followed by China, India, and so on. The citations of the documents of the United States are also higher than any other country, followed by Brazil, Japan, Spain, and so on.</w:t>
      </w:r>
    </w:p>
    <w:p w14:paraId="2850D07E" w14:textId="77777777" w:rsidR="00D108BD" w:rsidRPr="00F471CD" w:rsidRDefault="00D108BD" w:rsidP="00BD5523">
      <w:pPr>
        <w:spacing w:after="0"/>
        <w:jc w:val="center"/>
        <w:rPr>
          <w:rFonts w:ascii="Times New Roman" w:hAnsi="Times New Roman" w:cs="Times New Roman"/>
          <w:sz w:val="24"/>
          <w:szCs w:val="24"/>
        </w:rPr>
      </w:pPr>
      <w:r>
        <w:rPr>
          <w:noProof/>
        </w:rPr>
        <w:drawing>
          <wp:inline distT="0" distB="0" distL="0" distR="0" wp14:anchorId="2B8183AD" wp14:editId="22A55140">
            <wp:extent cx="5731510" cy="3383915"/>
            <wp:effectExtent l="0" t="0" r="2540" b="6985"/>
            <wp:docPr id="1848243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3F5B3522" w14:textId="77512838" w:rsidR="00D108BD" w:rsidRDefault="00D108BD" w:rsidP="00BD5523">
      <w:pPr>
        <w:spacing w:after="0"/>
        <w:jc w:val="center"/>
        <w:rPr>
          <w:rFonts w:ascii="Times New Roman" w:hAnsi="Times New Roman" w:cs="Times New Roman"/>
          <w:b/>
          <w:bCs/>
          <w:sz w:val="24"/>
          <w:szCs w:val="24"/>
        </w:rPr>
      </w:pPr>
      <w:r w:rsidRPr="00DF60F5">
        <w:rPr>
          <w:rFonts w:ascii="Times New Roman" w:hAnsi="Times New Roman" w:cs="Times New Roman"/>
          <w:b/>
          <w:bCs/>
          <w:sz w:val="24"/>
          <w:szCs w:val="24"/>
        </w:rPr>
        <w:t>Figure</w:t>
      </w:r>
      <w:r>
        <w:rPr>
          <w:rFonts w:ascii="Times New Roman" w:hAnsi="Times New Roman" w:cs="Times New Roman"/>
          <w:b/>
          <w:bCs/>
          <w:sz w:val="24"/>
          <w:szCs w:val="24"/>
        </w:rPr>
        <w:t xml:space="preserve"> </w:t>
      </w:r>
      <w:r w:rsidR="00BD5523">
        <w:rPr>
          <w:rFonts w:ascii="Times New Roman" w:hAnsi="Times New Roman" w:cs="Times New Roman"/>
          <w:b/>
          <w:bCs/>
          <w:sz w:val="24"/>
          <w:szCs w:val="24"/>
        </w:rPr>
        <w:t>3</w:t>
      </w:r>
      <w:r>
        <w:rPr>
          <w:rFonts w:ascii="Times New Roman" w:hAnsi="Times New Roman" w:cs="Times New Roman"/>
          <w:b/>
          <w:bCs/>
          <w:sz w:val="24"/>
          <w:szCs w:val="24"/>
        </w:rPr>
        <w:t>.</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The n</w:t>
      </w:r>
      <w:r w:rsidRPr="00DF60F5">
        <w:rPr>
          <w:rFonts w:ascii="Times New Roman" w:hAnsi="Times New Roman" w:cs="Times New Roman"/>
          <w:b/>
          <w:bCs/>
          <w:sz w:val="24"/>
          <w:szCs w:val="24"/>
        </w:rPr>
        <w:t>umber of publications</w:t>
      </w:r>
      <w:r>
        <w:rPr>
          <w:rFonts w:ascii="Times New Roman" w:hAnsi="Times New Roman" w:cs="Times New Roman"/>
          <w:b/>
          <w:bCs/>
          <w:sz w:val="24"/>
          <w:szCs w:val="24"/>
        </w:rPr>
        <w:t>, citations,</w:t>
      </w:r>
      <w:r w:rsidRPr="00DF60F5">
        <w:rPr>
          <w:rFonts w:ascii="Times New Roman" w:hAnsi="Times New Roman" w:cs="Times New Roman"/>
          <w:b/>
          <w:bCs/>
          <w:sz w:val="24"/>
          <w:szCs w:val="24"/>
        </w:rPr>
        <w:t xml:space="preserve"> and </w:t>
      </w:r>
      <w:r>
        <w:rPr>
          <w:rFonts w:ascii="Times New Roman" w:hAnsi="Times New Roman" w:cs="Times New Roman"/>
          <w:b/>
          <w:bCs/>
          <w:sz w:val="24"/>
          <w:szCs w:val="24"/>
        </w:rPr>
        <w:t>link strength</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 xml:space="preserve">on countries were obtained using the </w:t>
      </w:r>
      <w:proofErr w:type="spellStart"/>
      <w:r>
        <w:rPr>
          <w:rFonts w:ascii="Times New Roman" w:hAnsi="Times New Roman" w:cs="Times New Roman"/>
          <w:b/>
          <w:bCs/>
          <w:sz w:val="24"/>
          <w:szCs w:val="24"/>
        </w:rPr>
        <w:t>VOSviewer</w:t>
      </w:r>
      <w:proofErr w:type="spellEnd"/>
      <w:r>
        <w:rPr>
          <w:rFonts w:ascii="Times New Roman" w:hAnsi="Times New Roman" w:cs="Times New Roman"/>
          <w:b/>
          <w:bCs/>
          <w:sz w:val="24"/>
          <w:szCs w:val="24"/>
        </w:rPr>
        <w:t xml:space="preserve"> tool</w:t>
      </w:r>
      <w:r w:rsidRPr="00DF60F5">
        <w:rPr>
          <w:rFonts w:ascii="Times New Roman" w:hAnsi="Times New Roman" w:cs="Times New Roman"/>
          <w:b/>
          <w:bCs/>
          <w:sz w:val="24"/>
          <w:szCs w:val="24"/>
        </w:rPr>
        <w:t>.</w:t>
      </w:r>
    </w:p>
    <w:p w14:paraId="29123E82" w14:textId="0C8A3071" w:rsidR="00D108BD" w:rsidRDefault="00D108BD" w:rsidP="00D108BD">
      <w:pPr>
        <w:spacing w:after="0"/>
        <w:jc w:val="both"/>
        <w:rPr>
          <w:rFonts w:ascii="Times New Roman" w:hAnsi="Times New Roman" w:cs="Times New Roman"/>
          <w:sz w:val="24"/>
          <w:szCs w:val="24"/>
        </w:rPr>
      </w:pPr>
      <w:r>
        <w:rPr>
          <w:rFonts w:ascii="Times New Roman" w:hAnsi="Times New Roman" w:cs="Times New Roman"/>
          <w:sz w:val="24"/>
          <w:szCs w:val="24"/>
        </w:rPr>
        <w:t xml:space="preserve">The figure </w:t>
      </w:r>
      <w:r w:rsidR="00BD5523">
        <w:rPr>
          <w:rFonts w:ascii="Times New Roman" w:hAnsi="Times New Roman" w:cs="Times New Roman"/>
          <w:sz w:val="24"/>
          <w:szCs w:val="24"/>
        </w:rPr>
        <w:t>3</w:t>
      </w:r>
      <w:r>
        <w:rPr>
          <w:rFonts w:ascii="Times New Roman" w:hAnsi="Times New Roman" w:cs="Times New Roman"/>
          <w:sz w:val="24"/>
          <w:szCs w:val="24"/>
        </w:rPr>
        <w:t xml:space="preserve"> is retrieved using the </w:t>
      </w:r>
      <w:proofErr w:type="spellStart"/>
      <w:r>
        <w:rPr>
          <w:rFonts w:ascii="Times New Roman" w:hAnsi="Times New Roman" w:cs="Times New Roman"/>
          <w:sz w:val="24"/>
          <w:szCs w:val="24"/>
        </w:rPr>
        <w:t>Vosviewer</w:t>
      </w:r>
      <w:proofErr w:type="spellEnd"/>
      <w:r>
        <w:rPr>
          <w:rFonts w:ascii="Times New Roman" w:hAnsi="Times New Roman" w:cs="Times New Roman"/>
          <w:sz w:val="24"/>
          <w:szCs w:val="24"/>
        </w:rPr>
        <w:t xml:space="preserve"> software and Scopus data, in which pictorially the role of the different countries as mentioned in the above table. The size of the bubble shows </w:t>
      </w:r>
      <w:r>
        <w:rPr>
          <w:rFonts w:ascii="Times New Roman" w:hAnsi="Times New Roman" w:cs="Times New Roman"/>
          <w:sz w:val="24"/>
          <w:szCs w:val="24"/>
        </w:rPr>
        <w:lastRenderedPageBreak/>
        <w:t>the role of that countries, as shown in Figure 7 that the United States has the highest number of publications.</w:t>
      </w:r>
    </w:p>
    <w:p w14:paraId="28BA70C9" w14:textId="77777777" w:rsidR="00D108BD" w:rsidRDefault="00D108BD" w:rsidP="00D108BD">
      <w:pPr>
        <w:spacing w:after="0" w:line="240" w:lineRule="auto"/>
        <w:jc w:val="both"/>
        <w:rPr>
          <w:rFonts w:ascii="Times New Roman" w:eastAsia="Times New Roman" w:hAnsi="Times New Roman" w:cs="Times New Roman"/>
          <w:color w:val="000000"/>
          <w:sz w:val="24"/>
          <w:szCs w:val="24"/>
          <w:lang w:eastAsia="en-IN"/>
        </w:rPr>
      </w:pPr>
    </w:p>
    <w:p w14:paraId="13859A67" w14:textId="3945161F" w:rsidR="00D108BD" w:rsidRPr="00EC389D" w:rsidRDefault="003C7CFA" w:rsidP="00D108BD">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D108BD">
        <w:rPr>
          <w:rFonts w:ascii="Times New Roman" w:hAnsi="Times New Roman" w:cs="Times New Roman"/>
          <w:b/>
          <w:bCs/>
          <w:sz w:val="24"/>
          <w:szCs w:val="24"/>
        </w:rPr>
        <w:t>Occurrences of the keywords related to Computer Vision</w:t>
      </w:r>
    </w:p>
    <w:p w14:paraId="07810A8F" w14:textId="77777777" w:rsidR="00D108BD" w:rsidRDefault="00D108BD" w:rsidP="00D108BD">
      <w:pPr>
        <w:spacing w:after="0"/>
        <w:jc w:val="both"/>
        <w:rPr>
          <w:rFonts w:ascii="Times New Roman" w:hAnsi="Times New Roman" w:cs="Times New Roman"/>
          <w:sz w:val="24"/>
          <w:szCs w:val="24"/>
        </w:rPr>
      </w:pPr>
      <w:r>
        <w:rPr>
          <w:rFonts w:ascii="Times New Roman" w:hAnsi="Times New Roman" w:cs="Times New Roman"/>
          <w:sz w:val="24"/>
          <w:szCs w:val="24"/>
        </w:rPr>
        <w:t xml:space="preserve">In our study using the Scopus database, the main categories we differentiated from the data using </w:t>
      </w:r>
      <w:proofErr w:type="spellStart"/>
      <w:r>
        <w:rPr>
          <w:rFonts w:ascii="Times New Roman" w:hAnsi="Times New Roman" w:cs="Times New Roman"/>
          <w:sz w:val="24"/>
          <w:szCs w:val="24"/>
        </w:rPr>
        <w:t>Vosviewer</w:t>
      </w:r>
      <w:proofErr w:type="spellEnd"/>
      <w:r>
        <w:rPr>
          <w:rFonts w:ascii="Times New Roman" w:hAnsi="Times New Roman" w:cs="Times New Roman"/>
          <w:sz w:val="24"/>
          <w:szCs w:val="24"/>
        </w:rPr>
        <w:t xml:space="preserve"> Software Tool are Computer Vision, Deep Learning, Machine Learning &amp; Agriculture Robots. The said terms are retrieved from the data and how their occurrences affect the research areas.</w:t>
      </w:r>
    </w:p>
    <w:p w14:paraId="7C7EB8B5" w14:textId="77777777" w:rsidR="00D108BD" w:rsidRPr="00C355B7" w:rsidRDefault="00D108BD" w:rsidP="00BD5523">
      <w:pPr>
        <w:spacing w:after="0"/>
        <w:jc w:val="center"/>
        <w:rPr>
          <w:rFonts w:ascii="Times New Roman" w:hAnsi="Times New Roman" w:cs="Times New Roman"/>
          <w:sz w:val="24"/>
          <w:szCs w:val="24"/>
        </w:rPr>
      </w:pPr>
      <w:r>
        <w:rPr>
          <w:noProof/>
        </w:rPr>
        <w:drawing>
          <wp:inline distT="0" distB="0" distL="0" distR="0" wp14:anchorId="1BD8AC04" wp14:editId="624BDC69">
            <wp:extent cx="5684520" cy="2933700"/>
            <wp:effectExtent l="0" t="0" r="11430" b="0"/>
            <wp:docPr id="12" name="Chart 12">
              <a:extLst xmlns:a="http://schemas.openxmlformats.org/drawingml/2006/main">
                <a:ext uri="{FF2B5EF4-FFF2-40B4-BE49-F238E27FC236}">
                  <a16:creationId xmlns:a16="http://schemas.microsoft.com/office/drawing/2014/main" id="{5D668925-1755-457B-8A3C-17EB1301B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80F0C4" w14:textId="46EAB961" w:rsidR="00D108BD" w:rsidRDefault="00D108BD" w:rsidP="00BD5523">
      <w:pPr>
        <w:spacing w:after="0"/>
        <w:jc w:val="center"/>
        <w:rPr>
          <w:rFonts w:ascii="Times New Roman" w:hAnsi="Times New Roman" w:cs="Times New Roman"/>
          <w:b/>
          <w:bCs/>
        </w:rPr>
      </w:pPr>
      <w:r>
        <w:rPr>
          <w:rFonts w:ascii="Times New Roman" w:hAnsi="Times New Roman" w:cs="Times New Roman"/>
          <w:b/>
          <w:bCs/>
          <w:sz w:val="24"/>
          <w:szCs w:val="24"/>
        </w:rPr>
        <w:t xml:space="preserve">Figure </w:t>
      </w:r>
      <w:r w:rsidR="00BD5523">
        <w:rPr>
          <w:rFonts w:ascii="Times New Roman" w:hAnsi="Times New Roman" w:cs="Times New Roman"/>
          <w:b/>
          <w:bCs/>
          <w:sz w:val="24"/>
          <w:szCs w:val="24"/>
        </w:rPr>
        <w:t>4</w:t>
      </w:r>
      <w:r w:rsidRPr="00DF60F5">
        <w:rPr>
          <w:rFonts w:ascii="Times New Roman" w:hAnsi="Times New Roman" w:cs="Times New Roman"/>
          <w:b/>
          <w:bCs/>
          <w:sz w:val="24"/>
          <w:szCs w:val="24"/>
        </w:rPr>
        <w:t>. The</w:t>
      </w:r>
      <w:r>
        <w:rPr>
          <w:rFonts w:ascii="Times New Roman" w:hAnsi="Times New Roman" w:cs="Times New Roman"/>
          <w:b/>
          <w:bCs/>
          <w:sz w:val="24"/>
          <w:szCs w:val="24"/>
        </w:rPr>
        <w:t xml:space="preserve"> occurrences of the terms we categorized in the data retrieved from </w:t>
      </w:r>
      <w:r w:rsidRPr="005B4C30">
        <w:rPr>
          <w:rFonts w:ascii="Times New Roman" w:hAnsi="Times New Roman" w:cs="Times New Roman"/>
          <w:b/>
          <w:bCs/>
        </w:rPr>
        <w:t>SCOPUS.</w:t>
      </w:r>
    </w:p>
    <w:p w14:paraId="01A1502C" w14:textId="77777777" w:rsidR="00D108BD" w:rsidRDefault="00D108BD" w:rsidP="00D108BD">
      <w:pPr>
        <w:spacing w:after="0"/>
        <w:jc w:val="both"/>
        <w:rPr>
          <w:rFonts w:ascii="Times New Roman" w:hAnsi="Times New Roman" w:cs="Times New Roman"/>
          <w:sz w:val="24"/>
          <w:szCs w:val="24"/>
        </w:rPr>
      </w:pPr>
      <w:r>
        <w:rPr>
          <w:rFonts w:ascii="Times New Roman" w:hAnsi="Times New Roman" w:cs="Times New Roman"/>
          <w:sz w:val="24"/>
          <w:szCs w:val="24"/>
        </w:rPr>
        <w:t>The above figure describes the technology of the computer vision used as the application of AI I technology in agriculture lead concerning the other technology as per the data retrieved from the Scopus database. The second technology after computer vision is image processing, followed by deep learning, agricultural robots, and machine learning. The exact figure of the occurrences of the categories are mentioned in the table below</w:t>
      </w:r>
    </w:p>
    <w:p w14:paraId="248D479B" w14:textId="64308C75" w:rsidR="00D108BD" w:rsidRDefault="00D108BD" w:rsidP="00BD5523">
      <w:pPr>
        <w:spacing w:after="0"/>
        <w:jc w:val="center"/>
        <w:rPr>
          <w:rFonts w:ascii="Times New Roman" w:hAnsi="Times New Roman" w:cs="Times New Roman"/>
          <w:b/>
          <w:bCs/>
          <w:sz w:val="24"/>
          <w:szCs w:val="24"/>
        </w:rPr>
      </w:pPr>
      <w:r w:rsidRPr="00DF60F5">
        <w:rPr>
          <w:rFonts w:ascii="Times New Roman" w:hAnsi="Times New Roman" w:cs="Times New Roman"/>
          <w:b/>
          <w:bCs/>
          <w:sz w:val="24"/>
          <w:szCs w:val="24"/>
        </w:rPr>
        <w:t>Table</w:t>
      </w:r>
      <w:r>
        <w:rPr>
          <w:rFonts w:ascii="Times New Roman" w:hAnsi="Times New Roman" w:cs="Times New Roman"/>
          <w:b/>
          <w:bCs/>
          <w:sz w:val="24"/>
          <w:szCs w:val="24"/>
        </w:rPr>
        <w:t xml:space="preserve"> </w:t>
      </w:r>
      <w:r w:rsidR="00BD5523">
        <w:rPr>
          <w:rFonts w:ascii="Times New Roman" w:hAnsi="Times New Roman" w:cs="Times New Roman"/>
          <w:b/>
          <w:bCs/>
          <w:sz w:val="24"/>
          <w:szCs w:val="24"/>
        </w:rPr>
        <w:t>2</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Technologies and their occurrences in the database</w:t>
      </w:r>
      <w:r w:rsidR="00BD5523">
        <w:rPr>
          <w:rFonts w:ascii="Times New Roman" w:hAnsi="Times New Roman" w:cs="Times New Roman"/>
          <w:b/>
          <w:bCs/>
          <w:sz w:val="24"/>
          <w:szCs w:val="24"/>
        </w:rPr>
        <w:t xml:space="preserve"> retrieved from SCOPUS</w:t>
      </w:r>
      <w:r w:rsidRPr="00DF60F5">
        <w:rPr>
          <w:rFonts w:ascii="Times New Roman" w:hAnsi="Times New Roman" w:cs="Times New Roman"/>
          <w:b/>
          <w:bCs/>
          <w:sz w:val="24"/>
          <w:szCs w:val="24"/>
        </w:rPr>
        <w:t>.</w:t>
      </w:r>
    </w:p>
    <w:tbl>
      <w:tblPr>
        <w:tblW w:w="7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3287"/>
        <w:gridCol w:w="2509"/>
      </w:tblGrid>
      <w:tr w:rsidR="00D108BD" w:rsidRPr="0025680E" w14:paraId="54009188" w14:textId="77777777" w:rsidTr="00BD5523">
        <w:trPr>
          <w:trHeight w:val="397"/>
          <w:jc w:val="center"/>
        </w:trPr>
        <w:tc>
          <w:tcPr>
            <w:tcW w:w="1452" w:type="dxa"/>
            <w:shd w:val="clear" w:color="auto" w:fill="auto"/>
            <w:noWrap/>
            <w:vAlign w:val="bottom"/>
            <w:hideMark/>
          </w:tcPr>
          <w:p w14:paraId="5B00D1CF" w14:textId="77777777" w:rsidR="00D108BD" w:rsidRPr="0025680E" w:rsidRDefault="00D108BD" w:rsidP="00FB6846">
            <w:pPr>
              <w:spacing w:after="0" w:line="240" w:lineRule="auto"/>
              <w:jc w:val="both"/>
              <w:rPr>
                <w:rFonts w:ascii="Times New Roman" w:eastAsia="Times New Roman" w:hAnsi="Times New Roman" w:cs="Times New Roman"/>
                <w:b/>
                <w:bCs/>
                <w:color w:val="000000"/>
                <w:sz w:val="24"/>
                <w:szCs w:val="24"/>
                <w:lang w:eastAsia="en-IN"/>
              </w:rPr>
            </w:pPr>
            <w:proofErr w:type="spellStart"/>
            <w:r w:rsidRPr="0025680E">
              <w:rPr>
                <w:rFonts w:ascii="Times New Roman" w:eastAsia="Times New Roman" w:hAnsi="Times New Roman" w:cs="Times New Roman"/>
                <w:b/>
                <w:bCs/>
                <w:color w:val="000000"/>
                <w:sz w:val="24"/>
                <w:szCs w:val="24"/>
                <w:lang w:eastAsia="en-IN"/>
              </w:rPr>
              <w:t>S.No</w:t>
            </w:r>
            <w:proofErr w:type="spellEnd"/>
            <w:r w:rsidRPr="0025680E">
              <w:rPr>
                <w:rFonts w:ascii="Times New Roman" w:eastAsia="Times New Roman" w:hAnsi="Times New Roman" w:cs="Times New Roman"/>
                <w:b/>
                <w:bCs/>
                <w:color w:val="000000"/>
                <w:sz w:val="24"/>
                <w:szCs w:val="24"/>
                <w:lang w:eastAsia="en-IN"/>
              </w:rPr>
              <w:t>.</w:t>
            </w:r>
          </w:p>
        </w:tc>
        <w:tc>
          <w:tcPr>
            <w:tcW w:w="3287" w:type="dxa"/>
            <w:shd w:val="clear" w:color="auto" w:fill="auto"/>
            <w:noWrap/>
            <w:vAlign w:val="bottom"/>
            <w:hideMark/>
          </w:tcPr>
          <w:p w14:paraId="497DE8FF" w14:textId="77777777" w:rsidR="00D108BD" w:rsidRPr="0025680E" w:rsidRDefault="00D108BD" w:rsidP="00FB6846">
            <w:pPr>
              <w:spacing w:after="0" w:line="240" w:lineRule="auto"/>
              <w:jc w:val="both"/>
              <w:rPr>
                <w:rFonts w:ascii="Times New Roman" w:eastAsia="Times New Roman" w:hAnsi="Times New Roman" w:cs="Times New Roman"/>
                <w:b/>
                <w:bCs/>
                <w:color w:val="000000"/>
                <w:sz w:val="24"/>
                <w:szCs w:val="24"/>
                <w:lang w:eastAsia="en-IN"/>
              </w:rPr>
            </w:pPr>
            <w:r w:rsidRPr="0025680E">
              <w:rPr>
                <w:rFonts w:ascii="Times New Roman" w:eastAsia="Times New Roman" w:hAnsi="Times New Roman" w:cs="Times New Roman"/>
                <w:b/>
                <w:bCs/>
                <w:color w:val="000000"/>
                <w:sz w:val="24"/>
                <w:szCs w:val="24"/>
                <w:lang w:eastAsia="en-IN"/>
              </w:rPr>
              <w:t>Keyword</w:t>
            </w:r>
          </w:p>
        </w:tc>
        <w:tc>
          <w:tcPr>
            <w:tcW w:w="2509" w:type="dxa"/>
            <w:shd w:val="clear" w:color="auto" w:fill="auto"/>
            <w:noWrap/>
            <w:vAlign w:val="bottom"/>
            <w:hideMark/>
          </w:tcPr>
          <w:p w14:paraId="7E606B47" w14:textId="77777777" w:rsidR="00D108BD" w:rsidRPr="0025680E" w:rsidRDefault="00D108BD" w:rsidP="00FB6846">
            <w:pPr>
              <w:spacing w:after="0" w:line="240" w:lineRule="auto"/>
              <w:jc w:val="both"/>
              <w:rPr>
                <w:rFonts w:ascii="Times New Roman" w:eastAsia="Times New Roman" w:hAnsi="Times New Roman" w:cs="Times New Roman"/>
                <w:b/>
                <w:bCs/>
                <w:color w:val="000000"/>
                <w:sz w:val="24"/>
                <w:szCs w:val="24"/>
                <w:lang w:eastAsia="en-IN"/>
              </w:rPr>
            </w:pPr>
            <w:r w:rsidRPr="0025680E">
              <w:rPr>
                <w:rFonts w:ascii="Times New Roman" w:eastAsia="Times New Roman" w:hAnsi="Times New Roman" w:cs="Times New Roman"/>
                <w:b/>
                <w:bCs/>
                <w:color w:val="000000"/>
                <w:sz w:val="24"/>
                <w:szCs w:val="24"/>
                <w:lang w:eastAsia="en-IN"/>
              </w:rPr>
              <w:t>Occurrences</w:t>
            </w:r>
          </w:p>
        </w:tc>
      </w:tr>
      <w:tr w:rsidR="00D108BD" w:rsidRPr="0025680E" w14:paraId="3A035FBF" w14:textId="77777777" w:rsidTr="00BD5523">
        <w:trPr>
          <w:trHeight w:val="397"/>
          <w:jc w:val="center"/>
        </w:trPr>
        <w:tc>
          <w:tcPr>
            <w:tcW w:w="1452" w:type="dxa"/>
            <w:shd w:val="clear" w:color="auto" w:fill="auto"/>
            <w:noWrap/>
            <w:vAlign w:val="bottom"/>
            <w:hideMark/>
          </w:tcPr>
          <w:p w14:paraId="34DBE94C"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1</w:t>
            </w:r>
          </w:p>
        </w:tc>
        <w:tc>
          <w:tcPr>
            <w:tcW w:w="3287" w:type="dxa"/>
            <w:shd w:val="clear" w:color="auto" w:fill="auto"/>
            <w:noWrap/>
            <w:vAlign w:val="bottom"/>
            <w:hideMark/>
          </w:tcPr>
          <w:p w14:paraId="7391C8BF"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Computer Vision</w:t>
            </w:r>
          </w:p>
        </w:tc>
        <w:tc>
          <w:tcPr>
            <w:tcW w:w="2509" w:type="dxa"/>
            <w:shd w:val="clear" w:color="auto" w:fill="auto"/>
            <w:noWrap/>
            <w:vAlign w:val="bottom"/>
            <w:hideMark/>
          </w:tcPr>
          <w:p w14:paraId="3ACF33CF"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109</w:t>
            </w:r>
          </w:p>
        </w:tc>
      </w:tr>
      <w:tr w:rsidR="00D108BD" w:rsidRPr="0025680E" w14:paraId="64A1F7DD" w14:textId="77777777" w:rsidTr="00BD5523">
        <w:trPr>
          <w:trHeight w:val="397"/>
          <w:jc w:val="center"/>
        </w:trPr>
        <w:tc>
          <w:tcPr>
            <w:tcW w:w="1452" w:type="dxa"/>
            <w:shd w:val="clear" w:color="auto" w:fill="auto"/>
            <w:noWrap/>
            <w:vAlign w:val="bottom"/>
            <w:hideMark/>
          </w:tcPr>
          <w:p w14:paraId="2E7CEA2B"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2</w:t>
            </w:r>
          </w:p>
        </w:tc>
        <w:tc>
          <w:tcPr>
            <w:tcW w:w="3287" w:type="dxa"/>
            <w:shd w:val="clear" w:color="auto" w:fill="auto"/>
            <w:noWrap/>
            <w:vAlign w:val="bottom"/>
            <w:hideMark/>
          </w:tcPr>
          <w:p w14:paraId="09304DEA"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Image Processing</w:t>
            </w:r>
          </w:p>
        </w:tc>
        <w:tc>
          <w:tcPr>
            <w:tcW w:w="2509" w:type="dxa"/>
            <w:shd w:val="clear" w:color="auto" w:fill="auto"/>
            <w:noWrap/>
            <w:vAlign w:val="bottom"/>
            <w:hideMark/>
          </w:tcPr>
          <w:p w14:paraId="1D29B8C4"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43</w:t>
            </w:r>
          </w:p>
        </w:tc>
      </w:tr>
      <w:tr w:rsidR="00D108BD" w:rsidRPr="0025680E" w14:paraId="7944F9B1" w14:textId="77777777" w:rsidTr="00BD5523">
        <w:trPr>
          <w:trHeight w:val="397"/>
          <w:jc w:val="center"/>
        </w:trPr>
        <w:tc>
          <w:tcPr>
            <w:tcW w:w="1452" w:type="dxa"/>
            <w:shd w:val="clear" w:color="auto" w:fill="auto"/>
            <w:noWrap/>
            <w:vAlign w:val="bottom"/>
            <w:hideMark/>
          </w:tcPr>
          <w:p w14:paraId="34AED01F"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3</w:t>
            </w:r>
          </w:p>
        </w:tc>
        <w:tc>
          <w:tcPr>
            <w:tcW w:w="3287" w:type="dxa"/>
            <w:shd w:val="clear" w:color="auto" w:fill="auto"/>
            <w:noWrap/>
            <w:vAlign w:val="bottom"/>
            <w:hideMark/>
          </w:tcPr>
          <w:p w14:paraId="31731240"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Deep Learning</w:t>
            </w:r>
          </w:p>
        </w:tc>
        <w:tc>
          <w:tcPr>
            <w:tcW w:w="2509" w:type="dxa"/>
            <w:shd w:val="clear" w:color="auto" w:fill="auto"/>
            <w:noWrap/>
            <w:vAlign w:val="bottom"/>
            <w:hideMark/>
          </w:tcPr>
          <w:p w14:paraId="268FE4B0"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22</w:t>
            </w:r>
          </w:p>
        </w:tc>
      </w:tr>
      <w:tr w:rsidR="00D108BD" w:rsidRPr="0025680E" w14:paraId="1ACAFC0E" w14:textId="77777777" w:rsidTr="00BD5523">
        <w:trPr>
          <w:trHeight w:val="397"/>
          <w:jc w:val="center"/>
        </w:trPr>
        <w:tc>
          <w:tcPr>
            <w:tcW w:w="1452" w:type="dxa"/>
            <w:shd w:val="clear" w:color="auto" w:fill="auto"/>
            <w:noWrap/>
            <w:vAlign w:val="bottom"/>
            <w:hideMark/>
          </w:tcPr>
          <w:p w14:paraId="662BFF9F"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4</w:t>
            </w:r>
          </w:p>
        </w:tc>
        <w:tc>
          <w:tcPr>
            <w:tcW w:w="3287" w:type="dxa"/>
            <w:shd w:val="clear" w:color="auto" w:fill="auto"/>
            <w:noWrap/>
            <w:vAlign w:val="bottom"/>
            <w:hideMark/>
          </w:tcPr>
          <w:p w14:paraId="40FA6E93"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Agricultural Robots</w:t>
            </w:r>
          </w:p>
        </w:tc>
        <w:tc>
          <w:tcPr>
            <w:tcW w:w="2509" w:type="dxa"/>
            <w:shd w:val="clear" w:color="auto" w:fill="auto"/>
            <w:noWrap/>
            <w:vAlign w:val="bottom"/>
            <w:hideMark/>
          </w:tcPr>
          <w:p w14:paraId="6270C1E3"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13</w:t>
            </w:r>
          </w:p>
        </w:tc>
      </w:tr>
      <w:tr w:rsidR="00D108BD" w:rsidRPr="0025680E" w14:paraId="4E3324F0" w14:textId="77777777" w:rsidTr="00BD5523">
        <w:trPr>
          <w:trHeight w:val="397"/>
          <w:jc w:val="center"/>
        </w:trPr>
        <w:tc>
          <w:tcPr>
            <w:tcW w:w="1452" w:type="dxa"/>
            <w:shd w:val="clear" w:color="auto" w:fill="auto"/>
            <w:noWrap/>
            <w:vAlign w:val="bottom"/>
            <w:hideMark/>
          </w:tcPr>
          <w:p w14:paraId="78346FB6"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5</w:t>
            </w:r>
          </w:p>
        </w:tc>
        <w:tc>
          <w:tcPr>
            <w:tcW w:w="3287" w:type="dxa"/>
            <w:shd w:val="clear" w:color="auto" w:fill="auto"/>
            <w:noWrap/>
            <w:vAlign w:val="bottom"/>
            <w:hideMark/>
          </w:tcPr>
          <w:p w14:paraId="0EAE9607"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Machine Learning</w:t>
            </w:r>
          </w:p>
        </w:tc>
        <w:tc>
          <w:tcPr>
            <w:tcW w:w="2509" w:type="dxa"/>
            <w:shd w:val="clear" w:color="auto" w:fill="auto"/>
            <w:noWrap/>
            <w:vAlign w:val="bottom"/>
            <w:hideMark/>
          </w:tcPr>
          <w:p w14:paraId="5ABE363A" w14:textId="77777777" w:rsidR="00D108BD" w:rsidRPr="0025680E" w:rsidRDefault="00D108BD" w:rsidP="00FB6846">
            <w:pPr>
              <w:spacing w:after="0" w:line="240" w:lineRule="auto"/>
              <w:jc w:val="both"/>
              <w:rPr>
                <w:rFonts w:ascii="Times New Roman" w:eastAsia="Times New Roman" w:hAnsi="Times New Roman" w:cs="Times New Roman"/>
                <w:color w:val="000000"/>
                <w:sz w:val="24"/>
                <w:szCs w:val="24"/>
                <w:lang w:eastAsia="en-IN"/>
              </w:rPr>
            </w:pPr>
            <w:r w:rsidRPr="0025680E">
              <w:rPr>
                <w:rFonts w:ascii="Times New Roman" w:eastAsia="Times New Roman" w:hAnsi="Times New Roman" w:cs="Times New Roman"/>
                <w:color w:val="000000"/>
                <w:sz w:val="24"/>
                <w:szCs w:val="24"/>
                <w:lang w:eastAsia="en-IN"/>
              </w:rPr>
              <w:t>13</w:t>
            </w:r>
          </w:p>
        </w:tc>
      </w:tr>
    </w:tbl>
    <w:p w14:paraId="1B1CEB2C" w14:textId="77777777" w:rsidR="00D108BD" w:rsidRDefault="00D108BD" w:rsidP="00D108BD">
      <w:pPr>
        <w:jc w:val="both"/>
        <w:rPr>
          <w:rFonts w:ascii="Times New Roman" w:hAnsi="Times New Roman" w:cs="Times New Roman"/>
          <w:sz w:val="24"/>
          <w:szCs w:val="24"/>
        </w:rPr>
      </w:pPr>
      <w:r>
        <w:rPr>
          <w:rFonts w:ascii="Times New Roman" w:hAnsi="Times New Roman" w:cs="Times New Roman"/>
          <w:sz w:val="24"/>
          <w:szCs w:val="24"/>
        </w:rPr>
        <w:t>The categories we mentioned in the above figure and table show that computer vision leads the used technology. There is a scope of work in the research field in machine learning technology. It becomes even more apparent from the figure below, retrieved using the VOS viewer Software Tool, and gives the exact idea of the research scope in the above-said field.</w:t>
      </w:r>
    </w:p>
    <w:p w14:paraId="3F76C49C" w14:textId="77777777" w:rsidR="00D108BD" w:rsidRDefault="00D108BD" w:rsidP="00D446E8">
      <w:pPr>
        <w:spacing w:after="0"/>
        <w:jc w:val="center"/>
        <w:rPr>
          <w:rFonts w:ascii="Times New Roman" w:hAnsi="Times New Roman" w:cs="Times New Roman"/>
          <w:sz w:val="24"/>
          <w:szCs w:val="24"/>
        </w:rPr>
      </w:pPr>
      <w:r>
        <w:rPr>
          <w:noProof/>
        </w:rPr>
        <w:lastRenderedPageBreak/>
        <w:drawing>
          <wp:inline distT="0" distB="0" distL="0" distR="0" wp14:anchorId="13538283" wp14:editId="05C29151">
            <wp:extent cx="5731510" cy="34213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4A617567" w14:textId="0B7A2761" w:rsidR="00D108BD" w:rsidRDefault="00D108BD" w:rsidP="00D446E8">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BD5523">
        <w:rPr>
          <w:rFonts w:ascii="Times New Roman" w:hAnsi="Times New Roman" w:cs="Times New Roman"/>
          <w:b/>
          <w:bCs/>
          <w:sz w:val="24"/>
          <w:szCs w:val="24"/>
        </w:rPr>
        <w:t>5</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Cloud density of the technologies used in research articles.</w:t>
      </w:r>
    </w:p>
    <w:p w14:paraId="17E1DD5E" w14:textId="77777777" w:rsidR="00D108BD" w:rsidRDefault="00D108BD" w:rsidP="00D108BD"/>
    <w:p w14:paraId="73378592" w14:textId="4CF31573" w:rsidR="00017D6B" w:rsidRPr="00017D6B" w:rsidRDefault="003C7CFA" w:rsidP="00BA62F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017D6B" w:rsidRPr="00017D6B">
        <w:rPr>
          <w:rFonts w:ascii="Times New Roman" w:hAnsi="Times New Roman" w:cs="Times New Roman"/>
          <w:b/>
          <w:bCs/>
          <w:sz w:val="24"/>
          <w:szCs w:val="24"/>
        </w:rPr>
        <w:t>METHODOLOGY</w:t>
      </w:r>
    </w:p>
    <w:p w14:paraId="76B46732" w14:textId="77777777" w:rsidR="00017D6B" w:rsidRPr="001F195B" w:rsidRDefault="00017D6B" w:rsidP="00BA62F0">
      <w:pPr>
        <w:spacing w:after="0" w:line="240" w:lineRule="auto"/>
        <w:jc w:val="both"/>
        <w:rPr>
          <w:rFonts w:ascii="Times New Roman" w:hAnsi="Times New Roman" w:cs="Times New Roman"/>
          <w:sz w:val="24"/>
          <w:szCs w:val="24"/>
        </w:rPr>
      </w:pPr>
      <w:bookmarkStart w:id="1" w:name="_Toc78560561"/>
      <w:r w:rsidRPr="001F195B">
        <w:rPr>
          <w:rFonts w:ascii="Times New Roman" w:hAnsi="Times New Roman" w:cs="Times New Roman"/>
          <w:sz w:val="24"/>
          <w:szCs w:val="24"/>
        </w:rPr>
        <w:t>Image Acquisition</w:t>
      </w:r>
      <w:bookmarkEnd w:id="1"/>
      <w:r>
        <w:rPr>
          <w:rFonts w:ascii="Times New Roman" w:hAnsi="Times New Roman" w:cs="Times New Roman"/>
          <w:sz w:val="24"/>
          <w:szCs w:val="24"/>
        </w:rPr>
        <w:t xml:space="preserve"> is t</w:t>
      </w:r>
      <w:r>
        <w:rPr>
          <w:rFonts w:ascii="Times New Roman" w:eastAsia="Times New Roman" w:hAnsi="Times New Roman" w:cs="Times New Roman"/>
          <w:sz w:val="24"/>
          <w:szCs w:val="24"/>
        </w:rPr>
        <w:t xml:space="preserve">he first process is to retrieve the image from the available sources which is called as Image Acquisition. Image acquisition for the required purpose depends upon the dataset we are using for the plant diseases. The image acquisition can be done for two phases two phases i.e., Training of the model &amp; Testing of the model. </w:t>
      </w:r>
      <w:r w:rsidRPr="00FE0C59">
        <w:rPr>
          <w:rFonts w:ascii="Times New Roman" w:eastAsia="Times New Roman" w:hAnsi="Times New Roman" w:cs="Times New Roman"/>
          <w:sz w:val="24"/>
          <w:szCs w:val="24"/>
        </w:rPr>
        <w:t>For training</w:t>
      </w:r>
      <w:r>
        <w:rPr>
          <w:rFonts w:ascii="Times New Roman" w:eastAsia="Times New Roman" w:hAnsi="Times New Roman" w:cs="Times New Roman"/>
          <w:sz w:val="24"/>
          <w:szCs w:val="24"/>
        </w:rPr>
        <w:t xml:space="preserve"> of the model, the i</w:t>
      </w:r>
      <w:r w:rsidRPr="00FE0C59">
        <w:rPr>
          <w:rFonts w:ascii="Times New Roman" w:eastAsia="Times New Roman" w:hAnsi="Times New Roman" w:cs="Times New Roman"/>
          <w:sz w:val="24"/>
          <w:szCs w:val="24"/>
        </w:rPr>
        <w:t>mage is taken from</w:t>
      </w:r>
      <w:r>
        <w:rPr>
          <w:rFonts w:ascii="Times New Roman" w:eastAsia="Times New Roman" w:hAnsi="Times New Roman" w:cs="Times New Roman"/>
          <w:sz w:val="24"/>
          <w:szCs w:val="24"/>
        </w:rPr>
        <w:t xml:space="preserve"> the authentic dataset used</w:t>
      </w:r>
      <w:r w:rsidRPr="00FE0C59">
        <w:rPr>
          <w:rFonts w:ascii="Times New Roman" w:eastAsia="Times New Roman" w:hAnsi="Times New Roman" w:cs="Times New Roman"/>
          <w:sz w:val="24"/>
          <w:szCs w:val="24"/>
        </w:rPr>
        <w:t>. And for testing, either take image from camera or select from gallery on which pre-processing is done and later on algorithm test that particular image.</w:t>
      </w:r>
    </w:p>
    <w:p w14:paraId="4C6FC3B9" w14:textId="01E7E4F3" w:rsidR="00017D6B" w:rsidRDefault="00017D6B" w:rsidP="00BA62F0">
      <w:pPr>
        <w:spacing w:after="0" w:line="240" w:lineRule="auto"/>
        <w:jc w:val="both"/>
        <w:rPr>
          <w:rFonts w:ascii="Times New Roman" w:hAnsi="Times New Roman" w:cs="Times New Roman"/>
          <w:sz w:val="24"/>
          <w:szCs w:val="24"/>
        </w:rPr>
      </w:pPr>
      <w:bookmarkStart w:id="2" w:name="_Toc78560558"/>
      <w:r w:rsidRPr="001F38BC">
        <w:rPr>
          <w:rFonts w:ascii="Times New Roman" w:hAnsi="Times New Roman" w:cs="Times New Roman"/>
          <w:sz w:val="24"/>
          <w:szCs w:val="24"/>
        </w:rPr>
        <w:t>Dataset Description</w:t>
      </w:r>
      <w:bookmarkEnd w:id="2"/>
      <w:r>
        <w:rPr>
          <w:rFonts w:ascii="Times New Roman" w:hAnsi="Times New Roman" w:cs="Times New Roman"/>
          <w:sz w:val="24"/>
          <w:szCs w:val="24"/>
        </w:rPr>
        <w:t>: The datasets which are available free on KAGGLE, IMAGENET or other authentic and free sources can be used for the training and testing of the purpose of the developed AI model.</w:t>
      </w:r>
    </w:p>
    <w:p w14:paraId="02CEFA9F" w14:textId="142AD354" w:rsidR="00017D6B" w:rsidRPr="005012FB" w:rsidRDefault="003C7CFA" w:rsidP="00BA62F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017D6B" w:rsidRPr="005012FB">
        <w:rPr>
          <w:rFonts w:ascii="Times New Roman" w:hAnsi="Times New Roman" w:cs="Times New Roman"/>
          <w:b/>
          <w:bCs/>
          <w:sz w:val="24"/>
          <w:szCs w:val="24"/>
        </w:rPr>
        <w:t>Image Pre-Processing</w:t>
      </w:r>
    </w:p>
    <w:p w14:paraId="59714B13" w14:textId="4346A5D2" w:rsidR="00017D6B" w:rsidRPr="00FE0C59" w:rsidRDefault="00017D6B" w:rsidP="00BA62F0">
      <w:pPr>
        <w:spacing w:after="0" w:line="240" w:lineRule="auto"/>
        <w:jc w:val="both"/>
        <w:rPr>
          <w:rFonts w:ascii="Times New Roman" w:eastAsia="Times New Roman" w:hAnsi="Times New Roman" w:cs="Times New Roman"/>
          <w:sz w:val="24"/>
          <w:szCs w:val="24"/>
        </w:rPr>
      </w:pPr>
      <w:r w:rsidRPr="00563970">
        <w:rPr>
          <w:rFonts w:ascii="Times New Roman" w:eastAsia="Times New Roman" w:hAnsi="Times New Roman" w:cs="Times New Roman"/>
          <w:sz w:val="24"/>
          <w:szCs w:val="24"/>
        </w:rPr>
        <w:t xml:space="preserve">Before passing the image to the algorithm for testing and training, it should be </w:t>
      </w:r>
      <w:r>
        <w:rPr>
          <w:rFonts w:ascii="Times New Roman" w:eastAsia="Times New Roman" w:hAnsi="Times New Roman" w:cs="Times New Roman"/>
          <w:sz w:val="24"/>
          <w:szCs w:val="24"/>
        </w:rPr>
        <w:t>pre-</w:t>
      </w:r>
      <w:r w:rsidRPr="00563970">
        <w:rPr>
          <w:rFonts w:ascii="Times New Roman" w:eastAsia="Times New Roman" w:hAnsi="Times New Roman" w:cs="Times New Roman"/>
          <w:sz w:val="24"/>
          <w:szCs w:val="24"/>
        </w:rPr>
        <w:t xml:space="preserve">processed. For that reason, the image has been reduced to </w:t>
      </w:r>
      <w:r>
        <w:rPr>
          <w:rFonts w:ascii="Times New Roman" w:eastAsia="Times New Roman" w:hAnsi="Times New Roman" w:cs="Times New Roman"/>
          <w:sz w:val="24"/>
          <w:szCs w:val="24"/>
        </w:rPr>
        <w:t>certain ratio say n by n</w:t>
      </w:r>
      <w:r w:rsidRPr="00563970">
        <w:rPr>
          <w:rFonts w:ascii="Times New Roman" w:eastAsia="Times New Roman" w:hAnsi="Times New Roman" w:cs="Times New Roman"/>
          <w:sz w:val="24"/>
          <w:szCs w:val="24"/>
        </w:rPr>
        <w:t xml:space="preserve"> pixels. </w:t>
      </w:r>
      <w:r>
        <w:rPr>
          <w:rFonts w:ascii="Times New Roman" w:eastAsia="Times New Roman" w:hAnsi="Times New Roman" w:cs="Times New Roman"/>
          <w:sz w:val="24"/>
          <w:szCs w:val="24"/>
        </w:rPr>
        <w:t xml:space="preserve">The </w:t>
      </w:r>
      <w:r w:rsidR="00CE49D4">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conversion techniques can also be applied for the pre-processing process</w:t>
      </w:r>
      <w:r w:rsidRPr="005639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pre-processing techniques gives the appropriate image that can be used for further processing in the model and the retrieved pre-processed image can be passed through the model for training and testing purposes of the model.</w:t>
      </w:r>
    </w:p>
    <w:p w14:paraId="6A5A0346" w14:textId="77CEFE06" w:rsidR="00017D6B" w:rsidRPr="005012FB" w:rsidRDefault="003C7CFA" w:rsidP="00BA62F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3.2. </w:t>
      </w:r>
      <w:r w:rsidR="00017D6B">
        <w:rPr>
          <w:rFonts w:ascii="Times New Roman" w:hAnsi="Times New Roman" w:cs="Times New Roman"/>
          <w:b/>
          <w:bCs/>
          <w:sz w:val="24"/>
          <w:szCs w:val="24"/>
        </w:rPr>
        <w:t>Image passed through the Developed Model for Processing</w:t>
      </w:r>
    </w:p>
    <w:p w14:paraId="207DE3C5" w14:textId="4804D49C" w:rsidR="00017D6B" w:rsidRPr="00D87058" w:rsidRDefault="00017D6B" w:rsidP="00BA62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of the image is followed by the training of the model in which the processed images are passed through the developed model for the training of the model. Model using the techniques of AI are used and the model and after the training process, the resultant model is called Trained model. The classification of the images is done using the trained model by which the diseases of the plant are classified. The figure below shows the chronology of the research approach in which the example of CNN Model is taken and this CNN model is trained using the images from the dataset. Every image from the dataset is firstly pre-processed and then used to train the model. After training process is completed, the model is ready for the second process called validation.</w:t>
      </w:r>
      <w:r w:rsidR="00BA62F0">
        <w:rPr>
          <w:rFonts w:ascii="Times New Roman" w:eastAsia="Times New Roman" w:hAnsi="Times New Roman" w:cs="Times New Roman"/>
          <w:sz w:val="24"/>
          <w:szCs w:val="24"/>
        </w:rPr>
        <w:t xml:space="preserve"> </w:t>
      </w:r>
      <w:r w:rsidRPr="003D6605">
        <w:rPr>
          <w:rFonts w:ascii="Times New Roman" w:hAnsi="Times New Roman" w:cs="Times New Roman"/>
          <w:sz w:val="24"/>
          <w:szCs w:val="24"/>
        </w:rPr>
        <w:t xml:space="preserve">Plant diseases detection using AI involves the application of various </w:t>
      </w:r>
      <w:r w:rsidRPr="003D6605">
        <w:rPr>
          <w:rFonts w:ascii="Times New Roman" w:hAnsi="Times New Roman" w:cs="Times New Roman"/>
          <w:sz w:val="24"/>
          <w:szCs w:val="24"/>
        </w:rPr>
        <w:lastRenderedPageBreak/>
        <w:t>machine learning and computer vision techniques to identify and classify diseases affecting plants. Here is an overview of the process:</w:t>
      </w:r>
    </w:p>
    <w:p w14:paraId="1897B032"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Data collection: Gather a large dataset of plant images that contain healthy plants as well as various diseased plants. The dataset should cover different plant species and a wide range of diseases to ensure robustness and generalization.</w:t>
      </w:r>
    </w:p>
    <w:p w14:paraId="0E4F276A"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Data pre-processing: Pre-process the collected images by resizing them to a consistent size, normalizing the pixel values, and potentially applying other transformations like cropping, rotation, or flipping. This step helps to enhance the quality of the input data and remove any noise or artifacts.</w:t>
      </w:r>
    </w:p>
    <w:p w14:paraId="0DA7B84C"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Training a deep learning model: Utilize a deep learning model, such as a Convolutional Neural Network (CNN), to learn the patterns and features indicative of various plant diseases. The model is trained using the pre-processed dataset, where it learns to associate image characteristics with specific disease classes.</w:t>
      </w:r>
    </w:p>
    <w:p w14:paraId="7655E438"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Validation and fine-tuning: Split the dataset into training and validation sets to evaluate the model's performance. Adjust the model's hyperparameters, such as learning rate, batch size, or network architecture, through techniques like cross-validation or grid search. This step helps optimize the model's accuracy and generalization capabilities.</w:t>
      </w:r>
    </w:p>
    <w:p w14:paraId="5821236A"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Testing and evaluation: Evaluate the trained model on a separate test set to assess its performance. Calculate metrics like accuracy, precision, recall, and F1-score to measure how well the model can classify healthy and diseased plants. Consider using confusion matrices to analyse the performance across different disease classes.</w:t>
      </w:r>
    </w:p>
    <w:p w14:paraId="0A588914" w14:textId="77777777" w:rsidR="00017D6B" w:rsidRPr="003D6605" w:rsidRDefault="00017D6B" w:rsidP="00BA62F0">
      <w:pPr>
        <w:pStyle w:val="ListParagraph"/>
        <w:numPr>
          <w:ilvl w:val="0"/>
          <w:numId w:val="1"/>
        </w:numPr>
        <w:spacing w:line="240" w:lineRule="auto"/>
        <w:jc w:val="both"/>
        <w:rPr>
          <w:rFonts w:ascii="Times New Roman" w:hAnsi="Times New Roman" w:cs="Times New Roman"/>
          <w:sz w:val="24"/>
          <w:szCs w:val="24"/>
        </w:rPr>
      </w:pPr>
      <w:r w:rsidRPr="003D6605">
        <w:rPr>
          <w:rFonts w:ascii="Times New Roman" w:hAnsi="Times New Roman" w:cs="Times New Roman"/>
          <w:sz w:val="24"/>
          <w:szCs w:val="24"/>
        </w:rPr>
        <w:t>Deployment and inference: Once the model demonstrate satisfactory performance, it can be deployed for real-time or near real-time inference. Develop an application or system where users can upload images of plant leaves or affected parts. The AI model analyses the images and provides predictions about the presence or absence of diseases.</w:t>
      </w:r>
    </w:p>
    <w:p w14:paraId="018F8981" w14:textId="77777777" w:rsidR="00017D6B" w:rsidRPr="003D6605" w:rsidRDefault="00017D6B" w:rsidP="00BA62F0">
      <w:pPr>
        <w:pStyle w:val="ListParagraph"/>
        <w:numPr>
          <w:ilvl w:val="0"/>
          <w:numId w:val="1"/>
        </w:numPr>
        <w:spacing w:after="0" w:line="240" w:lineRule="auto"/>
        <w:jc w:val="both"/>
        <w:rPr>
          <w:rFonts w:ascii="Times New Roman" w:hAnsi="Times New Roman" w:cs="Times New Roman"/>
          <w:sz w:val="24"/>
          <w:szCs w:val="24"/>
        </w:rPr>
      </w:pPr>
      <w:r w:rsidRPr="003D6605">
        <w:rPr>
          <w:rFonts w:ascii="Times New Roman" w:hAnsi="Times New Roman" w:cs="Times New Roman"/>
          <w:sz w:val="24"/>
          <w:szCs w:val="24"/>
        </w:rPr>
        <w:t>Continual improvement: Maintain a feedback loop with users to collect their input and improve the model over time. Incorporate user feedback and new data into the training pipeline periodically to update and fine-tune the model, ensuring its adaptability to emerging diseases or variations in the environment.</w:t>
      </w:r>
    </w:p>
    <w:p w14:paraId="7A9AC70B" w14:textId="77777777" w:rsidR="00017D6B" w:rsidRDefault="00017D6B" w:rsidP="0005086E">
      <w:pPr>
        <w:spacing w:after="0" w:line="240" w:lineRule="auto"/>
        <w:jc w:val="both"/>
        <w:rPr>
          <w:rFonts w:ascii="Times New Roman" w:hAnsi="Times New Roman" w:cs="Times New Roman"/>
          <w:sz w:val="24"/>
          <w:szCs w:val="24"/>
        </w:rPr>
      </w:pPr>
      <w:r w:rsidRPr="003D6605">
        <w:rPr>
          <w:rFonts w:ascii="Times New Roman" w:hAnsi="Times New Roman" w:cs="Times New Roman"/>
          <w:sz w:val="24"/>
          <w:szCs w:val="24"/>
        </w:rPr>
        <w:t>It's important to note that the success of plant disease detection using AI relies heavily on the availability of high-quality datasets, the selection of appropriate deep learning architectures, and the continuous improvement of the model through iterative training and validation processes.</w:t>
      </w:r>
    </w:p>
    <w:p w14:paraId="6AC2FA93" w14:textId="77777777" w:rsidR="00017D6B" w:rsidRDefault="00017D6B" w:rsidP="00BA62F0">
      <w:pPr>
        <w:spacing w:line="240" w:lineRule="auto"/>
        <w:jc w:val="both"/>
        <w:rPr>
          <w:rFonts w:ascii="Times New Roman" w:hAnsi="Times New Roman" w:cs="Times New Roman"/>
          <w:sz w:val="24"/>
          <w:szCs w:val="24"/>
        </w:rPr>
      </w:pPr>
    </w:p>
    <w:p w14:paraId="58A44BC6" w14:textId="77777777" w:rsidR="0007231A" w:rsidRPr="0007231A" w:rsidRDefault="0007231A" w:rsidP="00BA62F0">
      <w:pPr>
        <w:spacing w:line="240" w:lineRule="auto"/>
        <w:jc w:val="both"/>
        <w:rPr>
          <w:rFonts w:ascii="Times New Roman" w:hAnsi="Times New Roman" w:cs="Times New Roman"/>
          <w:b/>
          <w:bCs/>
          <w:sz w:val="24"/>
          <w:szCs w:val="24"/>
        </w:rPr>
      </w:pPr>
    </w:p>
    <w:p w14:paraId="2311A73B" w14:textId="0E123266" w:rsidR="0007231A" w:rsidRDefault="003C7CFA" w:rsidP="0005086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07231A" w:rsidRPr="0007231A">
        <w:rPr>
          <w:rFonts w:ascii="Times New Roman" w:hAnsi="Times New Roman" w:cs="Times New Roman"/>
          <w:b/>
          <w:bCs/>
          <w:sz w:val="24"/>
          <w:szCs w:val="24"/>
        </w:rPr>
        <w:t>EXPERIMENTAL RESULTS</w:t>
      </w:r>
    </w:p>
    <w:p w14:paraId="25FA7EA2" w14:textId="77777777" w:rsidR="0007231A" w:rsidRPr="001F195B" w:rsidRDefault="0007231A" w:rsidP="0005086E">
      <w:pPr>
        <w:spacing w:after="0" w:line="240" w:lineRule="auto"/>
        <w:jc w:val="both"/>
        <w:rPr>
          <w:rFonts w:ascii="Times New Roman" w:hAnsi="Times New Roman" w:cs="Times New Roman"/>
          <w:sz w:val="24"/>
          <w:szCs w:val="24"/>
        </w:rPr>
      </w:pPr>
      <w:r w:rsidRPr="001F195B">
        <w:rPr>
          <w:rFonts w:ascii="Times New Roman" w:hAnsi="Times New Roman" w:cs="Times New Roman"/>
          <w:sz w:val="24"/>
          <w:szCs w:val="24"/>
        </w:rPr>
        <w:t>Image Acquisition</w:t>
      </w:r>
      <w:r>
        <w:rPr>
          <w:rFonts w:ascii="Times New Roman" w:hAnsi="Times New Roman" w:cs="Times New Roman"/>
          <w:sz w:val="24"/>
          <w:szCs w:val="24"/>
        </w:rPr>
        <w:t xml:space="preserve"> is t</w:t>
      </w:r>
      <w:r>
        <w:rPr>
          <w:rFonts w:ascii="Times New Roman" w:eastAsia="Times New Roman" w:hAnsi="Times New Roman" w:cs="Times New Roman"/>
          <w:sz w:val="24"/>
          <w:szCs w:val="24"/>
        </w:rPr>
        <w:t xml:space="preserve">he first process is to retrieve the image from the available sources which is called as Image Acquisition. Image acquisition for the required purpose depends upon the dataset we are using for the plant diseases. The image acquisition can be done for two phases two phases i.e., Training of the model &amp; Testing of the model. </w:t>
      </w:r>
      <w:r w:rsidRPr="00FE0C59">
        <w:rPr>
          <w:rFonts w:ascii="Times New Roman" w:eastAsia="Times New Roman" w:hAnsi="Times New Roman" w:cs="Times New Roman"/>
          <w:sz w:val="24"/>
          <w:szCs w:val="24"/>
        </w:rPr>
        <w:t>For training</w:t>
      </w:r>
      <w:r>
        <w:rPr>
          <w:rFonts w:ascii="Times New Roman" w:eastAsia="Times New Roman" w:hAnsi="Times New Roman" w:cs="Times New Roman"/>
          <w:sz w:val="24"/>
          <w:szCs w:val="24"/>
        </w:rPr>
        <w:t xml:space="preserve"> of the model, the i</w:t>
      </w:r>
      <w:r w:rsidRPr="00FE0C59">
        <w:rPr>
          <w:rFonts w:ascii="Times New Roman" w:eastAsia="Times New Roman" w:hAnsi="Times New Roman" w:cs="Times New Roman"/>
          <w:sz w:val="24"/>
          <w:szCs w:val="24"/>
        </w:rPr>
        <w:t>mage is taken from</w:t>
      </w:r>
      <w:r>
        <w:rPr>
          <w:rFonts w:ascii="Times New Roman" w:eastAsia="Times New Roman" w:hAnsi="Times New Roman" w:cs="Times New Roman"/>
          <w:sz w:val="24"/>
          <w:szCs w:val="24"/>
        </w:rPr>
        <w:t xml:space="preserve"> the authentic dataset used</w:t>
      </w:r>
      <w:r w:rsidRPr="00FE0C59">
        <w:rPr>
          <w:rFonts w:ascii="Times New Roman" w:eastAsia="Times New Roman" w:hAnsi="Times New Roman" w:cs="Times New Roman"/>
          <w:sz w:val="24"/>
          <w:szCs w:val="24"/>
        </w:rPr>
        <w:t>. And for testing, either take image from camera or select from gallery on which pre-processing is done and later on algorithm test that particular image.</w:t>
      </w:r>
    </w:p>
    <w:p w14:paraId="065E4DA0" w14:textId="054DD5FC" w:rsidR="0007231A" w:rsidRPr="00474961" w:rsidRDefault="0007231A" w:rsidP="00BA62F0">
      <w:pPr>
        <w:spacing w:line="240" w:lineRule="auto"/>
        <w:jc w:val="both"/>
        <w:rPr>
          <w:rFonts w:ascii="Times New Roman" w:hAnsi="Times New Roman" w:cs="Times New Roman"/>
          <w:sz w:val="24"/>
          <w:szCs w:val="24"/>
        </w:rPr>
      </w:pPr>
      <w:r w:rsidRPr="001F38BC">
        <w:rPr>
          <w:rFonts w:ascii="Times New Roman" w:hAnsi="Times New Roman" w:cs="Times New Roman"/>
          <w:sz w:val="24"/>
          <w:szCs w:val="24"/>
        </w:rPr>
        <w:t>Dataset Description</w:t>
      </w:r>
      <w:r>
        <w:rPr>
          <w:rFonts w:ascii="Times New Roman" w:hAnsi="Times New Roman" w:cs="Times New Roman"/>
          <w:sz w:val="24"/>
          <w:szCs w:val="24"/>
        </w:rPr>
        <w:t xml:space="preserve">: The datasets which are available free on KAGGLE, IMAGENET or other authentic and free sources can be used for the training and testing of the purpose of the developed AI model. </w:t>
      </w:r>
      <w:r w:rsidRPr="00367F69">
        <w:rPr>
          <w:rFonts w:ascii="Times New Roman" w:hAnsi="Times New Roman" w:cs="Times New Roman"/>
          <w:sz w:val="24"/>
          <w:szCs w:val="24"/>
        </w:rPr>
        <w:t>There are 3</w:t>
      </w:r>
      <w:r>
        <w:rPr>
          <w:rFonts w:ascii="Times New Roman" w:hAnsi="Times New Roman" w:cs="Times New Roman"/>
          <w:sz w:val="24"/>
          <w:szCs w:val="24"/>
        </w:rPr>
        <w:t>8</w:t>
      </w:r>
      <w:r w:rsidRPr="00367F69">
        <w:rPr>
          <w:rFonts w:ascii="Times New Roman" w:hAnsi="Times New Roman" w:cs="Times New Roman"/>
          <w:sz w:val="24"/>
          <w:szCs w:val="24"/>
        </w:rPr>
        <w:t xml:space="preserve"> classes in the</w:t>
      </w:r>
      <w:r>
        <w:rPr>
          <w:rFonts w:ascii="Times New Roman" w:hAnsi="Times New Roman" w:cs="Times New Roman"/>
          <w:sz w:val="24"/>
          <w:szCs w:val="24"/>
        </w:rPr>
        <w:t xml:space="preserve"> different</w:t>
      </w:r>
      <w:r w:rsidRPr="00367F69">
        <w:rPr>
          <w:rFonts w:ascii="Times New Roman" w:hAnsi="Times New Roman" w:cs="Times New Roman"/>
          <w:sz w:val="24"/>
          <w:szCs w:val="24"/>
        </w:rPr>
        <w:t xml:space="preserve"> dataset</w:t>
      </w:r>
      <w:r>
        <w:rPr>
          <w:rFonts w:ascii="Times New Roman" w:hAnsi="Times New Roman" w:cs="Times New Roman"/>
          <w:sz w:val="24"/>
          <w:szCs w:val="24"/>
        </w:rPr>
        <w:t>s</w:t>
      </w:r>
      <w:r w:rsidRPr="00367F69">
        <w:rPr>
          <w:rFonts w:ascii="Times New Roman" w:hAnsi="Times New Roman" w:cs="Times New Roman"/>
          <w:sz w:val="24"/>
          <w:szCs w:val="24"/>
        </w:rPr>
        <w:t xml:space="preserve"> which is divided into train and validate dataset. </w:t>
      </w:r>
      <w:r>
        <w:rPr>
          <w:rFonts w:ascii="Times New Roman" w:hAnsi="Times New Roman" w:cs="Times New Roman"/>
          <w:sz w:val="24"/>
          <w:szCs w:val="24"/>
        </w:rPr>
        <w:t>There are lakhs of images that are available for these 38 classes of the plants on the above-mentioned datasets which includes diseased as well as healthy plant leaves</w:t>
      </w:r>
      <w:r w:rsidRPr="00367F69">
        <w:rPr>
          <w:rFonts w:ascii="Times New Roman" w:hAnsi="Times New Roman" w:cs="Times New Roman"/>
          <w:sz w:val="24"/>
          <w:szCs w:val="24"/>
        </w:rPr>
        <w:t>. Train and validate sets have 3</w:t>
      </w:r>
      <w:r>
        <w:rPr>
          <w:rFonts w:ascii="Times New Roman" w:hAnsi="Times New Roman" w:cs="Times New Roman"/>
          <w:sz w:val="24"/>
          <w:szCs w:val="24"/>
        </w:rPr>
        <w:t>8</w:t>
      </w:r>
      <w:r w:rsidRPr="00367F69">
        <w:rPr>
          <w:rFonts w:ascii="Times New Roman" w:hAnsi="Times New Roman" w:cs="Times New Roman"/>
          <w:sz w:val="24"/>
          <w:szCs w:val="24"/>
        </w:rPr>
        <w:t xml:space="preserve"> classes</w:t>
      </w:r>
      <w:r w:rsidR="00474961">
        <w:rPr>
          <w:rFonts w:ascii="Times New Roman" w:hAnsi="Times New Roman" w:cs="Times New Roman"/>
          <w:sz w:val="24"/>
          <w:szCs w:val="24"/>
        </w:rPr>
        <w:t>.</w:t>
      </w:r>
    </w:p>
    <w:p w14:paraId="759C6CB9" w14:textId="189E849B" w:rsidR="0005086E" w:rsidRPr="005012FB" w:rsidRDefault="003C7CFA" w:rsidP="0005086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4.1. </w:t>
      </w:r>
      <w:r w:rsidR="0005086E" w:rsidRPr="005012FB">
        <w:rPr>
          <w:rFonts w:ascii="Times New Roman" w:hAnsi="Times New Roman" w:cs="Times New Roman"/>
          <w:b/>
          <w:bCs/>
          <w:sz w:val="24"/>
          <w:szCs w:val="24"/>
        </w:rPr>
        <w:t>Image Pre-Processing</w:t>
      </w:r>
    </w:p>
    <w:p w14:paraId="0D03ECB9" w14:textId="77777777" w:rsidR="0005086E" w:rsidRDefault="0005086E" w:rsidP="0005086E">
      <w:pPr>
        <w:spacing w:after="0" w:line="240" w:lineRule="auto"/>
        <w:jc w:val="both"/>
        <w:rPr>
          <w:rFonts w:ascii="Times New Roman" w:eastAsia="Times New Roman" w:hAnsi="Times New Roman" w:cs="Times New Roman"/>
          <w:sz w:val="24"/>
          <w:szCs w:val="24"/>
        </w:rPr>
      </w:pPr>
      <w:r w:rsidRPr="00563970">
        <w:rPr>
          <w:rFonts w:ascii="Times New Roman" w:eastAsia="Times New Roman" w:hAnsi="Times New Roman" w:cs="Times New Roman"/>
          <w:sz w:val="24"/>
          <w:szCs w:val="24"/>
        </w:rPr>
        <w:t xml:space="preserve">Before passing the image to the algorithm for testing and training, it should be </w:t>
      </w:r>
      <w:r>
        <w:rPr>
          <w:rFonts w:ascii="Times New Roman" w:eastAsia="Times New Roman" w:hAnsi="Times New Roman" w:cs="Times New Roman"/>
          <w:sz w:val="24"/>
          <w:szCs w:val="24"/>
        </w:rPr>
        <w:t>pre-</w:t>
      </w:r>
      <w:r w:rsidRPr="00563970">
        <w:rPr>
          <w:rFonts w:ascii="Times New Roman" w:eastAsia="Times New Roman" w:hAnsi="Times New Roman" w:cs="Times New Roman"/>
          <w:sz w:val="24"/>
          <w:szCs w:val="24"/>
        </w:rPr>
        <w:t xml:space="preserve">processed. For that reason, the image has been reduced to </w:t>
      </w:r>
      <w:r>
        <w:rPr>
          <w:rFonts w:ascii="Times New Roman" w:eastAsia="Times New Roman" w:hAnsi="Times New Roman" w:cs="Times New Roman"/>
          <w:sz w:val="24"/>
          <w:szCs w:val="24"/>
        </w:rPr>
        <w:t>certain ratio say n by n</w:t>
      </w:r>
      <w:r w:rsidRPr="00563970">
        <w:rPr>
          <w:rFonts w:ascii="Times New Roman" w:eastAsia="Times New Roman" w:hAnsi="Times New Roman" w:cs="Times New Roman"/>
          <w:sz w:val="24"/>
          <w:szCs w:val="24"/>
        </w:rPr>
        <w:t xml:space="preserve"> pixels.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conversion techniques can also be applied for the pre-processing process</w:t>
      </w:r>
      <w:r w:rsidRPr="005639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pre-processing techniques gives the appropriate image that can be used for further processing in the model and the retrieved pre-processed image can be passed through the model for training and testing purposes of the model.</w:t>
      </w:r>
    </w:p>
    <w:p w14:paraId="720484E7" w14:textId="7E583A13" w:rsidR="00CB1DB2" w:rsidRDefault="00B365B1" w:rsidP="0005086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different steps to be implemented in the image pre-processing:</w:t>
      </w:r>
    </w:p>
    <w:p w14:paraId="2C6AD991" w14:textId="77777777" w:rsid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r w:rsidRPr="00BA2063">
        <w:rPr>
          <w:rFonts w:ascii="Times New Roman" w:hAnsi="Times New Roman" w:cs="Times New Roman"/>
          <w:sz w:val="24"/>
          <w:szCs w:val="24"/>
        </w:rPr>
        <w:t>rescale: adjust the pixel values between 1 and 255.</w:t>
      </w:r>
    </w:p>
    <w:p w14:paraId="7782BF7F" w14:textId="77777777" w:rsid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proofErr w:type="spellStart"/>
      <w:r w:rsidRPr="00BA2063">
        <w:rPr>
          <w:rFonts w:ascii="Times New Roman" w:hAnsi="Times New Roman" w:cs="Times New Roman"/>
          <w:sz w:val="24"/>
          <w:szCs w:val="24"/>
        </w:rPr>
        <w:t>flow_from_directory</w:t>
      </w:r>
      <w:proofErr w:type="spellEnd"/>
      <w:r w:rsidRPr="00BA2063">
        <w:rPr>
          <w:rFonts w:ascii="Times New Roman" w:hAnsi="Times New Roman" w:cs="Times New Roman"/>
          <w:sz w:val="24"/>
          <w:szCs w:val="24"/>
        </w:rPr>
        <w:t xml:space="preserve">: this function reads pictures out of folders and large </w:t>
      </w:r>
      <w:proofErr w:type="spellStart"/>
      <w:r w:rsidRPr="00BA2063">
        <w:rPr>
          <w:rFonts w:ascii="Times New Roman" w:hAnsi="Times New Roman" w:cs="Times New Roman"/>
          <w:sz w:val="24"/>
          <w:szCs w:val="24"/>
        </w:rPr>
        <w:t>numpy</w:t>
      </w:r>
      <w:proofErr w:type="spellEnd"/>
      <w:r w:rsidRPr="00BA2063">
        <w:rPr>
          <w:rFonts w:ascii="Times New Roman" w:hAnsi="Times New Roman" w:cs="Times New Roman"/>
          <w:sz w:val="24"/>
          <w:szCs w:val="24"/>
        </w:rPr>
        <w:t xml:space="preserve"> arrays.</w:t>
      </w:r>
    </w:p>
    <w:p w14:paraId="4390447B" w14:textId="77777777" w:rsid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proofErr w:type="spellStart"/>
      <w:r w:rsidRPr="00BA2063">
        <w:rPr>
          <w:rFonts w:ascii="Times New Roman" w:hAnsi="Times New Roman" w:cs="Times New Roman"/>
          <w:sz w:val="24"/>
          <w:szCs w:val="24"/>
        </w:rPr>
        <w:t>batch_size</w:t>
      </w:r>
      <w:proofErr w:type="spellEnd"/>
      <w:r w:rsidRPr="00BA2063">
        <w:rPr>
          <w:rFonts w:ascii="Times New Roman" w:hAnsi="Times New Roman" w:cs="Times New Roman"/>
          <w:sz w:val="24"/>
          <w:szCs w:val="24"/>
        </w:rPr>
        <w:t>: The number of photos that each batch will receive from the generator.</w:t>
      </w:r>
    </w:p>
    <w:p w14:paraId="7C9B73EE" w14:textId="77777777" w:rsid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BA2063">
        <w:rPr>
          <w:rFonts w:ascii="Times New Roman" w:hAnsi="Times New Roman" w:cs="Times New Roman"/>
          <w:sz w:val="24"/>
          <w:szCs w:val="24"/>
        </w:rPr>
        <w:t xml:space="preserve">he supplied picture size, </w:t>
      </w:r>
      <w:proofErr w:type="spellStart"/>
      <w:r w:rsidRPr="00BA2063">
        <w:rPr>
          <w:rFonts w:ascii="Times New Roman" w:hAnsi="Times New Roman" w:cs="Times New Roman"/>
          <w:sz w:val="24"/>
          <w:szCs w:val="24"/>
        </w:rPr>
        <w:t>target_size</w:t>
      </w:r>
      <w:proofErr w:type="spellEnd"/>
      <w:r w:rsidRPr="00BA2063">
        <w:rPr>
          <w:rFonts w:ascii="Times New Roman" w:hAnsi="Times New Roman" w:cs="Times New Roman"/>
          <w:sz w:val="24"/>
          <w:szCs w:val="24"/>
        </w:rPr>
        <w:t>, determines how big each image will be enlarged to: 128*128.</w:t>
      </w:r>
      <w:r>
        <w:rPr>
          <w:rFonts w:ascii="Times New Roman" w:hAnsi="Times New Roman" w:cs="Times New Roman"/>
          <w:sz w:val="24"/>
          <w:szCs w:val="24"/>
        </w:rPr>
        <w:t xml:space="preserve"> </w:t>
      </w:r>
      <w:r w:rsidRPr="00BA2063">
        <w:rPr>
          <w:rFonts w:ascii="Times New Roman" w:hAnsi="Times New Roman" w:cs="Times New Roman"/>
          <w:sz w:val="24"/>
          <w:szCs w:val="24"/>
        </w:rPr>
        <w:t xml:space="preserve">Because there are 39 classes, </w:t>
      </w:r>
      <w:proofErr w:type="spellStart"/>
      <w:r w:rsidRPr="00BA2063">
        <w:rPr>
          <w:rFonts w:ascii="Times New Roman" w:hAnsi="Times New Roman" w:cs="Times New Roman"/>
          <w:sz w:val="24"/>
          <w:szCs w:val="24"/>
        </w:rPr>
        <w:t>class_mode</w:t>
      </w:r>
      <w:proofErr w:type="spellEnd"/>
      <w:r w:rsidRPr="00BA2063">
        <w:rPr>
          <w:rFonts w:ascii="Times New Roman" w:hAnsi="Times New Roman" w:cs="Times New Roman"/>
          <w:sz w:val="24"/>
          <w:szCs w:val="24"/>
        </w:rPr>
        <w:t xml:space="preserve"> is set to categorical.</w:t>
      </w:r>
    </w:p>
    <w:p w14:paraId="64B2AF80" w14:textId="77777777" w:rsid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r w:rsidRPr="00BA2063">
        <w:rPr>
          <w:rFonts w:ascii="Times New Roman" w:hAnsi="Times New Roman" w:cs="Times New Roman"/>
          <w:sz w:val="24"/>
          <w:szCs w:val="24"/>
        </w:rPr>
        <w:t>seed: A random seed that is used to shuffle the image's order and apply random image augmentation.</w:t>
      </w:r>
    </w:p>
    <w:p w14:paraId="002AC0AB" w14:textId="22A3103D" w:rsidR="00BA2063" w:rsidRPr="00BA2063" w:rsidRDefault="00BA2063" w:rsidP="00BA2063">
      <w:pPr>
        <w:pStyle w:val="ListParagraph"/>
        <w:numPr>
          <w:ilvl w:val="0"/>
          <w:numId w:val="7"/>
        </w:numPr>
        <w:spacing w:after="0" w:line="240" w:lineRule="auto"/>
        <w:jc w:val="both"/>
        <w:rPr>
          <w:rFonts w:ascii="Times New Roman" w:hAnsi="Times New Roman" w:cs="Times New Roman"/>
          <w:sz w:val="24"/>
          <w:szCs w:val="24"/>
        </w:rPr>
      </w:pPr>
      <w:r w:rsidRPr="00BA2063">
        <w:rPr>
          <w:rFonts w:ascii="Times New Roman" w:hAnsi="Times New Roman" w:cs="Times New Roman"/>
          <w:sz w:val="24"/>
          <w:szCs w:val="24"/>
        </w:rPr>
        <w:t>shuffle: Select True to shuffle the sequence in which the image is supplied; select False otherwise.</w:t>
      </w:r>
    </w:p>
    <w:p w14:paraId="012B5040" w14:textId="31E6D94A" w:rsidR="0005086E" w:rsidRDefault="00B365B1" w:rsidP="00BA2063">
      <w:pPr>
        <w:spacing w:after="0" w:line="240" w:lineRule="auto"/>
        <w:jc w:val="both"/>
        <w:rPr>
          <w:rFonts w:ascii="Times New Roman" w:eastAsia="Times New Roman" w:hAnsi="Times New Roman" w:cs="Times New Roman"/>
          <w:sz w:val="24"/>
          <w:szCs w:val="24"/>
        </w:rPr>
      </w:pPr>
      <w:r w:rsidRPr="00B365B1">
        <w:rPr>
          <w:rFonts w:ascii="Times New Roman" w:eastAsia="Times New Roman" w:hAnsi="Times New Roman" w:cs="Times New Roman"/>
          <w:sz w:val="24"/>
          <w:szCs w:val="24"/>
        </w:rPr>
        <w:t>The</w:t>
      </w:r>
      <w:r>
        <w:rPr>
          <w:rFonts w:ascii="Times New Roman" w:eastAsia="Times New Roman" w:hAnsi="Times New Roman" w:cs="Times New Roman"/>
          <w:sz w:val="24"/>
          <w:szCs w:val="24"/>
        </w:rPr>
        <w:t>n</w:t>
      </w:r>
      <w:r w:rsidRPr="00B365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next stage</w:t>
      </w:r>
      <w:r w:rsidRPr="00B365B1">
        <w:rPr>
          <w:rFonts w:ascii="Times New Roman" w:eastAsia="Times New Roman" w:hAnsi="Times New Roman" w:cs="Times New Roman"/>
          <w:sz w:val="24"/>
          <w:szCs w:val="24"/>
        </w:rPr>
        <w:t xml:space="preserve"> code is</w:t>
      </w:r>
      <w:r>
        <w:rPr>
          <w:rFonts w:ascii="Times New Roman" w:eastAsia="Times New Roman" w:hAnsi="Times New Roman" w:cs="Times New Roman"/>
          <w:sz w:val="24"/>
          <w:szCs w:val="24"/>
        </w:rPr>
        <w:t xml:space="preserve"> implemented </w:t>
      </w:r>
      <w:r w:rsidRPr="00B365B1">
        <w:rPr>
          <w:rFonts w:ascii="Times New Roman" w:eastAsia="Times New Roman" w:hAnsi="Times New Roman" w:cs="Times New Roman"/>
          <w:sz w:val="24"/>
          <w:szCs w:val="24"/>
        </w:rPr>
        <w:t>to check whether any unsupported images are present the dataset, if the folder contains noisy images, it will stop executing there only. So, it will show the path you need to go there and delete that image note for validate set also.</w:t>
      </w:r>
    </w:p>
    <w:p w14:paraId="5CFA4B9C" w14:textId="77777777" w:rsidR="0005086E" w:rsidRPr="00FE0C59" w:rsidRDefault="0005086E" w:rsidP="0005086E">
      <w:pPr>
        <w:spacing w:after="0" w:line="240" w:lineRule="auto"/>
        <w:jc w:val="both"/>
        <w:rPr>
          <w:rFonts w:ascii="Times New Roman" w:eastAsia="Times New Roman" w:hAnsi="Times New Roman" w:cs="Times New Roman"/>
          <w:sz w:val="24"/>
          <w:szCs w:val="24"/>
        </w:rPr>
      </w:pPr>
    </w:p>
    <w:p w14:paraId="6A9D1DE4" w14:textId="67FF8F41" w:rsidR="0005086E" w:rsidRPr="005012FB" w:rsidRDefault="003C7CFA" w:rsidP="0005086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4.2. </w:t>
      </w:r>
      <w:r w:rsidR="0005086E">
        <w:rPr>
          <w:rFonts w:ascii="Times New Roman" w:hAnsi="Times New Roman" w:cs="Times New Roman"/>
          <w:b/>
          <w:bCs/>
          <w:sz w:val="24"/>
          <w:szCs w:val="24"/>
        </w:rPr>
        <w:t>Image passed through the Developed Model for Processing</w:t>
      </w:r>
    </w:p>
    <w:p w14:paraId="2890A5DF" w14:textId="77777777" w:rsidR="0005086E" w:rsidRDefault="0005086E" w:rsidP="0005086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of the image is followed by the training of the model in which the processed images are passed through the developed model for the training of the model. Model using the techniques of AI are used and the model and after the training process, the resultant model is called Trained model. The classification of the images is done using the trained model by which the diseases of the plant are classified. The figure below shows the chronology of the research approach in which the example of CNN Model is taken and this CNN model is trained using the images from the dataset. Every image from the dataset is firstly pre-processed and then used to train the model. After training process is completed, the model is ready for the second process called validation.</w:t>
      </w:r>
    </w:p>
    <w:p w14:paraId="7A9C46DE" w14:textId="7842AF37" w:rsidR="00E25FD9" w:rsidRPr="00E25FD9" w:rsidRDefault="00E25FD9" w:rsidP="00E25FD9">
      <w:pPr>
        <w:spacing w:line="240" w:lineRule="auto"/>
        <w:jc w:val="both"/>
        <w:rPr>
          <w:rFonts w:ascii="Times New Roman" w:hAnsi="Times New Roman" w:cs="Times New Roman"/>
          <w:sz w:val="24"/>
          <w:szCs w:val="24"/>
        </w:rPr>
      </w:pPr>
      <w:r w:rsidRPr="00E25FD9">
        <w:rPr>
          <w:rFonts w:ascii="Times New Roman" w:hAnsi="Times New Roman" w:cs="Times New Roman"/>
          <w:sz w:val="24"/>
          <w:szCs w:val="24"/>
        </w:rPr>
        <w:t xml:space="preserve">The </w:t>
      </w:r>
      <w:r>
        <w:rPr>
          <w:rFonts w:ascii="Times New Roman" w:hAnsi="Times New Roman" w:cs="Times New Roman"/>
          <w:sz w:val="24"/>
          <w:szCs w:val="24"/>
        </w:rPr>
        <w:t>below are the steps of the proposed</w:t>
      </w:r>
      <w:r w:rsidRPr="00E25FD9">
        <w:rPr>
          <w:rFonts w:ascii="Times New Roman" w:hAnsi="Times New Roman" w:cs="Times New Roman"/>
          <w:sz w:val="24"/>
          <w:szCs w:val="24"/>
        </w:rPr>
        <w:t xml:space="preserve"> </w:t>
      </w:r>
      <w:r>
        <w:rPr>
          <w:rFonts w:ascii="Times New Roman" w:hAnsi="Times New Roman" w:cs="Times New Roman"/>
          <w:sz w:val="24"/>
          <w:szCs w:val="24"/>
        </w:rPr>
        <w:t>CNN</w:t>
      </w:r>
      <w:r w:rsidRPr="00E25FD9">
        <w:rPr>
          <w:rFonts w:ascii="Times New Roman" w:hAnsi="Times New Roman" w:cs="Times New Roman"/>
          <w:sz w:val="24"/>
          <w:szCs w:val="24"/>
        </w:rPr>
        <w:t xml:space="preserve"> model with 4 convolutions where it is training with 39 classes and running with 50 epochs and learning rate is 0.001.</w:t>
      </w:r>
      <w:r w:rsidR="00474961">
        <w:rPr>
          <w:rFonts w:ascii="Times New Roman" w:hAnsi="Times New Roman" w:cs="Times New Roman"/>
          <w:sz w:val="24"/>
          <w:szCs w:val="24"/>
        </w:rPr>
        <w:t xml:space="preserve"> The below figure gives the generalized view of the proposed model which is trained and validated using the data described above.</w:t>
      </w:r>
    </w:p>
    <w:p w14:paraId="79FBBB35" w14:textId="6D6B255F" w:rsidR="0007231A" w:rsidRDefault="00474961" w:rsidP="00474961">
      <w:pPr>
        <w:spacing w:after="0" w:line="240" w:lineRule="auto"/>
        <w:jc w:val="center"/>
        <w:rPr>
          <w:rFonts w:ascii="Times New Roman" w:hAnsi="Times New Roman" w:cs="Times New Roman"/>
          <w:sz w:val="24"/>
          <w:szCs w:val="24"/>
        </w:rPr>
      </w:pPr>
      <w:r>
        <w:rPr>
          <w:noProof/>
        </w:rPr>
        <w:lastRenderedPageBreak/>
        <w:drawing>
          <wp:inline distT="0" distB="0" distL="0" distR="0" wp14:anchorId="39CCC7D5" wp14:editId="298F0251">
            <wp:extent cx="3860800" cy="8557260"/>
            <wp:effectExtent l="0" t="0" r="6350" b="0"/>
            <wp:docPr id="81711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800" cy="8557260"/>
                    </a:xfrm>
                    <a:prstGeom prst="rect">
                      <a:avLst/>
                    </a:prstGeom>
                    <a:noFill/>
                    <a:ln>
                      <a:noFill/>
                    </a:ln>
                  </pic:spPr>
                </pic:pic>
              </a:graphicData>
            </a:graphic>
          </wp:inline>
        </w:drawing>
      </w:r>
    </w:p>
    <w:p w14:paraId="049FF9B3" w14:textId="1F6CE586" w:rsidR="00474961" w:rsidRDefault="00474961" w:rsidP="00474961">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7</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Steps of the proposed model using CNN Technique</w:t>
      </w:r>
    </w:p>
    <w:p w14:paraId="7D8C8C13" w14:textId="2DCA08A0" w:rsidR="00540C32" w:rsidRDefault="003C7CFA" w:rsidP="003C7CF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4.3. </w:t>
      </w:r>
      <w:r w:rsidR="00540C32" w:rsidRPr="00540C32">
        <w:rPr>
          <w:rFonts w:ascii="Times New Roman" w:hAnsi="Times New Roman" w:cs="Times New Roman"/>
          <w:b/>
          <w:bCs/>
          <w:sz w:val="24"/>
          <w:szCs w:val="24"/>
        </w:rPr>
        <w:t>Visualizing Accuracy and Loss Values</w:t>
      </w:r>
    </w:p>
    <w:p w14:paraId="72922760" w14:textId="5EBD91E5" w:rsidR="00540C32" w:rsidRDefault="00540C32" w:rsidP="003C7C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visualizes the accuracy and loss values of the model trained using the data, below is the implementation technique, which gives the accuracy and loss values of the mode in a graph. For the data visualization, widely used package in Python is MATPLOTLIB and for describing the elements of the graph, a function called legend () is used to place the legend on the axes.</w:t>
      </w:r>
    </w:p>
    <w:p w14:paraId="3F711A6D" w14:textId="4D3871D3" w:rsidR="00BA62F0" w:rsidRDefault="00540C32">
      <w:pPr>
        <w:rPr>
          <w:rFonts w:ascii="Times New Roman" w:hAnsi="Times New Roman" w:cs="Times New Roman"/>
          <w:sz w:val="24"/>
          <w:szCs w:val="24"/>
        </w:rPr>
      </w:pPr>
      <w:r>
        <w:rPr>
          <w:rFonts w:ascii="Times New Roman" w:hAnsi="Times New Roman" w:cs="Times New Roman"/>
          <w:sz w:val="24"/>
          <w:szCs w:val="24"/>
        </w:rPr>
        <w:t>Below are the two graphs obtained after the implementation of the above code</w:t>
      </w:r>
      <w:r w:rsidR="00AE7B9D">
        <w:rPr>
          <w:rFonts w:ascii="Times New Roman" w:hAnsi="Times New Roman" w:cs="Times New Roman"/>
          <w:sz w:val="24"/>
          <w:szCs w:val="24"/>
        </w:rPr>
        <w:t xml:space="preserve">. The two graphs </w:t>
      </w:r>
      <w:r w:rsidR="003C7CFA">
        <w:rPr>
          <w:rFonts w:ascii="Times New Roman" w:hAnsi="Times New Roman" w:cs="Times New Roman"/>
          <w:sz w:val="24"/>
          <w:szCs w:val="24"/>
        </w:rPr>
        <w:t>show</w:t>
      </w:r>
      <w:r w:rsidR="00AE7B9D">
        <w:rPr>
          <w:rFonts w:ascii="Times New Roman" w:hAnsi="Times New Roman" w:cs="Times New Roman"/>
          <w:sz w:val="24"/>
          <w:szCs w:val="24"/>
        </w:rPr>
        <w:t xml:space="preserve"> the accuracy and loss values of the model trained and validated.</w:t>
      </w:r>
    </w:p>
    <w:p w14:paraId="318C4DDE" w14:textId="77777777" w:rsidR="00AE7B9D" w:rsidRDefault="00AE7B9D" w:rsidP="00AE7B9D">
      <w:pPr>
        <w:jc w:val="center"/>
        <w:rPr>
          <w:rFonts w:ascii="Times New Roman" w:hAnsi="Times New Roman" w:cs="Times New Roman"/>
          <w:sz w:val="24"/>
          <w:szCs w:val="24"/>
        </w:rPr>
      </w:pPr>
      <w:r>
        <w:rPr>
          <w:noProof/>
        </w:rPr>
        <w:drawing>
          <wp:inline distT="0" distB="0" distL="0" distR="0" wp14:anchorId="2D653A05" wp14:editId="22F5FBCA">
            <wp:extent cx="4800600" cy="3352800"/>
            <wp:effectExtent l="0" t="0" r="0" b="0"/>
            <wp:docPr id="801369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7B17FC4A" w14:textId="0D0D7E7B" w:rsidR="00AE7B9D" w:rsidRDefault="00AE7B9D" w:rsidP="00AE7B9D">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474961">
        <w:rPr>
          <w:rFonts w:ascii="Times New Roman" w:hAnsi="Times New Roman" w:cs="Times New Roman"/>
          <w:b/>
          <w:bCs/>
          <w:sz w:val="24"/>
          <w:szCs w:val="24"/>
        </w:rPr>
        <w:t>7</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Accuracy of the model after training and validation of the data</w:t>
      </w:r>
    </w:p>
    <w:p w14:paraId="4710CF78" w14:textId="1479C84B" w:rsidR="00AE7B9D" w:rsidRDefault="00AE7B9D" w:rsidP="00AE7B9D">
      <w:pPr>
        <w:jc w:val="center"/>
        <w:rPr>
          <w:rFonts w:ascii="Times New Roman" w:hAnsi="Times New Roman" w:cs="Times New Roman"/>
          <w:sz w:val="24"/>
          <w:szCs w:val="24"/>
        </w:rPr>
      </w:pPr>
      <w:r>
        <w:rPr>
          <w:noProof/>
        </w:rPr>
        <w:drawing>
          <wp:inline distT="0" distB="0" distL="0" distR="0" wp14:anchorId="1F6FA2F7" wp14:editId="6D8D0D2B">
            <wp:extent cx="4724400" cy="3352800"/>
            <wp:effectExtent l="0" t="0" r="0" b="0"/>
            <wp:docPr id="1523294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65717BEF" w14:textId="4C00BF15" w:rsidR="00AE7B9D" w:rsidRDefault="00AE7B9D" w:rsidP="00AE7B9D">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474961">
        <w:rPr>
          <w:rFonts w:ascii="Times New Roman" w:hAnsi="Times New Roman" w:cs="Times New Roman"/>
          <w:b/>
          <w:bCs/>
          <w:sz w:val="24"/>
          <w:szCs w:val="24"/>
        </w:rPr>
        <w:t>8</w:t>
      </w:r>
      <w:r w:rsidRPr="00DF60F5">
        <w:rPr>
          <w:rFonts w:ascii="Times New Roman" w:hAnsi="Times New Roman" w:cs="Times New Roman"/>
          <w:b/>
          <w:bCs/>
          <w:sz w:val="24"/>
          <w:szCs w:val="24"/>
        </w:rPr>
        <w:t xml:space="preserve">. </w:t>
      </w:r>
      <w:r>
        <w:rPr>
          <w:rFonts w:ascii="Times New Roman" w:hAnsi="Times New Roman" w:cs="Times New Roman"/>
          <w:b/>
          <w:bCs/>
          <w:sz w:val="24"/>
          <w:szCs w:val="24"/>
        </w:rPr>
        <w:t>Loss of the model after training and validation of the data</w:t>
      </w:r>
    </w:p>
    <w:p w14:paraId="39656B4A" w14:textId="77777777" w:rsidR="00AE7B9D" w:rsidRDefault="00AE7B9D" w:rsidP="00AE7B9D">
      <w:pPr>
        <w:spacing w:after="0"/>
        <w:jc w:val="center"/>
        <w:rPr>
          <w:rFonts w:ascii="Times New Roman" w:hAnsi="Times New Roman" w:cs="Times New Roman"/>
          <w:sz w:val="24"/>
          <w:szCs w:val="24"/>
        </w:rPr>
      </w:pPr>
    </w:p>
    <w:p w14:paraId="5FAAE920" w14:textId="77777777" w:rsidR="003C7CFA" w:rsidRDefault="003C7CFA" w:rsidP="003C7CFA">
      <w:pPr>
        <w:spacing w:after="0"/>
        <w:rPr>
          <w:rFonts w:ascii="Times New Roman" w:hAnsi="Times New Roman" w:cs="Times New Roman"/>
          <w:sz w:val="24"/>
          <w:szCs w:val="24"/>
        </w:rPr>
      </w:pPr>
      <w:r w:rsidRPr="00C365DF">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training </w:t>
      </w:r>
      <w:r w:rsidRPr="00C365DF">
        <w:rPr>
          <w:rFonts w:ascii="Times New Roman" w:hAnsi="Times New Roman" w:cs="Times New Roman"/>
          <w:sz w:val="24"/>
          <w:szCs w:val="24"/>
        </w:rPr>
        <w:t xml:space="preserve">accuracy </w:t>
      </w:r>
      <w:r>
        <w:rPr>
          <w:rFonts w:ascii="Times New Roman" w:hAnsi="Times New Roman" w:cs="Times New Roman"/>
          <w:sz w:val="24"/>
          <w:szCs w:val="24"/>
        </w:rPr>
        <w:t xml:space="preserve">and validation accuracy of the trained and validated model can be calculated using the </w:t>
      </w:r>
      <w:proofErr w:type="spellStart"/>
      <w:proofErr w:type="gram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as follows:</w:t>
      </w:r>
    </w:p>
    <w:p w14:paraId="3ABE5C26"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 Training Accuracy</w:t>
      </w:r>
    </w:p>
    <w:p w14:paraId="33E1EA62"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y=</w:t>
      </w:r>
      <w:proofErr w:type="spellStart"/>
      <w:r w:rsidRPr="003C7CFA">
        <w:rPr>
          <w:rFonts w:ascii="Times New Roman" w:hAnsi="Times New Roman" w:cs="Times New Roman"/>
          <w:sz w:val="20"/>
          <w:szCs w:val="20"/>
        </w:rPr>
        <w:t>len</w:t>
      </w:r>
      <w:proofErr w:type="spellEnd"/>
      <w:r w:rsidRPr="003C7CFA">
        <w:rPr>
          <w:rFonts w:ascii="Times New Roman" w:hAnsi="Times New Roman" w:cs="Times New Roman"/>
          <w:sz w:val="20"/>
          <w:szCs w:val="20"/>
        </w:rPr>
        <w:t>(acc)</w:t>
      </w:r>
    </w:p>
    <w:p w14:paraId="7CE97D80"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n=sum(acc)</w:t>
      </w:r>
    </w:p>
    <w:p w14:paraId="248097C7" w14:textId="77777777" w:rsidR="003C7CFA" w:rsidRPr="003C7CFA" w:rsidRDefault="003C7CFA" w:rsidP="003C7CFA">
      <w:pPr>
        <w:spacing w:after="0"/>
        <w:rPr>
          <w:rFonts w:ascii="Times New Roman" w:hAnsi="Times New Roman" w:cs="Times New Roman"/>
          <w:sz w:val="20"/>
          <w:szCs w:val="20"/>
        </w:rPr>
      </w:pPr>
      <w:proofErr w:type="gramStart"/>
      <w:r w:rsidRPr="003C7CFA">
        <w:rPr>
          <w:rFonts w:ascii="Times New Roman" w:hAnsi="Times New Roman" w:cs="Times New Roman"/>
          <w:sz w:val="20"/>
          <w:szCs w:val="20"/>
        </w:rPr>
        <w:t>print(</w:t>
      </w:r>
      <w:proofErr w:type="gramEnd"/>
      <w:r w:rsidRPr="003C7CFA">
        <w:rPr>
          <w:rFonts w:ascii="Times New Roman" w:hAnsi="Times New Roman" w:cs="Times New Roman"/>
          <w:sz w:val="20"/>
          <w:szCs w:val="20"/>
        </w:rPr>
        <w:t>"Train Accuracy")</w:t>
      </w:r>
    </w:p>
    <w:p w14:paraId="744B85EE"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print(n/y)</w:t>
      </w:r>
    </w:p>
    <w:p w14:paraId="60A70238"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#validation Accuracy</w:t>
      </w:r>
    </w:p>
    <w:p w14:paraId="020D09CC"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x=</w:t>
      </w:r>
      <w:proofErr w:type="spellStart"/>
      <w:r w:rsidRPr="003C7CFA">
        <w:rPr>
          <w:rFonts w:ascii="Times New Roman" w:hAnsi="Times New Roman" w:cs="Times New Roman"/>
          <w:sz w:val="20"/>
          <w:szCs w:val="20"/>
        </w:rPr>
        <w:t>len</w:t>
      </w:r>
      <w:proofErr w:type="spellEnd"/>
      <w:r w:rsidRPr="003C7CFA">
        <w:rPr>
          <w:rFonts w:ascii="Times New Roman" w:hAnsi="Times New Roman" w:cs="Times New Roman"/>
          <w:sz w:val="20"/>
          <w:szCs w:val="20"/>
        </w:rPr>
        <w:t>(acc)</w:t>
      </w:r>
    </w:p>
    <w:p w14:paraId="493D765B" w14:textId="77777777"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m=sum(</w:t>
      </w:r>
      <w:proofErr w:type="spellStart"/>
      <w:r w:rsidRPr="003C7CFA">
        <w:rPr>
          <w:rFonts w:ascii="Times New Roman" w:hAnsi="Times New Roman" w:cs="Times New Roman"/>
          <w:sz w:val="20"/>
          <w:szCs w:val="20"/>
        </w:rPr>
        <w:t>val_acc</w:t>
      </w:r>
      <w:proofErr w:type="spellEnd"/>
      <w:r w:rsidRPr="003C7CFA">
        <w:rPr>
          <w:rFonts w:ascii="Times New Roman" w:hAnsi="Times New Roman" w:cs="Times New Roman"/>
          <w:sz w:val="20"/>
          <w:szCs w:val="20"/>
        </w:rPr>
        <w:t>)</w:t>
      </w:r>
    </w:p>
    <w:p w14:paraId="55F25115" w14:textId="77777777" w:rsidR="003C7CFA" w:rsidRPr="003C7CFA" w:rsidRDefault="003C7CFA" w:rsidP="003C7CFA">
      <w:pPr>
        <w:spacing w:after="0"/>
        <w:rPr>
          <w:rFonts w:ascii="Times New Roman" w:hAnsi="Times New Roman" w:cs="Times New Roman"/>
          <w:sz w:val="20"/>
          <w:szCs w:val="20"/>
        </w:rPr>
      </w:pPr>
      <w:proofErr w:type="gramStart"/>
      <w:r w:rsidRPr="003C7CFA">
        <w:rPr>
          <w:rFonts w:ascii="Times New Roman" w:hAnsi="Times New Roman" w:cs="Times New Roman"/>
          <w:sz w:val="20"/>
          <w:szCs w:val="20"/>
        </w:rPr>
        <w:t>print(</w:t>
      </w:r>
      <w:proofErr w:type="gramEnd"/>
      <w:r w:rsidRPr="003C7CFA">
        <w:rPr>
          <w:rFonts w:ascii="Times New Roman" w:hAnsi="Times New Roman" w:cs="Times New Roman"/>
          <w:sz w:val="20"/>
          <w:szCs w:val="20"/>
        </w:rPr>
        <w:t>"Validation Accuracy")</w:t>
      </w:r>
    </w:p>
    <w:p w14:paraId="61802BC2" w14:textId="4C1D832C" w:rsidR="003C7CFA" w:rsidRPr="003C7CFA" w:rsidRDefault="003C7CFA" w:rsidP="003C7CFA">
      <w:pPr>
        <w:spacing w:after="0"/>
        <w:rPr>
          <w:rFonts w:ascii="Times New Roman" w:hAnsi="Times New Roman" w:cs="Times New Roman"/>
          <w:sz w:val="20"/>
          <w:szCs w:val="20"/>
        </w:rPr>
      </w:pPr>
      <w:r w:rsidRPr="003C7CFA">
        <w:rPr>
          <w:rFonts w:ascii="Times New Roman" w:hAnsi="Times New Roman" w:cs="Times New Roman"/>
          <w:sz w:val="20"/>
          <w:szCs w:val="20"/>
        </w:rPr>
        <w:t>print(m/x)</w:t>
      </w:r>
    </w:p>
    <w:p w14:paraId="105DF719" w14:textId="7D2B27C7" w:rsidR="003C7CFA" w:rsidRDefault="003C7CFA" w:rsidP="003C7CFA">
      <w:pPr>
        <w:spacing w:after="0"/>
        <w:rPr>
          <w:rFonts w:ascii="Times New Roman" w:hAnsi="Times New Roman" w:cs="Times New Roman"/>
          <w:sz w:val="24"/>
          <w:szCs w:val="24"/>
        </w:rPr>
      </w:pPr>
      <w:r>
        <w:rPr>
          <w:rFonts w:ascii="Times New Roman" w:hAnsi="Times New Roman" w:cs="Times New Roman"/>
          <w:sz w:val="24"/>
          <w:szCs w:val="24"/>
        </w:rPr>
        <w:t>After execution of the above functions the obtained training and validation accuracy of the model are:</w:t>
      </w:r>
    </w:p>
    <w:p w14:paraId="2ADC7952" w14:textId="21B7E515" w:rsidR="003C7CFA" w:rsidRPr="003C7CFA" w:rsidRDefault="003C7CFA" w:rsidP="003C7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0"/>
          <w:szCs w:val="20"/>
          <w:lang w:val="en-IN" w:eastAsia="en-IN"/>
        </w:rPr>
      </w:pPr>
      <w:r w:rsidRPr="003C7CFA">
        <w:rPr>
          <w:rFonts w:ascii="Times New Roman" w:eastAsia="Times New Roman" w:hAnsi="Times New Roman" w:cs="Times New Roman"/>
          <w:color w:val="000000"/>
          <w:sz w:val="20"/>
          <w:szCs w:val="20"/>
          <w:lang w:val="en-IN" w:eastAsia="en-IN"/>
        </w:rPr>
        <w:t>Train Accuracy: 0.968598234653473</w:t>
      </w:r>
    </w:p>
    <w:p w14:paraId="6C9E58EE" w14:textId="5B2D69E7" w:rsidR="003C7CFA" w:rsidRPr="003C7CFA" w:rsidRDefault="003C7CFA" w:rsidP="003C7CFA">
      <w:pPr>
        <w:pStyle w:val="HTMLPreformatted"/>
        <w:shd w:val="clear" w:color="auto" w:fill="FFFFFF"/>
        <w:wordWrap w:val="0"/>
        <w:textAlignment w:val="baseline"/>
        <w:rPr>
          <w:rFonts w:ascii="Times New Roman" w:hAnsi="Times New Roman" w:cs="Times New Roman"/>
          <w:color w:val="000000"/>
        </w:rPr>
      </w:pPr>
      <w:r w:rsidRPr="003C7CFA">
        <w:rPr>
          <w:rFonts w:ascii="Times New Roman" w:hAnsi="Times New Roman" w:cs="Times New Roman"/>
          <w:color w:val="000000"/>
        </w:rPr>
        <w:t>Validation Accuracy: 0.9282497251033783</w:t>
      </w:r>
    </w:p>
    <w:p w14:paraId="0E0B7F8B" w14:textId="77777777" w:rsidR="003C7CFA" w:rsidRDefault="003C7CFA" w:rsidP="003C7CFA">
      <w:pPr>
        <w:spacing w:after="0"/>
        <w:rPr>
          <w:rFonts w:ascii="Times New Roman" w:hAnsi="Times New Roman" w:cs="Times New Roman"/>
          <w:sz w:val="24"/>
          <w:szCs w:val="24"/>
        </w:rPr>
      </w:pPr>
    </w:p>
    <w:p w14:paraId="47347134" w14:textId="09106620" w:rsidR="00AE7B9D" w:rsidRPr="003C7CFA" w:rsidRDefault="003C7CFA" w:rsidP="00AE7B9D">
      <w:pPr>
        <w:spacing w:after="0"/>
        <w:rPr>
          <w:rFonts w:ascii="Times New Roman" w:hAnsi="Times New Roman" w:cs="Times New Roman"/>
          <w:b/>
          <w:bCs/>
          <w:sz w:val="24"/>
          <w:szCs w:val="24"/>
        </w:rPr>
      </w:pPr>
      <w:r>
        <w:rPr>
          <w:rFonts w:ascii="Times New Roman" w:hAnsi="Times New Roman" w:cs="Times New Roman"/>
          <w:b/>
          <w:bCs/>
          <w:sz w:val="24"/>
          <w:szCs w:val="24"/>
        </w:rPr>
        <w:t xml:space="preserve">5. </w:t>
      </w:r>
      <w:r w:rsidRPr="003C7CFA">
        <w:rPr>
          <w:rFonts w:ascii="Times New Roman" w:hAnsi="Times New Roman" w:cs="Times New Roman"/>
          <w:b/>
          <w:bCs/>
          <w:sz w:val="24"/>
          <w:szCs w:val="24"/>
        </w:rPr>
        <w:t>CONCLUSION</w:t>
      </w:r>
    </w:p>
    <w:p w14:paraId="587901F1" w14:textId="5E3B0748" w:rsidR="00AE7B9D" w:rsidRDefault="000B6116" w:rsidP="000B6116">
      <w:pPr>
        <w:spacing w:after="0"/>
        <w:jc w:val="both"/>
        <w:rPr>
          <w:rFonts w:ascii="Times New Roman" w:hAnsi="Times New Roman" w:cs="Times New Roman"/>
          <w:sz w:val="24"/>
          <w:szCs w:val="24"/>
        </w:rPr>
      </w:pPr>
      <w:r w:rsidRPr="000B6116">
        <w:rPr>
          <w:rFonts w:ascii="Times New Roman" w:hAnsi="Times New Roman" w:cs="Times New Roman"/>
          <w:sz w:val="24"/>
          <w:szCs w:val="24"/>
        </w:rPr>
        <w:t>In conclusion, the use of a Convolutional Neural Network (CNN) model for plant disease detection holds significant potential in revolutionizing the agricultural industry. By leveraging the power of deep learning and image recognition techniques, CNN models can accurately and efficiently identify various diseases affecting plants, leading to early detection, prevention, and effective crop management.</w:t>
      </w:r>
    </w:p>
    <w:p w14:paraId="78395F9D" w14:textId="561FD2FC" w:rsidR="000B6116" w:rsidRDefault="000B6116" w:rsidP="000B6116">
      <w:pPr>
        <w:spacing w:after="0"/>
        <w:jc w:val="both"/>
        <w:rPr>
          <w:rFonts w:ascii="Times New Roman" w:hAnsi="Times New Roman" w:cs="Times New Roman"/>
          <w:sz w:val="24"/>
          <w:szCs w:val="24"/>
        </w:rPr>
      </w:pPr>
      <w:r w:rsidRPr="000B6116">
        <w:rPr>
          <w:rFonts w:ascii="Times New Roman" w:hAnsi="Times New Roman" w:cs="Times New Roman"/>
          <w:sz w:val="24"/>
          <w:szCs w:val="24"/>
        </w:rPr>
        <w:t>In summary, the utilization of CNN models for plant disease detection represents a significant advancement in agriculture. With their ability to accurately identify diseases, these models can assist farmers and plant pathologists in making informed decisions for disease management, contributing to improved crop yields, reduced losses, and more sustainable agricultural practices. As further research and technological advancements continue, CNN models have the potential to play a pivotal role in transforming the way plant diseases are diagnosed and managed worldwide.</w:t>
      </w:r>
    </w:p>
    <w:p w14:paraId="422AB405" w14:textId="77777777" w:rsidR="000B6116" w:rsidRDefault="000B6116" w:rsidP="000B6116">
      <w:pPr>
        <w:rPr>
          <w:rFonts w:ascii="Times New Roman" w:hAnsi="Times New Roman" w:cs="Times New Roman"/>
          <w:sz w:val="24"/>
          <w:szCs w:val="24"/>
        </w:rPr>
      </w:pPr>
    </w:p>
    <w:p w14:paraId="538887EE" w14:textId="56C9A9EC" w:rsidR="000B6116" w:rsidRPr="000B6116" w:rsidRDefault="000B6116" w:rsidP="000B6116">
      <w:pPr>
        <w:spacing w:after="0" w:line="240" w:lineRule="auto"/>
        <w:rPr>
          <w:rFonts w:ascii="Times New Roman" w:hAnsi="Times New Roman" w:cs="Times New Roman"/>
          <w:b/>
          <w:bCs/>
          <w:sz w:val="24"/>
          <w:szCs w:val="24"/>
        </w:rPr>
      </w:pPr>
      <w:r w:rsidRPr="000B6116">
        <w:rPr>
          <w:rFonts w:ascii="Times New Roman" w:hAnsi="Times New Roman" w:cs="Times New Roman"/>
          <w:b/>
          <w:bCs/>
          <w:sz w:val="24"/>
          <w:szCs w:val="24"/>
        </w:rPr>
        <w:t>REFERENCES</w:t>
      </w:r>
    </w:p>
    <w:p w14:paraId="4FA50A5B"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w:t>
      </w:r>
      <w:r w:rsidRPr="00C329A6">
        <w:rPr>
          <w:rFonts w:ascii="Times New Roman" w:hAnsi="Times New Roman" w:cs="Times New Roman"/>
          <w:noProof/>
          <w:sz w:val="24"/>
          <w:szCs w:val="24"/>
        </w:rPr>
        <w:tab/>
        <w:t xml:space="preserve">S. Phadikar, “Classification of Rice Leaf Diseases Based onMorphological Changes,” </w:t>
      </w:r>
      <w:r w:rsidRPr="00C329A6">
        <w:rPr>
          <w:rFonts w:ascii="Times New Roman" w:hAnsi="Times New Roman" w:cs="Times New Roman"/>
          <w:i/>
          <w:iCs/>
          <w:noProof/>
          <w:sz w:val="24"/>
          <w:szCs w:val="24"/>
        </w:rPr>
        <w:t>Int. J. Inf. Electron. Eng.</w:t>
      </w:r>
      <w:r w:rsidRPr="00C329A6">
        <w:rPr>
          <w:rFonts w:ascii="Times New Roman" w:hAnsi="Times New Roman" w:cs="Times New Roman"/>
          <w:noProof/>
          <w:sz w:val="24"/>
          <w:szCs w:val="24"/>
        </w:rPr>
        <w:t>, vol. 2, no. 3, pp. 460–463, 2012, doi: 10.7763/ijiee.2012.v2.137.</w:t>
      </w:r>
    </w:p>
    <w:p w14:paraId="098B19A9"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w:t>
      </w:r>
      <w:r w:rsidRPr="00C329A6">
        <w:rPr>
          <w:rFonts w:ascii="Times New Roman" w:hAnsi="Times New Roman" w:cs="Times New Roman"/>
          <w:noProof/>
          <w:sz w:val="24"/>
          <w:szCs w:val="24"/>
        </w:rPr>
        <w:tab/>
        <w:t xml:space="preserve">M. Mukherjee, T. Pal, and D. Samanta, “Damaged Paddy Leaf Detection Using Image Processing,” </w:t>
      </w:r>
      <w:r w:rsidRPr="00C329A6">
        <w:rPr>
          <w:rFonts w:ascii="Times New Roman" w:hAnsi="Times New Roman" w:cs="Times New Roman"/>
          <w:i/>
          <w:iCs/>
          <w:noProof/>
          <w:sz w:val="24"/>
          <w:szCs w:val="24"/>
        </w:rPr>
        <w:t>J. Glob. Res. Comput. Sci.</w:t>
      </w:r>
      <w:r w:rsidRPr="00C329A6">
        <w:rPr>
          <w:rFonts w:ascii="Times New Roman" w:hAnsi="Times New Roman" w:cs="Times New Roman"/>
          <w:noProof/>
          <w:sz w:val="24"/>
          <w:szCs w:val="24"/>
        </w:rPr>
        <w:t>, vol. 3, no. 10, pp. 2010–2013, 2012, doi: 10.1016/j.proeng.2012.06.377.</w:t>
      </w:r>
    </w:p>
    <w:p w14:paraId="38640F48"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w:t>
      </w:r>
      <w:r w:rsidRPr="00C329A6">
        <w:rPr>
          <w:rFonts w:ascii="Times New Roman" w:hAnsi="Times New Roman" w:cs="Times New Roman"/>
          <w:noProof/>
          <w:sz w:val="24"/>
          <w:szCs w:val="24"/>
        </w:rPr>
        <w:tab/>
        <w:t>K. Venugoban and A. Ramanan, “Image Classification of Paddy Field Insect Pests Using Gradient-Based Features,” vol. 4, no. 1, 2014, doi: 10.7763/IJMLC.2014.V4.376.</w:t>
      </w:r>
    </w:p>
    <w:p w14:paraId="71AB2168"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[4]</w:t>
      </w:r>
      <w:r w:rsidRPr="00C329A6">
        <w:rPr>
          <w:rFonts w:ascii="Times New Roman" w:hAnsi="Times New Roman" w:cs="Times New Roman"/>
          <w:noProof/>
          <w:sz w:val="24"/>
          <w:szCs w:val="24"/>
        </w:rPr>
        <w:tab/>
        <w:t xml:space="preserve">A. Kumar Singh and Bs. Raja, “Classification of Rice Disease Using Digital Image Processing and Svm Classifier,” </w:t>
      </w:r>
      <w:r w:rsidRPr="00C329A6">
        <w:rPr>
          <w:rFonts w:ascii="Times New Roman" w:hAnsi="Times New Roman" w:cs="Times New Roman"/>
          <w:i/>
          <w:iCs/>
          <w:noProof/>
          <w:sz w:val="24"/>
          <w:szCs w:val="24"/>
        </w:rPr>
        <w:t>Int. J. Electr. Electron. Eng. ISSN</w:t>
      </w:r>
      <w:r w:rsidRPr="00C329A6">
        <w:rPr>
          <w:rFonts w:ascii="Times New Roman" w:hAnsi="Times New Roman" w:cs="Times New Roman"/>
          <w:noProof/>
          <w:sz w:val="24"/>
          <w:szCs w:val="24"/>
        </w:rPr>
        <w:t>, vol. 07, no. 01, pp. 294–299, 2015.</w:t>
      </w:r>
    </w:p>
    <w:p w14:paraId="4D2D9455"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[5]</w:t>
      </w:r>
      <w:r w:rsidRPr="00C329A6">
        <w:rPr>
          <w:rFonts w:ascii="Times New Roman" w:hAnsi="Times New Roman" w:cs="Times New Roman"/>
          <w:noProof/>
          <w:sz w:val="24"/>
          <w:szCs w:val="24"/>
        </w:rPr>
        <w:tab/>
        <w:t>R. Islam, “An Image Processing Technique to Calculate Percentage of Disease Affected Pixels of Paddy Leaf An Image Processing Technique to Calculate Percentage of Disease Affected Pixels of Paddy Leaf,” no. August 2015, 2021, doi: 10.5120/ijca2015905495.</w:t>
      </w:r>
    </w:p>
    <w:p w14:paraId="68A05CF7"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[6]</w:t>
      </w:r>
      <w:r w:rsidRPr="00C329A6">
        <w:rPr>
          <w:rFonts w:ascii="Times New Roman" w:hAnsi="Times New Roman" w:cs="Times New Roman"/>
          <w:noProof/>
          <w:sz w:val="24"/>
          <w:szCs w:val="24"/>
        </w:rPr>
        <w:tab/>
        <w:t xml:space="preserve">C. L. Chung, K. J. Huang, S. Y. Chen, M. H. Lai, Y. C. Chen, and Y. F. Kuo, “Detecting Bakanae disease in rice seedlings by machine vision,” </w:t>
      </w:r>
      <w:r w:rsidRPr="00C329A6">
        <w:rPr>
          <w:rFonts w:ascii="Times New Roman" w:hAnsi="Times New Roman" w:cs="Times New Roman"/>
          <w:i/>
          <w:iCs/>
          <w:noProof/>
          <w:sz w:val="24"/>
          <w:szCs w:val="24"/>
        </w:rPr>
        <w:t>Comput. Electron. Agric.</w:t>
      </w:r>
      <w:r w:rsidRPr="00C329A6">
        <w:rPr>
          <w:rFonts w:ascii="Times New Roman" w:hAnsi="Times New Roman" w:cs="Times New Roman"/>
          <w:noProof/>
          <w:sz w:val="24"/>
          <w:szCs w:val="24"/>
        </w:rPr>
        <w:t xml:space="preserve">, vol. </w:t>
      </w:r>
      <w:r w:rsidRPr="00C329A6">
        <w:rPr>
          <w:rFonts w:ascii="Times New Roman" w:hAnsi="Times New Roman" w:cs="Times New Roman"/>
          <w:noProof/>
          <w:sz w:val="24"/>
          <w:szCs w:val="24"/>
        </w:rPr>
        <w:lastRenderedPageBreak/>
        <w:t>121, pp. 404–411, 2016, doi: 10.1016/j.compag.2016.01.008.</w:t>
      </w:r>
    </w:p>
    <w:p w14:paraId="6B1B52A2"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[7]</w:t>
      </w:r>
      <w:r w:rsidRPr="00C329A6">
        <w:rPr>
          <w:rFonts w:ascii="Times New Roman" w:hAnsi="Times New Roman" w:cs="Times New Roman"/>
          <w:noProof/>
          <w:sz w:val="24"/>
          <w:szCs w:val="24"/>
        </w:rPr>
        <w:tab/>
        <w:t xml:space="preserve">W. Ding and G. Taylor, “Automatic moth detection from trap images for pest management,” </w:t>
      </w:r>
      <w:r w:rsidRPr="00C329A6">
        <w:rPr>
          <w:rFonts w:ascii="Times New Roman" w:hAnsi="Times New Roman" w:cs="Times New Roman"/>
          <w:i/>
          <w:iCs/>
          <w:noProof/>
          <w:sz w:val="24"/>
          <w:szCs w:val="24"/>
        </w:rPr>
        <w:t>Comput. Electron. Agric.</w:t>
      </w:r>
      <w:r w:rsidRPr="00C329A6">
        <w:rPr>
          <w:rFonts w:ascii="Times New Roman" w:hAnsi="Times New Roman" w:cs="Times New Roman"/>
          <w:noProof/>
          <w:sz w:val="24"/>
          <w:szCs w:val="24"/>
        </w:rPr>
        <w:t>, vol. 123, pp. 17–28, 2016, doi: 10.1016/j.compag.2016.02.003.</w:t>
      </w:r>
    </w:p>
    <w:p w14:paraId="123E0811"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[8]</w:t>
      </w:r>
      <w:r w:rsidRPr="00C329A6">
        <w:rPr>
          <w:rFonts w:ascii="Times New Roman" w:hAnsi="Times New Roman" w:cs="Times New Roman"/>
          <w:noProof/>
          <w:sz w:val="24"/>
          <w:szCs w:val="24"/>
        </w:rPr>
        <w:tab/>
        <w:t xml:space="preserve">Z. Liu, J. Gao, G. Yang, H. Zhang, and Y. He, “Localization and Classification of Paddy Field Pests using a Saliency Map and Deep Convolutional Neural Network,” </w:t>
      </w:r>
      <w:r w:rsidRPr="00C329A6">
        <w:rPr>
          <w:rFonts w:ascii="Times New Roman" w:hAnsi="Times New Roman" w:cs="Times New Roman"/>
          <w:i/>
          <w:iCs/>
          <w:noProof/>
          <w:sz w:val="24"/>
          <w:szCs w:val="24"/>
        </w:rPr>
        <w:t>Nat. Publ. Gr.</w:t>
      </w:r>
      <w:r w:rsidRPr="00C329A6">
        <w:rPr>
          <w:rFonts w:ascii="Times New Roman" w:hAnsi="Times New Roman" w:cs="Times New Roman"/>
          <w:noProof/>
          <w:sz w:val="24"/>
          <w:szCs w:val="24"/>
        </w:rPr>
        <w:t>, no. February, 2016, doi: 10.1038/srep20410.</w:t>
      </w:r>
    </w:p>
    <w:p w14:paraId="70C82759"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[9]</w:t>
      </w:r>
      <w:r w:rsidRPr="00C329A6">
        <w:rPr>
          <w:rFonts w:ascii="Times New Roman" w:hAnsi="Times New Roman" w:cs="Times New Roman"/>
          <w:noProof/>
          <w:sz w:val="24"/>
          <w:szCs w:val="24"/>
        </w:rPr>
        <w:tab/>
        <w:t xml:space="preserve">Y. Lu, S. Yi, N. Zeng, Y. Liu, and Y. Zhang, “AC PT,” </w:t>
      </w:r>
      <w:r w:rsidRPr="00C329A6">
        <w:rPr>
          <w:rFonts w:ascii="Times New Roman" w:hAnsi="Times New Roman" w:cs="Times New Roman"/>
          <w:i/>
          <w:iCs/>
          <w:noProof/>
          <w:sz w:val="24"/>
          <w:szCs w:val="24"/>
        </w:rPr>
        <w:t>Neurocomputing</w:t>
      </w:r>
      <w:r w:rsidRPr="00C329A6">
        <w:rPr>
          <w:rFonts w:ascii="Times New Roman" w:hAnsi="Times New Roman" w:cs="Times New Roman"/>
          <w:noProof/>
          <w:sz w:val="24"/>
          <w:szCs w:val="24"/>
        </w:rPr>
        <w:t>, 2017, doi: 10.1016/j.neucom.2017.06.023.</w:t>
      </w:r>
    </w:p>
    <w:p w14:paraId="499A83DB"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[10]</w:t>
      </w:r>
      <w:r w:rsidRPr="00C329A6">
        <w:rPr>
          <w:rFonts w:ascii="Times New Roman" w:hAnsi="Times New Roman" w:cs="Times New Roman"/>
          <w:noProof/>
          <w:sz w:val="24"/>
          <w:szCs w:val="24"/>
        </w:rPr>
        <w:tab/>
        <w:t>H. B. Prajapati, J. Shah, D. Technologies, and V. Dabhi, “Publication Details : Detection and Classification of Rice Plant Diseases,” no. July, 2017, doi: 10.3233/IDT-170301.</w:t>
      </w:r>
    </w:p>
    <w:p w14:paraId="47C15295"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[11]</w:t>
      </w:r>
      <w:r w:rsidRPr="00C329A6">
        <w:rPr>
          <w:rFonts w:ascii="Times New Roman" w:hAnsi="Times New Roman" w:cs="Times New Roman"/>
          <w:noProof/>
          <w:sz w:val="24"/>
          <w:szCs w:val="24"/>
        </w:rPr>
        <w:tab/>
        <w:t>F. T. Pinki, “Content based Paddy Leaf Disease Recognition and Remedy Prediction using Support Vector Machine,” no. December, 2017, doi: 10.1109/ICCITECHN.2017.8281764.</w:t>
      </w:r>
    </w:p>
    <w:p w14:paraId="5E89F8CA"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[12]</w:t>
      </w:r>
      <w:r w:rsidRPr="00C329A6">
        <w:rPr>
          <w:rFonts w:ascii="Times New Roman" w:hAnsi="Times New Roman" w:cs="Times New Roman"/>
          <w:noProof/>
          <w:sz w:val="24"/>
          <w:szCs w:val="24"/>
        </w:rPr>
        <w:tab/>
        <w:t xml:space="preserve">Y. A. O. Qing, C. Guo-te, W. Zheng, Z. Chao, Y. Bao-jun, and T. Jian, “Automated detection and identification of white-backed planthoppers in paddy fields using image processing,” </w:t>
      </w:r>
      <w:r w:rsidRPr="00C329A6">
        <w:rPr>
          <w:rFonts w:ascii="Times New Roman" w:hAnsi="Times New Roman" w:cs="Times New Roman"/>
          <w:i/>
          <w:iCs/>
          <w:noProof/>
          <w:sz w:val="24"/>
          <w:szCs w:val="24"/>
        </w:rPr>
        <w:t>J. Integr. Agric.</w:t>
      </w:r>
      <w:r w:rsidRPr="00C329A6">
        <w:rPr>
          <w:rFonts w:ascii="Times New Roman" w:hAnsi="Times New Roman" w:cs="Times New Roman"/>
          <w:noProof/>
          <w:sz w:val="24"/>
          <w:szCs w:val="24"/>
        </w:rPr>
        <w:t>, vol. 16, no. 7, pp. 1547–1557, 2017, doi: 10.1016/S2095-3119(16)61497-1.</w:t>
      </w:r>
    </w:p>
    <w:p w14:paraId="6E1A5557"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[13]</w:t>
      </w:r>
      <w:r w:rsidRPr="00C329A6">
        <w:rPr>
          <w:rFonts w:ascii="Times New Roman" w:hAnsi="Times New Roman" w:cs="Times New Roman"/>
          <w:noProof/>
          <w:sz w:val="24"/>
          <w:szCs w:val="24"/>
        </w:rPr>
        <w:tab/>
        <w:t xml:space="preserve">B. Lurstwut and C. Pornpanomchai, “Image analysis based on color , shape and texture for rice seed ( Oryza sativa L . ) germination evaluation,” </w:t>
      </w:r>
      <w:r w:rsidRPr="00C329A6">
        <w:rPr>
          <w:rFonts w:ascii="Times New Roman" w:hAnsi="Times New Roman" w:cs="Times New Roman"/>
          <w:i/>
          <w:iCs/>
          <w:noProof/>
          <w:sz w:val="24"/>
          <w:szCs w:val="24"/>
        </w:rPr>
        <w:t>Agric. Nat. Resour.</w:t>
      </w:r>
      <w:r w:rsidRPr="00C329A6">
        <w:rPr>
          <w:rFonts w:ascii="Times New Roman" w:hAnsi="Times New Roman" w:cs="Times New Roman"/>
          <w:noProof/>
          <w:sz w:val="24"/>
          <w:szCs w:val="24"/>
        </w:rPr>
        <w:t>, vol. 51, no. 5, pp. 383–389, 2017, doi: 10.1016/j.anres.2017.12.002.</w:t>
      </w:r>
    </w:p>
    <w:p w14:paraId="0348E365"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[14]</w:t>
      </w:r>
      <w:r w:rsidRPr="00C329A6">
        <w:rPr>
          <w:rFonts w:ascii="Times New Roman" w:hAnsi="Times New Roman" w:cs="Times New Roman"/>
          <w:noProof/>
          <w:sz w:val="24"/>
          <w:szCs w:val="24"/>
        </w:rPr>
        <w:tab/>
        <w:t xml:space="preserve">M. Suresha, K. N. Shreekanth, and B. V. Thirumalesh, “Recognition of diseases in paddy leaves using knn classifier,” </w:t>
      </w:r>
      <w:r w:rsidRPr="00C329A6">
        <w:rPr>
          <w:rFonts w:ascii="Times New Roman" w:hAnsi="Times New Roman" w:cs="Times New Roman"/>
          <w:i/>
          <w:iCs/>
          <w:noProof/>
          <w:sz w:val="24"/>
          <w:szCs w:val="24"/>
        </w:rPr>
        <w:t>2017 2nd Int. Conf. Converg. Technol. I2CT 2017</w:t>
      </w:r>
      <w:r w:rsidRPr="00C329A6">
        <w:rPr>
          <w:rFonts w:ascii="Times New Roman" w:hAnsi="Times New Roman" w:cs="Times New Roman"/>
          <w:noProof/>
          <w:sz w:val="24"/>
          <w:szCs w:val="24"/>
        </w:rPr>
        <w:t>, vol. 2017-Janua, pp. 663–666, 2017, doi: 10.1109/I2CT.2017.8226213.</w:t>
      </w:r>
    </w:p>
    <w:p w14:paraId="1E4845AD"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[15]</w:t>
      </w:r>
      <w:r w:rsidRPr="00C329A6">
        <w:rPr>
          <w:rFonts w:ascii="Times New Roman" w:hAnsi="Times New Roman" w:cs="Times New Roman"/>
          <w:noProof/>
          <w:sz w:val="24"/>
          <w:szCs w:val="24"/>
        </w:rPr>
        <w:tab/>
        <w:t xml:space="preserve">P. Kumar, B. Negi, and N. Bhoi, “Detection of Healthy and Defected Diseased Leaf of Rice Crop using K-Means Clustering Technique,” </w:t>
      </w:r>
      <w:r w:rsidRPr="00C329A6">
        <w:rPr>
          <w:rFonts w:ascii="Times New Roman" w:hAnsi="Times New Roman" w:cs="Times New Roman"/>
          <w:i/>
          <w:iCs/>
          <w:noProof/>
          <w:sz w:val="24"/>
          <w:szCs w:val="24"/>
        </w:rPr>
        <w:t>Int. J. Comput. Appl.</w:t>
      </w:r>
      <w:r w:rsidRPr="00C329A6">
        <w:rPr>
          <w:rFonts w:ascii="Times New Roman" w:hAnsi="Times New Roman" w:cs="Times New Roman"/>
          <w:noProof/>
          <w:sz w:val="24"/>
          <w:szCs w:val="24"/>
        </w:rPr>
        <w:t>, vol. 157, no. 1, pp. 24–27, 2017, doi: 10.5120/ijca2017912601.</w:t>
      </w:r>
    </w:p>
    <w:p w14:paraId="55A5C93A"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[16]</w:t>
      </w:r>
      <w:r w:rsidRPr="00C329A6">
        <w:rPr>
          <w:rFonts w:ascii="Times New Roman" w:hAnsi="Times New Roman" w:cs="Times New Roman"/>
          <w:noProof/>
          <w:sz w:val="24"/>
          <w:szCs w:val="24"/>
        </w:rPr>
        <w:tab/>
        <w:t xml:space="preserve">R. R. Atole and D. Park, “A multiclass deep convolutional neural network classifier for detection of common rice plant anomalies,” </w:t>
      </w:r>
      <w:r w:rsidRPr="00C329A6">
        <w:rPr>
          <w:rFonts w:ascii="Times New Roman" w:hAnsi="Times New Roman" w:cs="Times New Roman"/>
          <w:i/>
          <w:iCs/>
          <w:noProof/>
          <w:sz w:val="24"/>
          <w:szCs w:val="24"/>
        </w:rPr>
        <w:t>Int. J. Adv. Comput. Sci. Appl.</w:t>
      </w:r>
      <w:r w:rsidRPr="00C329A6">
        <w:rPr>
          <w:rFonts w:ascii="Times New Roman" w:hAnsi="Times New Roman" w:cs="Times New Roman"/>
          <w:noProof/>
          <w:sz w:val="24"/>
          <w:szCs w:val="24"/>
        </w:rPr>
        <w:t>, vol. 9, no. 1, pp. 67–70, 2018, doi: 10.14569/IJACSA.2018.090109.</w:t>
      </w:r>
    </w:p>
    <w:p w14:paraId="54259C92"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[17]</w:t>
      </w:r>
      <w:r w:rsidRPr="00C329A6">
        <w:rPr>
          <w:rFonts w:ascii="Times New Roman" w:hAnsi="Times New Roman" w:cs="Times New Roman"/>
          <w:noProof/>
          <w:sz w:val="24"/>
          <w:szCs w:val="24"/>
        </w:rPr>
        <w:tab/>
        <w:t xml:space="preserve">R. Rajmohan, M. Pajany, R. Rajesh, D. R. Raman, and U. Prabu, “Smart paddy crop disease identification and management using deep convolution neural network and SVM classifier,” </w:t>
      </w:r>
      <w:r w:rsidRPr="00C329A6">
        <w:rPr>
          <w:rFonts w:ascii="Times New Roman" w:hAnsi="Times New Roman" w:cs="Times New Roman"/>
          <w:i/>
          <w:iCs/>
          <w:noProof/>
          <w:sz w:val="24"/>
          <w:szCs w:val="24"/>
        </w:rPr>
        <w:t>Int. J. Pure Appl. Math.</w:t>
      </w:r>
      <w:r w:rsidRPr="00C329A6">
        <w:rPr>
          <w:rFonts w:ascii="Times New Roman" w:hAnsi="Times New Roman" w:cs="Times New Roman"/>
          <w:noProof/>
          <w:sz w:val="24"/>
          <w:szCs w:val="24"/>
        </w:rPr>
        <w:t>, vol. 118, no. 15 Special Issue, pp. 255–264, 2018.</w:t>
      </w:r>
    </w:p>
    <w:p w14:paraId="41F47976"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[18]</w:t>
      </w:r>
      <w:r w:rsidRPr="00C329A6">
        <w:rPr>
          <w:rFonts w:ascii="Times New Roman" w:hAnsi="Times New Roman" w:cs="Times New Roman"/>
          <w:noProof/>
          <w:sz w:val="24"/>
          <w:szCs w:val="24"/>
        </w:rPr>
        <w:tab/>
        <w:t>N. K. Barpanda and A. Rath, “Measurement of Disease Severity of Rice Crop Using Machine Learning and Measurement of Disease Severity of Rice Crop Using Machine Learning and Computational Intelligence,” no. January, 2018, doi: 10.1007/978-981-10-6698-6.</w:t>
      </w:r>
    </w:p>
    <w:p w14:paraId="5AE47756"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[19]</w:t>
      </w:r>
      <w:r w:rsidRPr="00C329A6">
        <w:rPr>
          <w:rFonts w:ascii="Times New Roman" w:hAnsi="Times New Roman" w:cs="Times New Roman"/>
          <w:noProof/>
          <w:sz w:val="24"/>
          <w:szCs w:val="24"/>
        </w:rPr>
        <w:tab/>
        <w:t xml:space="preserve">M. Xiao </w:t>
      </w:r>
      <w:r w:rsidRPr="00C329A6">
        <w:rPr>
          <w:rFonts w:ascii="Times New Roman" w:hAnsi="Times New Roman" w:cs="Times New Roman"/>
          <w:i/>
          <w:iCs/>
          <w:noProof/>
          <w:sz w:val="24"/>
          <w:szCs w:val="24"/>
        </w:rPr>
        <w:t>et al.</w:t>
      </w:r>
      <w:r w:rsidRPr="00C329A6">
        <w:rPr>
          <w:rFonts w:ascii="Times New Roman" w:hAnsi="Times New Roman" w:cs="Times New Roman"/>
          <w:noProof/>
          <w:sz w:val="24"/>
          <w:szCs w:val="24"/>
        </w:rPr>
        <w:t xml:space="preserve">, “Rice blast recognition based on principal component analysis and neural network,” </w:t>
      </w:r>
      <w:r w:rsidRPr="00C329A6">
        <w:rPr>
          <w:rFonts w:ascii="Times New Roman" w:hAnsi="Times New Roman" w:cs="Times New Roman"/>
          <w:i/>
          <w:iCs/>
          <w:noProof/>
          <w:sz w:val="24"/>
          <w:szCs w:val="24"/>
        </w:rPr>
        <w:t>Comput. Electron. Agric.</w:t>
      </w:r>
      <w:r w:rsidRPr="00C329A6">
        <w:rPr>
          <w:rFonts w:ascii="Times New Roman" w:hAnsi="Times New Roman" w:cs="Times New Roman"/>
          <w:noProof/>
          <w:sz w:val="24"/>
          <w:szCs w:val="24"/>
        </w:rPr>
        <w:t>, vol. 154, no. April, pp. 482–490, 2018, doi: 10.1016/j.compag.2018.08.028.</w:t>
      </w:r>
    </w:p>
    <w:p w14:paraId="09C3056C"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[20]</w:t>
      </w:r>
      <w:r w:rsidRPr="00C329A6">
        <w:rPr>
          <w:rFonts w:ascii="Times New Roman" w:hAnsi="Times New Roman" w:cs="Times New Roman"/>
          <w:noProof/>
          <w:sz w:val="24"/>
          <w:szCs w:val="24"/>
        </w:rPr>
        <w:tab/>
        <w:t xml:space="preserve">V. K. Shrivastava </w:t>
      </w:r>
      <w:r w:rsidRPr="00C329A6">
        <w:rPr>
          <w:rFonts w:ascii="Times New Roman" w:hAnsi="Times New Roman" w:cs="Times New Roman"/>
          <w:i/>
          <w:iCs/>
          <w:noProof/>
          <w:sz w:val="24"/>
          <w:szCs w:val="24"/>
        </w:rPr>
        <w:t>et al.</w:t>
      </w:r>
      <w:r w:rsidRPr="00C329A6">
        <w:rPr>
          <w:rFonts w:ascii="Times New Roman" w:hAnsi="Times New Roman" w:cs="Times New Roman"/>
          <w:noProof/>
          <w:sz w:val="24"/>
          <w:szCs w:val="24"/>
        </w:rPr>
        <w:t>, “RICE PLANT DISEASE CLASSIFICATION USING TRANSFER LEARNING OF DEEP,” vol. XLII, no. February, pp. 18–20, 2019.</w:t>
      </w:r>
    </w:p>
    <w:p w14:paraId="19B3B849"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[21]</w:t>
      </w:r>
      <w:r w:rsidRPr="00C329A6">
        <w:rPr>
          <w:rFonts w:ascii="Times New Roman" w:hAnsi="Times New Roman" w:cs="Times New Roman"/>
          <w:noProof/>
          <w:sz w:val="24"/>
          <w:szCs w:val="24"/>
        </w:rPr>
        <w:tab/>
        <w:t>R. Rahman, P. S. Arko, M. E. Ali, M. Ashik, and I. Khan, “Identification and Recognition of Rice Diseases and Pests Using Convolutional Neural Networks,” no. December, 2018.</w:t>
      </w:r>
    </w:p>
    <w:p w14:paraId="1EB176E7"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[22]</w:t>
      </w:r>
      <w:r w:rsidRPr="00C329A6">
        <w:rPr>
          <w:rFonts w:ascii="Times New Roman" w:hAnsi="Times New Roman" w:cs="Times New Roman"/>
          <w:noProof/>
          <w:sz w:val="24"/>
          <w:szCs w:val="24"/>
        </w:rPr>
        <w:tab/>
        <w:t xml:space="preserve">W. jie Liang, H. Zhang, G. feng Zhang, and H. xin Cao, “Rice Blast Disease Recognition Using a Deep Convolutional Neural Network,” </w:t>
      </w:r>
      <w:r w:rsidRPr="00C329A6">
        <w:rPr>
          <w:rFonts w:ascii="Times New Roman" w:hAnsi="Times New Roman" w:cs="Times New Roman"/>
          <w:i/>
          <w:iCs/>
          <w:noProof/>
          <w:sz w:val="24"/>
          <w:szCs w:val="24"/>
        </w:rPr>
        <w:t>Sci. Rep.</w:t>
      </w:r>
      <w:r w:rsidRPr="00C329A6">
        <w:rPr>
          <w:rFonts w:ascii="Times New Roman" w:hAnsi="Times New Roman" w:cs="Times New Roman"/>
          <w:noProof/>
          <w:sz w:val="24"/>
          <w:szCs w:val="24"/>
        </w:rPr>
        <w:t>, vol. 9, no. 1, pp. 1–10, 2019, doi: 10.1038/s41598-019-38966-0.</w:t>
      </w:r>
    </w:p>
    <w:p w14:paraId="192B401B"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[23]</w:t>
      </w:r>
      <w:r w:rsidRPr="00C329A6">
        <w:rPr>
          <w:rFonts w:ascii="Times New Roman" w:hAnsi="Times New Roman" w:cs="Times New Roman"/>
          <w:noProof/>
          <w:sz w:val="24"/>
          <w:szCs w:val="24"/>
        </w:rPr>
        <w:tab/>
        <w:t xml:space="preserve">T. Verma and S. Dubey, “Fuzzy-filtered neural network for rice disease diagnosis using image analysis,” </w:t>
      </w:r>
      <w:r w:rsidRPr="00C329A6">
        <w:rPr>
          <w:rFonts w:ascii="Times New Roman" w:hAnsi="Times New Roman" w:cs="Times New Roman"/>
          <w:i/>
          <w:iCs/>
          <w:noProof/>
          <w:sz w:val="24"/>
          <w:szCs w:val="24"/>
        </w:rPr>
        <w:t>Int. J. Innov. Technol. Explor. Eng.</w:t>
      </w:r>
      <w:r w:rsidRPr="00C329A6">
        <w:rPr>
          <w:rFonts w:ascii="Times New Roman" w:hAnsi="Times New Roman" w:cs="Times New Roman"/>
          <w:noProof/>
          <w:sz w:val="24"/>
          <w:szCs w:val="24"/>
        </w:rPr>
        <w:t xml:space="preserve">, vol. 8, no. 8 Special Issue 3, pp. </w:t>
      </w:r>
      <w:r w:rsidRPr="00C329A6">
        <w:rPr>
          <w:rFonts w:ascii="Times New Roman" w:hAnsi="Times New Roman" w:cs="Times New Roman"/>
          <w:noProof/>
          <w:sz w:val="24"/>
          <w:szCs w:val="24"/>
        </w:rPr>
        <w:lastRenderedPageBreak/>
        <w:t>437–446, 2019.</w:t>
      </w:r>
    </w:p>
    <w:p w14:paraId="2B470A86"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[24]</w:t>
      </w:r>
      <w:r w:rsidRPr="00C329A6">
        <w:rPr>
          <w:rFonts w:ascii="Times New Roman" w:hAnsi="Times New Roman" w:cs="Times New Roman"/>
          <w:noProof/>
          <w:sz w:val="24"/>
          <w:szCs w:val="24"/>
        </w:rPr>
        <w:tab/>
        <w:t xml:space="preserve">S. Ramesh and D. Vydeki, “Recognition and classification of paddy leaf diseases using Optimized Deep Neural network with Jaya algorithm,” </w:t>
      </w:r>
      <w:r w:rsidRPr="00C329A6">
        <w:rPr>
          <w:rFonts w:ascii="Times New Roman" w:hAnsi="Times New Roman" w:cs="Times New Roman"/>
          <w:i/>
          <w:iCs/>
          <w:noProof/>
          <w:sz w:val="24"/>
          <w:szCs w:val="24"/>
        </w:rPr>
        <w:t>Inf. Process. Agric.</w:t>
      </w:r>
      <w:r w:rsidRPr="00C329A6">
        <w:rPr>
          <w:rFonts w:ascii="Times New Roman" w:hAnsi="Times New Roman" w:cs="Times New Roman"/>
          <w:noProof/>
          <w:sz w:val="24"/>
          <w:szCs w:val="24"/>
        </w:rPr>
        <w:t>, vol. 7, no. 2, pp. 249–260, 2020, doi: 10.1016/j.inpa.2019.09.002.</w:t>
      </w:r>
    </w:p>
    <w:p w14:paraId="5F6B91CA"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[25]</w:t>
      </w:r>
      <w:r w:rsidRPr="00C329A6">
        <w:rPr>
          <w:rFonts w:ascii="Times New Roman" w:hAnsi="Times New Roman" w:cs="Times New Roman"/>
          <w:noProof/>
          <w:sz w:val="24"/>
          <w:szCs w:val="24"/>
        </w:rPr>
        <w:tab/>
        <w:t xml:space="preserve">K. Ahmed, T. R. Shahidi, S. I. Alam, and S. Momen, “Rice Leaf Disease Detection Using Machine Learning Techniques,” </w:t>
      </w:r>
      <w:r w:rsidRPr="00C329A6">
        <w:rPr>
          <w:rFonts w:ascii="Times New Roman" w:hAnsi="Times New Roman" w:cs="Times New Roman"/>
          <w:i/>
          <w:iCs/>
          <w:noProof/>
          <w:sz w:val="24"/>
          <w:szCs w:val="24"/>
        </w:rPr>
        <w:t>2019 Int. Conf. Sustain. Technol. Ind. 4.0</w:t>
      </w:r>
      <w:r w:rsidRPr="00C329A6">
        <w:rPr>
          <w:rFonts w:ascii="Times New Roman" w:hAnsi="Times New Roman" w:cs="Times New Roman"/>
          <w:noProof/>
          <w:sz w:val="24"/>
          <w:szCs w:val="24"/>
        </w:rPr>
        <w:t>, no. May 2020, pp. 1–5, 2019, doi: 10.1109/STI47673.2019.9068096.</w:t>
      </w:r>
    </w:p>
    <w:p w14:paraId="3CC4EDCA"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[26]</w:t>
      </w:r>
      <w:r w:rsidRPr="00C329A6">
        <w:rPr>
          <w:rFonts w:ascii="Times New Roman" w:hAnsi="Times New Roman" w:cs="Times New Roman"/>
          <w:noProof/>
          <w:sz w:val="24"/>
          <w:szCs w:val="24"/>
        </w:rPr>
        <w:tab/>
        <w:t xml:space="preserve">T. Gayathri Devi and P. Neelamegam, “Image processing based rice plant leaves diseases in Thanjavur, Tamilnadu,” </w:t>
      </w:r>
      <w:r w:rsidRPr="00C329A6">
        <w:rPr>
          <w:rFonts w:ascii="Times New Roman" w:hAnsi="Times New Roman" w:cs="Times New Roman"/>
          <w:i/>
          <w:iCs/>
          <w:noProof/>
          <w:sz w:val="24"/>
          <w:szCs w:val="24"/>
        </w:rPr>
        <w:t>Cluster Comput.</w:t>
      </w:r>
      <w:r w:rsidRPr="00C329A6">
        <w:rPr>
          <w:rFonts w:ascii="Times New Roman" w:hAnsi="Times New Roman" w:cs="Times New Roman"/>
          <w:noProof/>
          <w:sz w:val="24"/>
          <w:szCs w:val="24"/>
        </w:rPr>
        <w:t>, vol. 22, pp. 13415–13428, 2019, doi: 10.1007/s10586-018-1949-x.</w:t>
      </w:r>
    </w:p>
    <w:p w14:paraId="69E33E70"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[27]</w:t>
      </w:r>
      <w:r w:rsidRPr="00C329A6">
        <w:rPr>
          <w:rFonts w:ascii="Times New Roman" w:hAnsi="Times New Roman" w:cs="Times New Roman"/>
          <w:noProof/>
          <w:sz w:val="24"/>
          <w:szCs w:val="24"/>
        </w:rPr>
        <w:tab/>
        <w:t>S. Bhattacharya, “A Deep Learning Approach for the Classification of Rice Leaf Diseases,” no. May 2020, 2021, doi: 10.1007/978-981-15-2021-1.</w:t>
      </w:r>
    </w:p>
    <w:p w14:paraId="4DDF49A5"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[28]</w:t>
      </w:r>
      <w:r w:rsidRPr="00C329A6">
        <w:rPr>
          <w:rFonts w:ascii="Times New Roman" w:hAnsi="Times New Roman" w:cs="Times New Roman"/>
          <w:noProof/>
          <w:sz w:val="24"/>
          <w:szCs w:val="24"/>
        </w:rPr>
        <w:tab/>
        <w:t>S. S. Rautaray, M. Pandey, M. K. Gourisaria, and R. Sharma, “Paddy Crop Disease Prediction- A Transfer Learning Technique,” vol. 3878, no. 6, pp. 1490–1495, 2020, doi: 10.35940/ijrte.F7782.038620.</w:t>
      </w:r>
    </w:p>
    <w:p w14:paraId="0A191B8E"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[29]</w:t>
      </w:r>
      <w:r w:rsidRPr="00C329A6">
        <w:rPr>
          <w:rFonts w:ascii="Times New Roman" w:hAnsi="Times New Roman" w:cs="Times New Roman"/>
          <w:noProof/>
          <w:sz w:val="24"/>
          <w:szCs w:val="24"/>
        </w:rPr>
        <w:tab/>
        <w:t xml:space="preserve">S. B. Jadhav, “Identification of plant diseases using convolutional neural networks,” </w:t>
      </w:r>
      <w:r w:rsidRPr="00C329A6">
        <w:rPr>
          <w:rFonts w:ascii="Times New Roman" w:hAnsi="Times New Roman" w:cs="Times New Roman"/>
          <w:i/>
          <w:iCs/>
          <w:noProof/>
          <w:sz w:val="24"/>
          <w:szCs w:val="24"/>
        </w:rPr>
        <w:t>Int. J. Inf. Technol.</w:t>
      </w:r>
      <w:r w:rsidRPr="00C329A6">
        <w:rPr>
          <w:rFonts w:ascii="Times New Roman" w:hAnsi="Times New Roman" w:cs="Times New Roman"/>
          <w:noProof/>
          <w:sz w:val="24"/>
          <w:szCs w:val="24"/>
        </w:rPr>
        <w:t>, 2020, doi: 10.1007/s41870-020-00437-5.</w:t>
      </w:r>
    </w:p>
    <w:p w14:paraId="0042DD8C"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[30]</w:t>
      </w:r>
      <w:r w:rsidRPr="00C329A6">
        <w:rPr>
          <w:rFonts w:ascii="Times New Roman" w:hAnsi="Times New Roman" w:cs="Times New Roman"/>
          <w:noProof/>
          <w:sz w:val="24"/>
          <w:szCs w:val="24"/>
        </w:rPr>
        <w:tab/>
        <w:t>P. Bansal, R. Kumar, and S. Kumar, “Disease Detection in Apple Leaves Using Deep Convolutional Neural Network,” 2021.</w:t>
      </w:r>
    </w:p>
    <w:p w14:paraId="2039F7DD"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[31]</w:t>
      </w:r>
      <w:r w:rsidRPr="00C329A6">
        <w:rPr>
          <w:rFonts w:ascii="Times New Roman" w:hAnsi="Times New Roman" w:cs="Times New Roman"/>
          <w:noProof/>
          <w:sz w:val="24"/>
          <w:szCs w:val="24"/>
        </w:rPr>
        <w:tab/>
        <w:t xml:space="preserve">N. K. Trivedi </w:t>
      </w:r>
      <w:r w:rsidRPr="00C329A6">
        <w:rPr>
          <w:rFonts w:ascii="Times New Roman" w:hAnsi="Times New Roman" w:cs="Times New Roman"/>
          <w:i/>
          <w:iCs/>
          <w:noProof/>
          <w:sz w:val="24"/>
          <w:szCs w:val="24"/>
        </w:rPr>
        <w:t>et al.</w:t>
      </w:r>
      <w:r w:rsidRPr="00C329A6">
        <w:rPr>
          <w:rFonts w:ascii="Times New Roman" w:hAnsi="Times New Roman" w:cs="Times New Roman"/>
          <w:noProof/>
          <w:sz w:val="24"/>
          <w:szCs w:val="24"/>
        </w:rPr>
        <w:t>, “Early Detection and Classification of Tomato Leaf Disease Using High-Performance Deep Neural Network,” 2021.</w:t>
      </w:r>
    </w:p>
    <w:p w14:paraId="6AE68F02"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[32]</w:t>
      </w:r>
      <w:r w:rsidRPr="00C329A6">
        <w:rPr>
          <w:rFonts w:ascii="Times New Roman" w:hAnsi="Times New Roman" w:cs="Times New Roman"/>
          <w:noProof/>
          <w:sz w:val="24"/>
          <w:szCs w:val="24"/>
        </w:rPr>
        <w:tab/>
        <w:t xml:space="preserve">F. S. Ishengoma, I. A. Rai, and S. Rutabayiro, “Ecological Informatics Hybrid convolution neural network model for a quicker detection of infested maize plants with fall armyworms using UAV-based images,” </w:t>
      </w:r>
      <w:r w:rsidRPr="00C329A6">
        <w:rPr>
          <w:rFonts w:ascii="Times New Roman" w:hAnsi="Times New Roman" w:cs="Times New Roman"/>
          <w:i/>
          <w:iCs/>
          <w:noProof/>
          <w:sz w:val="24"/>
          <w:szCs w:val="24"/>
        </w:rPr>
        <w:t>Ecol. Inform.</w:t>
      </w:r>
      <w:r w:rsidRPr="00C329A6">
        <w:rPr>
          <w:rFonts w:ascii="Times New Roman" w:hAnsi="Times New Roman" w:cs="Times New Roman"/>
          <w:noProof/>
          <w:sz w:val="24"/>
          <w:szCs w:val="24"/>
        </w:rPr>
        <w:t>, vol. 67, no. November 2021, p. 101502, 2022, doi: 10.1016/j.ecoinf.2021.101502.</w:t>
      </w:r>
    </w:p>
    <w:p w14:paraId="2A093105"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[33]</w:t>
      </w:r>
      <w:r w:rsidRPr="00C329A6">
        <w:rPr>
          <w:rFonts w:ascii="Times New Roman" w:hAnsi="Times New Roman" w:cs="Times New Roman"/>
          <w:noProof/>
          <w:sz w:val="24"/>
          <w:szCs w:val="24"/>
        </w:rPr>
        <w:tab/>
        <w:t>“33. 2021 PUNAM plant disease detection using hybrid model.pdf.” .</w:t>
      </w:r>
    </w:p>
    <w:p w14:paraId="3DAA58DE"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[34]</w:t>
      </w:r>
      <w:r w:rsidRPr="00C329A6">
        <w:rPr>
          <w:rFonts w:ascii="Times New Roman" w:hAnsi="Times New Roman" w:cs="Times New Roman"/>
          <w:noProof/>
          <w:sz w:val="24"/>
          <w:szCs w:val="24"/>
        </w:rPr>
        <w:tab/>
        <w:t xml:space="preserve">S. K. M. Hassan and A. K. Maji, “Plant Disease Identification Using a Novel Convolutional Neural Network,” </w:t>
      </w:r>
      <w:r w:rsidRPr="00C329A6">
        <w:rPr>
          <w:rFonts w:ascii="Times New Roman" w:hAnsi="Times New Roman" w:cs="Times New Roman"/>
          <w:i/>
          <w:iCs/>
          <w:noProof/>
          <w:sz w:val="24"/>
          <w:szCs w:val="24"/>
        </w:rPr>
        <w:t>IEEE Access</w:t>
      </w:r>
      <w:r w:rsidRPr="00C329A6">
        <w:rPr>
          <w:rFonts w:ascii="Times New Roman" w:hAnsi="Times New Roman" w:cs="Times New Roman"/>
          <w:noProof/>
          <w:sz w:val="24"/>
          <w:szCs w:val="24"/>
        </w:rPr>
        <w:t>, vol. 10, pp. 5390–5401, 2022, doi: 10.1109/ACCESS.2022.3141371.</w:t>
      </w:r>
    </w:p>
    <w:p w14:paraId="4B202480"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[35]</w:t>
      </w:r>
      <w:r w:rsidRPr="00C329A6">
        <w:rPr>
          <w:rFonts w:ascii="Times New Roman" w:hAnsi="Times New Roman" w:cs="Times New Roman"/>
          <w:noProof/>
          <w:sz w:val="24"/>
          <w:szCs w:val="24"/>
        </w:rPr>
        <w:tab/>
        <w:t xml:space="preserve">M. Turkoglu, B. Yanikoğlu, and D. Hanbay, “PlantDiseaseNet : convolutional neural network ensemble for plant disease and pest detection,” </w:t>
      </w:r>
      <w:r w:rsidRPr="00C329A6">
        <w:rPr>
          <w:rFonts w:ascii="Times New Roman" w:hAnsi="Times New Roman" w:cs="Times New Roman"/>
          <w:i/>
          <w:iCs/>
          <w:noProof/>
          <w:sz w:val="24"/>
          <w:szCs w:val="24"/>
        </w:rPr>
        <w:t>Signal, Image Video Process.</w:t>
      </w:r>
      <w:r w:rsidRPr="00C329A6">
        <w:rPr>
          <w:rFonts w:ascii="Times New Roman" w:hAnsi="Times New Roman" w:cs="Times New Roman"/>
          <w:noProof/>
          <w:sz w:val="24"/>
          <w:szCs w:val="24"/>
        </w:rPr>
        <w:t>, no. 0123456789, 2021, doi: 10.1007/s11760-021-01909-2.</w:t>
      </w:r>
    </w:p>
    <w:p w14:paraId="2B2512E6"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[36]</w:t>
      </w:r>
      <w:r w:rsidRPr="00C329A6">
        <w:rPr>
          <w:rFonts w:ascii="Times New Roman" w:hAnsi="Times New Roman" w:cs="Times New Roman"/>
          <w:noProof/>
          <w:sz w:val="24"/>
          <w:szCs w:val="24"/>
        </w:rPr>
        <w:tab/>
        <w:t>A. Rajbongshi, T. Khan, M. Rahman, A. Pramanik, and S. Tanvir, “Recognition of mango leaf disease using convolutional neural network models : a transfer learning approach,” vol. 23, no. 3, pp. 1681–1688, 2021, doi: 10.11591/ijeecs.v23.i3.pp1681-1688.</w:t>
      </w:r>
    </w:p>
    <w:p w14:paraId="4852D792"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[37]</w:t>
      </w:r>
      <w:r w:rsidRPr="00C329A6">
        <w:rPr>
          <w:rFonts w:ascii="Times New Roman" w:hAnsi="Times New Roman" w:cs="Times New Roman"/>
          <w:noProof/>
          <w:sz w:val="24"/>
          <w:szCs w:val="24"/>
        </w:rPr>
        <w:tab/>
        <w:t>S. Zhao, Y. Peng, J. Liu, and S. Wu, “Tomato Leaf Disease Diagnosis Based on Improved Convolution Neural Network by Attention Module,” 2021.</w:t>
      </w:r>
    </w:p>
    <w:p w14:paraId="2D24E9F6"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[38]</w:t>
      </w:r>
      <w:r w:rsidRPr="00C329A6">
        <w:rPr>
          <w:rFonts w:ascii="Times New Roman" w:hAnsi="Times New Roman" w:cs="Times New Roman"/>
          <w:noProof/>
          <w:sz w:val="24"/>
          <w:szCs w:val="24"/>
        </w:rPr>
        <w:tab/>
        <w:t>A. Bhujel, N. Kim, E. Arulmozhi, J. K. Basak, and H. Kim, “A Lightweight Attention-Based Convolutional Neural Networks for Tomato A Lightweight Attention-Based Convolutional Neural Networks for Tomato Leaf Disease Classification,” no. February, 2022, doi: 10.3390/agriculture12020228.</w:t>
      </w:r>
    </w:p>
    <w:p w14:paraId="7C3047BF"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[39]</w:t>
      </w:r>
      <w:r w:rsidRPr="00C329A6">
        <w:rPr>
          <w:rFonts w:ascii="Times New Roman" w:hAnsi="Times New Roman" w:cs="Times New Roman"/>
          <w:noProof/>
          <w:sz w:val="24"/>
          <w:szCs w:val="24"/>
        </w:rPr>
        <w:tab/>
        <w:t xml:space="preserve">A. Chug and A. Bhatia, “A novel framework for image-based plant disease detection using hybrid deep learning approach,” </w:t>
      </w:r>
      <w:r w:rsidRPr="00C329A6">
        <w:rPr>
          <w:rFonts w:ascii="Times New Roman" w:hAnsi="Times New Roman" w:cs="Times New Roman"/>
          <w:i/>
          <w:iCs/>
          <w:noProof/>
          <w:sz w:val="24"/>
          <w:szCs w:val="24"/>
        </w:rPr>
        <w:t>Soft Comput.</w:t>
      </w:r>
      <w:r w:rsidRPr="00C329A6">
        <w:rPr>
          <w:rFonts w:ascii="Times New Roman" w:hAnsi="Times New Roman" w:cs="Times New Roman"/>
          <w:noProof/>
          <w:sz w:val="24"/>
          <w:szCs w:val="24"/>
        </w:rPr>
        <w:t>, vol. 7, 2022, doi: 10.1007/s00500-022-07177-7.</w:t>
      </w:r>
    </w:p>
    <w:p w14:paraId="633D723B"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[40]</w:t>
      </w:r>
      <w:r w:rsidRPr="00C329A6">
        <w:rPr>
          <w:rFonts w:ascii="Times New Roman" w:hAnsi="Times New Roman" w:cs="Times New Roman"/>
          <w:noProof/>
          <w:sz w:val="24"/>
          <w:szCs w:val="24"/>
        </w:rPr>
        <w:tab/>
        <w:t>R. Azadnia, M. M. Al-amidi, H. Mohammadi, M. A. Cifci, A. Daryab, and E. Cavallo, “An AI Based Approach for Medicinal Plant Identification Using Deep CNN Based on Global Average Pooling,” 2022.</w:t>
      </w:r>
    </w:p>
    <w:p w14:paraId="47542769" w14:textId="77777777" w:rsidR="000B6116" w:rsidRPr="00C329A6" w:rsidRDefault="000B6116" w:rsidP="000B6116">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[41]</w:t>
      </w:r>
      <w:r w:rsidRPr="00C329A6">
        <w:rPr>
          <w:rFonts w:ascii="Times New Roman" w:hAnsi="Times New Roman" w:cs="Times New Roman"/>
          <w:noProof/>
          <w:sz w:val="24"/>
          <w:szCs w:val="24"/>
        </w:rPr>
        <w:tab/>
        <w:t xml:space="preserve">S. K. Sahu and M. Pandey, “An optimal hybrid multiclass SVM for plant leaf disease detection using spatial Fuzzy C-Means model,” </w:t>
      </w:r>
      <w:r w:rsidRPr="00C329A6">
        <w:rPr>
          <w:rFonts w:ascii="Times New Roman" w:hAnsi="Times New Roman" w:cs="Times New Roman"/>
          <w:i/>
          <w:iCs/>
          <w:noProof/>
          <w:sz w:val="24"/>
          <w:szCs w:val="24"/>
        </w:rPr>
        <w:t>Expert Syst. Appl.</w:t>
      </w:r>
      <w:r w:rsidRPr="00C329A6">
        <w:rPr>
          <w:rFonts w:ascii="Times New Roman" w:hAnsi="Times New Roman" w:cs="Times New Roman"/>
          <w:noProof/>
          <w:sz w:val="24"/>
          <w:szCs w:val="24"/>
        </w:rPr>
        <w:t xml:space="preserve">, vol. 214, no. June </w:t>
      </w:r>
      <w:r w:rsidRPr="00C329A6">
        <w:rPr>
          <w:rFonts w:ascii="Times New Roman" w:hAnsi="Times New Roman" w:cs="Times New Roman"/>
          <w:noProof/>
          <w:sz w:val="24"/>
          <w:szCs w:val="24"/>
        </w:rPr>
        <w:lastRenderedPageBreak/>
        <w:t>2022, p. 118989, 2023, doi: 10.1016/j.eswa.2022.118989.</w:t>
      </w:r>
    </w:p>
    <w:p w14:paraId="092D87E4" w14:textId="77777777" w:rsidR="00FB7E74" w:rsidRDefault="000B6116" w:rsidP="00FB7E74">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C329A6">
        <w:rPr>
          <w:rFonts w:ascii="Times New Roman" w:hAnsi="Times New Roman" w:cs="Times New Roman"/>
          <w:noProof/>
          <w:sz w:val="24"/>
          <w:szCs w:val="24"/>
        </w:rPr>
        <w:t>[42]</w:t>
      </w:r>
      <w:r w:rsidRPr="00C329A6">
        <w:rPr>
          <w:rFonts w:ascii="Times New Roman" w:hAnsi="Times New Roman" w:cs="Times New Roman"/>
          <w:noProof/>
          <w:sz w:val="24"/>
          <w:szCs w:val="24"/>
        </w:rPr>
        <w:tab/>
        <w:t>M. A. Saleem, M. Aamir, R. Ibrahim, and N. Senan, “An Optimized Convolution Neural Network Architecture for Paddy Disease Classification An Optimized Convolution Neural Network Architecture for Paddy Disease,” no. January, 2022, doi: 10.32604/cmc.2022.022215.</w:t>
      </w:r>
    </w:p>
    <w:p w14:paraId="411F0D3A" w14:textId="1AB682ED" w:rsidR="00FB7E74" w:rsidRPr="00FB7E74" w:rsidRDefault="00FB7E74" w:rsidP="00FB7E74">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[43]</w:t>
      </w:r>
      <w:r>
        <w:rPr>
          <w:rFonts w:ascii="Times New Roman" w:hAnsi="Times New Roman" w:cs="Times New Roman"/>
          <w:noProof/>
          <w:sz w:val="24"/>
          <w:szCs w:val="24"/>
        </w:rPr>
        <w:tab/>
      </w:r>
      <w:r w:rsidRPr="00FB7E74">
        <w:rPr>
          <w:rFonts w:ascii="Times New Roman" w:hAnsi="Times New Roman" w:cs="Times New Roman"/>
          <w:noProof/>
          <w:sz w:val="24"/>
          <w:szCs w:val="24"/>
        </w:rPr>
        <w:t>S. Chauhan, A. Jha, A. Kumar, P. Daniel, “Analysis and Speech Recognition of Under-Resourced Kangri Dialect with Ensemble Model,”  Journal of Critical Reviews, vol-7, issue no-17, pp. 2683-2689, 2020.</w:t>
      </w:r>
    </w:p>
    <w:p w14:paraId="5F4B53F1" w14:textId="6131450B" w:rsidR="00FB7E74" w:rsidRPr="00FB7E74" w:rsidRDefault="00FB7E74" w:rsidP="00FB7E74">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[44]</w:t>
      </w:r>
      <w:r>
        <w:rPr>
          <w:rFonts w:ascii="Times New Roman" w:hAnsi="Times New Roman" w:cs="Times New Roman"/>
          <w:noProof/>
          <w:sz w:val="24"/>
          <w:szCs w:val="24"/>
        </w:rPr>
        <w:tab/>
      </w:r>
      <w:r w:rsidRPr="00FB7E74">
        <w:rPr>
          <w:rFonts w:ascii="Times New Roman" w:hAnsi="Times New Roman" w:cs="Times New Roman"/>
          <w:noProof/>
          <w:sz w:val="24"/>
          <w:szCs w:val="24"/>
        </w:rPr>
        <w:t>S. Chauhan, S. Saxena and P. Daniel, “Enhanced Unsupervised Neural Machine Translation by Cross Lingual Sense Embedding and Filtered Back-Translation for Morphological and Endangered Indic languages,” Journal of Experimental &amp; Theoretical Artificial Intelligence, vol. 35, issue.3, pp.1-30, 2022.</w:t>
      </w:r>
    </w:p>
    <w:p w14:paraId="4159556E" w14:textId="44995E5F" w:rsidR="00FB7E74" w:rsidRPr="00017D6B" w:rsidRDefault="00FB7E74" w:rsidP="00FB7E74">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[45]</w:t>
      </w:r>
      <w:r>
        <w:rPr>
          <w:rFonts w:ascii="Times New Roman" w:hAnsi="Times New Roman" w:cs="Times New Roman"/>
          <w:noProof/>
          <w:sz w:val="24"/>
          <w:szCs w:val="24"/>
        </w:rPr>
        <w:tab/>
      </w:r>
      <w:r w:rsidRPr="00FB7E74">
        <w:rPr>
          <w:rFonts w:ascii="Times New Roman" w:hAnsi="Times New Roman" w:cs="Times New Roman"/>
          <w:noProof/>
          <w:sz w:val="24"/>
          <w:szCs w:val="24"/>
        </w:rPr>
        <w:t>S. Chauhan, U. Pant, Mustafa, P. Daniel, “A robust unsupervised word by word translation for morphological rich languages using different retrieval techniques,” Journal of Critical Reviews, vol-7, issue no-17, pp. 2677-2684, 2020.</w:t>
      </w:r>
    </w:p>
    <w:sectPr w:rsidR="00FB7E74" w:rsidRPr="0001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j-e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379"/>
    <w:multiLevelType w:val="hybridMultilevel"/>
    <w:tmpl w:val="85B2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71FE0"/>
    <w:multiLevelType w:val="hybridMultilevel"/>
    <w:tmpl w:val="FB8C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41EDF"/>
    <w:multiLevelType w:val="hybridMultilevel"/>
    <w:tmpl w:val="EAA68A14"/>
    <w:lvl w:ilvl="0" w:tplc="6D0034D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0E373E1"/>
    <w:multiLevelType w:val="hybridMultilevel"/>
    <w:tmpl w:val="BC56A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122E2A"/>
    <w:multiLevelType w:val="hybridMultilevel"/>
    <w:tmpl w:val="0C243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E48B0"/>
    <w:multiLevelType w:val="hybridMultilevel"/>
    <w:tmpl w:val="BE2C1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111F17"/>
    <w:multiLevelType w:val="hybridMultilevel"/>
    <w:tmpl w:val="BA38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477251">
    <w:abstractNumId w:val="3"/>
  </w:num>
  <w:num w:numId="2" w16cid:durableId="2126995506">
    <w:abstractNumId w:val="6"/>
  </w:num>
  <w:num w:numId="3" w16cid:durableId="1088572690">
    <w:abstractNumId w:val="2"/>
  </w:num>
  <w:num w:numId="4" w16cid:durableId="1966109460">
    <w:abstractNumId w:val="1"/>
  </w:num>
  <w:num w:numId="5" w16cid:durableId="1543518705">
    <w:abstractNumId w:val="0"/>
  </w:num>
  <w:num w:numId="6" w16cid:durableId="1081213968">
    <w:abstractNumId w:val="4"/>
  </w:num>
  <w:num w:numId="7" w16cid:durableId="1148285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73"/>
    <w:rsid w:val="00017D6B"/>
    <w:rsid w:val="0005086E"/>
    <w:rsid w:val="0007231A"/>
    <w:rsid w:val="000B6116"/>
    <w:rsid w:val="00140173"/>
    <w:rsid w:val="002D6907"/>
    <w:rsid w:val="00362C5D"/>
    <w:rsid w:val="0039131B"/>
    <w:rsid w:val="003C7CFA"/>
    <w:rsid w:val="003E2256"/>
    <w:rsid w:val="00474961"/>
    <w:rsid w:val="00540C32"/>
    <w:rsid w:val="00833A29"/>
    <w:rsid w:val="008710F6"/>
    <w:rsid w:val="009D2417"/>
    <w:rsid w:val="00A97A66"/>
    <w:rsid w:val="00AE7B9D"/>
    <w:rsid w:val="00B365B1"/>
    <w:rsid w:val="00BA2063"/>
    <w:rsid w:val="00BA62F0"/>
    <w:rsid w:val="00BD5523"/>
    <w:rsid w:val="00C365DF"/>
    <w:rsid w:val="00CA6E3E"/>
    <w:rsid w:val="00CB1DB2"/>
    <w:rsid w:val="00CE49D4"/>
    <w:rsid w:val="00D108BD"/>
    <w:rsid w:val="00D446E8"/>
    <w:rsid w:val="00DD32E8"/>
    <w:rsid w:val="00E25FD9"/>
    <w:rsid w:val="00F3551E"/>
    <w:rsid w:val="00FB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CEB6"/>
  <w15:chartTrackingRefBased/>
  <w15:docId w15:val="{1E21481D-12D6-4A4B-A0BC-FCA9A84D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73"/>
    <w:rPr>
      <w:kern w:val="0"/>
      <w:lang w:val="en-US"/>
      <w14:ligatures w14:val="none"/>
    </w:rPr>
  </w:style>
  <w:style w:type="paragraph" w:styleId="Heading1">
    <w:name w:val="heading 1"/>
    <w:basedOn w:val="Normal"/>
    <w:link w:val="Heading1Char"/>
    <w:uiPriority w:val="9"/>
    <w:qFormat/>
    <w:rsid w:val="00540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6B"/>
    <w:pPr>
      <w:ind w:left="720"/>
      <w:contextualSpacing/>
    </w:pPr>
    <w:rPr>
      <w:lang w:val="en-IN"/>
    </w:rPr>
  </w:style>
  <w:style w:type="table" w:styleId="GridTable5Dark-Accent4">
    <w:name w:val="Grid Table 5 Dark Accent 4"/>
    <w:basedOn w:val="TableNormal"/>
    <w:uiPriority w:val="50"/>
    <w:rsid w:val="0007231A"/>
    <w:pPr>
      <w:spacing w:after="0" w:line="240" w:lineRule="auto"/>
    </w:pPr>
    <w:rPr>
      <w:kern w:val="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1Char">
    <w:name w:val="Heading 1 Char"/>
    <w:basedOn w:val="DefaultParagraphFont"/>
    <w:link w:val="Heading1"/>
    <w:uiPriority w:val="9"/>
    <w:rsid w:val="00540C32"/>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3C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C7CF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97A66"/>
    <w:rPr>
      <w:color w:val="0000FF"/>
      <w:u w:val="single"/>
    </w:rPr>
  </w:style>
  <w:style w:type="character" w:styleId="UnresolvedMention">
    <w:name w:val="Unresolved Mention"/>
    <w:basedOn w:val="DefaultParagraphFont"/>
    <w:uiPriority w:val="99"/>
    <w:semiHidden/>
    <w:unhideWhenUsed/>
    <w:rsid w:val="00A97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3211">
      <w:bodyDiv w:val="1"/>
      <w:marLeft w:val="0"/>
      <w:marRight w:val="0"/>
      <w:marTop w:val="0"/>
      <w:marBottom w:val="0"/>
      <w:divBdr>
        <w:top w:val="none" w:sz="0" w:space="0" w:color="auto"/>
        <w:left w:val="none" w:sz="0" w:space="0" w:color="auto"/>
        <w:bottom w:val="none" w:sz="0" w:space="0" w:color="auto"/>
        <w:right w:val="none" w:sz="0" w:space="0" w:color="auto"/>
      </w:divBdr>
    </w:div>
    <w:div w:id="1341547541">
      <w:bodyDiv w:val="1"/>
      <w:marLeft w:val="0"/>
      <w:marRight w:val="0"/>
      <w:marTop w:val="0"/>
      <w:marBottom w:val="0"/>
      <w:divBdr>
        <w:top w:val="none" w:sz="0" w:space="0" w:color="auto"/>
        <w:left w:val="none" w:sz="0" w:space="0" w:color="auto"/>
        <w:bottom w:val="none" w:sz="0" w:space="0" w:color="auto"/>
        <w:right w:val="none" w:sz="0" w:space="0" w:color="auto"/>
      </w:divBdr>
    </w:div>
    <w:div w:id="14519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jpeg"/><Relationship Id="rId5" Type="http://schemas.openxmlformats.org/officeDocument/2006/relationships/diagramData" Target="diagrams/data1.xml"/><Relationship Id="rId15" Type="http://schemas.openxmlformats.org/officeDocument/2006/relationships/image" Target="media/image4.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F:\CU%20PhD\literature%20survey\papers\1.%20computer%20vision%20&amp;%20crop%20management\citation%20country%20wis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amit%20papers%20workout\vos%20viewer\computer%20vision%20&amp;%20crop%20management\category%20wise\co%20occurance%20catego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'1'!$C$1</c:f>
              <c:strCache>
                <c:ptCount val="1"/>
                <c:pt idx="0">
                  <c:v>Documents</c:v>
                </c:pt>
              </c:strCache>
            </c:strRef>
          </c:tx>
          <c:spPr>
            <a:solidFill>
              <a:schemeClr val="accent1"/>
            </a:solidFill>
            <a:ln>
              <a:noFill/>
            </a:ln>
            <a:effectLst/>
          </c:spPr>
          <c:invertIfNegative val="0"/>
          <c:cat>
            <c:strRef>
              <c:f>'1'!$B$2:$B$21</c:f>
              <c:strCache>
                <c:ptCount val="20"/>
                <c:pt idx="0">
                  <c:v>United States</c:v>
                </c:pt>
                <c:pt idx="1">
                  <c:v>China</c:v>
                </c:pt>
                <c:pt idx="2">
                  <c:v>India</c:v>
                </c:pt>
                <c:pt idx="3">
                  <c:v>Spain</c:v>
                </c:pt>
                <c:pt idx="4">
                  <c:v>Australia</c:v>
                </c:pt>
                <c:pt idx="5">
                  <c:v>Brazil</c:v>
                </c:pt>
                <c:pt idx="6">
                  <c:v>Canada</c:v>
                </c:pt>
                <c:pt idx="7">
                  <c:v>Greece</c:v>
                </c:pt>
                <c:pt idx="8">
                  <c:v>Iran</c:v>
                </c:pt>
                <c:pt idx="9">
                  <c:v>Italy</c:v>
                </c:pt>
                <c:pt idx="10">
                  <c:v>Portugal</c:v>
                </c:pt>
                <c:pt idx="11">
                  <c:v>Japan</c:v>
                </c:pt>
                <c:pt idx="12">
                  <c:v>Mexico</c:v>
                </c:pt>
                <c:pt idx="13">
                  <c:v>Philippines</c:v>
                </c:pt>
                <c:pt idx="14">
                  <c:v>South Korea</c:v>
                </c:pt>
                <c:pt idx="15">
                  <c:v>United Kingdom</c:v>
                </c:pt>
                <c:pt idx="16">
                  <c:v>Germany</c:v>
                </c:pt>
                <c:pt idx="17">
                  <c:v>Malaysia</c:v>
                </c:pt>
                <c:pt idx="18">
                  <c:v>Saudi Arabia</c:v>
                </c:pt>
                <c:pt idx="19">
                  <c:v>Taiwan</c:v>
                </c:pt>
              </c:strCache>
            </c:strRef>
          </c:cat>
          <c:val>
            <c:numRef>
              <c:f>'1'!$C$2:$C$21</c:f>
              <c:numCache>
                <c:formatCode>General</c:formatCode>
                <c:ptCount val="20"/>
                <c:pt idx="0">
                  <c:v>73</c:v>
                </c:pt>
                <c:pt idx="1">
                  <c:v>55</c:v>
                </c:pt>
                <c:pt idx="2">
                  <c:v>49</c:v>
                </c:pt>
                <c:pt idx="3">
                  <c:v>23</c:v>
                </c:pt>
                <c:pt idx="4">
                  <c:v>15</c:v>
                </c:pt>
                <c:pt idx="5">
                  <c:v>13</c:v>
                </c:pt>
                <c:pt idx="6">
                  <c:v>11</c:v>
                </c:pt>
                <c:pt idx="7">
                  <c:v>9</c:v>
                </c:pt>
                <c:pt idx="8">
                  <c:v>8</c:v>
                </c:pt>
                <c:pt idx="9">
                  <c:v>7</c:v>
                </c:pt>
                <c:pt idx="10">
                  <c:v>7</c:v>
                </c:pt>
                <c:pt idx="11">
                  <c:v>6</c:v>
                </c:pt>
                <c:pt idx="12">
                  <c:v>6</c:v>
                </c:pt>
                <c:pt idx="13">
                  <c:v>6</c:v>
                </c:pt>
                <c:pt idx="14">
                  <c:v>6</c:v>
                </c:pt>
                <c:pt idx="15">
                  <c:v>6</c:v>
                </c:pt>
                <c:pt idx="16">
                  <c:v>5</c:v>
                </c:pt>
                <c:pt idx="17">
                  <c:v>5</c:v>
                </c:pt>
                <c:pt idx="18">
                  <c:v>5</c:v>
                </c:pt>
                <c:pt idx="19">
                  <c:v>5</c:v>
                </c:pt>
              </c:numCache>
            </c:numRef>
          </c:val>
          <c:extLst>
            <c:ext xmlns:c16="http://schemas.microsoft.com/office/drawing/2014/chart" uri="{C3380CC4-5D6E-409C-BE32-E72D297353CC}">
              <c16:uniqueId val="{00000000-DAC7-407B-B532-1CA4976B83F5}"/>
            </c:ext>
          </c:extLst>
        </c:ser>
        <c:ser>
          <c:idx val="1"/>
          <c:order val="1"/>
          <c:tx>
            <c:strRef>
              <c:f>'1'!$D$1</c:f>
              <c:strCache>
                <c:ptCount val="1"/>
                <c:pt idx="0">
                  <c:v>Citations</c:v>
                </c:pt>
              </c:strCache>
            </c:strRef>
          </c:tx>
          <c:spPr>
            <a:solidFill>
              <a:schemeClr val="accent2"/>
            </a:solidFill>
            <a:ln>
              <a:noFill/>
            </a:ln>
            <a:effectLst/>
          </c:spPr>
          <c:invertIfNegative val="0"/>
          <c:cat>
            <c:strRef>
              <c:f>'1'!$B$2:$B$21</c:f>
              <c:strCache>
                <c:ptCount val="20"/>
                <c:pt idx="0">
                  <c:v>United States</c:v>
                </c:pt>
                <c:pt idx="1">
                  <c:v>China</c:v>
                </c:pt>
                <c:pt idx="2">
                  <c:v>India</c:v>
                </c:pt>
                <c:pt idx="3">
                  <c:v>Spain</c:v>
                </c:pt>
                <c:pt idx="4">
                  <c:v>Australia</c:v>
                </c:pt>
                <c:pt idx="5">
                  <c:v>Brazil</c:v>
                </c:pt>
                <c:pt idx="6">
                  <c:v>Canada</c:v>
                </c:pt>
                <c:pt idx="7">
                  <c:v>Greece</c:v>
                </c:pt>
                <c:pt idx="8">
                  <c:v>Iran</c:v>
                </c:pt>
                <c:pt idx="9">
                  <c:v>Italy</c:v>
                </c:pt>
                <c:pt idx="10">
                  <c:v>Portugal</c:v>
                </c:pt>
                <c:pt idx="11">
                  <c:v>Japan</c:v>
                </c:pt>
                <c:pt idx="12">
                  <c:v>Mexico</c:v>
                </c:pt>
                <c:pt idx="13">
                  <c:v>Philippines</c:v>
                </c:pt>
                <c:pt idx="14">
                  <c:v>South Korea</c:v>
                </c:pt>
                <c:pt idx="15">
                  <c:v>United Kingdom</c:v>
                </c:pt>
                <c:pt idx="16">
                  <c:v>Germany</c:v>
                </c:pt>
                <c:pt idx="17">
                  <c:v>Malaysia</c:v>
                </c:pt>
                <c:pt idx="18">
                  <c:v>Saudi Arabia</c:v>
                </c:pt>
                <c:pt idx="19">
                  <c:v>Taiwan</c:v>
                </c:pt>
              </c:strCache>
            </c:strRef>
          </c:cat>
          <c:val>
            <c:numRef>
              <c:f>'1'!$D$2:$D$21</c:f>
              <c:numCache>
                <c:formatCode>General</c:formatCode>
                <c:ptCount val="20"/>
                <c:pt idx="0">
                  <c:v>2507</c:v>
                </c:pt>
                <c:pt idx="1">
                  <c:v>1134</c:v>
                </c:pt>
                <c:pt idx="2">
                  <c:v>623</c:v>
                </c:pt>
                <c:pt idx="3">
                  <c:v>695</c:v>
                </c:pt>
                <c:pt idx="4">
                  <c:v>260</c:v>
                </c:pt>
                <c:pt idx="5">
                  <c:v>873</c:v>
                </c:pt>
                <c:pt idx="6">
                  <c:v>96</c:v>
                </c:pt>
                <c:pt idx="7">
                  <c:v>485</c:v>
                </c:pt>
                <c:pt idx="8">
                  <c:v>168</c:v>
                </c:pt>
                <c:pt idx="9">
                  <c:v>252</c:v>
                </c:pt>
                <c:pt idx="10">
                  <c:v>77</c:v>
                </c:pt>
                <c:pt idx="11">
                  <c:v>669</c:v>
                </c:pt>
                <c:pt idx="12">
                  <c:v>118</c:v>
                </c:pt>
                <c:pt idx="13">
                  <c:v>33</c:v>
                </c:pt>
                <c:pt idx="14">
                  <c:v>201</c:v>
                </c:pt>
                <c:pt idx="15">
                  <c:v>102</c:v>
                </c:pt>
                <c:pt idx="16">
                  <c:v>86</c:v>
                </c:pt>
                <c:pt idx="17">
                  <c:v>54</c:v>
                </c:pt>
                <c:pt idx="18">
                  <c:v>36</c:v>
                </c:pt>
                <c:pt idx="19">
                  <c:v>13</c:v>
                </c:pt>
              </c:numCache>
            </c:numRef>
          </c:val>
          <c:extLst>
            <c:ext xmlns:c16="http://schemas.microsoft.com/office/drawing/2014/chart" uri="{C3380CC4-5D6E-409C-BE32-E72D297353CC}">
              <c16:uniqueId val="{00000001-DAC7-407B-B532-1CA4976B83F5}"/>
            </c:ext>
          </c:extLst>
        </c:ser>
        <c:dLbls>
          <c:showLegendKey val="0"/>
          <c:showVal val="0"/>
          <c:showCatName val="0"/>
          <c:showSerName val="0"/>
          <c:showPercent val="0"/>
          <c:showBubbleSize val="0"/>
        </c:dLbls>
        <c:gapWidth val="267"/>
        <c:overlap val="-43"/>
        <c:axId val="1749182511"/>
        <c:axId val="1749182991"/>
      </c:barChart>
      <c:catAx>
        <c:axId val="174918251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cap="none" spc="0" normalizeH="0" baseline="0">
                <a:solidFill>
                  <a:sysClr val="windowText" lastClr="000000"/>
                </a:solidFill>
                <a:latin typeface="+mn-lt"/>
                <a:ea typeface="+mn-ea"/>
                <a:cs typeface="+mn-cs"/>
              </a:defRPr>
            </a:pPr>
            <a:endParaRPr lang="en-US"/>
          </a:p>
        </c:txPr>
        <c:crossAx val="1749182991"/>
        <c:crosses val="autoZero"/>
        <c:auto val="1"/>
        <c:lblAlgn val="ctr"/>
        <c:lblOffset val="100"/>
        <c:noMultiLvlLbl val="0"/>
      </c:catAx>
      <c:valAx>
        <c:axId val="174918299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4918251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097-449E-B0A8-AA8DA07C63D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097-449E-B0A8-AA8DA07C63D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097-449E-B0A8-AA8DA07C63D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097-449E-B0A8-AA8DA07C63D0}"/>
              </c:ext>
            </c:extLst>
          </c:dPt>
          <c:dPt>
            <c:idx val="4"/>
            <c:bubble3D val="0"/>
            <c:spPr>
              <a:solidFill>
                <a:schemeClr val="accent6">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9-0097-449E-B0A8-AA8DA07C63D0}"/>
              </c:ext>
            </c:extLst>
          </c:dPt>
          <c:dLbls>
            <c:delete val="1"/>
          </c:dLbls>
          <c:cat>
            <c:strRef>
              <c:f>'co occurance category'!$B$2:$B$6</c:f>
              <c:strCache>
                <c:ptCount val="5"/>
                <c:pt idx="0">
                  <c:v>computer vision</c:v>
                </c:pt>
                <c:pt idx="1">
                  <c:v>image processing</c:v>
                </c:pt>
                <c:pt idx="2">
                  <c:v>deep learning</c:v>
                </c:pt>
                <c:pt idx="3">
                  <c:v>agricultural robots</c:v>
                </c:pt>
                <c:pt idx="4">
                  <c:v>machine learning</c:v>
                </c:pt>
              </c:strCache>
            </c:strRef>
          </c:cat>
          <c:val>
            <c:numRef>
              <c:f>'co occurance category'!$C$2:$C$6</c:f>
              <c:numCache>
                <c:formatCode>General</c:formatCode>
                <c:ptCount val="5"/>
                <c:pt idx="0">
                  <c:v>109</c:v>
                </c:pt>
                <c:pt idx="1">
                  <c:v>43</c:v>
                </c:pt>
                <c:pt idx="2">
                  <c:v>22</c:v>
                </c:pt>
                <c:pt idx="3">
                  <c:v>13</c:v>
                </c:pt>
                <c:pt idx="4">
                  <c:v>13</c:v>
                </c:pt>
              </c:numCache>
            </c:numRef>
          </c:val>
          <c:extLst>
            <c:ext xmlns:c16="http://schemas.microsoft.com/office/drawing/2014/chart" uri="{C3380CC4-5D6E-409C-BE32-E72D297353CC}">
              <c16:uniqueId val="{0000000A-0097-449E-B0A8-AA8DA07C63D0}"/>
            </c:ext>
          </c:extLst>
        </c:ser>
        <c:dLbls>
          <c:dLblPos val="outEnd"/>
          <c:showLegendKey val="0"/>
          <c:showVal val="0"/>
          <c:showCatName val="1"/>
          <c:showSerName val="0"/>
          <c:showPercent val="0"/>
          <c:showBubbleSize val="0"/>
          <c:showLeaderLines val="1"/>
        </c:dLbls>
      </c:pie3DChart>
      <c:spPr>
        <a:noFill/>
        <a:ln>
          <a:noFill/>
        </a:ln>
        <a:effectLst/>
      </c:spPr>
    </c:plotArea>
    <c:legend>
      <c:legendPos val="b"/>
      <c:layout>
        <c:manualLayout>
          <c:xMode val="edge"/>
          <c:yMode val="edge"/>
          <c:x val="1.2682865044014273E-2"/>
          <c:y val="0.80299962504686917"/>
          <c:w val="0.96793185704333873"/>
          <c:h val="0.1710263489791048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41C8BB-11AA-43CB-BA52-3D6622F09898}" type="doc">
      <dgm:prSet loTypeId="urn:microsoft.com/office/officeart/2005/8/layout/process2" loCatId="process" qsTypeId="urn:microsoft.com/office/officeart/2005/8/quickstyle/simple1" qsCatId="simple" csTypeId="urn:microsoft.com/office/officeart/2005/8/colors/colorful5" csCatId="colorful" phldr="1"/>
      <dgm:spPr/>
    </dgm:pt>
    <dgm:pt modelId="{F12CF1F4-4B5A-4C6D-AA29-1B99D17FF5F3}">
      <dgm:prSet phldrT="[Text]"/>
      <dgm:spPr/>
      <dgm:t>
        <a:bodyPr/>
        <a:lstStyle/>
        <a:p>
          <a:pPr algn="ctr"/>
          <a:r>
            <a:rPr lang="en-IN">
              <a:solidFill>
                <a:schemeClr val="tx1"/>
              </a:solidFill>
              <a:latin typeface="Times New Roman" panose="02020603050405020304" pitchFamily="18" charset="0"/>
              <a:cs typeface="Times New Roman" panose="02020603050405020304" pitchFamily="18" charset="0"/>
            </a:rPr>
            <a:t>Input Computerised Picture</a:t>
          </a:r>
        </a:p>
      </dgm:t>
    </dgm:pt>
    <dgm:pt modelId="{26AD6E41-F50F-434A-8741-47CF8FC15486}" type="parTrans" cxnId="{BD33F6CE-0541-428B-BFCD-C4E12EA75304}">
      <dgm:prSet/>
      <dgm:spPr/>
      <dgm:t>
        <a:bodyPr/>
        <a:lstStyle/>
        <a:p>
          <a:pPr algn="ctr"/>
          <a:endParaRPr lang="en-IN"/>
        </a:p>
      </dgm:t>
    </dgm:pt>
    <dgm:pt modelId="{9265F0CA-4992-4911-AE6A-8AAB066F06D4}" type="sibTrans" cxnId="{BD33F6CE-0541-428B-BFCD-C4E12EA75304}">
      <dgm:prSet/>
      <dgm:spPr/>
      <dgm:t>
        <a:bodyPr/>
        <a:lstStyle/>
        <a:p>
          <a:pPr algn="ctr"/>
          <a:endParaRPr lang="en-IN"/>
        </a:p>
      </dgm:t>
    </dgm:pt>
    <dgm:pt modelId="{FA38FB07-6B3D-475A-967A-0BBE2E86BC36}">
      <dgm:prSet phldrT="[Text]"/>
      <dgm:spPr/>
      <dgm:t>
        <a:bodyPr/>
        <a:lstStyle/>
        <a:p>
          <a:pPr algn="ctr"/>
          <a:r>
            <a:rPr lang="en-IN">
              <a:solidFill>
                <a:schemeClr val="tx1"/>
              </a:solidFill>
              <a:latin typeface="Times New Roman" panose="02020603050405020304" pitchFamily="18" charset="0"/>
              <a:cs typeface="Times New Roman" panose="02020603050405020304" pitchFamily="18" charset="0"/>
            </a:rPr>
            <a:t>Preprocessing</a:t>
          </a:r>
        </a:p>
      </dgm:t>
    </dgm:pt>
    <dgm:pt modelId="{A32F7008-C5C2-490D-A3F5-567E7CB535C1}" type="parTrans" cxnId="{FF5334C3-F80B-45D5-BC95-6D33CEBF8C4C}">
      <dgm:prSet/>
      <dgm:spPr/>
      <dgm:t>
        <a:bodyPr/>
        <a:lstStyle/>
        <a:p>
          <a:pPr algn="ctr"/>
          <a:endParaRPr lang="en-IN"/>
        </a:p>
      </dgm:t>
    </dgm:pt>
    <dgm:pt modelId="{AC7B7FFF-36E2-49EC-8513-63602D1C0427}" type="sibTrans" cxnId="{FF5334C3-F80B-45D5-BC95-6D33CEBF8C4C}">
      <dgm:prSet/>
      <dgm:spPr/>
      <dgm:t>
        <a:bodyPr/>
        <a:lstStyle/>
        <a:p>
          <a:pPr algn="ctr"/>
          <a:endParaRPr lang="en-IN"/>
        </a:p>
      </dgm:t>
    </dgm:pt>
    <dgm:pt modelId="{10906B1A-63D4-4221-98E9-C2C4434A50BB}">
      <dgm:prSet phldrT="[Text]" custT="1"/>
      <dgm:spPr/>
      <dgm:t>
        <a:bodyPr/>
        <a:lstStyle/>
        <a:p>
          <a:pPr algn="ctr"/>
          <a:r>
            <a:rPr lang="en-IN" sz="1050">
              <a:solidFill>
                <a:schemeClr val="tx1"/>
              </a:solidFill>
              <a:latin typeface="Times New Roman" panose="02020603050405020304" pitchFamily="18" charset="0"/>
              <a:cs typeface="Times New Roman" panose="02020603050405020304" pitchFamily="18" charset="0"/>
            </a:rPr>
            <a:t>Segementation</a:t>
          </a:r>
        </a:p>
      </dgm:t>
    </dgm:pt>
    <dgm:pt modelId="{91B2C61A-B1EB-42A9-9606-8A88B98CEC1A}" type="parTrans" cxnId="{4165EEA6-F8D5-41DE-9421-780ACC27BF09}">
      <dgm:prSet/>
      <dgm:spPr/>
      <dgm:t>
        <a:bodyPr/>
        <a:lstStyle/>
        <a:p>
          <a:pPr algn="ctr"/>
          <a:endParaRPr lang="en-IN"/>
        </a:p>
      </dgm:t>
    </dgm:pt>
    <dgm:pt modelId="{60047301-8F08-4EFA-9F19-76E2B0DBBC4A}" type="sibTrans" cxnId="{4165EEA6-F8D5-41DE-9421-780ACC27BF09}">
      <dgm:prSet/>
      <dgm:spPr/>
      <dgm:t>
        <a:bodyPr/>
        <a:lstStyle/>
        <a:p>
          <a:pPr algn="ctr"/>
          <a:endParaRPr lang="en-IN"/>
        </a:p>
      </dgm:t>
    </dgm:pt>
    <dgm:pt modelId="{CD4F273D-FEBB-4104-B3B7-EDC65C403F32}">
      <dgm:prSet custT="1"/>
      <dgm:spPr/>
      <dgm:t>
        <a:bodyPr/>
        <a:lstStyle/>
        <a:p>
          <a:pPr algn="ctr"/>
          <a:r>
            <a:rPr lang="en-IN" sz="1050">
              <a:solidFill>
                <a:schemeClr val="tx1"/>
              </a:solidFill>
              <a:latin typeface="Times New Roman" panose="02020603050405020304" pitchFamily="18" charset="0"/>
              <a:cs typeface="Times New Roman" panose="02020603050405020304" pitchFamily="18" charset="0"/>
            </a:rPr>
            <a:t>Classification</a:t>
          </a:r>
        </a:p>
      </dgm:t>
    </dgm:pt>
    <dgm:pt modelId="{C492E60E-5542-4421-AD0C-CA6CEDB56376}" type="parTrans" cxnId="{BE60952A-FA41-439E-AFCE-5D15511B21F8}">
      <dgm:prSet/>
      <dgm:spPr/>
      <dgm:t>
        <a:bodyPr/>
        <a:lstStyle/>
        <a:p>
          <a:pPr algn="ctr"/>
          <a:endParaRPr lang="en-IN"/>
        </a:p>
      </dgm:t>
    </dgm:pt>
    <dgm:pt modelId="{2B7C0EE5-B64E-442D-90EB-769876E17833}" type="sibTrans" cxnId="{BE60952A-FA41-439E-AFCE-5D15511B21F8}">
      <dgm:prSet/>
      <dgm:spPr/>
      <dgm:t>
        <a:bodyPr/>
        <a:lstStyle/>
        <a:p>
          <a:pPr algn="ctr"/>
          <a:endParaRPr lang="en-IN"/>
        </a:p>
      </dgm:t>
    </dgm:pt>
    <dgm:pt modelId="{71E21517-929E-4A58-AC33-CA18D43A33F7}">
      <dgm:prSet custT="1"/>
      <dgm:spPr/>
      <dgm:t>
        <a:bodyPr/>
        <a:lstStyle/>
        <a:p>
          <a:pPr algn="ctr"/>
          <a:r>
            <a:rPr lang="en-IN" sz="1050">
              <a:solidFill>
                <a:schemeClr val="tx1"/>
              </a:solidFill>
              <a:latin typeface="Times New Roman" panose="02020603050405020304" pitchFamily="18" charset="0"/>
              <a:cs typeface="Times New Roman" panose="02020603050405020304" pitchFamily="18" charset="0"/>
            </a:rPr>
            <a:t>Feature Extractiom</a:t>
          </a:r>
        </a:p>
      </dgm:t>
    </dgm:pt>
    <dgm:pt modelId="{FBE92229-FC2C-445D-8ED9-8E677A761DA1}" type="parTrans" cxnId="{E9CC3E45-E2A0-4670-BED3-7A22AB39CB3F}">
      <dgm:prSet/>
      <dgm:spPr/>
      <dgm:t>
        <a:bodyPr/>
        <a:lstStyle/>
        <a:p>
          <a:pPr algn="ctr"/>
          <a:endParaRPr lang="en-IN"/>
        </a:p>
      </dgm:t>
    </dgm:pt>
    <dgm:pt modelId="{316E6057-9AA1-447A-9D99-A87E939801D0}" type="sibTrans" cxnId="{E9CC3E45-E2A0-4670-BED3-7A22AB39CB3F}">
      <dgm:prSet/>
      <dgm:spPr/>
      <dgm:t>
        <a:bodyPr/>
        <a:lstStyle/>
        <a:p>
          <a:pPr algn="ctr"/>
          <a:endParaRPr lang="en-IN"/>
        </a:p>
      </dgm:t>
    </dgm:pt>
    <dgm:pt modelId="{CCB0ED6F-BA50-4A2F-9A9C-2DCB44E1E3FE}" type="pres">
      <dgm:prSet presAssocID="{2A41C8BB-11AA-43CB-BA52-3D6622F09898}" presName="linearFlow" presStyleCnt="0">
        <dgm:presLayoutVars>
          <dgm:resizeHandles val="exact"/>
        </dgm:presLayoutVars>
      </dgm:prSet>
      <dgm:spPr/>
    </dgm:pt>
    <dgm:pt modelId="{FE895B7C-B8A6-4309-902F-8D157A5A4C5D}" type="pres">
      <dgm:prSet presAssocID="{F12CF1F4-4B5A-4C6D-AA29-1B99D17FF5F3}" presName="node" presStyleLbl="node1" presStyleIdx="0" presStyleCnt="5" custScaleX="208466" custScaleY="65760">
        <dgm:presLayoutVars>
          <dgm:bulletEnabled val="1"/>
        </dgm:presLayoutVars>
      </dgm:prSet>
      <dgm:spPr/>
    </dgm:pt>
    <dgm:pt modelId="{76647C35-0876-4014-A216-9354B2ADE5BA}" type="pres">
      <dgm:prSet presAssocID="{9265F0CA-4992-4911-AE6A-8AAB066F06D4}" presName="sibTrans" presStyleLbl="sibTrans2D1" presStyleIdx="0" presStyleCnt="4"/>
      <dgm:spPr/>
    </dgm:pt>
    <dgm:pt modelId="{CB1881F8-FE23-4762-9E24-69BE30FAD696}" type="pres">
      <dgm:prSet presAssocID="{9265F0CA-4992-4911-AE6A-8AAB066F06D4}" presName="connectorText" presStyleLbl="sibTrans2D1" presStyleIdx="0" presStyleCnt="4"/>
      <dgm:spPr/>
    </dgm:pt>
    <dgm:pt modelId="{A63CB09A-8DA7-4312-BFDA-87D110BF43B6}" type="pres">
      <dgm:prSet presAssocID="{FA38FB07-6B3D-475A-967A-0BBE2E86BC36}" presName="node" presStyleLbl="node1" presStyleIdx="1" presStyleCnt="5" custScaleX="206349" custScaleY="64040">
        <dgm:presLayoutVars>
          <dgm:bulletEnabled val="1"/>
        </dgm:presLayoutVars>
      </dgm:prSet>
      <dgm:spPr/>
    </dgm:pt>
    <dgm:pt modelId="{130B4F36-A109-45ED-A703-A00D1C2CD093}" type="pres">
      <dgm:prSet presAssocID="{AC7B7FFF-36E2-49EC-8513-63602D1C0427}" presName="sibTrans" presStyleLbl="sibTrans2D1" presStyleIdx="1" presStyleCnt="4"/>
      <dgm:spPr/>
    </dgm:pt>
    <dgm:pt modelId="{EBD413AE-14C1-4448-96DC-8A2DB2E75D9B}" type="pres">
      <dgm:prSet presAssocID="{AC7B7FFF-36E2-49EC-8513-63602D1C0427}" presName="connectorText" presStyleLbl="sibTrans2D1" presStyleIdx="1" presStyleCnt="4"/>
      <dgm:spPr/>
    </dgm:pt>
    <dgm:pt modelId="{70CE075D-2A62-411C-82AA-A225301F7925}" type="pres">
      <dgm:prSet presAssocID="{10906B1A-63D4-4221-98E9-C2C4434A50BB}" presName="node" presStyleLbl="node1" presStyleIdx="2" presStyleCnt="5" custScaleX="208291" custScaleY="62714">
        <dgm:presLayoutVars>
          <dgm:bulletEnabled val="1"/>
        </dgm:presLayoutVars>
      </dgm:prSet>
      <dgm:spPr/>
    </dgm:pt>
    <dgm:pt modelId="{FA4430CF-EF5A-42D2-8A47-B3E1B641890F}" type="pres">
      <dgm:prSet presAssocID="{60047301-8F08-4EFA-9F19-76E2B0DBBC4A}" presName="sibTrans" presStyleLbl="sibTrans2D1" presStyleIdx="2" presStyleCnt="4"/>
      <dgm:spPr/>
    </dgm:pt>
    <dgm:pt modelId="{A67E37DD-BDD0-45C0-A911-6CA59B163185}" type="pres">
      <dgm:prSet presAssocID="{60047301-8F08-4EFA-9F19-76E2B0DBBC4A}" presName="connectorText" presStyleLbl="sibTrans2D1" presStyleIdx="2" presStyleCnt="4"/>
      <dgm:spPr/>
    </dgm:pt>
    <dgm:pt modelId="{41DFE488-CF4C-410E-8FB1-69B3C0ECB6F0}" type="pres">
      <dgm:prSet presAssocID="{71E21517-929E-4A58-AC33-CA18D43A33F7}" presName="node" presStyleLbl="node1" presStyleIdx="3" presStyleCnt="5" custScaleX="211378" custScaleY="65017">
        <dgm:presLayoutVars>
          <dgm:bulletEnabled val="1"/>
        </dgm:presLayoutVars>
      </dgm:prSet>
      <dgm:spPr/>
    </dgm:pt>
    <dgm:pt modelId="{0B9E032F-5DF2-41D9-A4ED-455785BE2200}" type="pres">
      <dgm:prSet presAssocID="{316E6057-9AA1-447A-9D99-A87E939801D0}" presName="sibTrans" presStyleLbl="sibTrans2D1" presStyleIdx="3" presStyleCnt="4"/>
      <dgm:spPr/>
    </dgm:pt>
    <dgm:pt modelId="{A2CDAF8A-EA9B-4300-BB89-008C04E2162D}" type="pres">
      <dgm:prSet presAssocID="{316E6057-9AA1-447A-9D99-A87E939801D0}" presName="connectorText" presStyleLbl="sibTrans2D1" presStyleIdx="3" presStyleCnt="4"/>
      <dgm:spPr/>
    </dgm:pt>
    <dgm:pt modelId="{9BB63DD4-8C4F-47C4-99C6-6002149EC5F4}" type="pres">
      <dgm:prSet presAssocID="{CD4F273D-FEBB-4104-B3B7-EDC65C403F32}" presName="node" presStyleLbl="node1" presStyleIdx="4" presStyleCnt="5" custScaleX="213684" custScaleY="61165">
        <dgm:presLayoutVars>
          <dgm:bulletEnabled val="1"/>
        </dgm:presLayoutVars>
      </dgm:prSet>
      <dgm:spPr/>
    </dgm:pt>
  </dgm:ptLst>
  <dgm:cxnLst>
    <dgm:cxn modelId="{6295D60E-951A-40ED-9F3C-DA829A132A9F}" type="presOf" srcId="{71E21517-929E-4A58-AC33-CA18D43A33F7}" destId="{41DFE488-CF4C-410E-8FB1-69B3C0ECB6F0}" srcOrd="0" destOrd="0" presId="urn:microsoft.com/office/officeart/2005/8/layout/process2"/>
    <dgm:cxn modelId="{00940720-1EFB-4AE5-958C-32EB61A44F2D}" type="presOf" srcId="{60047301-8F08-4EFA-9F19-76E2B0DBBC4A}" destId="{FA4430CF-EF5A-42D2-8A47-B3E1B641890F}" srcOrd="0" destOrd="0" presId="urn:microsoft.com/office/officeart/2005/8/layout/process2"/>
    <dgm:cxn modelId="{8CC06D20-1EE6-4CF9-9983-397975CFE6FE}" type="presOf" srcId="{10906B1A-63D4-4221-98E9-C2C4434A50BB}" destId="{70CE075D-2A62-411C-82AA-A225301F7925}" srcOrd="0" destOrd="0" presId="urn:microsoft.com/office/officeart/2005/8/layout/process2"/>
    <dgm:cxn modelId="{BE60952A-FA41-439E-AFCE-5D15511B21F8}" srcId="{2A41C8BB-11AA-43CB-BA52-3D6622F09898}" destId="{CD4F273D-FEBB-4104-B3B7-EDC65C403F32}" srcOrd="4" destOrd="0" parTransId="{C492E60E-5542-4421-AD0C-CA6CEDB56376}" sibTransId="{2B7C0EE5-B64E-442D-90EB-769876E17833}"/>
    <dgm:cxn modelId="{2925D060-C316-47A7-A5AB-E23FD44C5E40}" type="presOf" srcId="{AC7B7FFF-36E2-49EC-8513-63602D1C0427}" destId="{EBD413AE-14C1-4448-96DC-8A2DB2E75D9B}" srcOrd="1" destOrd="0" presId="urn:microsoft.com/office/officeart/2005/8/layout/process2"/>
    <dgm:cxn modelId="{CB50C063-2C1A-4FF4-AFE6-F24AFE753A73}" type="presOf" srcId="{2A41C8BB-11AA-43CB-BA52-3D6622F09898}" destId="{CCB0ED6F-BA50-4A2F-9A9C-2DCB44E1E3FE}" srcOrd="0" destOrd="0" presId="urn:microsoft.com/office/officeart/2005/8/layout/process2"/>
    <dgm:cxn modelId="{E9CC3E45-E2A0-4670-BED3-7A22AB39CB3F}" srcId="{2A41C8BB-11AA-43CB-BA52-3D6622F09898}" destId="{71E21517-929E-4A58-AC33-CA18D43A33F7}" srcOrd="3" destOrd="0" parTransId="{FBE92229-FC2C-445D-8ED9-8E677A761DA1}" sibTransId="{316E6057-9AA1-447A-9D99-A87E939801D0}"/>
    <dgm:cxn modelId="{CEF42F47-CF6C-45DE-B7CB-7BDDA78AB590}" type="presOf" srcId="{60047301-8F08-4EFA-9F19-76E2B0DBBC4A}" destId="{A67E37DD-BDD0-45C0-A911-6CA59B163185}" srcOrd="1" destOrd="0" presId="urn:microsoft.com/office/officeart/2005/8/layout/process2"/>
    <dgm:cxn modelId="{48D39550-5328-4D49-8163-7539E49345EF}" type="presOf" srcId="{9265F0CA-4992-4911-AE6A-8AAB066F06D4}" destId="{CB1881F8-FE23-4762-9E24-69BE30FAD696}" srcOrd="1" destOrd="0" presId="urn:microsoft.com/office/officeart/2005/8/layout/process2"/>
    <dgm:cxn modelId="{007BE080-962C-4EF6-B7BD-EAED50FC3BDC}" type="presOf" srcId="{AC7B7FFF-36E2-49EC-8513-63602D1C0427}" destId="{130B4F36-A109-45ED-A703-A00D1C2CD093}" srcOrd="0" destOrd="0" presId="urn:microsoft.com/office/officeart/2005/8/layout/process2"/>
    <dgm:cxn modelId="{3BD41F8E-28ED-4FE1-A28C-C7B827C00D84}" type="presOf" srcId="{316E6057-9AA1-447A-9D99-A87E939801D0}" destId="{A2CDAF8A-EA9B-4300-BB89-008C04E2162D}" srcOrd="1" destOrd="0" presId="urn:microsoft.com/office/officeart/2005/8/layout/process2"/>
    <dgm:cxn modelId="{76F8D795-DEFC-4ECF-A574-B24DF1CECE8A}" type="presOf" srcId="{FA38FB07-6B3D-475A-967A-0BBE2E86BC36}" destId="{A63CB09A-8DA7-4312-BFDA-87D110BF43B6}" srcOrd="0" destOrd="0" presId="urn:microsoft.com/office/officeart/2005/8/layout/process2"/>
    <dgm:cxn modelId="{0D1956A5-1EB7-4EF2-B8E8-1DC2413E39CF}" type="presOf" srcId="{CD4F273D-FEBB-4104-B3B7-EDC65C403F32}" destId="{9BB63DD4-8C4F-47C4-99C6-6002149EC5F4}" srcOrd="0" destOrd="0" presId="urn:microsoft.com/office/officeart/2005/8/layout/process2"/>
    <dgm:cxn modelId="{4165EEA6-F8D5-41DE-9421-780ACC27BF09}" srcId="{2A41C8BB-11AA-43CB-BA52-3D6622F09898}" destId="{10906B1A-63D4-4221-98E9-C2C4434A50BB}" srcOrd="2" destOrd="0" parTransId="{91B2C61A-B1EB-42A9-9606-8A88B98CEC1A}" sibTransId="{60047301-8F08-4EFA-9F19-76E2B0DBBC4A}"/>
    <dgm:cxn modelId="{FF5334C3-F80B-45D5-BC95-6D33CEBF8C4C}" srcId="{2A41C8BB-11AA-43CB-BA52-3D6622F09898}" destId="{FA38FB07-6B3D-475A-967A-0BBE2E86BC36}" srcOrd="1" destOrd="0" parTransId="{A32F7008-C5C2-490D-A3F5-567E7CB535C1}" sibTransId="{AC7B7FFF-36E2-49EC-8513-63602D1C0427}"/>
    <dgm:cxn modelId="{115736C5-6BBA-4EBD-AFB2-6FD7F2C00784}" type="presOf" srcId="{316E6057-9AA1-447A-9D99-A87E939801D0}" destId="{0B9E032F-5DF2-41D9-A4ED-455785BE2200}" srcOrd="0" destOrd="0" presId="urn:microsoft.com/office/officeart/2005/8/layout/process2"/>
    <dgm:cxn modelId="{BD33F6CE-0541-428B-BFCD-C4E12EA75304}" srcId="{2A41C8BB-11AA-43CB-BA52-3D6622F09898}" destId="{F12CF1F4-4B5A-4C6D-AA29-1B99D17FF5F3}" srcOrd="0" destOrd="0" parTransId="{26AD6E41-F50F-434A-8741-47CF8FC15486}" sibTransId="{9265F0CA-4992-4911-AE6A-8AAB066F06D4}"/>
    <dgm:cxn modelId="{30A9C2DD-74E3-4ED1-BBCA-3543DE26BCEF}" type="presOf" srcId="{F12CF1F4-4B5A-4C6D-AA29-1B99D17FF5F3}" destId="{FE895B7C-B8A6-4309-902F-8D157A5A4C5D}" srcOrd="0" destOrd="0" presId="urn:microsoft.com/office/officeart/2005/8/layout/process2"/>
    <dgm:cxn modelId="{5798DDEC-5BF9-4678-A4B3-2FED00D50EAC}" type="presOf" srcId="{9265F0CA-4992-4911-AE6A-8AAB066F06D4}" destId="{76647C35-0876-4014-A216-9354B2ADE5BA}" srcOrd="0" destOrd="0" presId="urn:microsoft.com/office/officeart/2005/8/layout/process2"/>
    <dgm:cxn modelId="{028AE5E2-B8DA-4B6B-8D61-AA654CABB0F1}" type="presParOf" srcId="{CCB0ED6F-BA50-4A2F-9A9C-2DCB44E1E3FE}" destId="{FE895B7C-B8A6-4309-902F-8D157A5A4C5D}" srcOrd="0" destOrd="0" presId="urn:microsoft.com/office/officeart/2005/8/layout/process2"/>
    <dgm:cxn modelId="{BAE3B15B-A53F-4F7A-8313-B7CA519A0CE2}" type="presParOf" srcId="{CCB0ED6F-BA50-4A2F-9A9C-2DCB44E1E3FE}" destId="{76647C35-0876-4014-A216-9354B2ADE5BA}" srcOrd="1" destOrd="0" presId="urn:microsoft.com/office/officeart/2005/8/layout/process2"/>
    <dgm:cxn modelId="{420E5EC6-E3CE-4F42-85F9-AF365C73051C}" type="presParOf" srcId="{76647C35-0876-4014-A216-9354B2ADE5BA}" destId="{CB1881F8-FE23-4762-9E24-69BE30FAD696}" srcOrd="0" destOrd="0" presId="urn:microsoft.com/office/officeart/2005/8/layout/process2"/>
    <dgm:cxn modelId="{2099A526-B16A-433F-9292-AE35929100ED}" type="presParOf" srcId="{CCB0ED6F-BA50-4A2F-9A9C-2DCB44E1E3FE}" destId="{A63CB09A-8DA7-4312-BFDA-87D110BF43B6}" srcOrd="2" destOrd="0" presId="urn:microsoft.com/office/officeart/2005/8/layout/process2"/>
    <dgm:cxn modelId="{AA3F5223-D485-4D5D-ABF5-7621A01C47C5}" type="presParOf" srcId="{CCB0ED6F-BA50-4A2F-9A9C-2DCB44E1E3FE}" destId="{130B4F36-A109-45ED-A703-A00D1C2CD093}" srcOrd="3" destOrd="0" presId="urn:microsoft.com/office/officeart/2005/8/layout/process2"/>
    <dgm:cxn modelId="{C42F5470-0198-4844-B752-2DE45FF5D1F3}" type="presParOf" srcId="{130B4F36-A109-45ED-A703-A00D1C2CD093}" destId="{EBD413AE-14C1-4448-96DC-8A2DB2E75D9B}" srcOrd="0" destOrd="0" presId="urn:microsoft.com/office/officeart/2005/8/layout/process2"/>
    <dgm:cxn modelId="{5AAABF7F-F0D6-47DA-8D85-600641E6D33E}" type="presParOf" srcId="{CCB0ED6F-BA50-4A2F-9A9C-2DCB44E1E3FE}" destId="{70CE075D-2A62-411C-82AA-A225301F7925}" srcOrd="4" destOrd="0" presId="urn:microsoft.com/office/officeart/2005/8/layout/process2"/>
    <dgm:cxn modelId="{D2DAA939-BB56-4628-8C73-FE566C5AA3F0}" type="presParOf" srcId="{CCB0ED6F-BA50-4A2F-9A9C-2DCB44E1E3FE}" destId="{FA4430CF-EF5A-42D2-8A47-B3E1B641890F}" srcOrd="5" destOrd="0" presId="urn:microsoft.com/office/officeart/2005/8/layout/process2"/>
    <dgm:cxn modelId="{54CA5886-1105-4FB4-B693-0DD95F75B3BA}" type="presParOf" srcId="{FA4430CF-EF5A-42D2-8A47-B3E1B641890F}" destId="{A67E37DD-BDD0-45C0-A911-6CA59B163185}" srcOrd="0" destOrd="0" presId="urn:microsoft.com/office/officeart/2005/8/layout/process2"/>
    <dgm:cxn modelId="{E331CFC3-52D1-44E8-9BCC-80BFAC127FBD}" type="presParOf" srcId="{CCB0ED6F-BA50-4A2F-9A9C-2DCB44E1E3FE}" destId="{41DFE488-CF4C-410E-8FB1-69B3C0ECB6F0}" srcOrd="6" destOrd="0" presId="urn:microsoft.com/office/officeart/2005/8/layout/process2"/>
    <dgm:cxn modelId="{6CA26B84-0074-471D-9C3C-4054CB5CB9E5}" type="presParOf" srcId="{CCB0ED6F-BA50-4A2F-9A9C-2DCB44E1E3FE}" destId="{0B9E032F-5DF2-41D9-A4ED-455785BE2200}" srcOrd="7" destOrd="0" presId="urn:microsoft.com/office/officeart/2005/8/layout/process2"/>
    <dgm:cxn modelId="{6C50AB5F-8E2E-4FB9-9F70-53E94691C245}" type="presParOf" srcId="{0B9E032F-5DF2-41D9-A4ED-455785BE2200}" destId="{A2CDAF8A-EA9B-4300-BB89-008C04E2162D}" srcOrd="0" destOrd="0" presId="urn:microsoft.com/office/officeart/2005/8/layout/process2"/>
    <dgm:cxn modelId="{29578DB0-88AE-4ED8-8CBF-504C284EE09A}" type="presParOf" srcId="{CCB0ED6F-BA50-4A2F-9A9C-2DCB44E1E3FE}" destId="{9BB63DD4-8C4F-47C4-99C6-6002149EC5F4}"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95B7C-B8A6-4309-902F-8D157A5A4C5D}">
      <dsp:nvSpPr>
        <dsp:cNvPr id="0" name=""/>
        <dsp:cNvSpPr/>
      </dsp:nvSpPr>
      <dsp:spPr>
        <a:xfrm>
          <a:off x="836797" y="883"/>
          <a:ext cx="2359095" cy="26284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Times New Roman" panose="02020603050405020304" pitchFamily="18" charset="0"/>
              <a:cs typeface="Times New Roman" panose="02020603050405020304" pitchFamily="18" charset="0"/>
            </a:rPr>
            <a:t>Input Computerised Picture</a:t>
          </a:r>
        </a:p>
      </dsp:txBody>
      <dsp:txXfrm>
        <a:off x="844495" y="8581"/>
        <a:ext cx="2343699" cy="247445"/>
      </dsp:txXfrm>
    </dsp:sp>
    <dsp:sp modelId="{76647C35-0876-4014-A216-9354B2ADE5BA}">
      <dsp:nvSpPr>
        <dsp:cNvPr id="0" name=""/>
        <dsp:cNvSpPr/>
      </dsp:nvSpPr>
      <dsp:spPr>
        <a:xfrm rot="5400000">
          <a:off x="1941401" y="273717"/>
          <a:ext cx="149886" cy="17986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1962385" y="288706"/>
        <a:ext cx="107918" cy="104920"/>
      </dsp:txXfrm>
    </dsp:sp>
    <dsp:sp modelId="{A63CB09A-8DA7-4312-BFDA-87D110BF43B6}">
      <dsp:nvSpPr>
        <dsp:cNvPr id="0" name=""/>
        <dsp:cNvSpPr/>
      </dsp:nvSpPr>
      <dsp:spPr>
        <a:xfrm>
          <a:off x="848775" y="463574"/>
          <a:ext cx="2335138" cy="255966"/>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Times New Roman" panose="02020603050405020304" pitchFamily="18" charset="0"/>
              <a:cs typeface="Times New Roman" panose="02020603050405020304" pitchFamily="18" charset="0"/>
            </a:rPr>
            <a:t>Preprocessing</a:t>
          </a:r>
        </a:p>
      </dsp:txBody>
      <dsp:txXfrm>
        <a:off x="856272" y="471071"/>
        <a:ext cx="2320144" cy="240972"/>
      </dsp:txXfrm>
    </dsp:sp>
    <dsp:sp modelId="{130B4F36-A109-45ED-A703-A00D1C2CD093}">
      <dsp:nvSpPr>
        <dsp:cNvPr id="0" name=""/>
        <dsp:cNvSpPr/>
      </dsp:nvSpPr>
      <dsp:spPr>
        <a:xfrm rot="5400000">
          <a:off x="1941401" y="729533"/>
          <a:ext cx="149886" cy="179864"/>
        </a:xfrm>
        <a:prstGeom prst="righ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1962385" y="744522"/>
        <a:ext cx="107918" cy="104920"/>
      </dsp:txXfrm>
    </dsp:sp>
    <dsp:sp modelId="{70CE075D-2A62-411C-82AA-A225301F7925}">
      <dsp:nvSpPr>
        <dsp:cNvPr id="0" name=""/>
        <dsp:cNvSpPr/>
      </dsp:nvSpPr>
      <dsp:spPr>
        <a:xfrm>
          <a:off x="837787" y="919389"/>
          <a:ext cx="2357114" cy="250666"/>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a:solidFill>
                <a:schemeClr val="tx1"/>
              </a:solidFill>
              <a:latin typeface="Times New Roman" panose="02020603050405020304" pitchFamily="18" charset="0"/>
              <a:cs typeface="Times New Roman" panose="02020603050405020304" pitchFamily="18" charset="0"/>
            </a:rPr>
            <a:t>Segementation</a:t>
          </a:r>
        </a:p>
      </dsp:txBody>
      <dsp:txXfrm>
        <a:off x="845129" y="926731"/>
        <a:ext cx="2342430" cy="235982"/>
      </dsp:txXfrm>
    </dsp:sp>
    <dsp:sp modelId="{FA4430CF-EF5A-42D2-8A47-B3E1B641890F}">
      <dsp:nvSpPr>
        <dsp:cNvPr id="0" name=""/>
        <dsp:cNvSpPr/>
      </dsp:nvSpPr>
      <dsp:spPr>
        <a:xfrm rot="5400000">
          <a:off x="1941401" y="1180048"/>
          <a:ext cx="149886" cy="179864"/>
        </a:xfrm>
        <a:prstGeom prst="righ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1962385" y="1195037"/>
        <a:ext cx="107918" cy="104920"/>
      </dsp:txXfrm>
    </dsp:sp>
    <dsp:sp modelId="{41DFE488-CF4C-410E-8FB1-69B3C0ECB6F0}">
      <dsp:nvSpPr>
        <dsp:cNvPr id="0" name=""/>
        <dsp:cNvSpPr/>
      </dsp:nvSpPr>
      <dsp:spPr>
        <a:xfrm>
          <a:off x="820320" y="1369905"/>
          <a:ext cx="2392048" cy="25987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a:solidFill>
                <a:schemeClr val="tx1"/>
              </a:solidFill>
              <a:latin typeface="Times New Roman" panose="02020603050405020304" pitchFamily="18" charset="0"/>
              <a:cs typeface="Times New Roman" panose="02020603050405020304" pitchFamily="18" charset="0"/>
            </a:rPr>
            <a:t>Feature Extractiom</a:t>
          </a:r>
        </a:p>
      </dsp:txBody>
      <dsp:txXfrm>
        <a:off x="827931" y="1377516"/>
        <a:ext cx="2376826" cy="244649"/>
      </dsp:txXfrm>
    </dsp:sp>
    <dsp:sp modelId="{0B9E032F-5DF2-41D9-A4ED-455785BE2200}">
      <dsp:nvSpPr>
        <dsp:cNvPr id="0" name=""/>
        <dsp:cNvSpPr/>
      </dsp:nvSpPr>
      <dsp:spPr>
        <a:xfrm rot="5400000">
          <a:off x="1941401" y="1639769"/>
          <a:ext cx="149886" cy="179864"/>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1962385" y="1654758"/>
        <a:ext cx="107918" cy="104920"/>
      </dsp:txXfrm>
    </dsp:sp>
    <dsp:sp modelId="{9BB63DD4-8C4F-47C4-99C6-6002149EC5F4}">
      <dsp:nvSpPr>
        <dsp:cNvPr id="0" name=""/>
        <dsp:cNvSpPr/>
      </dsp:nvSpPr>
      <dsp:spPr>
        <a:xfrm>
          <a:off x="807272" y="1829626"/>
          <a:ext cx="2418144" cy="244475"/>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a:solidFill>
                <a:schemeClr val="tx1"/>
              </a:solidFill>
              <a:latin typeface="Times New Roman" panose="02020603050405020304" pitchFamily="18" charset="0"/>
              <a:cs typeface="Times New Roman" panose="02020603050405020304" pitchFamily="18" charset="0"/>
            </a:rPr>
            <a:t>Classification</a:t>
          </a:r>
        </a:p>
      </dsp:txBody>
      <dsp:txXfrm>
        <a:off x="814432" y="1836786"/>
        <a:ext cx="2403824" cy="2301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Verma</dc:creator>
  <cp:keywords/>
  <dc:description/>
  <cp:lastModifiedBy>Amit Verma</cp:lastModifiedBy>
  <cp:revision>2</cp:revision>
  <dcterms:created xsi:type="dcterms:W3CDTF">2024-01-19T06:49:00Z</dcterms:created>
  <dcterms:modified xsi:type="dcterms:W3CDTF">2024-01-19T06:49:00Z</dcterms:modified>
</cp:coreProperties>
</file>