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691D9" w14:textId="77777777" w:rsidR="00DA1200" w:rsidRDefault="00DA1200" w:rsidP="00DA1200">
      <w:r>
        <w:t>Introduction</w:t>
      </w:r>
    </w:p>
    <w:p w14:paraId="108611AB" w14:textId="77777777" w:rsidR="00DA1200" w:rsidRDefault="00DA1200" w:rsidP="00DA1200">
      <w:r>
        <w:t>Acme Corp is a leading provider of innovative technology solutions. Established in 2005, the company specializes in software development, cloud solutions, and AI-driven analytics, catering to clients worldwide.</w:t>
      </w:r>
    </w:p>
    <w:p w14:paraId="02608CD0" w14:textId="77777777" w:rsidR="00DA1200" w:rsidRDefault="00DA1200" w:rsidP="00DA1200"/>
    <w:p w14:paraId="4D06CA2C" w14:textId="77777777" w:rsidR="00DA1200" w:rsidRDefault="00DA1200" w:rsidP="00DA1200"/>
    <w:p w14:paraId="1886E630" w14:textId="77777777" w:rsidR="00DA1200" w:rsidRDefault="00DA1200" w:rsidP="00DA1200">
      <w:r>
        <w:t>1. Company Information</w:t>
      </w:r>
    </w:p>
    <w:p w14:paraId="0A396EA5" w14:textId="77777777" w:rsidR="00DA1200" w:rsidRDefault="00DA1200" w:rsidP="00DA1200">
      <w:r>
        <w:t>Name: Acme Corp</w:t>
      </w:r>
    </w:p>
    <w:p w14:paraId="5856740D" w14:textId="77777777" w:rsidR="00DA1200" w:rsidRDefault="00DA1200" w:rsidP="00DA1200">
      <w:r>
        <w:t>Founded: 2005</w:t>
      </w:r>
    </w:p>
    <w:p w14:paraId="07AEF4D6" w14:textId="77777777" w:rsidR="00DA1200" w:rsidRDefault="00DA1200" w:rsidP="00DA1200">
      <w:r>
        <w:t>Headquarters: San Francisco, CA</w:t>
      </w:r>
    </w:p>
    <w:p w14:paraId="5DF36E9C" w14:textId="77777777" w:rsidR="00DA1200" w:rsidRDefault="00DA1200" w:rsidP="00DA1200">
      <w:r>
        <w:t>Employee Count: 2,500+</w:t>
      </w:r>
    </w:p>
    <w:p w14:paraId="5EE751B4" w14:textId="77777777" w:rsidR="00DA1200" w:rsidRDefault="00DA1200" w:rsidP="00DA1200">
      <w:r>
        <w:t>Annual Revenue: $750M (2024)</w:t>
      </w:r>
    </w:p>
    <w:p w14:paraId="6B3649F8" w14:textId="77777777" w:rsidR="00DA1200" w:rsidRDefault="00DA1200" w:rsidP="00DA1200">
      <w:r>
        <w:t>Mission Statement: To empower businesses through cutting-edge technology solutions</w:t>
      </w:r>
    </w:p>
    <w:p w14:paraId="1CC0984C" w14:textId="77777777" w:rsidR="00DA1200" w:rsidRDefault="00DA1200" w:rsidP="00DA1200"/>
    <w:p w14:paraId="239F4FFC" w14:textId="77777777" w:rsidR="00DA1200" w:rsidRDefault="00DA1200" w:rsidP="00DA1200"/>
    <w:p w14:paraId="31CC4F1D" w14:textId="77777777" w:rsidR="00DA1200" w:rsidRDefault="00DA1200" w:rsidP="00DA1200">
      <w:r>
        <w:t>2. Services Offered</w:t>
      </w:r>
    </w:p>
    <w:p w14:paraId="0603D9D7" w14:textId="77777777" w:rsidR="00DA1200" w:rsidRDefault="00DA1200" w:rsidP="00DA1200">
      <w:r>
        <w:t>Software Development</w:t>
      </w:r>
    </w:p>
    <w:p w14:paraId="5CC8B976" w14:textId="77777777" w:rsidR="00DA1200" w:rsidRDefault="00DA1200" w:rsidP="00DA1200">
      <w:r>
        <w:t>Custom application development</w:t>
      </w:r>
    </w:p>
    <w:p w14:paraId="1B7FD217" w14:textId="77777777" w:rsidR="00DA1200" w:rsidRDefault="00DA1200" w:rsidP="00DA1200">
      <w:r>
        <w:t>Mobile app solutions</w:t>
      </w:r>
    </w:p>
    <w:p w14:paraId="11AB7741" w14:textId="77777777" w:rsidR="00DA1200" w:rsidRDefault="00DA1200" w:rsidP="00DA1200">
      <w:r>
        <w:t>SaaS product development</w:t>
      </w:r>
    </w:p>
    <w:p w14:paraId="7A0AA33F" w14:textId="77777777" w:rsidR="00DA1200" w:rsidRDefault="00DA1200" w:rsidP="00DA1200">
      <w:r>
        <w:t>Cloud Solutions</w:t>
      </w:r>
    </w:p>
    <w:p w14:paraId="05258F4B" w14:textId="77777777" w:rsidR="00DA1200" w:rsidRDefault="00DA1200" w:rsidP="00DA1200">
      <w:r>
        <w:t>Migration services</w:t>
      </w:r>
    </w:p>
    <w:p w14:paraId="0CF6D6D6" w14:textId="77777777" w:rsidR="00DA1200" w:rsidRDefault="00DA1200" w:rsidP="00DA1200">
      <w:r>
        <w:t>Cloud-native app development</w:t>
      </w:r>
    </w:p>
    <w:p w14:paraId="749C981F" w14:textId="77777777" w:rsidR="00DA1200" w:rsidRDefault="00DA1200" w:rsidP="00DA1200">
      <w:r>
        <w:t>Infrastructure as a Service (IaaS)</w:t>
      </w:r>
    </w:p>
    <w:p w14:paraId="3684C8EF" w14:textId="77777777" w:rsidR="00DA1200" w:rsidRDefault="00DA1200" w:rsidP="00DA1200">
      <w:r>
        <w:t>AI and Analytics</w:t>
      </w:r>
    </w:p>
    <w:p w14:paraId="1F1D536A" w14:textId="77777777" w:rsidR="00DA1200" w:rsidRDefault="00DA1200" w:rsidP="00DA1200">
      <w:r>
        <w:t>Predictive analytics</w:t>
      </w:r>
    </w:p>
    <w:p w14:paraId="4315D423" w14:textId="77777777" w:rsidR="00DA1200" w:rsidRDefault="00DA1200" w:rsidP="00DA1200">
      <w:r>
        <w:t>Natural language processing (NLP)</w:t>
      </w:r>
    </w:p>
    <w:p w14:paraId="37781942" w14:textId="77777777" w:rsidR="00DA1200" w:rsidRDefault="00DA1200" w:rsidP="00DA1200">
      <w:r>
        <w:t>Computer vision solutions</w:t>
      </w:r>
    </w:p>
    <w:p w14:paraId="156DCAF3" w14:textId="77777777" w:rsidR="00DA1200" w:rsidRDefault="00DA1200" w:rsidP="00DA1200"/>
    <w:p w14:paraId="300F9B2E" w14:textId="77777777" w:rsidR="00DA1200" w:rsidRDefault="00DA1200" w:rsidP="00DA1200"/>
    <w:p w14:paraId="61C0F173" w14:textId="77777777" w:rsidR="00DA1200" w:rsidRDefault="00DA1200" w:rsidP="00DA1200">
      <w:r>
        <w:t>3. Key Clients</w:t>
      </w:r>
    </w:p>
    <w:p w14:paraId="41FBBC64" w14:textId="77777777" w:rsidR="00DA1200" w:rsidRDefault="00DA1200" w:rsidP="00DA1200">
      <w:proofErr w:type="spellStart"/>
      <w:r>
        <w:t>TechSphere</w:t>
      </w:r>
      <w:proofErr w:type="spellEnd"/>
      <w:r>
        <w:t xml:space="preserve"> Inc.</w:t>
      </w:r>
    </w:p>
    <w:p w14:paraId="71772C94" w14:textId="77777777" w:rsidR="00DA1200" w:rsidRDefault="00DA1200" w:rsidP="00DA1200">
      <w:r>
        <w:t>Service: SaaS product development</w:t>
      </w:r>
    </w:p>
    <w:p w14:paraId="03F62B52" w14:textId="77777777" w:rsidR="00DA1200" w:rsidRDefault="00DA1200" w:rsidP="00DA1200">
      <w:r>
        <w:t>Duration: 2018–present</w:t>
      </w:r>
    </w:p>
    <w:p w14:paraId="15E89E84" w14:textId="77777777" w:rsidR="00DA1200" w:rsidRDefault="00DA1200" w:rsidP="00DA1200">
      <w:proofErr w:type="spellStart"/>
      <w:r>
        <w:t>GlobalFinTech</w:t>
      </w:r>
      <w:proofErr w:type="spellEnd"/>
      <w:r>
        <w:t xml:space="preserve"> Solutions</w:t>
      </w:r>
    </w:p>
    <w:p w14:paraId="1815EA7F" w14:textId="77777777" w:rsidR="00DA1200" w:rsidRDefault="00DA1200" w:rsidP="00DA1200">
      <w:r>
        <w:t>Service: AI-driven analytics</w:t>
      </w:r>
    </w:p>
    <w:p w14:paraId="1BD1DAFD" w14:textId="77777777" w:rsidR="00DA1200" w:rsidRDefault="00DA1200" w:rsidP="00DA1200">
      <w:r>
        <w:t>Duration: 2020–present</w:t>
      </w:r>
    </w:p>
    <w:p w14:paraId="5CCACF03" w14:textId="77777777" w:rsidR="00DA1200" w:rsidRDefault="00DA1200" w:rsidP="00DA1200">
      <w:proofErr w:type="spellStart"/>
      <w:r>
        <w:t>EduNext</w:t>
      </w:r>
      <w:proofErr w:type="spellEnd"/>
    </w:p>
    <w:p w14:paraId="6B747B48" w14:textId="77777777" w:rsidR="00DA1200" w:rsidRDefault="00DA1200" w:rsidP="00DA1200">
      <w:r>
        <w:t>Service: Cloud-native app development</w:t>
      </w:r>
    </w:p>
    <w:p w14:paraId="6EAA6726" w14:textId="77777777" w:rsidR="00DA1200" w:rsidRDefault="00DA1200" w:rsidP="00DA1200">
      <w:r>
        <w:t>Duration: 2021–present</w:t>
      </w:r>
    </w:p>
    <w:p w14:paraId="1A440F86" w14:textId="77777777" w:rsidR="00DA1200" w:rsidRDefault="00DA1200" w:rsidP="00DA1200">
      <w:r>
        <w:t>4. Corporate Policies</w:t>
      </w:r>
    </w:p>
    <w:p w14:paraId="40143EC1" w14:textId="77777777" w:rsidR="00DA1200" w:rsidRDefault="00DA1200" w:rsidP="00DA1200">
      <w:r>
        <w:t>Code of Conduct</w:t>
      </w:r>
    </w:p>
    <w:p w14:paraId="63B838FE" w14:textId="77777777" w:rsidR="00DA1200" w:rsidRDefault="00DA1200" w:rsidP="00DA1200">
      <w:r>
        <w:t xml:space="preserve">Employees are expected to uphold professionalism, integrity, and </w:t>
      </w:r>
      <w:proofErr w:type="gramStart"/>
      <w:r>
        <w:t>inclusivity</w:t>
      </w:r>
      <w:proofErr w:type="gramEnd"/>
      <w:r>
        <w:t xml:space="preserve"> in all interactions.</w:t>
      </w:r>
    </w:p>
    <w:p w14:paraId="2D6F6209" w14:textId="77777777" w:rsidR="00DA1200" w:rsidRDefault="00DA1200" w:rsidP="00DA1200"/>
    <w:p w14:paraId="2510AD1E" w14:textId="77777777" w:rsidR="00DA1200" w:rsidRDefault="00DA1200" w:rsidP="00DA1200">
      <w:r>
        <w:t>Remote Work Policy</w:t>
      </w:r>
    </w:p>
    <w:p w14:paraId="0BCE1412" w14:textId="77777777" w:rsidR="00DA1200" w:rsidRDefault="00DA1200" w:rsidP="00DA1200">
      <w:r>
        <w:t>Full-time employees may work remotely for up to 3 days per week.</w:t>
      </w:r>
    </w:p>
    <w:p w14:paraId="7BE4A48B" w14:textId="77777777" w:rsidR="00DA1200" w:rsidRDefault="00DA1200" w:rsidP="00DA1200">
      <w:r>
        <w:t>All equipment must comply with company security protocols.</w:t>
      </w:r>
    </w:p>
    <w:p w14:paraId="0D895692" w14:textId="77777777" w:rsidR="00DA1200" w:rsidRDefault="00DA1200" w:rsidP="00DA1200">
      <w:r>
        <w:t>Leave Policy</w:t>
      </w:r>
    </w:p>
    <w:p w14:paraId="68CACC12" w14:textId="77777777" w:rsidR="00DA1200" w:rsidRDefault="00DA1200" w:rsidP="00DA1200">
      <w:r>
        <w:t>Annual Leave: 20 days</w:t>
      </w:r>
    </w:p>
    <w:p w14:paraId="4703AEBF" w14:textId="77777777" w:rsidR="00DA1200" w:rsidRDefault="00DA1200" w:rsidP="00DA1200">
      <w:r>
        <w:t>Sick Leave: 10 days</w:t>
      </w:r>
    </w:p>
    <w:p w14:paraId="7353B7EA" w14:textId="77777777" w:rsidR="00DA1200" w:rsidRDefault="00DA1200" w:rsidP="00DA1200">
      <w:r>
        <w:t>Maternity/Paternity Leave: 12 weeks</w:t>
      </w:r>
    </w:p>
    <w:p w14:paraId="6DC386BD" w14:textId="77777777" w:rsidR="00DA1200" w:rsidRDefault="00DA1200" w:rsidP="00DA1200">
      <w:r>
        <w:t>Data Security</w:t>
      </w:r>
    </w:p>
    <w:p w14:paraId="0114EEE2" w14:textId="77777777" w:rsidR="00DA1200" w:rsidRDefault="00DA1200" w:rsidP="00DA1200">
      <w:r>
        <w:t>Acme Corp complies with GDPR, CCPA, and ISO 27001 standards. Employees must complete annual data security training.</w:t>
      </w:r>
    </w:p>
    <w:p w14:paraId="1B1D0F13" w14:textId="77777777" w:rsidR="00DA1200" w:rsidRDefault="00DA1200" w:rsidP="00DA1200"/>
    <w:p w14:paraId="44D7FD82" w14:textId="77777777" w:rsidR="00DA1200" w:rsidRDefault="00DA1200" w:rsidP="00DA1200">
      <w:r>
        <w:t>5. Recent Achievements</w:t>
      </w:r>
    </w:p>
    <w:p w14:paraId="2D252CA5" w14:textId="77777777" w:rsidR="00DA1200" w:rsidRDefault="00DA1200" w:rsidP="00DA1200">
      <w:r>
        <w:t xml:space="preserve">Awarded Best Cloud Solutions Provider by </w:t>
      </w:r>
      <w:proofErr w:type="spellStart"/>
      <w:r>
        <w:t>TechWorld</w:t>
      </w:r>
      <w:proofErr w:type="spellEnd"/>
      <w:r>
        <w:t xml:space="preserve"> (2024).</w:t>
      </w:r>
    </w:p>
    <w:p w14:paraId="062E91F5" w14:textId="77777777" w:rsidR="00DA1200" w:rsidRDefault="00DA1200" w:rsidP="00DA1200">
      <w:r>
        <w:t>Expanded operations to Europe and Asia-Pacific regions in 2023.</w:t>
      </w:r>
    </w:p>
    <w:p w14:paraId="43A21994" w14:textId="77777777" w:rsidR="00DA1200" w:rsidRDefault="00DA1200" w:rsidP="00DA1200">
      <w:r>
        <w:lastRenderedPageBreak/>
        <w:t>Achieved 98% customer satisfaction in Q4 2024.</w:t>
      </w:r>
    </w:p>
    <w:p w14:paraId="3CBC17BC" w14:textId="77777777" w:rsidR="00DA1200" w:rsidRDefault="00DA1200" w:rsidP="00DA1200">
      <w:r>
        <w:t>6. Contact Information</w:t>
      </w:r>
    </w:p>
    <w:p w14:paraId="16E76064" w14:textId="77777777" w:rsidR="00DA1200" w:rsidRDefault="00DA1200" w:rsidP="00DA1200">
      <w:r>
        <w:t>Website: www.acmecorp.com</w:t>
      </w:r>
    </w:p>
    <w:p w14:paraId="45698EAE" w14:textId="77777777" w:rsidR="00DA1200" w:rsidRDefault="00DA1200" w:rsidP="00DA1200">
      <w:r>
        <w:t>Email: contact@acmecorp.com</w:t>
      </w:r>
    </w:p>
    <w:p w14:paraId="7D938572" w14:textId="77777777" w:rsidR="00DA1200" w:rsidRDefault="00DA1200" w:rsidP="00DA1200">
      <w:r>
        <w:t>Phone: +1 (415) 555-1234</w:t>
      </w:r>
    </w:p>
    <w:p w14:paraId="1F735742" w14:textId="77777777" w:rsidR="00DA1200" w:rsidRDefault="00DA1200" w:rsidP="00DA1200">
      <w:r>
        <w:t>Notes:</w:t>
      </w:r>
    </w:p>
    <w:p w14:paraId="2577F2E0" w14:textId="26E747BC" w:rsidR="0049201E" w:rsidRDefault="00DA1200" w:rsidP="00DA1200">
      <w:r>
        <w:t>This document is for internal use only and contains proprietary information. Redistribution is strictly prohibited.</w:t>
      </w:r>
    </w:p>
    <w:sectPr w:rsidR="0049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85"/>
    <w:rsid w:val="0049201E"/>
    <w:rsid w:val="00AD6285"/>
    <w:rsid w:val="00B675BA"/>
    <w:rsid w:val="00BB4B35"/>
    <w:rsid w:val="00DA1200"/>
    <w:rsid w:val="00F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55E92-30AF-48B9-8C5A-7AF31A20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Tiwari</dc:creator>
  <cp:keywords/>
  <dc:description/>
  <cp:lastModifiedBy>Anupam Tiwari</cp:lastModifiedBy>
  <cp:revision>3</cp:revision>
  <dcterms:created xsi:type="dcterms:W3CDTF">2025-01-25T18:49:00Z</dcterms:created>
  <dcterms:modified xsi:type="dcterms:W3CDTF">2025-01-25T18:49:00Z</dcterms:modified>
</cp:coreProperties>
</file>