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29" w:rsidRDefault="00B75529" w:rsidP="00A9252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B26DE" w:rsidRDefault="004817CD" w:rsidP="00A9252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บทที่ </w:t>
      </w:r>
      <w:r w:rsidR="00AD19CD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:rsidR="00A92525" w:rsidRDefault="00AD19CD" w:rsidP="00A9252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</w:t>
      </w:r>
      <w:r w:rsidR="002F664A">
        <w:rPr>
          <w:rFonts w:asciiTheme="majorBidi" w:hAnsiTheme="majorBidi" w:cstheme="majorBidi" w:hint="cs"/>
          <w:b/>
          <w:bCs/>
          <w:sz w:val="32"/>
          <w:szCs w:val="32"/>
          <w:cs/>
        </w:rPr>
        <w:t>ศึกษา</w:t>
      </w:r>
    </w:p>
    <w:p w:rsidR="002F664A" w:rsidRDefault="002F664A" w:rsidP="002F664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ผลการศึกษา</w:t>
      </w:r>
    </w:p>
    <w:p w:rsidR="00884027" w:rsidRPr="002F664A" w:rsidRDefault="002F664A" w:rsidP="00B75529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cs/>
        </w:rPr>
        <w:t>การทำโครงการเรื่อง</w:t>
      </w:r>
      <w:r w:rsidR="00427C11" w:rsidRPr="00427C11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 xml:space="preserve">เป็นจำนวน </w:t>
      </w:r>
      <w:r w:rsidR="00A66A9B">
        <w:rPr>
          <w:rFonts w:asciiTheme="majorBidi" w:hAnsiTheme="majorBidi" w:cstheme="majorBidi"/>
          <w:sz w:val="32"/>
          <w:szCs w:val="32"/>
        </w:rPr>
        <w:t>50</w:t>
      </w:r>
      <w:r w:rsidR="00884027">
        <w:rPr>
          <w:rFonts w:asciiTheme="majorBidi" w:hAnsiTheme="majorBidi" w:cstheme="majorBidi"/>
          <w:sz w:val="32"/>
          <w:szCs w:val="32"/>
        </w:rPr>
        <w:t xml:space="preserve">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 xml:space="preserve">คน ปรากฏว่าแบบสอบถามได้รับคืนครบทั้งหมด </w:t>
      </w:r>
      <w:r w:rsidR="00A66A9B">
        <w:rPr>
          <w:rFonts w:asciiTheme="majorBidi" w:hAnsiTheme="majorBidi" w:cstheme="majorBidi"/>
          <w:sz w:val="32"/>
          <w:szCs w:val="32"/>
        </w:rPr>
        <w:t>5</w:t>
      </w:r>
      <w:r w:rsidR="00884027">
        <w:rPr>
          <w:rFonts w:asciiTheme="majorBidi" w:hAnsiTheme="majorBidi" w:cstheme="majorBidi"/>
          <w:sz w:val="32"/>
          <w:szCs w:val="32"/>
        </w:rPr>
        <w:t xml:space="preserve">0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>ชุด ซึ่งเป็นแบบสอบถามที่มีความสมบูรณ์ทั้งหมดแล้วได้นำแบบสอบถามทั้งหมดนี้มาวิเคราะห์โดยวิธีทางสถิติแล้วนำเสนอข้อมูลในรูปแบบตาราง โดยจัดเรียงข้อมูลดังนี้</w:t>
      </w:r>
    </w:p>
    <w:p w:rsidR="002F664A" w:rsidRPr="00A7717E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771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1 </w:t>
      </w:r>
      <w:r w:rsidRPr="00A7717E">
        <w:rPr>
          <w:rFonts w:asciiTheme="majorBidi" w:hAnsiTheme="majorBidi" w:cstheme="majorBidi"/>
          <w:sz w:val="32"/>
          <w:szCs w:val="32"/>
          <w:cs/>
        </w:rPr>
        <w:t>ข้อมูลทั่วไป</w:t>
      </w:r>
    </w:p>
    <w:p w:rsidR="00A66A9B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7717E">
        <w:rPr>
          <w:rFonts w:asciiTheme="majorBidi" w:hAnsiTheme="majorBidi" w:cstheme="majorBidi"/>
          <w:color w:val="FFFFFF" w:themeColor="background1"/>
          <w:sz w:val="32"/>
          <w:szCs w:val="32"/>
          <w:cs/>
        </w:rPr>
        <w:t>กกกกกกกก</w:t>
      </w:r>
      <w:r w:rsidRPr="00A7717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66A9B" w:rsidRPr="00A7717E">
        <w:rPr>
          <w:rFonts w:asciiTheme="majorBidi" w:hAnsiTheme="majorBidi" w:cstheme="majorBidi"/>
          <w:sz w:val="32"/>
          <w:szCs w:val="32"/>
          <w:cs/>
        </w:rPr>
        <w:t xml:space="preserve">กลุ่มประชากรตัวอย่าง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นักศึกษา </w:t>
      </w:r>
      <w:r w:rsidR="00A66A9B" w:rsidRPr="00633D52">
        <w:rPr>
          <w:rFonts w:asciiTheme="majorBidi" w:hAnsiTheme="majorBidi" w:cstheme="majorBidi"/>
          <w:sz w:val="32"/>
          <w:szCs w:val="32"/>
          <w:cs/>
        </w:rPr>
        <w:t>ระดับชั้น ปวส.</w:t>
      </w:r>
      <w:r w:rsidR="00A66A9B" w:rsidRPr="00633D52">
        <w:rPr>
          <w:rFonts w:asciiTheme="majorBidi" w:hAnsiTheme="majorBidi" w:cstheme="majorBidi"/>
          <w:sz w:val="32"/>
          <w:szCs w:val="32"/>
        </w:rPr>
        <w:t>2/5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66A9B" w:rsidRPr="00633D52">
        <w:rPr>
          <w:rFonts w:asciiTheme="majorBidi" w:hAnsiTheme="majorBidi" w:cstheme="majorBidi"/>
          <w:sz w:val="32"/>
          <w:szCs w:val="32"/>
          <w:cs/>
        </w:rPr>
        <w:t>ปวส.</w:t>
      </w:r>
      <w:r w:rsidR="00A66A9B" w:rsidRPr="00633D52">
        <w:rPr>
          <w:rFonts w:asciiTheme="majorBidi" w:hAnsiTheme="majorBidi" w:cstheme="majorBidi"/>
          <w:sz w:val="32"/>
          <w:szCs w:val="32"/>
        </w:rPr>
        <w:t xml:space="preserve">2/6 </w:t>
      </w:r>
      <w:r w:rsidR="00A66A9B">
        <w:rPr>
          <w:rFonts w:asciiTheme="majorBidi" w:hAnsiTheme="majorBidi" w:cstheme="majorBidi"/>
          <w:sz w:val="32"/>
          <w:szCs w:val="32"/>
          <w:cs/>
        </w:rPr>
        <w:t xml:space="preserve">คณะคอมพิวเตอร์ </w:t>
      </w:r>
      <w:r w:rsidR="00A66A9B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A66A9B">
        <w:rPr>
          <w:rFonts w:asciiTheme="majorBidi" w:hAnsiTheme="majorBidi" w:cstheme="majorBidi"/>
          <w:sz w:val="32"/>
          <w:szCs w:val="32"/>
        </w:rPr>
        <w:t xml:space="preserve">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A66A9B">
        <w:rPr>
          <w:rFonts w:asciiTheme="majorBidi" w:hAnsiTheme="majorBidi" w:cstheme="majorBidi"/>
          <w:sz w:val="32"/>
          <w:szCs w:val="32"/>
        </w:rPr>
        <w:t xml:space="preserve">50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>คน</w:t>
      </w:r>
    </w:p>
    <w:p w:rsidR="00A66A9B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771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2 </w:t>
      </w:r>
      <w:r w:rsidRPr="00A7717E">
        <w:rPr>
          <w:rFonts w:asciiTheme="majorBidi" w:hAnsiTheme="majorBidi" w:cstheme="majorBidi"/>
          <w:sz w:val="32"/>
          <w:szCs w:val="32"/>
          <w:cs/>
        </w:rPr>
        <w:t>ตารางแสดงระดับความพึงพอใจ</w:t>
      </w:r>
      <w:r w:rsidRPr="00A7717E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ที่มีต่อ</w:t>
      </w:r>
      <w:r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427C11" w:rsidRPr="00427C11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</w:p>
    <w:p w:rsidR="000848EC" w:rsidRPr="000848EC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A7717E">
        <w:rPr>
          <w:rFonts w:asciiTheme="majorBidi" w:hAnsiTheme="majorBidi" w:cstheme="majorBidi"/>
          <w:sz w:val="32"/>
          <w:szCs w:val="32"/>
          <w:cs/>
        </w:rPr>
        <w:t xml:space="preserve">ระดับความพึงพอใจ 1 </w:t>
      </w:r>
      <w:r w:rsidRPr="00A7717E">
        <w:rPr>
          <w:rFonts w:asciiTheme="majorBidi" w:hAnsiTheme="majorBidi" w:cstheme="majorBidi"/>
          <w:sz w:val="32"/>
          <w:szCs w:val="32"/>
        </w:rPr>
        <w:t xml:space="preserve">= </w:t>
      </w:r>
      <w:r w:rsidRPr="00A7717E">
        <w:rPr>
          <w:rFonts w:asciiTheme="majorBidi" w:hAnsiTheme="majorBidi" w:cstheme="majorBidi"/>
          <w:sz w:val="32"/>
          <w:szCs w:val="32"/>
          <w:cs/>
        </w:rPr>
        <w:t>น้อยที่สุดหรือต้องปรับปรุงแก้ไข 2</w:t>
      </w:r>
      <w:r w:rsidRPr="00A7717E">
        <w:rPr>
          <w:rFonts w:asciiTheme="majorBidi" w:hAnsiTheme="majorBidi" w:cstheme="majorBidi"/>
          <w:sz w:val="32"/>
          <w:szCs w:val="32"/>
        </w:rPr>
        <w:t xml:space="preserve"> = </w:t>
      </w:r>
      <w:r w:rsidRPr="00A7717E">
        <w:rPr>
          <w:rFonts w:asciiTheme="majorBidi" w:hAnsiTheme="majorBidi" w:cstheme="majorBidi"/>
          <w:sz w:val="32"/>
          <w:szCs w:val="32"/>
          <w:cs/>
        </w:rPr>
        <w:t xml:space="preserve">น้อยหรือต่ำกว่า </w:t>
      </w:r>
      <w:r w:rsidRPr="00A7717E">
        <w:rPr>
          <w:rFonts w:asciiTheme="majorBidi" w:hAnsiTheme="majorBidi" w:cstheme="majorBidi"/>
          <w:sz w:val="32"/>
          <w:szCs w:val="32"/>
        </w:rPr>
        <w:t xml:space="preserve">3 = </w:t>
      </w:r>
      <w:r w:rsidRPr="00A7717E">
        <w:rPr>
          <w:rFonts w:asciiTheme="majorBidi" w:hAnsiTheme="majorBidi" w:cstheme="majorBidi"/>
          <w:sz w:val="32"/>
          <w:szCs w:val="32"/>
          <w:cs/>
        </w:rPr>
        <w:t>ปานกลางหรือพอใช้ 4</w:t>
      </w:r>
      <w:r w:rsidRPr="00A7717E">
        <w:rPr>
          <w:rFonts w:asciiTheme="majorBidi" w:hAnsiTheme="majorBidi" w:cstheme="majorBidi"/>
          <w:sz w:val="32"/>
          <w:szCs w:val="32"/>
        </w:rPr>
        <w:t xml:space="preserve"> = </w:t>
      </w:r>
      <w:r w:rsidRPr="00A7717E">
        <w:rPr>
          <w:rFonts w:asciiTheme="majorBidi" w:hAnsiTheme="majorBidi" w:cstheme="majorBidi"/>
          <w:sz w:val="32"/>
          <w:szCs w:val="32"/>
          <w:cs/>
        </w:rPr>
        <w:t xml:space="preserve">มากหรือดี 5 </w:t>
      </w:r>
      <w:r w:rsidRPr="00A7717E">
        <w:rPr>
          <w:rFonts w:asciiTheme="majorBidi" w:hAnsiTheme="majorBidi" w:cstheme="majorBidi"/>
          <w:sz w:val="32"/>
          <w:szCs w:val="32"/>
        </w:rPr>
        <w:t xml:space="preserve">= </w:t>
      </w:r>
      <w:r w:rsidRPr="00A7717E">
        <w:rPr>
          <w:rFonts w:asciiTheme="majorBidi" w:hAnsiTheme="majorBidi" w:cstheme="majorBidi"/>
          <w:sz w:val="32"/>
          <w:szCs w:val="32"/>
          <w:cs/>
        </w:rPr>
        <w:t>มากที่สุดหรือดีมา</w:t>
      </w:r>
    </w:p>
    <w:tbl>
      <w:tblPr>
        <w:tblStyle w:val="TableGrid"/>
        <w:tblW w:w="0" w:type="auto"/>
        <w:tblInd w:w="382" w:type="dxa"/>
        <w:tblLook w:val="04A0" w:firstRow="1" w:lastRow="0" w:firstColumn="1" w:lastColumn="0" w:noHBand="0" w:noVBand="1"/>
      </w:tblPr>
      <w:tblGrid>
        <w:gridCol w:w="5643"/>
        <w:gridCol w:w="965"/>
        <w:gridCol w:w="900"/>
      </w:tblGrid>
      <w:tr w:rsidR="002F664A" w:rsidRPr="00857768" w:rsidTr="007C4967">
        <w:trPr>
          <w:trHeight w:val="655"/>
        </w:trPr>
        <w:tc>
          <w:tcPr>
            <w:tcW w:w="5643" w:type="dxa"/>
            <w:shd w:val="clear" w:color="auto" w:fill="auto"/>
            <w:vAlign w:val="center"/>
          </w:tcPr>
          <w:p w:rsidR="002F664A" w:rsidRPr="00975D0A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64A" w:rsidRPr="006434EB" w:rsidRDefault="002F664A" w:rsidP="007C496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position w:val="-4"/>
                <w:sz w:val="32"/>
                <w:szCs w:val="32"/>
                <w:cs/>
              </w:rPr>
              <w:object w:dxaOrig="27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5.75pt" o:ole="">
                  <v:imagedata r:id="rId9" o:title=""/>
                </v:shape>
                <o:OLEObject Type="Embed" ProgID="Equation.3" ShapeID="_x0000_i1025" DrawAspect="Content" ObjectID="_1637623160" r:id="rId10"/>
              </w:objec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64A" w:rsidRPr="006434EB" w:rsidRDefault="002F664A" w:rsidP="007C496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S.D.</w:t>
            </w:r>
          </w:p>
        </w:tc>
      </w:tr>
      <w:tr w:rsidR="002F664A" w:rsidRPr="00857768" w:rsidTr="007C4967">
        <w:tc>
          <w:tcPr>
            <w:tcW w:w="5643" w:type="dxa"/>
            <w:shd w:val="clear" w:color="auto" w:fill="D9D9D9" w:themeFill="background1" w:themeFillShade="D9"/>
          </w:tcPr>
          <w:p w:rsidR="002F664A" w:rsidRPr="00975D0A" w:rsidRDefault="002F664A" w:rsidP="007C4967">
            <w:pPr>
              <w:pStyle w:val="ListParagraph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t>ด้านรูปแบบ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:rsidR="002F664A" w:rsidRPr="00975D0A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F664A" w:rsidRPr="00975D0A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</w:tr>
      <w:tr w:rsidR="002F664A" w:rsidRPr="00857768" w:rsidTr="007C4967">
        <w:tc>
          <w:tcPr>
            <w:tcW w:w="5643" w:type="dxa"/>
          </w:tcPr>
          <w:p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1.1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ความสมบูรณ์โดยรวมของโปรแกรม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4.03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1.159</w:t>
            </w:r>
          </w:p>
        </w:tc>
      </w:tr>
      <w:tr w:rsidR="002F664A" w:rsidRPr="00857768" w:rsidTr="007C4967">
        <w:trPr>
          <w:trHeight w:val="386"/>
        </w:trPr>
        <w:tc>
          <w:tcPr>
            <w:tcW w:w="5643" w:type="dxa"/>
          </w:tcPr>
          <w:p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1.2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ความชัดเจนของตัวอักษร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0.222</w:t>
            </w:r>
          </w:p>
        </w:tc>
      </w:tr>
      <w:tr w:rsidR="002F664A" w:rsidRPr="00857768" w:rsidTr="007C4967">
        <w:tc>
          <w:tcPr>
            <w:tcW w:w="5643" w:type="dxa"/>
          </w:tcPr>
          <w:p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1.3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รายละเอียดของโปรแกรม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0.589</w:t>
            </w:r>
          </w:p>
        </w:tc>
      </w:tr>
      <w:tr w:rsidR="002F664A" w:rsidRPr="00857768" w:rsidTr="007C4967">
        <w:trPr>
          <w:trHeight w:val="458"/>
        </w:trPr>
        <w:tc>
          <w:tcPr>
            <w:tcW w:w="5643" w:type="dxa"/>
          </w:tcPr>
          <w:p w:rsidR="002F664A" w:rsidRPr="00285DA2" w:rsidRDefault="002F664A" w:rsidP="007C4967">
            <w:pPr>
              <w:pStyle w:val="ListParagraph"/>
              <w:numPr>
                <w:ilvl w:val="1"/>
                <w:numId w:val="1"/>
              </w:num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ความต่อเนื่องของโปรแกรม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0.746</w:t>
            </w:r>
          </w:p>
        </w:tc>
      </w:tr>
      <w:tr w:rsidR="002F664A" w:rsidRPr="00857768" w:rsidTr="007C4967">
        <w:trPr>
          <w:trHeight w:val="458"/>
        </w:trPr>
        <w:tc>
          <w:tcPr>
            <w:tcW w:w="5643" w:type="dxa"/>
          </w:tcPr>
          <w:p w:rsidR="002F664A" w:rsidRPr="00285DA2" w:rsidRDefault="002F664A" w:rsidP="007C4967">
            <w:pPr>
              <w:pStyle w:val="ListParagraph"/>
              <w:numPr>
                <w:ilvl w:val="1"/>
                <w:numId w:val="1"/>
              </w:numPr>
              <w:jc w:val="thaiDistribute"/>
              <w:rPr>
                <w:rFonts w:asciiTheme="majorBidi" w:eastAsia="AngsanaNew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การออกแบบหน้าจอมีความเป็นมาตรฐานที่เกี่ยวกัน</w:t>
            </w:r>
          </w:p>
        </w:tc>
        <w:tc>
          <w:tcPr>
            <w:tcW w:w="965" w:type="dxa"/>
            <w:vAlign w:val="center"/>
          </w:tcPr>
          <w:p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4.43</w:t>
            </w:r>
          </w:p>
        </w:tc>
        <w:tc>
          <w:tcPr>
            <w:tcW w:w="900" w:type="dxa"/>
            <w:vAlign w:val="center"/>
          </w:tcPr>
          <w:p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0.583</w:t>
            </w:r>
          </w:p>
        </w:tc>
      </w:tr>
      <w:tr w:rsidR="002F664A" w:rsidRPr="00857768" w:rsidTr="007C4967">
        <w:tc>
          <w:tcPr>
            <w:tcW w:w="5643" w:type="dxa"/>
            <w:shd w:val="clear" w:color="auto" w:fill="D9D9D9" w:themeFill="background1" w:themeFillShade="D9"/>
          </w:tcPr>
          <w:p w:rsidR="002F664A" w:rsidRPr="00975D0A" w:rsidRDefault="002F664A" w:rsidP="007C4967">
            <w:pPr>
              <w:pStyle w:val="ListParagraph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เนื้อหาความรู้ของโปรแกรม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:rsidR="002F664A" w:rsidRPr="00D0018D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2F664A" w:rsidRPr="00D0018D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</w:tr>
      <w:tr w:rsidR="002F664A" w:rsidRPr="00857768" w:rsidTr="007C4967">
        <w:tc>
          <w:tcPr>
            <w:tcW w:w="5643" w:type="dxa"/>
          </w:tcPr>
          <w:p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สาระความรู้ครบถ้วน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4.26</w:t>
            </w:r>
          </w:p>
        </w:tc>
        <w:tc>
          <w:tcPr>
            <w:tcW w:w="900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1.142</w:t>
            </w:r>
          </w:p>
        </w:tc>
      </w:tr>
      <w:tr w:rsidR="002F664A" w:rsidRPr="00857768" w:rsidTr="007C4967">
        <w:tc>
          <w:tcPr>
            <w:tcW w:w="5643" w:type="dxa"/>
          </w:tcPr>
          <w:p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2.2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เข้าใจเนื้อหามากน้อยเพียงใด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4.36</w:t>
            </w:r>
          </w:p>
        </w:tc>
        <w:tc>
          <w:tcPr>
            <w:tcW w:w="900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1.066</w:t>
            </w:r>
          </w:p>
        </w:tc>
      </w:tr>
      <w:tr w:rsidR="002F664A" w:rsidRPr="00857768" w:rsidTr="007C4967">
        <w:tc>
          <w:tcPr>
            <w:tcW w:w="5643" w:type="dxa"/>
          </w:tcPr>
          <w:p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เนื้อหาความรู้สามารถนำไปใช้ได้ในระดับใด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0.218</w:t>
            </w:r>
          </w:p>
        </w:tc>
      </w:tr>
      <w:tr w:rsidR="002F664A" w:rsidRPr="00857768" w:rsidTr="007C4967">
        <w:tc>
          <w:tcPr>
            <w:tcW w:w="5643" w:type="dxa"/>
          </w:tcPr>
          <w:p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2.4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คลอบคลุมเนื้อหาของเรื่อง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900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0.608</w:t>
            </w:r>
          </w:p>
        </w:tc>
      </w:tr>
      <w:tr w:rsidR="002F664A" w:rsidRPr="00857768" w:rsidTr="007C4967">
        <w:tc>
          <w:tcPr>
            <w:tcW w:w="5643" w:type="dxa"/>
          </w:tcPr>
          <w:p w:rsidR="002F664A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2.5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เนื้อหาภายในมีความเหมาะสมในระดับใด</w:t>
            </w:r>
          </w:p>
        </w:tc>
        <w:tc>
          <w:tcPr>
            <w:tcW w:w="965" w:type="dxa"/>
            <w:vAlign w:val="center"/>
          </w:tcPr>
          <w:p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4.63</w:t>
            </w:r>
          </w:p>
        </w:tc>
        <w:tc>
          <w:tcPr>
            <w:tcW w:w="900" w:type="dxa"/>
            <w:vAlign w:val="center"/>
          </w:tcPr>
          <w:p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0.495</w:t>
            </w:r>
          </w:p>
        </w:tc>
      </w:tr>
      <w:tr w:rsidR="002F664A" w:rsidRPr="00857768" w:rsidTr="007C4967">
        <w:tc>
          <w:tcPr>
            <w:tcW w:w="5643" w:type="dxa"/>
            <w:shd w:val="clear" w:color="auto" w:fill="D9D9D9" w:themeFill="background1" w:themeFillShade="D9"/>
          </w:tcPr>
          <w:p w:rsidR="002F664A" w:rsidRPr="00975D0A" w:rsidRDefault="002F664A" w:rsidP="007C4967">
            <w:pPr>
              <w:pStyle w:val="ListParagraph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อื่น ๆ</w:t>
            </w:r>
          </w:p>
        </w:tc>
        <w:tc>
          <w:tcPr>
            <w:tcW w:w="965" w:type="dxa"/>
            <w:shd w:val="clear" w:color="auto" w:fill="D9D9D9" w:themeFill="background1" w:themeFillShade="D9"/>
            <w:vAlign w:val="center"/>
          </w:tcPr>
          <w:p w:rsidR="002F664A" w:rsidRPr="00D05601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F664A" w:rsidRPr="00D05601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2F664A" w:rsidRPr="00857768" w:rsidTr="007C4967">
        <w:tc>
          <w:tcPr>
            <w:tcW w:w="5643" w:type="dxa"/>
          </w:tcPr>
          <w:p w:rsidR="002F664A" w:rsidRPr="00B2539C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องค์ประกอบในโปรแกรมครบถ้วนมากน้อยเพียงใด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900" w:type="dxa"/>
            <w:vAlign w:val="center"/>
          </w:tcPr>
          <w:p w:rsidR="002F664A" w:rsidRPr="00671682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0.931</w:t>
            </w:r>
          </w:p>
        </w:tc>
      </w:tr>
      <w:tr w:rsidR="002F664A" w:rsidRPr="00857768" w:rsidTr="007C4967">
        <w:tc>
          <w:tcPr>
            <w:tcW w:w="5643" w:type="dxa"/>
          </w:tcPr>
          <w:p w:rsidR="002F664A" w:rsidRPr="00B2539C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ความครบถ้วนและความสมบูรณ์</w:t>
            </w:r>
          </w:p>
        </w:tc>
        <w:tc>
          <w:tcPr>
            <w:tcW w:w="965" w:type="dxa"/>
            <w:vAlign w:val="center"/>
          </w:tcPr>
          <w:p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4.63</w:t>
            </w:r>
          </w:p>
        </w:tc>
        <w:tc>
          <w:tcPr>
            <w:tcW w:w="900" w:type="dxa"/>
            <w:vAlign w:val="center"/>
          </w:tcPr>
          <w:p w:rsidR="002F664A" w:rsidRPr="00671682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0.868</w:t>
            </w:r>
          </w:p>
        </w:tc>
      </w:tr>
      <w:tr w:rsidR="00A66A9B" w:rsidRPr="00857768" w:rsidTr="00F5273D">
        <w:tc>
          <w:tcPr>
            <w:tcW w:w="5643" w:type="dxa"/>
            <w:vAlign w:val="center"/>
          </w:tcPr>
          <w:p w:rsidR="00A66A9B" w:rsidRPr="00975D0A" w:rsidRDefault="00A66A9B" w:rsidP="00A13CB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lastRenderedPageBreak/>
              <w:t>รายละเอียด</w:t>
            </w:r>
          </w:p>
        </w:tc>
        <w:tc>
          <w:tcPr>
            <w:tcW w:w="965" w:type="dxa"/>
            <w:vAlign w:val="center"/>
          </w:tcPr>
          <w:p w:rsidR="00A66A9B" w:rsidRPr="006434EB" w:rsidRDefault="00A66A9B" w:rsidP="00A13C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position w:val="-4"/>
                <w:sz w:val="32"/>
                <w:szCs w:val="32"/>
                <w:cs/>
              </w:rPr>
              <w:object w:dxaOrig="279" w:dyaOrig="320" w14:anchorId="69E69136">
                <v:shape id="_x0000_i1026" type="#_x0000_t75" style="width:14.25pt;height:15.75pt" o:ole="">
                  <v:imagedata r:id="rId9" o:title=""/>
                </v:shape>
                <o:OLEObject Type="Embed" ProgID="Equation.3" ShapeID="_x0000_i1026" DrawAspect="Content" ObjectID="_1637623161" r:id="rId11"/>
              </w:object>
            </w:r>
          </w:p>
        </w:tc>
        <w:tc>
          <w:tcPr>
            <w:tcW w:w="900" w:type="dxa"/>
            <w:vAlign w:val="center"/>
          </w:tcPr>
          <w:p w:rsidR="00A66A9B" w:rsidRPr="006434EB" w:rsidRDefault="00A66A9B" w:rsidP="00A13CB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S.D.</w:t>
            </w:r>
          </w:p>
        </w:tc>
      </w:tr>
      <w:tr w:rsidR="00A66A9B" w:rsidRPr="00857768" w:rsidTr="007C4967">
        <w:tc>
          <w:tcPr>
            <w:tcW w:w="5643" w:type="dxa"/>
          </w:tcPr>
          <w:p w:rsidR="00A66A9B" w:rsidRPr="00B2539C" w:rsidRDefault="00A66A9B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B253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ความรู้ที่ได้หลังจากได้ทดลองใช้โปรแกรม</w:t>
            </w:r>
          </w:p>
        </w:tc>
        <w:tc>
          <w:tcPr>
            <w:tcW w:w="965" w:type="dxa"/>
            <w:vAlign w:val="center"/>
          </w:tcPr>
          <w:p w:rsidR="00A66A9B" w:rsidRPr="003219C0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:rsidR="00A66A9B" w:rsidRPr="00671682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0.501</w:t>
            </w:r>
          </w:p>
        </w:tc>
      </w:tr>
      <w:tr w:rsidR="00A66A9B" w:rsidRPr="00857768" w:rsidTr="007C4967">
        <w:tc>
          <w:tcPr>
            <w:tcW w:w="5643" w:type="dxa"/>
          </w:tcPr>
          <w:p w:rsidR="00A66A9B" w:rsidRDefault="00A66A9B" w:rsidP="007C4967">
            <w:pPr>
              <w:tabs>
                <w:tab w:val="left" w:pos="428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3.4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ความสวยงามในโปรแกรมมากน้อยเพียงใด</w:t>
            </w:r>
          </w:p>
        </w:tc>
        <w:tc>
          <w:tcPr>
            <w:tcW w:w="965" w:type="dxa"/>
            <w:vAlign w:val="center"/>
          </w:tcPr>
          <w:p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0.409</w:t>
            </w:r>
          </w:p>
        </w:tc>
      </w:tr>
      <w:tr w:rsidR="00A66A9B" w:rsidRPr="00857768" w:rsidTr="007C4967">
        <w:tc>
          <w:tcPr>
            <w:tcW w:w="5643" w:type="dxa"/>
          </w:tcPr>
          <w:p w:rsidR="00A66A9B" w:rsidRDefault="00A66A9B" w:rsidP="007C4967">
            <w:pPr>
              <w:tabs>
                <w:tab w:val="left" w:pos="428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3.5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เข้าใจตัวโปรแกรมมากน้อยเพียงใด</w:t>
            </w:r>
          </w:p>
        </w:tc>
        <w:tc>
          <w:tcPr>
            <w:tcW w:w="965" w:type="dxa"/>
            <w:vAlign w:val="center"/>
          </w:tcPr>
          <w:p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4.56</w:t>
            </w:r>
          </w:p>
        </w:tc>
        <w:tc>
          <w:tcPr>
            <w:tcW w:w="900" w:type="dxa"/>
            <w:vAlign w:val="center"/>
          </w:tcPr>
          <w:p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0.720</w:t>
            </w:r>
          </w:p>
        </w:tc>
      </w:tr>
    </w:tbl>
    <w:p w:rsidR="00924BEB" w:rsidRPr="00924BEB" w:rsidRDefault="00924BEB" w:rsidP="00924BEB">
      <w:pPr>
        <w:spacing w:after="0" w:line="240" w:lineRule="auto"/>
        <w:jc w:val="center"/>
        <w:rPr>
          <w:rFonts w:asciiTheme="majorBidi" w:hAnsiTheme="majorBidi" w:cstheme="majorBidi" w:hint="cs"/>
          <w:sz w:val="12"/>
          <w:szCs w:val="12"/>
        </w:rPr>
      </w:pPr>
    </w:p>
    <w:p w:rsidR="00924BEB" w:rsidRPr="00924BEB" w:rsidRDefault="00924BEB" w:rsidP="00924BE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24B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924BEB">
        <w:rPr>
          <w:rFonts w:asciiTheme="majorBidi" w:hAnsiTheme="majorBidi" w:cstheme="majorBidi"/>
          <w:sz w:val="32"/>
          <w:szCs w:val="32"/>
        </w:rPr>
        <w:t>4</w:t>
      </w:r>
      <w:r w:rsidRPr="00924BEB">
        <w:rPr>
          <w:rFonts w:asciiTheme="majorBidi" w:hAnsiTheme="majorBidi" w:cstheme="majorBidi"/>
          <w:sz w:val="32"/>
          <w:szCs w:val="32"/>
          <w:cs/>
        </w:rPr>
        <w:t>.</w:t>
      </w:r>
      <w:r w:rsidRPr="00924BEB">
        <w:rPr>
          <w:rFonts w:asciiTheme="majorBidi" w:hAnsiTheme="majorBidi" w:cstheme="majorBidi"/>
          <w:sz w:val="32"/>
          <w:szCs w:val="32"/>
        </w:rPr>
        <w:t>10</w:t>
      </w:r>
      <w:r w:rsidRPr="00924BE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4BEB">
        <w:rPr>
          <w:rFonts w:asciiTheme="majorBidi" w:hAnsiTheme="majorBidi" w:cstheme="majorBidi" w:hint="cs"/>
          <w:sz w:val="32"/>
          <w:szCs w:val="32"/>
          <w:cs/>
        </w:rPr>
        <w:t>ผลการศึกษา</w:t>
      </w:r>
    </w:p>
    <w:p w:rsidR="002F664A" w:rsidRPr="00924BEB" w:rsidRDefault="002F664A" w:rsidP="00924BEB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p w:rsidR="002F664A" w:rsidRPr="00A66A9B" w:rsidRDefault="00A66A9B" w:rsidP="00A66A9B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จากตาราง</w:t>
      </w:r>
      <w:r w:rsidR="002F664A" w:rsidRPr="004C7803">
        <w:rPr>
          <w:rFonts w:asciiTheme="majorBidi" w:hAnsiTheme="majorBidi" w:cstheme="majorBidi" w:hint="cs"/>
          <w:sz w:val="32"/>
          <w:szCs w:val="32"/>
          <w:cs/>
        </w:rPr>
        <w:t>แสดงระดั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บความพึงพอใจ</w:t>
      </w:r>
      <w:r w:rsidR="002F664A" w:rsidRPr="003219C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ที่มีต่อ</w:t>
      </w:r>
      <w:r w:rsidR="000848EC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427C11" w:rsidRPr="00427C11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พบว่า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นักศึกษา </w:t>
      </w:r>
      <w:r w:rsidRPr="00633D52">
        <w:rPr>
          <w:rFonts w:asciiTheme="majorBidi" w:hAnsiTheme="majorBidi" w:cstheme="majorBidi"/>
          <w:sz w:val="32"/>
          <w:szCs w:val="32"/>
          <w:cs/>
        </w:rPr>
        <w:t>ระดับชั้น ปวส.</w:t>
      </w:r>
      <w:r w:rsidRPr="00633D52">
        <w:rPr>
          <w:rFonts w:asciiTheme="majorBidi" w:hAnsiTheme="majorBidi" w:cstheme="majorBidi"/>
          <w:sz w:val="32"/>
          <w:szCs w:val="32"/>
        </w:rPr>
        <w:t>2/5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633D52">
        <w:rPr>
          <w:rFonts w:asciiTheme="majorBidi" w:hAnsiTheme="majorBidi" w:cstheme="majorBidi"/>
          <w:sz w:val="32"/>
          <w:szCs w:val="32"/>
          <w:cs/>
        </w:rPr>
        <w:t>ปวส.</w:t>
      </w:r>
      <w:r w:rsidRPr="00633D52">
        <w:rPr>
          <w:rFonts w:asciiTheme="majorBidi" w:hAnsiTheme="majorBidi" w:cstheme="majorBidi"/>
          <w:sz w:val="32"/>
          <w:szCs w:val="32"/>
        </w:rPr>
        <w:t xml:space="preserve">2/6 </w:t>
      </w:r>
      <w:r>
        <w:rPr>
          <w:rFonts w:asciiTheme="majorBidi" w:hAnsiTheme="majorBidi" w:cstheme="majorBidi"/>
          <w:sz w:val="32"/>
          <w:szCs w:val="32"/>
          <w:cs/>
        </w:rPr>
        <w:t xml:space="preserve">คณะคอมพิวเตอร์ </w:t>
      </w:r>
      <w:r w:rsidRPr="00633D52">
        <w:rPr>
          <w:rFonts w:asciiTheme="majorBidi" w:hAnsiTheme="majorBidi" w:cstheme="majorBidi"/>
          <w:sz w:val="32"/>
          <w:szCs w:val="32"/>
          <w:cs/>
        </w:rPr>
        <w:t>วิ</w:t>
      </w:r>
      <w:bookmarkStart w:id="0" w:name="_GoBack"/>
      <w:bookmarkEnd w:id="0"/>
      <w:r w:rsidRPr="00633D52">
        <w:rPr>
          <w:rFonts w:asciiTheme="majorBidi" w:hAnsiTheme="majorBidi" w:cstheme="majorBidi"/>
          <w:sz w:val="32"/>
          <w:szCs w:val="32"/>
          <w:cs/>
        </w:rPr>
        <w:t>ทยาลัยเทคโนโลยีไทยอโยธยาบริหารธุรกิจ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>
        <w:rPr>
          <w:rFonts w:asciiTheme="majorBidi" w:hAnsiTheme="majorBidi" w:cstheme="majorBidi"/>
          <w:sz w:val="32"/>
          <w:szCs w:val="32"/>
        </w:rPr>
        <w:t xml:space="preserve">50 </w:t>
      </w:r>
      <w:r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ค่าเฉลี่ยอยู่ในระดับดีมาก</w:t>
      </w:r>
    </w:p>
    <w:p w:rsidR="002F664A" w:rsidRPr="004C7803" w:rsidRDefault="002F664A" w:rsidP="002F664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B15FCE" w:rsidRDefault="00B15FCE" w:rsidP="002F664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15FCE" w:rsidRPr="00B24929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884027" w:rsidRPr="00B24929" w:rsidRDefault="00884027" w:rsidP="0088402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4817CD" w:rsidRPr="004817CD" w:rsidRDefault="004817CD" w:rsidP="00A9252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sectPr w:rsidR="004817CD" w:rsidRPr="004817CD" w:rsidSect="00E26290">
      <w:headerReference w:type="default" r:id="rId12"/>
      <w:pgSz w:w="11906" w:h="16838"/>
      <w:pgMar w:top="2160" w:right="1440" w:bottom="1440" w:left="2160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424" w:rsidRDefault="00D12424" w:rsidP="00E26290">
      <w:pPr>
        <w:spacing w:after="0" w:line="240" w:lineRule="auto"/>
      </w:pPr>
      <w:r>
        <w:separator/>
      </w:r>
    </w:p>
  </w:endnote>
  <w:endnote w:type="continuationSeparator" w:id="0">
    <w:p w:rsidR="00D12424" w:rsidRDefault="00D12424" w:rsidP="00E2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s">
    <w:altName w:val="Angsana New"/>
    <w:charset w:val="00"/>
    <w:family w:val="roman"/>
    <w:pitch w:val="variable"/>
    <w:sig w:usb0="00000000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424" w:rsidRDefault="00D12424" w:rsidP="00E26290">
      <w:pPr>
        <w:spacing w:after="0" w:line="240" w:lineRule="auto"/>
      </w:pPr>
      <w:r>
        <w:separator/>
      </w:r>
    </w:p>
  </w:footnote>
  <w:footnote w:type="continuationSeparator" w:id="0">
    <w:p w:rsidR="00D12424" w:rsidRDefault="00D12424" w:rsidP="00E2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290" w:rsidRDefault="00E26290">
    <w:pPr>
      <w:pStyle w:val="Header"/>
      <w:jc w:val="right"/>
    </w:pPr>
  </w:p>
  <w:p w:rsidR="00E26290" w:rsidRDefault="00E262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5DBE"/>
    <w:multiLevelType w:val="multilevel"/>
    <w:tmpl w:val="42AA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CD"/>
    <w:rsid w:val="000848EC"/>
    <w:rsid w:val="000E6198"/>
    <w:rsid w:val="001358BC"/>
    <w:rsid w:val="002915DF"/>
    <w:rsid w:val="002F664A"/>
    <w:rsid w:val="00305FCE"/>
    <w:rsid w:val="00400FDE"/>
    <w:rsid w:val="00427C11"/>
    <w:rsid w:val="004817CD"/>
    <w:rsid w:val="004A54C5"/>
    <w:rsid w:val="004B0C2A"/>
    <w:rsid w:val="005A0AC2"/>
    <w:rsid w:val="006B26DE"/>
    <w:rsid w:val="006F3450"/>
    <w:rsid w:val="00734827"/>
    <w:rsid w:val="00785077"/>
    <w:rsid w:val="007A2691"/>
    <w:rsid w:val="008471FF"/>
    <w:rsid w:val="00884027"/>
    <w:rsid w:val="008E300B"/>
    <w:rsid w:val="00924BEB"/>
    <w:rsid w:val="009600CC"/>
    <w:rsid w:val="00A66A9B"/>
    <w:rsid w:val="00A92525"/>
    <w:rsid w:val="00AD19CD"/>
    <w:rsid w:val="00B15FCE"/>
    <w:rsid w:val="00B24929"/>
    <w:rsid w:val="00B620A3"/>
    <w:rsid w:val="00B75529"/>
    <w:rsid w:val="00B81CC3"/>
    <w:rsid w:val="00C84001"/>
    <w:rsid w:val="00CB7D54"/>
    <w:rsid w:val="00D12424"/>
    <w:rsid w:val="00E26290"/>
    <w:rsid w:val="00E47DFD"/>
    <w:rsid w:val="00ED0313"/>
    <w:rsid w:val="00F3304B"/>
    <w:rsid w:val="00F61B9B"/>
    <w:rsid w:val="00F93D74"/>
    <w:rsid w:val="00F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9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290"/>
  </w:style>
  <w:style w:type="paragraph" w:styleId="Footer">
    <w:name w:val="footer"/>
    <w:basedOn w:val="Normal"/>
    <w:link w:val="FooterChar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2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9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290"/>
  </w:style>
  <w:style w:type="paragraph" w:styleId="Footer">
    <w:name w:val="footer"/>
    <w:basedOn w:val="Normal"/>
    <w:link w:val="FooterChar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9A6FB-E8D5-45A8-9178-944F3161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Windows7 V.7_x64</dc:creator>
  <cp:lastModifiedBy>admins</cp:lastModifiedBy>
  <cp:revision>6</cp:revision>
  <cp:lastPrinted>2015-08-25T15:24:00Z</cp:lastPrinted>
  <dcterms:created xsi:type="dcterms:W3CDTF">2019-10-22T02:51:00Z</dcterms:created>
  <dcterms:modified xsi:type="dcterms:W3CDTF">2019-12-11T19:33:00Z</dcterms:modified>
</cp:coreProperties>
</file>