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FD" w:rsidRDefault="001C406D" w:rsidP="001C406D">
      <w:pPr>
        <w:jc w:val="center"/>
      </w:pPr>
      <w:r>
        <w:rPr>
          <w:noProof/>
          <w:lang w:eastAsia="en-IN"/>
        </w:rPr>
        <w:drawing>
          <wp:inline distT="0" distB="0" distL="0" distR="0" wp14:anchorId="6A538188" wp14:editId="4698307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=1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drawing>
          <wp:inline distT="0" distB="0" distL="0" distR="0" wp14:anchorId="0A213B87" wp14:editId="5A28B37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=3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ACA7BA1" wp14:editId="12C666B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=6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drawing>
          <wp:inline distT="0" distB="0" distL="0" distR="0" wp14:anchorId="15038E15" wp14:editId="5C6F878E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=9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1AC9988" wp14:editId="3C88AE6C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=15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drawing>
          <wp:inline distT="0" distB="0" distL="0" distR="0" wp14:anchorId="4844F65A" wp14:editId="0C53FEC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=20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87B9830" wp14:editId="56BA80B6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406D" w:rsidRDefault="001C406D" w:rsidP="001C406D">
      <w:pPr>
        <w:jc w:val="center"/>
      </w:pPr>
      <w:proofErr w:type="spellStart"/>
      <w:r>
        <w:t>Sigmasq</w:t>
      </w:r>
      <w:proofErr w:type="spellEnd"/>
      <w:r>
        <w:t>=30</w:t>
      </w:r>
    </w:p>
    <w:p w:rsidR="001C406D" w:rsidRDefault="001C406D" w:rsidP="001C406D">
      <w:pPr>
        <w:jc w:val="center"/>
      </w:pPr>
    </w:p>
    <w:p w:rsidR="001C406D" w:rsidRDefault="001C406D" w:rsidP="001C406D">
      <w:pPr>
        <w:jc w:val="center"/>
      </w:pPr>
      <w:r>
        <w:rPr>
          <w:noProof/>
          <w:lang w:eastAsia="en-IN"/>
        </w:rPr>
        <w:drawing>
          <wp:inline distT="0" distB="0" distL="0" distR="0" wp14:anchorId="1148102C" wp14:editId="0495E4CF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C406D" w:rsidRDefault="001C406D" w:rsidP="001C406D">
      <w:pPr>
        <w:jc w:val="center"/>
      </w:pPr>
      <w:r>
        <w:t>Samplesize=15</w:t>
      </w:r>
      <w:bookmarkStart w:id="0" w:name="_GoBack"/>
      <w:bookmarkEnd w:id="0"/>
    </w:p>
    <w:p w:rsidR="001C406D" w:rsidRDefault="001C406D" w:rsidP="001C406D">
      <w:pPr>
        <w:jc w:val="center"/>
      </w:pPr>
    </w:p>
    <w:sectPr w:rsidR="001C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6D"/>
    <w:rsid w:val="001C406D"/>
    <w:rsid w:val="00E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19E6-D50A-4ADE-91F6-25D5BEC3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cademics\9th%20Sem\MS_Project\Final_Code_2-D\result_numsamp_all_sigmasq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sigmasq_1!$E$27:$E$31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sigmasq_1!$F$27:$F$31</c:f>
              <c:numCache>
                <c:formatCode>General</c:formatCode>
                <c:ptCount val="5"/>
                <c:pt idx="0">
                  <c:v>0.45</c:v>
                </c:pt>
                <c:pt idx="1">
                  <c:v>0.94</c:v>
                </c:pt>
                <c:pt idx="2">
                  <c:v>0.98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sigmasq_1!$E$27:$E$31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sigmasq_1!$H$27:$H$31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sigmasq_1!$E$27:$E$31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sigmasq_1!$G$27:$G$31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1015184"/>
        <c:axId val="-1731009200"/>
      </c:scatterChart>
      <c:valAx>
        <c:axId val="-1731015184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1009200"/>
        <c:crosses val="autoZero"/>
        <c:crossBetween val="midCat"/>
      </c:valAx>
      <c:valAx>
        <c:axId val="-17310092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 selection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101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sigmasq_3!$E$29:$E$33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sigmasq_3!$F$29:$F$33</c:f>
              <c:numCache>
                <c:formatCode>General</c:formatCode>
                <c:ptCount val="5"/>
                <c:pt idx="0">
                  <c:v>0.38</c:v>
                </c:pt>
                <c:pt idx="1">
                  <c:v>0.93</c:v>
                </c:pt>
                <c:pt idx="2">
                  <c:v>1</c:v>
                </c:pt>
                <c:pt idx="3">
                  <c:v>0.99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sigmasq_3!$E$29:$E$33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sigmasq_3!$H$29:$H$33</c:f>
              <c:numCache>
                <c:formatCode>General</c:formatCode>
                <c:ptCount val="5"/>
                <c:pt idx="0">
                  <c:v>0.01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sigmasq_3!$E$29:$E$33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sigmasq_3!$G$29:$G$33</c:f>
              <c:numCache>
                <c:formatCode>General</c:formatCode>
                <c:ptCount val="5"/>
                <c:pt idx="0">
                  <c:v>0.91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1001040"/>
        <c:axId val="-1731011920"/>
      </c:scatterChart>
      <c:valAx>
        <c:axId val="-1731001040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1011920"/>
        <c:crosses val="autoZero"/>
        <c:crossBetween val="midCat"/>
      </c:valAx>
      <c:valAx>
        <c:axId val="-17310119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 selection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100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sigmasq_6!$D$29:$D$33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sigmasq_6!$E$29:$E$33</c:f>
              <c:numCache>
                <c:formatCode>General</c:formatCode>
                <c:ptCount val="5"/>
                <c:pt idx="0">
                  <c:v>0.37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sigmasq_6!$D$29:$D$33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sigmasq_6!$G$29:$G$33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sigmasq_6!$D$29:$D$33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sigmasq_6!$F$29:$F$33</c:f>
              <c:numCache>
                <c:formatCode>General</c:formatCode>
                <c:ptCount val="5"/>
                <c:pt idx="0">
                  <c:v>0.48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484864"/>
        <c:axId val="-1736493568"/>
      </c:scatterChart>
      <c:valAx>
        <c:axId val="-1736484864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6493568"/>
        <c:crosses val="autoZero"/>
        <c:crossBetween val="midCat"/>
      </c:valAx>
      <c:valAx>
        <c:axId val="-17364935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 selection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84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sigmasq_9!$D$29:$D$33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sigmasq_9!$E$29:$E$33</c:f>
              <c:numCache>
                <c:formatCode>General</c:formatCode>
                <c:ptCount val="5"/>
                <c:pt idx="0">
                  <c:v>0.39</c:v>
                </c:pt>
                <c:pt idx="1">
                  <c:v>0.92</c:v>
                </c:pt>
                <c:pt idx="2">
                  <c:v>1</c:v>
                </c:pt>
                <c:pt idx="3">
                  <c:v>0.98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sigmasq_9!$D$29:$D$33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sigmasq_9!$G$29:$G$33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sigmasq_9!$D$29:$D$33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sigmasq_9!$F$29:$F$33</c:f>
              <c:numCache>
                <c:formatCode>General</c:formatCode>
                <c:ptCount val="5"/>
                <c:pt idx="0">
                  <c:v>0.27</c:v>
                </c:pt>
                <c:pt idx="1">
                  <c:v>0.98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491936"/>
        <c:axId val="-1736486496"/>
      </c:scatterChart>
      <c:valAx>
        <c:axId val="-1736491936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86496"/>
        <c:crosses val="autoZero"/>
        <c:crossBetween val="midCat"/>
        <c:majorUnit val="20"/>
      </c:valAx>
      <c:valAx>
        <c:axId val="-17364864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 selection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91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sigmasq_15!$D$29:$D$33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sigmasq_15!$E$29:$E$33</c:f>
              <c:numCache>
                <c:formatCode>General</c:formatCode>
                <c:ptCount val="5"/>
                <c:pt idx="0">
                  <c:v>0.25</c:v>
                </c:pt>
                <c:pt idx="1">
                  <c:v>0.94</c:v>
                </c:pt>
                <c:pt idx="2">
                  <c:v>1</c:v>
                </c:pt>
                <c:pt idx="3">
                  <c:v>0.99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sigmasq_15!$D$29:$D$33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sigmasq_15!$G$29:$G$33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sigmasq_15!$D$29:$D$33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sigmasq_15!$F$29:$F$33</c:f>
              <c:numCache>
                <c:formatCode>General</c:formatCode>
                <c:ptCount val="5"/>
                <c:pt idx="0">
                  <c:v>0.06</c:v>
                </c:pt>
                <c:pt idx="1">
                  <c:v>0.98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492480"/>
        <c:axId val="-1736491392"/>
      </c:scatterChart>
      <c:valAx>
        <c:axId val="-1736492480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91392"/>
        <c:crosses val="autoZero"/>
        <c:crossBetween val="midCat"/>
      </c:valAx>
      <c:valAx>
        <c:axId val="-17364913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 selection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9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sigmasq_20!$F$29</c:f>
              <c:strCache>
                <c:ptCount val="1"/>
                <c:pt idx="0">
                  <c:v>BIC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sigmasq_20!$E$30:$E$34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sigmasq_20!$F$30:$F$34</c:f>
              <c:numCache>
                <c:formatCode>General</c:formatCode>
                <c:ptCount val="5"/>
                <c:pt idx="0">
                  <c:v>0.2</c:v>
                </c:pt>
                <c:pt idx="1">
                  <c:v>0.92</c:v>
                </c:pt>
                <c:pt idx="2">
                  <c:v>1</c:v>
                </c:pt>
                <c:pt idx="3">
                  <c:v>0.98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sigmasq_20!$E$30:$E$34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sigmasq_20!$H$30:$H$34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sigmasq_20!$E$30:$E$34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sigmasq_20!$G$30:$G$34</c:f>
              <c:numCache>
                <c:formatCode>General</c:formatCode>
                <c:ptCount val="5"/>
                <c:pt idx="0">
                  <c:v>0.09</c:v>
                </c:pt>
                <c:pt idx="1">
                  <c:v>0.95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494112"/>
        <c:axId val="-1736490848"/>
      </c:scatterChart>
      <c:valAx>
        <c:axId val="-1736494112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90848"/>
        <c:crosses val="autoZero"/>
        <c:crossBetween val="midCat"/>
      </c:valAx>
      <c:valAx>
        <c:axId val="-173649084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 of correct</a:t>
                </a:r>
                <a:r>
                  <a:rPr lang="en-IN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selection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94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sigmasq_30!$D$28:$D$32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sigmasq_30!$E$28:$E$32</c:f>
              <c:numCache>
                <c:formatCode>General</c:formatCode>
                <c:ptCount val="5"/>
                <c:pt idx="0">
                  <c:v>0.15</c:v>
                </c:pt>
                <c:pt idx="1">
                  <c:v>0.91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sigmasq_30!$D$28:$D$32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sigmasq_30!$G$28:$G$32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sigmasq_30!$D$28:$D$32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sigmasq_30!$F$28:$F$32</c:f>
              <c:numCache>
                <c:formatCode>General</c:formatCode>
                <c:ptCount val="5"/>
                <c:pt idx="0">
                  <c:v>0.04</c:v>
                </c:pt>
                <c:pt idx="1">
                  <c:v>0.83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479968"/>
        <c:axId val="-1736479424"/>
      </c:scatterChart>
      <c:valAx>
        <c:axId val="-173647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79424"/>
        <c:crosses val="autoZero"/>
        <c:crossBetween val="midCat"/>
      </c:valAx>
      <c:valAx>
        <c:axId val="-17364794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</a:t>
                </a:r>
                <a:r>
                  <a:rPr lang="en-IN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correct  selection</a:t>
                </a:r>
                <a:endParaRPr lang="en-IN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736479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'1_sigmasq_15'!$B$3:$B$9</c:f>
              <c:numCache>
                <c:formatCode>0.00</c:formatCode>
                <c:ptCount val="7"/>
                <c:pt idx="0">
                  <c:v>1</c:v>
                </c:pt>
                <c:pt idx="1">
                  <c:v>0.33333333333333331</c:v>
                </c:pt>
                <c:pt idx="2">
                  <c:v>0.16666666666666666</c:v>
                </c:pt>
                <c:pt idx="3">
                  <c:v>0.1111111111111111</c:v>
                </c:pt>
                <c:pt idx="4">
                  <c:v>6.6666666666666666E-2</c:v>
                </c:pt>
                <c:pt idx="5">
                  <c:v>0.05</c:v>
                </c:pt>
                <c:pt idx="6">
                  <c:v>3.3333333333333333E-2</c:v>
                </c:pt>
              </c:numCache>
            </c:numRef>
          </c:xVal>
          <c:yVal>
            <c:numRef>
              <c:f>'1_sigmasq_15'!$C$3:$C$9</c:f>
              <c:numCache>
                <c:formatCode>General</c:formatCode>
                <c:ptCount val="7"/>
                <c:pt idx="0">
                  <c:v>0.94</c:v>
                </c:pt>
                <c:pt idx="1">
                  <c:v>0.93</c:v>
                </c:pt>
                <c:pt idx="2">
                  <c:v>0.95</c:v>
                </c:pt>
                <c:pt idx="3">
                  <c:v>0.92</c:v>
                </c:pt>
                <c:pt idx="4">
                  <c:v>0.94</c:v>
                </c:pt>
                <c:pt idx="5">
                  <c:v>0.92</c:v>
                </c:pt>
                <c:pt idx="6">
                  <c:v>0.91</c:v>
                </c:pt>
              </c:numCache>
            </c:numRef>
          </c:yVal>
          <c:smooth val="0"/>
        </c:ser>
        <c:ser>
          <c:idx val="2"/>
          <c:order val="1"/>
          <c:tx>
            <c:v>AIC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'1_sigmasq_15'!$B$3:$B$9</c:f>
              <c:numCache>
                <c:formatCode>0.00</c:formatCode>
                <c:ptCount val="7"/>
                <c:pt idx="0">
                  <c:v>1</c:v>
                </c:pt>
                <c:pt idx="1">
                  <c:v>0.33333333333333331</c:v>
                </c:pt>
                <c:pt idx="2">
                  <c:v>0.16666666666666666</c:v>
                </c:pt>
                <c:pt idx="3">
                  <c:v>0.1111111111111111</c:v>
                </c:pt>
                <c:pt idx="4">
                  <c:v>6.6666666666666666E-2</c:v>
                </c:pt>
                <c:pt idx="5">
                  <c:v>0.05</c:v>
                </c:pt>
                <c:pt idx="6">
                  <c:v>3.3333333333333333E-2</c:v>
                </c:pt>
              </c:numCache>
            </c:numRef>
          </c:xVal>
          <c:yVal>
            <c:numRef>
              <c:f>'1_sigmasq_15'!$E$3:$E$9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</c:ser>
        <c:ser>
          <c:idx val="3"/>
          <c:order val="2"/>
          <c:tx>
            <c:v>PAL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'1_sigmasq_15'!$B$3:$B$9</c:f>
              <c:numCache>
                <c:formatCode>0.00</c:formatCode>
                <c:ptCount val="7"/>
                <c:pt idx="0">
                  <c:v>1</c:v>
                </c:pt>
                <c:pt idx="1">
                  <c:v>0.33333333333333331</c:v>
                </c:pt>
                <c:pt idx="2">
                  <c:v>0.16666666666666666</c:v>
                </c:pt>
                <c:pt idx="3">
                  <c:v>0.1111111111111111</c:v>
                </c:pt>
                <c:pt idx="4">
                  <c:v>6.6666666666666666E-2</c:v>
                </c:pt>
                <c:pt idx="5">
                  <c:v>0.05</c:v>
                </c:pt>
                <c:pt idx="6">
                  <c:v>3.3333333333333333E-2</c:v>
                </c:pt>
              </c:numCache>
            </c:numRef>
          </c:xVal>
          <c:yVal>
            <c:numRef>
              <c:f>'1_sigmasq_15'!$D$3:$D$9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0.98</c:v>
                </c:pt>
                <c:pt idx="4">
                  <c:v>0.98</c:v>
                </c:pt>
                <c:pt idx="5">
                  <c:v>0.95</c:v>
                </c:pt>
                <c:pt idx="6">
                  <c:v>0.83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1549024"/>
        <c:axId val="-1921543040"/>
      </c:scatterChart>
      <c:valAx>
        <c:axId val="-1921549024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1/sigmasq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921543040"/>
        <c:crosses val="autoZero"/>
        <c:crossBetween val="midCat"/>
      </c:valAx>
      <c:valAx>
        <c:axId val="-19215430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Probability</a:t>
                </a:r>
                <a:r>
                  <a:rPr lang="en-IN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correct estimation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92154902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1</cp:revision>
  <cp:lastPrinted>2017-01-19T05:32:00Z</cp:lastPrinted>
  <dcterms:created xsi:type="dcterms:W3CDTF">2017-01-19T05:20:00Z</dcterms:created>
  <dcterms:modified xsi:type="dcterms:W3CDTF">2017-01-19T05:32:00Z</dcterms:modified>
</cp:coreProperties>
</file>