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F2F4" w14:textId="77777777" w:rsidR="00121FB0" w:rsidRPr="000D404D" w:rsidRDefault="00121FB0" w:rsidP="00121FB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404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 Secure Coding Review Report</w:t>
      </w:r>
    </w:p>
    <w:p w14:paraId="23257214" w14:textId="77777777" w:rsidR="00121FB0" w:rsidRPr="000D404D" w:rsidRDefault="00121FB0" w:rsidP="00121FB0">
      <w:pPr>
        <w:rPr>
          <w:rFonts w:ascii="Arial Rounded MT Bold" w:hAnsi="Arial Rounded MT Bold"/>
          <w:sz w:val="20"/>
          <w:szCs w:val="20"/>
        </w:rPr>
      </w:pPr>
      <w:r w:rsidRPr="000D404D">
        <w:rPr>
          <w:rFonts w:ascii="Arial Rounded MT Bold" w:hAnsi="Arial Rounded MT Bold"/>
          <w:sz w:val="20"/>
          <w:szCs w:val="20"/>
        </w:rPr>
        <w:t>1. Introduction</w:t>
      </w:r>
    </w:p>
    <w:p w14:paraId="6E963145" w14:textId="77777777" w:rsidR="00121FB0" w:rsidRPr="000D404D" w:rsidRDefault="00121FB0" w:rsidP="00121FB0">
      <w:pPr>
        <w:rPr>
          <w:sz w:val="20"/>
          <w:szCs w:val="20"/>
        </w:rPr>
      </w:pPr>
      <w:r w:rsidRPr="000D404D">
        <w:rPr>
          <w:sz w:val="20"/>
          <w:szCs w:val="20"/>
        </w:rPr>
        <w:t>This report presents a security audit of a Python application using Bandit, a static code analysis tool.</w:t>
      </w:r>
    </w:p>
    <w:p w14:paraId="12ED1343" w14:textId="77777777" w:rsidR="00121FB0" w:rsidRPr="000D404D" w:rsidRDefault="00121FB0" w:rsidP="00121FB0">
      <w:pPr>
        <w:rPr>
          <w:rFonts w:ascii="Arial Rounded MT Bold" w:hAnsi="Arial Rounded MT Bold"/>
          <w:sz w:val="20"/>
          <w:szCs w:val="20"/>
        </w:rPr>
      </w:pPr>
      <w:r w:rsidRPr="000D404D">
        <w:rPr>
          <w:rFonts w:ascii="Arial Rounded MT Bold" w:hAnsi="Arial Rounded MT Bold"/>
          <w:sz w:val="20"/>
          <w:szCs w:val="20"/>
        </w:rPr>
        <w:t>2. Vulnerabilities Found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5589"/>
        <w:gridCol w:w="3006"/>
      </w:tblGrid>
      <w:tr w:rsidR="00284BBD" w14:paraId="69808A03" w14:textId="77777777" w:rsidTr="00595F4F">
        <w:tc>
          <w:tcPr>
            <w:tcW w:w="421" w:type="dxa"/>
          </w:tcPr>
          <w:p w14:paraId="1F2518C0" w14:textId="0B9D3BD6" w:rsidR="00284BBD" w:rsidRDefault="003E5762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5589" w:type="dxa"/>
          </w:tcPr>
          <w:p w14:paraId="6D334142" w14:textId="0F592E83" w:rsidR="00284BBD" w:rsidRDefault="003E5762" w:rsidP="003E57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Vulnerability</w:t>
            </w:r>
          </w:p>
        </w:tc>
        <w:tc>
          <w:tcPr>
            <w:tcW w:w="3006" w:type="dxa"/>
          </w:tcPr>
          <w:p w14:paraId="625B7411" w14:textId="0A37AD32" w:rsidR="00284BBD" w:rsidRDefault="003E5762" w:rsidP="003E57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Severity</w:t>
            </w:r>
          </w:p>
        </w:tc>
      </w:tr>
      <w:tr w:rsidR="00284BBD" w14:paraId="1C4CAEF8" w14:textId="77777777" w:rsidTr="00595F4F">
        <w:tc>
          <w:tcPr>
            <w:tcW w:w="421" w:type="dxa"/>
          </w:tcPr>
          <w:p w14:paraId="033B8D21" w14:textId="11D928BB" w:rsidR="00284BBD" w:rsidRDefault="00A82A4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89" w:type="dxa"/>
          </w:tcPr>
          <w:p w14:paraId="1EA1DE04" w14:textId="59B99A8E" w:rsidR="00284BBD" w:rsidRDefault="00A82A4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Hardcoded</w:t>
            </w:r>
            <w:r w:rsidR="007E30C6">
              <w:rPr>
                <w:sz w:val="20"/>
                <w:szCs w:val="20"/>
              </w:rPr>
              <w:t xml:space="preserve"> passwo</w:t>
            </w:r>
            <w:r w:rsidR="00127843">
              <w:rPr>
                <w:sz w:val="20"/>
                <w:szCs w:val="20"/>
              </w:rPr>
              <w:t>rd</w:t>
            </w:r>
          </w:p>
        </w:tc>
        <w:tc>
          <w:tcPr>
            <w:tcW w:w="3006" w:type="dxa"/>
          </w:tcPr>
          <w:p w14:paraId="42CF0DAE" w14:textId="0EFB36D0" w:rsidR="00284BBD" w:rsidRDefault="0012784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</w:tr>
      <w:tr w:rsidR="00284BBD" w14:paraId="269B3739" w14:textId="77777777" w:rsidTr="00595F4F">
        <w:tc>
          <w:tcPr>
            <w:tcW w:w="421" w:type="dxa"/>
          </w:tcPr>
          <w:p w14:paraId="44E12301" w14:textId="56728EB8" w:rsidR="00284BBD" w:rsidRDefault="0012784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89" w:type="dxa"/>
          </w:tcPr>
          <w:p w14:paraId="0C08BF13" w14:textId="47FD14DB" w:rsidR="00284BBD" w:rsidRDefault="0063663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3006" w:type="dxa"/>
          </w:tcPr>
          <w:p w14:paraId="4696E9FC" w14:textId="77C29D6B" w:rsidR="00284BBD" w:rsidRDefault="0063663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</w:tr>
      <w:tr w:rsidR="00284BBD" w14:paraId="070DFC8C" w14:textId="77777777" w:rsidTr="00595F4F">
        <w:tc>
          <w:tcPr>
            <w:tcW w:w="421" w:type="dxa"/>
          </w:tcPr>
          <w:p w14:paraId="2BA254E8" w14:textId="569E9461" w:rsidR="00284BBD" w:rsidRDefault="0063663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89" w:type="dxa"/>
          </w:tcPr>
          <w:p w14:paraId="0DA021E6" w14:textId="742B9BE4" w:rsidR="00284BBD" w:rsidRDefault="00547F3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Command Injection</w:t>
            </w:r>
          </w:p>
        </w:tc>
        <w:tc>
          <w:tcPr>
            <w:tcW w:w="3006" w:type="dxa"/>
          </w:tcPr>
          <w:p w14:paraId="53413152" w14:textId="5BB45466" w:rsidR="00284BBD" w:rsidRDefault="00547F3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</w:tr>
      <w:tr w:rsidR="00284BBD" w14:paraId="190C4CD0" w14:textId="77777777" w:rsidTr="00595F4F">
        <w:tc>
          <w:tcPr>
            <w:tcW w:w="421" w:type="dxa"/>
          </w:tcPr>
          <w:p w14:paraId="3E9E2D99" w14:textId="3016B19C" w:rsidR="00284BBD" w:rsidRDefault="00547F33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89" w:type="dxa"/>
          </w:tcPr>
          <w:p w14:paraId="55481CE6" w14:textId="75E6F872" w:rsidR="00284BBD" w:rsidRDefault="009013E2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 M</w:t>
            </w:r>
            <w:r w:rsidR="001D011E">
              <w:rPr>
                <w:sz w:val="20"/>
                <w:szCs w:val="20"/>
              </w:rPr>
              <w:t>D5 Hashing</w:t>
            </w:r>
          </w:p>
        </w:tc>
        <w:tc>
          <w:tcPr>
            <w:tcW w:w="3006" w:type="dxa"/>
          </w:tcPr>
          <w:p w14:paraId="4A8986FC" w14:textId="1202D070" w:rsidR="001D011E" w:rsidRDefault="001D011E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</w:t>
            </w:r>
          </w:p>
        </w:tc>
      </w:tr>
      <w:tr w:rsidR="00284BBD" w14:paraId="6982AB9B" w14:textId="77777777" w:rsidTr="00595F4F">
        <w:tc>
          <w:tcPr>
            <w:tcW w:w="421" w:type="dxa"/>
          </w:tcPr>
          <w:p w14:paraId="07EB842F" w14:textId="53362E53" w:rsidR="00284BBD" w:rsidRDefault="007D761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89" w:type="dxa"/>
          </w:tcPr>
          <w:p w14:paraId="713AB086" w14:textId="16C6A20F" w:rsidR="00284BBD" w:rsidRDefault="007D761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Insecure</w:t>
            </w:r>
            <w:r w:rsidR="00773F54">
              <w:rPr>
                <w:sz w:val="20"/>
                <w:szCs w:val="20"/>
              </w:rPr>
              <w:t xml:space="preserve"> </w:t>
            </w:r>
            <w:r w:rsidR="002B2995">
              <w:rPr>
                <w:sz w:val="20"/>
                <w:szCs w:val="20"/>
              </w:rPr>
              <w:t>Pickle Deseralization</w:t>
            </w:r>
          </w:p>
        </w:tc>
        <w:tc>
          <w:tcPr>
            <w:tcW w:w="3006" w:type="dxa"/>
          </w:tcPr>
          <w:p w14:paraId="73930062" w14:textId="08700389" w:rsidR="00284BBD" w:rsidRDefault="002B2995" w:rsidP="00121F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49D076E0" w14:textId="77777777" w:rsidR="00DD459B" w:rsidRDefault="00DD459B" w:rsidP="00121FB0">
      <w:pPr>
        <w:rPr>
          <w:sz w:val="20"/>
          <w:szCs w:val="20"/>
        </w:rPr>
      </w:pPr>
    </w:p>
    <w:p w14:paraId="6019F05D" w14:textId="5602F07B" w:rsidR="00121FB0" w:rsidRPr="000D404D" w:rsidRDefault="00121FB0" w:rsidP="00121FB0">
      <w:pPr>
        <w:rPr>
          <w:rFonts w:ascii="Arial Rounded MT Bold" w:hAnsi="Arial Rounded MT Bold"/>
          <w:sz w:val="20"/>
          <w:szCs w:val="20"/>
        </w:rPr>
      </w:pPr>
      <w:r w:rsidRPr="000D404D">
        <w:rPr>
          <w:rFonts w:ascii="Arial Rounded MT Bold" w:hAnsi="Arial Rounded MT Bold"/>
          <w:sz w:val="20"/>
          <w:szCs w:val="20"/>
        </w:rPr>
        <w:t>3. Recommendations</w:t>
      </w:r>
    </w:p>
    <w:p w14:paraId="5E26FCFF" w14:textId="77777777" w:rsidR="00121FB0" w:rsidRPr="002B2995" w:rsidRDefault="00121FB0" w:rsidP="002B299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2995">
        <w:rPr>
          <w:sz w:val="20"/>
          <w:szCs w:val="20"/>
        </w:rPr>
        <w:t>Never hardcode passwords — use environment variables</w:t>
      </w:r>
    </w:p>
    <w:p w14:paraId="18C49AFB" w14:textId="77777777" w:rsidR="00121FB0" w:rsidRPr="002B2995" w:rsidRDefault="00121FB0" w:rsidP="002B299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2995">
        <w:rPr>
          <w:sz w:val="20"/>
          <w:szCs w:val="20"/>
        </w:rPr>
        <w:t>Use parameterized queries to prevent SQL Injection</w:t>
      </w:r>
    </w:p>
    <w:p w14:paraId="497A4894" w14:textId="77777777" w:rsidR="00121FB0" w:rsidRPr="002B2995" w:rsidRDefault="00121FB0" w:rsidP="002B299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2995">
        <w:rPr>
          <w:sz w:val="20"/>
          <w:szCs w:val="20"/>
        </w:rPr>
        <w:t>Avoid os.system() — use subprocess with fixed arguments</w:t>
      </w:r>
    </w:p>
    <w:p w14:paraId="733F34D9" w14:textId="77777777" w:rsidR="00121FB0" w:rsidRPr="002B2995" w:rsidRDefault="00121FB0" w:rsidP="002B299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2995">
        <w:rPr>
          <w:sz w:val="20"/>
          <w:szCs w:val="20"/>
        </w:rPr>
        <w:t>Replace MD5 with bcrypt or SHA-256 for passwords</w:t>
      </w:r>
    </w:p>
    <w:p w14:paraId="5ADB55ED" w14:textId="77777777" w:rsidR="00121FB0" w:rsidRPr="002B2995" w:rsidRDefault="00121FB0" w:rsidP="002B299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B2995">
        <w:rPr>
          <w:sz w:val="20"/>
          <w:szCs w:val="20"/>
        </w:rPr>
        <w:t>Never use pickle.loads() on untrusted data</w:t>
      </w:r>
    </w:p>
    <w:p w14:paraId="2B7C50EC" w14:textId="77777777" w:rsidR="00121FB0" w:rsidRPr="000D404D" w:rsidRDefault="00121FB0" w:rsidP="00121FB0">
      <w:pPr>
        <w:rPr>
          <w:rFonts w:ascii="Arial Rounded MT Bold" w:hAnsi="Arial Rounded MT Bold"/>
          <w:sz w:val="20"/>
          <w:szCs w:val="20"/>
        </w:rPr>
      </w:pPr>
      <w:r w:rsidRPr="000D404D">
        <w:rPr>
          <w:rFonts w:ascii="Arial Rounded MT Bold" w:hAnsi="Arial Rounded MT Bold"/>
          <w:sz w:val="20"/>
          <w:szCs w:val="20"/>
        </w:rPr>
        <w:t>4. Conclusion</w:t>
      </w:r>
    </w:p>
    <w:p w14:paraId="6033AA22" w14:textId="5B392FD2" w:rsidR="0020719F" w:rsidRPr="000D404D" w:rsidRDefault="00121FB0" w:rsidP="00121FB0">
      <w:pPr>
        <w:rPr>
          <w:sz w:val="20"/>
          <w:szCs w:val="20"/>
        </w:rPr>
      </w:pPr>
      <w:r w:rsidRPr="000D404D">
        <w:rPr>
          <w:sz w:val="20"/>
          <w:szCs w:val="20"/>
        </w:rPr>
        <w:t>The code contained 7 vulnerabilities. All issues have been identified and remediation steps provided.</w:t>
      </w:r>
    </w:p>
    <w:sectPr w:rsidR="0020719F" w:rsidRPr="000D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C02"/>
    <w:multiLevelType w:val="hybridMultilevel"/>
    <w:tmpl w:val="D5C0D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22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9F"/>
    <w:rsid w:val="000D404D"/>
    <w:rsid w:val="00121FB0"/>
    <w:rsid w:val="00127843"/>
    <w:rsid w:val="001D011E"/>
    <w:rsid w:val="0020719F"/>
    <w:rsid w:val="00284BBD"/>
    <w:rsid w:val="002B2995"/>
    <w:rsid w:val="003E5762"/>
    <w:rsid w:val="00547F33"/>
    <w:rsid w:val="00595F4F"/>
    <w:rsid w:val="00636635"/>
    <w:rsid w:val="00773F54"/>
    <w:rsid w:val="007D7615"/>
    <w:rsid w:val="007E30C6"/>
    <w:rsid w:val="008E5514"/>
    <w:rsid w:val="009013E2"/>
    <w:rsid w:val="00A82A43"/>
    <w:rsid w:val="00CD78B8"/>
    <w:rsid w:val="00D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8DE6"/>
  <w15:chartTrackingRefBased/>
  <w15:docId w15:val="{F2E921E3-0DBC-44C7-A2F3-2663E41B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</dc:creator>
  <cp:keywords/>
  <dc:description/>
  <cp:lastModifiedBy>monisha k</cp:lastModifiedBy>
  <cp:revision>18</cp:revision>
  <dcterms:created xsi:type="dcterms:W3CDTF">2026-05-30T10:11:00Z</dcterms:created>
  <dcterms:modified xsi:type="dcterms:W3CDTF">2026-05-30T10:24:00Z</dcterms:modified>
</cp:coreProperties>
</file>