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772400" cy="1005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 w:space="720"/>
          <w:docGrid w:linePitch="360"/>
        </w:sectPr>
      </w:pPr>
    </w:p>
    <w:p>
      <w:pPr>
        <w:pStyle w:val="Title"/>
      </w:pPr>
      <w:r>
        <w:t>Chapter Names</w:t>
      </w:r>
    </w:p>
    <w:p>
      <w:pPr>
        <w:pStyle w:val="Heading2"/>
      </w:pPr>
      <w:r>
        <w:t>Chapter1: A Brief History of Programming Languages</w:t>
      </w:r>
    </w:p>
    <w:p>
      <w:pPr>
        <w:pStyle w:val="Heading2"/>
      </w:pPr>
      <w:r>
        <w:t>Chapter2: Understanding Syntax and Semantics</w:t>
      </w:r>
    </w:p>
    <w:p>
      <w:pPr>
        <w:pStyle w:val="Heading2"/>
      </w:pPr>
      <w:r>
        <w:t>Chapter3: Types and Type Systems</w:t>
      </w:r>
    </w:p>
    <w:p>
      <w:pPr>
        <w:pStyle w:val="Heading2"/>
      </w:pPr>
      <w:r>
        <w:t>Chapter4: Memory Management and Garbage Collection</w:t>
      </w:r>
    </w:p>
    <w:p>
      <w:pPr>
        <w:pStyle w:val="Heading2"/>
      </w:pPr>
      <w:r>
        <w:t>Chapter5: Concurrency and Parallelism in Modern Languages</w:t>
      </w:r>
    </w:p>
    <w:p>
      <w:pPr>
        <w:pStyle w:val="Heading2"/>
      </w:pPr>
      <w:r>
        <w:t>Chapter6: Functional Programming Concepts and Languages</w:t>
      </w:r>
    </w:p>
    <w:p>
      <w:pPr>
        <w:pStyle w:val="Heading2"/>
      </w:pPr>
      <w:r>
        <w:t>Chapter7: Object-Oriented Programming Paradigms</w:t>
      </w:r>
    </w:p>
    <w:p>
      <w:pPr>
        <w:pStyle w:val="Heading2"/>
      </w:pPr>
      <w:r>
        <w:t>Chapter8: Scripting Languages and Domain-Specific Languages (DSLs)</w:t>
      </w:r>
    </w:p>
    <w:p>
      <w:pPr>
        <w:pStyle w:val="Heading2"/>
      </w:pPr>
      <w:r>
        <w:t>Chapter9: Testing, Debugging, and Optimization Techniques</w:t>
      </w:r>
    </w:p>
    <w:p>
      <w:pPr>
        <w:pStyle w:val="Heading2"/>
      </w:pPr>
      <w:r>
        <w:t>Chapter10: The Future of Programming Languages: Trends and Predictions</w:t>
      </w:r>
    </w:p>
    <w:p>
      <w:pPr>
        <w:pStyle w:val="Heading2"/>
      </w:pPr>
      <w:r>
        <w:t>Chapter11: Choosing the Right Language for Your Project</w:t>
      </w:r>
    </w:p>
    <w:p>
      <w:pPr>
        <w:pStyle w:val="Heading2"/>
      </w:pPr>
      <w:r>
        <w:t>Chapter12: Best Practices for Designing New Programming Languages</w:t>
      </w:r>
    </w:p>
    <w:p>
      <w:r>
        <w:br w:type="page"/>
      </w:r>
    </w:p>
    <w:sectPr w:rsidR="00FC693F" w:rsidRPr="0006063C" w:rsidSect="00034616">
      <w:type w:val="continuous"/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