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AE07" w14:textId="77777777" w:rsidR="00F859A8" w:rsidRDefault="00000000">
      <w:pPr>
        <w:pStyle w:val="Heading1"/>
        <w:spacing w:before="34" w:line="256" w:lineRule="auto"/>
        <w:ind w:left="3625" w:right="3506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01C80323" w14:textId="77777777" w:rsidR="00F859A8" w:rsidRDefault="00F859A8">
      <w:pPr>
        <w:pStyle w:val="BodyText"/>
        <w:spacing w:before="1"/>
        <w:rPr>
          <w:rFonts w:ascii="Calibri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F859A8" w14:paraId="5A92DC42" w14:textId="77777777">
        <w:trPr>
          <w:trHeight w:val="269"/>
        </w:trPr>
        <w:tc>
          <w:tcPr>
            <w:tcW w:w="4508" w:type="dxa"/>
          </w:tcPr>
          <w:p w14:paraId="712CF8DB" w14:textId="77777777" w:rsidR="00F859A8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08" w:type="dxa"/>
          </w:tcPr>
          <w:p w14:paraId="6553CAAB" w14:textId="6657A4C3" w:rsidR="00F859A8" w:rsidRDefault="00616D27">
            <w:pPr>
              <w:pStyle w:val="TableParagraph"/>
            </w:pPr>
            <w:r>
              <w:t>10</w:t>
            </w:r>
            <w:r w:rsidR="00000000">
              <w:rPr>
                <w:spacing w:val="-2"/>
              </w:rPr>
              <w:t xml:space="preserve"> </w:t>
            </w:r>
            <w:r w:rsidR="00000000">
              <w:t>October 2022</w:t>
            </w:r>
          </w:p>
        </w:tc>
      </w:tr>
      <w:tr w:rsidR="00F859A8" w14:paraId="37D6F837" w14:textId="77777777">
        <w:trPr>
          <w:trHeight w:val="267"/>
        </w:trPr>
        <w:tc>
          <w:tcPr>
            <w:tcW w:w="4508" w:type="dxa"/>
          </w:tcPr>
          <w:p w14:paraId="4F18BD85" w14:textId="77777777" w:rsidR="00F859A8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032B8697" w14:textId="68FAFB1E" w:rsidR="00F859A8" w:rsidRDefault="00083299" w:rsidP="00083299">
            <w:pPr>
              <w:pStyle w:val="NoSpacing"/>
            </w:pPr>
            <w:r w:rsidRPr="00AD1CAC">
              <w:t>PNT2022TMID51918</w:t>
            </w:r>
          </w:p>
        </w:tc>
      </w:tr>
      <w:tr w:rsidR="00F859A8" w14:paraId="1575DC30" w14:textId="77777777">
        <w:trPr>
          <w:trHeight w:val="268"/>
        </w:trPr>
        <w:tc>
          <w:tcPr>
            <w:tcW w:w="4508" w:type="dxa"/>
          </w:tcPr>
          <w:p w14:paraId="4CFD3A03" w14:textId="77777777" w:rsidR="00F859A8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29A76261" w14:textId="77777777" w:rsidR="00F859A8" w:rsidRDefault="00000000">
            <w:pPr>
              <w:pStyle w:val="TableParagraph"/>
            </w:pP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Expense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</w:p>
        </w:tc>
      </w:tr>
      <w:tr w:rsidR="00F859A8" w14:paraId="4ED143FA" w14:textId="77777777">
        <w:trPr>
          <w:trHeight w:val="268"/>
        </w:trPr>
        <w:tc>
          <w:tcPr>
            <w:tcW w:w="4508" w:type="dxa"/>
          </w:tcPr>
          <w:p w14:paraId="658CD2B6" w14:textId="77777777" w:rsidR="00F859A8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667C6F93" w14:textId="77777777" w:rsidR="00F859A8" w:rsidRDefault="00000000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4D29A509" w14:textId="77777777" w:rsidR="00F859A8" w:rsidRDefault="00F859A8">
      <w:pPr>
        <w:pStyle w:val="BodyText"/>
        <w:rPr>
          <w:rFonts w:ascii="Calibri"/>
          <w:b/>
        </w:rPr>
      </w:pPr>
    </w:p>
    <w:p w14:paraId="51AD3498" w14:textId="77777777" w:rsidR="00F859A8" w:rsidRDefault="00000000">
      <w:pPr>
        <w:spacing w:before="157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7CC77B63" w14:textId="77777777" w:rsidR="00F859A8" w:rsidRDefault="00000000">
      <w:pPr>
        <w:pStyle w:val="BodyText"/>
        <w:spacing w:before="180"/>
        <w:ind w:left="220" w:right="11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to:</w:t>
      </w:r>
    </w:p>
    <w:p w14:paraId="0BD592CF" w14:textId="77777777" w:rsidR="00F859A8" w:rsidRDefault="00F859A8">
      <w:pPr>
        <w:pStyle w:val="BodyText"/>
        <w:spacing w:before="9"/>
        <w:rPr>
          <w:sz w:val="32"/>
        </w:rPr>
      </w:pPr>
    </w:p>
    <w:p w14:paraId="1B6DBCD5" w14:textId="77777777" w:rsidR="00F859A8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5BF2029B" w14:textId="77777777" w:rsidR="00F859A8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right="626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stakeholders.</w:t>
      </w:r>
    </w:p>
    <w:p w14:paraId="6E5ADC3B" w14:textId="77777777" w:rsidR="00F859A8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features,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phases,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14:paraId="2EBFC12A" w14:textId="77777777" w:rsidR="00F859A8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right="438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delivered.</w:t>
      </w:r>
    </w:p>
    <w:p w14:paraId="0D623A4F" w14:textId="77777777" w:rsidR="00F859A8" w:rsidRDefault="00F859A8">
      <w:pPr>
        <w:pStyle w:val="BodyText"/>
        <w:rPr>
          <w:sz w:val="26"/>
        </w:rPr>
      </w:pPr>
    </w:p>
    <w:p w14:paraId="0C639835" w14:textId="77777777" w:rsidR="00F859A8" w:rsidRDefault="00F859A8">
      <w:pPr>
        <w:pStyle w:val="BodyText"/>
        <w:spacing w:before="2"/>
        <w:rPr>
          <w:sz w:val="26"/>
        </w:rPr>
      </w:pPr>
    </w:p>
    <w:p w14:paraId="63D2E2DF" w14:textId="77777777" w:rsidR="00F859A8" w:rsidRDefault="00000000">
      <w:pPr>
        <w:pStyle w:val="Heading1"/>
        <w:rPr>
          <w:rFonts w:ascii="Calibri"/>
          <w:sz w:val="22"/>
        </w:rPr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2C567901" w14:textId="77777777" w:rsidR="00F859A8" w:rsidRDefault="00000000">
      <w:pPr>
        <w:pStyle w:val="BodyText"/>
        <w:spacing w:before="9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6CD5BC" wp14:editId="465053E1">
            <wp:simplePos x="0" y="0"/>
            <wp:positionH relativeFrom="page">
              <wp:posOffset>935623</wp:posOffset>
            </wp:positionH>
            <wp:positionV relativeFrom="paragraph">
              <wp:posOffset>116030</wp:posOffset>
            </wp:positionV>
            <wp:extent cx="5637684" cy="35833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684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59A8">
      <w:type w:val="continuous"/>
      <w:pgSz w:w="11910" w:h="16840"/>
      <w:pgMar w:top="8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EA0"/>
    <w:multiLevelType w:val="hybridMultilevel"/>
    <w:tmpl w:val="D4B6EEBC"/>
    <w:lvl w:ilvl="0" w:tplc="43F45D2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6E8629C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8416CDF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C085458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3A764934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B78E5288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AE685CEE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70724C8A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C6B48F0A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1" w16cid:durableId="121696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59A8"/>
    <w:rsid w:val="00083299"/>
    <w:rsid w:val="00616D27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1074"/>
  <w15:docId w15:val="{9EAE701B-B9AB-4174-9F37-91D459FE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08329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R.Ganesh G.Ananthapadmanabhan</cp:lastModifiedBy>
  <cp:revision>3</cp:revision>
  <dcterms:created xsi:type="dcterms:W3CDTF">2022-11-13T06:36:00Z</dcterms:created>
  <dcterms:modified xsi:type="dcterms:W3CDTF">2022-11-13T06:28:00Z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2022-11-13T00:00:00Z</vt:filetime>
  </property>
</Properties>
</file>