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5B5D" w14:textId="77777777" w:rsidR="00042247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1832F899" wp14:editId="7677CABD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B6FB" w14:textId="77777777" w:rsidR="00042247" w:rsidRDefault="00042247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042247" w14:paraId="27D4150F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59AB9DDD" w14:textId="77777777" w:rsidR="00042247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0E3897E6" w14:textId="77777777" w:rsidR="00042247" w:rsidRDefault="00042247">
      <w:pPr>
        <w:rPr>
          <w:color w:val="000000"/>
          <w:sz w:val="24"/>
          <w:szCs w:val="24"/>
        </w:rPr>
      </w:pPr>
    </w:p>
    <w:p w14:paraId="2C2815EB" w14:textId="77777777" w:rsidR="00042247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18DD972A" w14:textId="77777777" w:rsidR="00042247" w:rsidRDefault="00042247">
      <w:pPr>
        <w:spacing w:before="126"/>
        <w:ind w:right="418" w:firstLineChars="2050" w:firstLine="4528"/>
        <w:jc w:val="both"/>
        <w:rPr>
          <w:b/>
        </w:rPr>
      </w:pPr>
    </w:p>
    <w:p w14:paraId="07FCE1FB" w14:textId="77777777" w:rsidR="00042247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0B7604BF" w14:textId="77777777" w:rsidR="00042247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49A0CD75" w14:textId="77777777" w:rsidR="00042247" w:rsidRDefault="00042247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1641"/>
        <w:gridCol w:w="6954"/>
      </w:tblGrid>
      <w:tr w:rsidR="00042247" w14:paraId="36039C99" w14:textId="77777777" w:rsidTr="00D6276F">
        <w:trPr>
          <w:trHeight w:val="253"/>
        </w:trPr>
        <w:tc>
          <w:tcPr>
            <w:tcW w:w="1118" w:type="dxa"/>
          </w:tcPr>
          <w:p w14:paraId="38F6D294" w14:textId="3261A91B" w:rsidR="0004224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D6276F">
              <w:rPr>
                <w:b/>
                <w:spacing w:val="-5"/>
              </w:rPr>
              <w:t>07</w:t>
            </w:r>
          </w:p>
        </w:tc>
        <w:tc>
          <w:tcPr>
            <w:tcW w:w="1641" w:type="dxa"/>
          </w:tcPr>
          <w:p w14:paraId="6FF93FC5" w14:textId="17DD4A93" w:rsidR="0004224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D6276F">
              <w:rPr>
                <w:b/>
                <w:spacing w:val="-5"/>
              </w:rPr>
              <w:t xml:space="preserve"> 10</w:t>
            </w:r>
          </w:p>
        </w:tc>
        <w:tc>
          <w:tcPr>
            <w:tcW w:w="6954" w:type="dxa"/>
          </w:tcPr>
          <w:p w14:paraId="481057C3" w14:textId="127E553C" w:rsidR="00042247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D6276F">
              <w:rPr>
                <w:b/>
                <w:spacing w:val="-2"/>
              </w:rPr>
              <w:t xml:space="preserve"> Generative AI Assistant and Knowledge based for pharmaceuticals</w:t>
            </w:r>
          </w:p>
        </w:tc>
      </w:tr>
    </w:tbl>
    <w:p w14:paraId="439B5B5F" w14:textId="77777777" w:rsidR="00042247" w:rsidRDefault="00042247">
      <w:pPr>
        <w:pStyle w:val="BodyText"/>
        <w:spacing w:before="252"/>
        <w:rPr>
          <w:b/>
        </w:rPr>
      </w:pPr>
    </w:p>
    <w:p w14:paraId="23B6843C" w14:textId="15F94EC1" w:rsidR="00D6276F" w:rsidRPr="00D6276F" w:rsidRDefault="00D6276F" w:rsidP="00D6276F">
      <w:pPr>
        <w:tabs>
          <w:tab w:val="left" w:pos="940"/>
        </w:tabs>
        <w:spacing w:line="252" w:lineRule="exact"/>
        <w:rPr>
          <w:b/>
          <w:bCs/>
          <w:sz w:val="32"/>
          <w:szCs w:val="32"/>
          <w:lang w:val="en-IN" w:eastAsia="en-IN"/>
        </w:rPr>
      </w:pPr>
      <w:r w:rsidRPr="00D6276F">
        <w:rPr>
          <w:sz w:val="24"/>
          <w:szCs w:val="24"/>
          <w:lang w:val="en-IN" w:eastAsia="en-IN"/>
        </w:rPr>
        <w:br/>
      </w:r>
      <w:r w:rsidRPr="00D6276F">
        <w:rPr>
          <w:b/>
          <w:bCs/>
          <w:sz w:val="32"/>
          <w:szCs w:val="32"/>
          <w:lang w:val="en-IN" w:eastAsia="en-IN"/>
        </w:rPr>
        <w:t>Abstract</w:t>
      </w:r>
    </w:p>
    <w:p w14:paraId="1282CB59" w14:textId="77777777" w:rsidR="001B61C3" w:rsidRPr="001B61C3" w:rsidRDefault="00D6276F" w:rsidP="001B61C3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IN" w:eastAsia="en-IN"/>
        </w:rPr>
      </w:pPr>
      <w:r w:rsidRPr="00D6276F">
        <w:rPr>
          <w:lang w:val="en-IN" w:eastAsia="en-IN"/>
        </w:rPr>
        <w:br/>
      </w:r>
      <w:r w:rsidR="001B61C3" w:rsidRPr="001B61C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IN" w:eastAsia="en-IN"/>
        </w:rPr>
        <w:t>Project Introduction</w:t>
      </w:r>
    </w:p>
    <w:p w14:paraId="3EBFCF07" w14:textId="77777777" w:rsidR="001B61C3" w:rsidRPr="001B61C3" w:rsidRDefault="001B61C3" w:rsidP="001B61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B61C3">
        <w:rPr>
          <w:sz w:val="24"/>
          <w:szCs w:val="24"/>
          <w:lang w:val="en-IN" w:eastAsia="en-IN"/>
        </w:rPr>
        <w:t xml:space="preserve">Our project is a </w:t>
      </w:r>
      <w:r w:rsidRPr="001B61C3">
        <w:rPr>
          <w:b/>
          <w:bCs/>
          <w:sz w:val="24"/>
          <w:szCs w:val="24"/>
          <w:lang w:val="en-IN" w:eastAsia="en-IN"/>
        </w:rPr>
        <w:t>Generative AI Assistant and Knowledge Base for Pharmaceuticals</w:t>
      </w:r>
      <w:r w:rsidRPr="001B61C3">
        <w:rPr>
          <w:sz w:val="24"/>
          <w:szCs w:val="24"/>
          <w:lang w:val="en-IN" w:eastAsia="en-IN"/>
        </w:rPr>
        <w:t xml:space="preserve"> developed to provide users with reliable, accurate, and easy-to-understand information about medicines. The system can answer queries related to </w:t>
      </w:r>
      <w:r w:rsidRPr="001B61C3">
        <w:rPr>
          <w:b/>
          <w:bCs/>
          <w:sz w:val="24"/>
          <w:szCs w:val="24"/>
          <w:lang w:val="en-IN" w:eastAsia="en-IN"/>
        </w:rPr>
        <w:t>drug uses, dosage, side effects, drug interactions, precautions, and pharmaceutical documents</w:t>
      </w:r>
      <w:r w:rsidRPr="001B61C3">
        <w:rPr>
          <w:sz w:val="24"/>
          <w:szCs w:val="24"/>
          <w:lang w:val="en-IN" w:eastAsia="en-IN"/>
        </w:rPr>
        <w:t xml:space="preserve">. It uses </w:t>
      </w:r>
      <w:r w:rsidRPr="001B61C3">
        <w:rPr>
          <w:b/>
          <w:bCs/>
          <w:sz w:val="24"/>
          <w:szCs w:val="24"/>
          <w:lang w:val="en-IN" w:eastAsia="en-IN"/>
        </w:rPr>
        <w:t>Generative AI and RAG (Retrieval-Augmented Generation)</w:t>
      </w:r>
      <w:r w:rsidRPr="001B61C3">
        <w:rPr>
          <w:sz w:val="24"/>
          <w:szCs w:val="24"/>
          <w:lang w:val="en-IN" w:eastAsia="en-IN"/>
        </w:rPr>
        <w:t xml:space="preserve"> to search relevant information from a trusted knowledge base before generating a response. This helps the system provide more </w:t>
      </w:r>
      <w:r w:rsidRPr="001B61C3">
        <w:rPr>
          <w:b/>
          <w:bCs/>
          <w:sz w:val="24"/>
          <w:szCs w:val="24"/>
          <w:lang w:val="en-IN" w:eastAsia="en-IN"/>
        </w:rPr>
        <w:t>context-aware answers and reduces the chances of AI hallucinations</w:t>
      </w:r>
      <w:r w:rsidRPr="001B61C3">
        <w:rPr>
          <w:sz w:val="24"/>
          <w:szCs w:val="24"/>
          <w:lang w:val="en-IN" w:eastAsia="en-IN"/>
        </w:rPr>
        <w:t>.</w:t>
      </w:r>
    </w:p>
    <w:p w14:paraId="5F761423" w14:textId="77777777" w:rsidR="001B61C3" w:rsidRPr="001B61C3" w:rsidRDefault="001B61C3" w:rsidP="001B61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B61C3">
        <w:rPr>
          <w:sz w:val="24"/>
          <w:szCs w:val="24"/>
          <w:lang w:val="en-IN" w:eastAsia="en-IN"/>
        </w:rPr>
        <w:t xml:space="preserve">The system uses different databases for managing different types of information. </w:t>
      </w:r>
      <w:r w:rsidRPr="001B61C3">
        <w:rPr>
          <w:b/>
          <w:bCs/>
          <w:sz w:val="24"/>
          <w:szCs w:val="24"/>
          <w:lang w:val="en-IN" w:eastAsia="en-IN"/>
        </w:rPr>
        <w:t>PostgreSQL</w:t>
      </w:r>
      <w:r w:rsidRPr="001B61C3">
        <w:rPr>
          <w:sz w:val="24"/>
          <w:szCs w:val="24"/>
          <w:lang w:val="en-IN" w:eastAsia="en-IN"/>
        </w:rPr>
        <w:t xml:space="preserve"> stores structured data such as drug details, manufacturers, prescriptions, and user information, while </w:t>
      </w:r>
      <w:r w:rsidRPr="001B61C3">
        <w:rPr>
          <w:b/>
          <w:bCs/>
          <w:sz w:val="24"/>
          <w:szCs w:val="24"/>
          <w:lang w:val="en-IN" w:eastAsia="en-IN"/>
        </w:rPr>
        <w:t>MongoDB</w:t>
      </w:r>
      <w:r w:rsidRPr="001B61C3">
        <w:rPr>
          <w:sz w:val="24"/>
          <w:szCs w:val="24"/>
          <w:lang w:val="en-IN" w:eastAsia="en-IN"/>
        </w:rPr>
        <w:t xml:space="preserve"> stores semi-structured information such as drug leaflets, FAQs, and clinical notes. </w:t>
      </w:r>
      <w:r w:rsidRPr="001B61C3">
        <w:rPr>
          <w:b/>
          <w:bCs/>
          <w:sz w:val="24"/>
          <w:szCs w:val="24"/>
          <w:lang w:val="en-IN" w:eastAsia="en-IN"/>
        </w:rPr>
        <w:t>pgvector</w:t>
      </w:r>
      <w:r w:rsidRPr="001B61C3">
        <w:rPr>
          <w:sz w:val="24"/>
          <w:szCs w:val="24"/>
          <w:lang w:val="en-IN" w:eastAsia="en-IN"/>
        </w:rPr>
        <w:t xml:space="preserve"> is used to perform semantic or meaning-based searches, helping the AI find the most relevant information. The backend follows a </w:t>
      </w:r>
      <w:r w:rsidRPr="001B61C3">
        <w:rPr>
          <w:b/>
          <w:bCs/>
          <w:sz w:val="24"/>
          <w:szCs w:val="24"/>
          <w:lang w:val="en-IN" w:eastAsia="en-IN"/>
        </w:rPr>
        <w:t>microservices architecture</w:t>
      </w:r>
      <w:r w:rsidRPr="001B61C3">
        <w:rPr>
          <w:sz w:val="24"/>
          <w:szCs w:val="24"/>
          <w:lang w:val="en-IN" w:eastAsia="en-IN"/>
        </w:rPr>
        <w:t xml:space="preserve">, where different services handle authentication, user management, drug information, knowledge retrieval, and AI-based responses separately. Technologies such as </w:t>
      </w:r>
      <w:r w:rsidRPr="001B61C3">
        <w:rPr>
          <w:b/>
          <w:bCs/>
          <w:sz w:val="24"/>
          <w:szCs w:val="24"/>
          <w:lang w:val="en-IN" w:eastAsia="en-IN"/>
        </w:rPr>
        <w:t>FastAPI, Node.js, Kafka, and Docker</w:t>
      </w:r>
      <w:r w:rsidRPr="001B61C3">
        <w:rPr>
          <w:sz w:val="24"/>
          <w:szCs w:val="24"/>
          <w:lang w:val="en-IN" w:eastAsia="en-IN"/>
        </w:rPr>
        <w:t xml:space="preserve"> are used to build and deploy the system.</w:t>
      </w:r>
    </w:p>
    <w:p w14:paraId="4FEF5F53" w14:textId="77777777" w:rsidR="001B61C3" w:rsidRPr="001B61C3" w:rsidRDefault="001B61C3" w:rsidP="001B61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B61C3">
        <w:rPr>
          <w:sz w:val="24"/>
          <w:szCs w:val="24"/>
          <w:lang w:val="en-IN" w:eastAsia="en-IN"/>
        </w:rPr>
        <w:t xml:space="preserve">The final application provides a simple interface where </w:t>
      </w:r>
      <w:r w:rsidRPr="001B61C3">
        <w:rPr>
          <w:b/>
          <w:bCs/>
          <w:sz w:val="24"/>
          <w:szCs w:val="24"/>
          <w:lang w:val="en-IN" w:eastAsia="en-IN"/>
        </w:rPr>
        <w:t>patients, pharmacists, clinicians, and healthcare professionals</w:t>
      </w:r>
      <w:r w:rsidRPr="001B61C3">
        <w:rPr>
          <w:sz w:val="24"/>
          <w:szCs w:val="24"/>
          <w:lang w:val="en-IN" w:eastAsia="en-IN"/>
        </w:rPr>
        <w:t xml:space="preserve"> can ask pharmaceutical-related questions and receive AI-generated responses based on verified information. The main aim of the project is to make </w:t>
      </w:r>
      <w:r w:rsidRPr="001B61C3">
        <w:rPr>
          <w:b/>
          <w:bCs/>
          <w:sz w:val="24"/>
          <w:szCs w:val="24"/>
          <w:lang w:val="en-IN" w:eastAsia="en-IN"/>
        </w:rPr>
        <w:t>pharmaceutical knowledge faster, easier, and more reliable to access</w:t>
      </w:r>
      <w:r w:rsidRPr="001B61C3">
        <w:rPr>
          <w:sz w:val="24"/>
          <w:szCs w:val="24"/>
          <w:lang w:val="en-IN" w:eastAsia="en-IN"/>
        </w:rPr>
        <w:t>, while providing a scalable system that can be updated with new information in the future.</w:t>
      </w:r>
    </w:p>
    <w:p w14:paraId="29B64BA0" w14:textId="2D28E079" w:rsidR="00042247" w:rsidRDefault="00042247" w:rsidP="001B61C3">
      <w:pPr>
        <w:tabs>
          <w:tab w:val="left" w:pos="940"/>
        </w:tabs>
        <w:spacing w:line="252" w:lineRule="exact"/>
      </w:pPr>
    </w:p>
    <w:p w14:paraId="517FF06C" w14:textId="77777777" w:rsidR="00042247" w:rsidRDefault="00042247">
      <w:pPr>
        <w:pStyle w:val="BodyText"/>
      </w:pPr>
    </w:p>
    <w:p w14:paraId="34373B06" w14:textId="77777777" w:rsidR="00042247" w:rsidRDefault="00042247">
      <w:pPr>
        <w:pStyle w:val="BodyText"/>
      </w:pPr>
    </w:p>
    <w:p w14:paraId="45E01C36" w14:textId="77777777" w:rsidR="00042247" w:rsidRDefault="00042247">
      <w:pPr>
        <w:pStyle w:val="BodyText"/>
      </w:pPr>
    </w:p>
    <w:p w14:paraId="41A724F3" w14:textId="77777777" w:rsidR="00042247" w:rsidRDefault="00042247">
      <w:pPr>
        <w:pStyle w:val="BodyText"/>
      </w:pPr>
    </w:p>
    <w:p w14:paraId="4441563E" w14:textId="77777777" w:rsidR="00042247" w:rsidRDefault="00042247">
      <w:pPr>
        <w:pStyle w:val="BodyText"/>
        <w:spacing w:before="1"/>
      </w:pPr>
    </w:p>
    <w:p w14:paraId="19966BCE" w14:textId="77777777" w:rsidR="00042247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3AB28B2A" w14:textId="77777777" w:rsidR="00042247" w:rsidRDefault="00042247">
      <w:pPr>
        <w:pStyle w:val="BodyText"/>
        <w:spacing w:before="2"/>
      </w:pPr>
    </w:p>
    <w:p w14:paraId="6E918F1D" w14:textId="77777777" w:rsidR="00042247" w:rsidRDefault="00042247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042247" w14:paraId="02829AB9" w14:textId="77777777">
        <w:trPr>
          <w:trHeight w:val="254"/>
        </w:trPr>
        <w:tc>
          <w:tcPr>
            <w:tcW w:w="3277" w:type="dxa"/>
          </w:tcPr>
          <w:p w14:paraId="612C48F7" w14:textId="77777777" w:rsidR="0004224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7AF80843" w14:textId="77777777" w:rsidR="0004224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1861FF0F" w14:textId="77777777" w:rsidR="0004224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042247" w14:paraId="4F0B6019" w14:textId="77777777">
        <w:trPr>
          <w:trHeight w:val="253"/>
        </w:trPr>
        <w:tc>
          <w:tcPr>
            <w:tcW w:w="3277" w:type="dxa"/>
          </w:tcPr>
          <w:p w14:paraId="67766E7E" w14:textId="11EFE470" w:rsidR="00042247" w:rsidRDefault="00D627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2520030064</w:t>
            </w:r>
          </w:p>
        </w:tc>
        <w:tc>
          <w:tcPr>
            <w:tcW w:w="3375" w:type="dxa"/>
          </w:tcPr>
          <w:p w14:paraId="4579B5F6" w14:textId="48B3169E" w:rsidR="00042247" w:rsidRDefault="00D627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Anthony Nissy</w:t>
            </w:r>
          </w:p>
        </w:tc>
        <w:tc>
          <w:tcPr>
            <w:tcW w:w="3061" w:type="dxa"/>
          </w:tcPr>
          <w:p w14:paraId="69467535" w14:textId="77777777" w:rsidR="00042247" w:rsidRDefault="00042247">
            <w:pPr>
              <w:pStyle w:val="TableParagraph"/>
              <w:rPr>
                <w:sz w:val="18"/>
              </w:rPr>
            </w:pPr>
          </w:p>
        </w:tc>
      </w:tr>
      <w:tr w:rsidR="00042247" w14:paraId="6CEBCCD0" w14:textId="77777777">
        <w:trPr>
          <w:trHeight w:val="251"/>
        </w:trPr>
        <w:tc>
          <w:tcPr>
            <w:tcW w:w="3277" w:type="dxa"/>
          </w:tcPr>
          <w:p w14:paraId="027283DD" w14:textId="067DCF71" w:rsidR="00042247" w:rsidRDefault="00D627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2520030171</w:t>
            </w:r>
          </w:p>
        </w:tc>
        <w:tc>
          <w:tcPr>
            <w:tcW w:w="3375" w:type="dxa"/>
          </w:tcPr>
          <w:p w14:paraId="7E397485" w14:textId="20AC67A0" w:rsidR="00042247" w:rsidRDefault="00D6276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P. Anuradha Nandini</w:t>
            </w:r>
          </w:p>
        </w:tc>
        <w:tc>
          <w:tcPr>
            <w:tcW w:w="3061" w:type="dxa"/>
          </w:tcPr>
          <w:p w14:paraId="7D381E35" w14:textId="77777777" w:rsidR="00042247" w:rsidRDefault="00042247">
            <w:pPr>
              <w:pStyle w:val="TableParagraph"/>
              <w:rPr>
                <w:sz w:val="18"/>
              </w:rPr>
            </w:pPr>
          </w:p>
        </w:tc>
      </w:tr>
      <w:tr w:rsidR="001B61C3" w14:paraId="166D413F" w14:textId="77777777">
        <w:trPr>
          <w:trHeight w:val="251"/>
        </w:trPr>
        <w:tc>
          <w:tcPr>
            <w:tcW w:w="3277" w:type="dxa"/>
          </w:tcPr>
          <w:p w14:paraId="1A52ACBC" w14:textId="19583438" w:rsidR="001B61C3" w:rsidRDefault="001B61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2520030215</w:t>
            </w:r>
          </w:p>
        </w:tc>
        <w:tc>
          <w:tcPr>
            <w:tcW w:w="3375" w:type="dxa"/>
          </w:tcPr>
          <w:p w14:paraId="70B962BD" w14:textId="3C841827" w:rsidR="001B61C3" w:rsidRDefault="001B61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K. Shashank Reddy</w:t>
            </w:r>
          </w:p>
        </w:tc>
        <w:tc>
          <w:tcPr>
            <w:tcW w:w="3061" w:type="dxa"/>
          </w:tcPr>
          <w:p w14:paraId="130DE094" w14:textId="77777777" w:rsidR="001B61C3" w:rsidRDefault="001B61C3">
            <w:pPr>
              <w:pStyle w:val="TableParagraph"/>
              <w:rPr>
                <w:sz w:val="18"/>
              </w:rPr>
            </w:pPr>
          </w:p>
        </w:tc>
      </w:tr>
    </w:tbl>
    <w:p w14:paraId="39C291E9" w14:textId="77777777" w:rsidR="00042247" w:rsidRDefault="00042247">
      <w:pPr>
        <w:pStyle w:val="BodyText"/>
        <w:spacing w:before="250"/>
      </w:pPr>
    </w:p>
    <w:p w14:paraId="78645C6D" w14:textId="77777777" w:rsidR="00042247" w:rsidRPr="00D6276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  <w:sz w:val="28"/>
          <w:szCs w:val="28"/>
        </w:rPr>
      </w:pPr>
      <w:r w:rsidRPr="00D6276F">
        <w:rPr>
          <w:b/>
          <w:sz w:val="28"/>
          <w:szCs w:val="28"/>
        </w:rPr>
        <w:t>Frameworks</w:t>
      </w:r>
      <w:r w:rsidRPr="00D6276F">
        <w:rPr>
          <w:b/>
          <w:spacing w:val="-7"/>
          <w:sz w:val="28"/>
          <w:szCs w:val="28"/>
        </w:rPr>
        <w:t xml:space="preserve"> </w:t>
      </w:r>
      <w:r w:rsidRPr="00D6276F">
        <w:rPr>
          <w:b/>
          <w:sz w:val="28"/>
          <w:szCs w:val="28"/>
        </w:rPr>
        <w:t>/</w:t>
      </w:r>
      <w:r w:rsidRPr="00D6276F">
        <w:rPr>
          <w:b/>
          <w:spacing w:val="-3"/>
          <w:sz w:val="28"/>
          <w:szCs w:val="28"/>
        </w:rPr>
        <w:t xml:space="preserve"> </w:t>
      </w:r>
      <w:r w:rsidRPr="00D6276F">
        <w:rPr>
          <w:b/>
          <w:sz w:val="28"/>
          <w:szCs w:val="28"/>
        </w:rPr>
        <w:t>Platforms</w:t>
      </w:r>
      <w:r w:rsidRPr="00D6276F">
        <w:rPr>
          <w:b/>
          <w:spacing w:val="-4"/>
          <w:sz w:val="28"/>
          <w:szCs w:val="28"/>
        </w:rPr>
        <w:t xml:space="preserve"> </w:t>
      </w:r>
      <w:r w:rsidRPr="00D6276F">
        <w:rPr>
          <w:b/>
          <w:sz w:val="28"/>
          <w:szCs w:val="28"/>
        </w:rPr>
        <w:t>/</w:t>
      </w:r>
      <w:r w:rsidRPr="00D6276F">
        <w:rPr>
          <w:b/>
          <w:spacing w:val="-3"/>
          <w:sz w:val="28"/>
          <w:szCs w:val="28"/>
        </w:rPr>
        <w:t xml:space="preserve"> </w:t>
      </w:r>
      <w:r w:rsidRPr="00D6276F">
        <w:rPr>
          <w:b/>
          <w:sz w:val="28"/>
          <w:szCs w:val="28"/>
        </w:rPr>
        <w:t>Software</w:t>
      </w:r>
      <w:r w:rsidRPr="00D6276F">
        <w:rPr>
          <w:b/>
          <w:spacing w:val="-4"/>
          <w:sz w:val="28"/>
          <w:szCs w:val="28"/>
        </w:rPr>
        <w:t xml:space="preserve"> Used</w:t>
      </w:r>
    </w:p>
    <w:p w14:paraId="3BD6EE57" w14:textId="77777777" w:rsidR="00D6276F" w:rsidRDefault="00D6276F">
      <w:pPr>
        <w:pStyle w:val="BodyText"/>
      </w:pPr>
      <w:r>
        <w:t xml:space="preserve"> </w:t>
      </w:r>
    </w:p>
    <w:p w14:paraId="10B3F809" w14:textId="583D1EE4" w:rsidR="00042247" w:rsidRDefault="00D6276F" w:rsidP="00D6276F">
      <w:pPr>
        <w:pStyle w:val="BodyText"/>
      </w:pPr>
      <w:r w:rsidRPr="00D6276F">
        <w:t>Software / Technologies Required:</w:t>
      </w:r>
      <w:r w:rsidRPr="00D6276F">
        <w:br/>
        <w:t>-  Operating System: Windows 10/11, Linux, or macOS</w:t>
      </w:r>
      <w:r w:rsidRPr="00D6276F">
        <w:br/>
        <w:t>-  Frontend: HTML5, CSS3, JavaScript / React.js</w:t>
      </w:r>
      <w:r w:rsidRPr="00D6276F">
        <w:br/>
        <w:t>-  Backend: Python with FastAPI</w:t>
      </w:r>
      <w:r w:rsidRPr="00D6276F">
        <w:br/>
        <w:t>-  Additional Backend: Node.js with Express.js / Spring Boot</w:t>
      </w:r>
      <w:r w:rsidRPr="00D6276F">
        <w:br/>
        <w:t>-  Databases: PostgreSQL and MongoDB</w:t>
      </w:r>
      <w:r w:rsidRPr="00D6276F">
        <w:br/>
        <w:t>-  Vector Database: PostgreSQL with pgvector</w:t>
      </w:r>
      <w:r w:rsidRPr="00D6276F">
        <w:br/>
        <w:t>-  Generative AI: LLM / Generative AI API</w:t>
      </w:r>
      <w:r w:rsidRPr="00D6276F">
        <w:br/>
        <w:t>-  RAG: Embedding model and Retrieval-Augmented Generation framework</w:t>
      </w:r>
      <w:r w:rsidRPr="00D6276F">
        <w:br/>
        <w:t>-  API Testing: Postman</w:t>
      </w:r>
      <w:r w:rsidRPr="00D6276F">
        <w:br/>
        <w:t>-  Messaging: Apache Kafka</w:t>
      </w:r>
      <w:r w:rsidRPr="00D6276F">
        <w:br/>
        <w:t>-  Containerization: Docker and Docker Compose</w:t>
      </w:r>
      <w:r w:rsidRPr="00D6276F">
        <w:br/>
        <w:t>-  Version Control: Git and GitHub</w:t>
      </w:r>
      <w:r w:rsidRPr="00D6276F">
        <w:br/>
        <w:t>- CI/CD: GitHub Actions</w:t>
      </w:r>
      <w:r w:rsidRPr="00D6276F">
        <w:br/>
        <w:t>-  Documentation: OpenAPI / Swagger and C4 Model</w:t>
      </w:r>
      <w:r w:rsidRPr="00D6276F">
        <w:br/>
        <w:t>-  Development Environment: Visual Studio Code</w:t>
      </w:r>
      <w:r w:rsidRPr="00D6276F">
        <w:br/>
        <w:t>-  Web Browser: Google Chrome / Microsoft Edge / Mozilla Firefox</w:t>
      </w:r>
    </w:p>
    <w:p w14:paraId="633F29EA" w14:textId="77777777" w:rsidR="00042247" w:rsidRDefault="00042247">
      <w:pPr>
        <w:pStyle w:val="BodyText"/>
      </w:pPr>
    </w:p>
    <w:p w14:paraId="0937DC24" w14:textId="77777777" w:rsidR="00042247" w:rsidRDefault="00042247">
      <w:pPr>
        <w:pStyle w:val="BodyText"/>
      </w:pPr>
    </w:p>
    <w:p w14:paraId="3F04F44B" w14:textId="77777777" w:rsidR="00042247" w:rsidRDefault="00042247">
      <w:pPr>
        <w:pStyle w:val="BodyText"/>
      </w:pPr>
    </w:p>
    <w:p w14:paraId="3C1CC952" w14:textId="77777777" w:rsidR="00042247" w:rsidRDefault="00042247">
      <w:pPr>
        <w:pStyle w:val="BodyText"/>
      </w:pPr>
    </w:p>
    <w:p w14:paraId="37643418" w14:textId="77777777" w:rsidR="00042247" w:rsidRDefault="00042247">
      <w:pPr>
        <w:pStyle w:val="BodyText"/>
      </w:pPr>
    </w:p>
    <w:p w14:paraId="1A2F4660" w14:textId="77777777" w:rsidR="00042247" w:rsidRDefault="00042247">
      <w:pPr>
        <w:pStyle w:val="BodyText"/>
      </w:pPr>
    </w:p>
    <w:p w14:paraId="22AB998F" w14:textId="77777777" w:rsidR="00042247" w:rsidRDefault="00042247">
      <w:pPr>
        <w:pStyle w:val="BodyText"/>
      </w:pPr>
    </w:p>
    <w:p w14:paraId="2C2EBDC5" w14:textId="77777777" w:rsidR="00042247" w:rsidRDefault="0000000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042247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A4A3" w14:textId="77777777" w:rsidR="00D217E6" w:rsidRDefault="00D217E6">
      <w:r>
        <w:separator/>
      </w:r>
    </w:p>
  </w:endnote>
  <w:endnote w:type="continuationSeparator" w:id="0">
    <w:p w14:paraId="4BE9DC37" w14:textId="77777777" w:rsidR="00D217E6" w:rsidRDefault="00D21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7642" w14:textId="77777777" w:rsidR="00D217E6" w:rsidRDefault="00D217E6">
      <w:r>
        <w:separator/>
      </w:r>
    </w:p>
  </w:footnote>
  <w:footnote w:type="continuationSeparator" w:id="0">
    <w:p w14:paraId="1A5825FC" w14:textId="77777777" w:rsidR="00D217E6" w:rsidRDefault="00D21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 w16cid:durableId="145131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042247"/>
    <w:rsid w:val="00172A27"/>
    <w:rsid w:val="001B61C3"/>
    <w:rsid w:val="00A677CB"/>
    <w:rsid w:val="00BF4E40"/>
    <w:rsid w:val="00D217E6"/>
    <w:rsid w:val="00D6276F"/>
    <w:rsid w:val="00F3110B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AED78"/>
  <w15:docId w15:val="{C300850C-A142-4C85-9884-7B894B5C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B61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1B61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Anuradha Nandini Peddiraju</cp:lastModifiedBy>
  <cp:revision>4</cp:revision>
  <dcterms:created xsi:type="dcterms:W3CDTF">2026-08-08T08:18:00Z</dcterms:created>
  <dcterms:modified xsi:type="dcterms:W3CDTF">2026-08-18T04:32:00Z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