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355A" w14:textId="77777777" w:rsidR="00873E0F" w:rsidRDefault="00000000">
      <w:pPr>
        <w:ind w:left="153"/>
        <w:rPr>
          <w:sz w:val="20"/>
        </w:rPr>
      </w:pPr>
      <w:r>
        <w:rPr>
          <w:noProof/>
          <w:sz w:val="20"/>
        </w:rPr>
        <w:drawing>
          <wp:inline distT="0" distB="0" distL="0" distR="0" wp14:anchorId="22D84926" wp14:editId="5E7B0D3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12A9CED" w14:textId="77777777" w:rsidR="00873E0F" w:rsidRDefault="00873E0F">
      <w:pPr>
        <w:pStyle w:val="BodyText"/>
        <w:spacing w:before="1"/>
      </w:pPr>
    </w:p>
    <w:p w14:paraId="01EEB71E" w14:textId="7EA4CFC3" w:rsidR="00873E0F" w:rsidRDefault="00B95A22">
      <w:pPr>
        <w:ind w:left="779" w:right="418"/>
        <w:jc w:val="center"/>
        <w:rPr>
          <w:b/>
        </w:rPr>
      </w:pPr>
      <w:r>
        <w:rPr>
          <w:b/>
        </w:rPr>
        <w:t>MACHINE LEARNING – 25SC2107E</w:t>
      </w:r>
    </w:p>
    <w:p w14:paraId="3DF3AC1A" w14:textId="77777777" w:rsidR="00873E0F" w:rsidRDefault="00873E0F">
      <w:pPr>
        <w:spacing w:before="126"/>
        <w:ind w:right="418" w:firstLineChars="2050" w:firstLine="4528"/>
        <w:jc w:val="both"/>
        <w:rPr>
          <w:b/>
        </w:rPr>
      </w:pPr>
    </w:p>
    <w:p w14:paraId="481E2FBF" w14:textId="77777777" w:rsidR="00873E0F" w:rsidRDefault="00000000">
      <w:pPr>
        <w:spacing w:before="126"/>
        <w:ind w:right="418" w:firstLineChars="2050" w:firstLine="4528"/>
        <w:jc w:val="both"/>
        <w:rPr>
          <w:b/>
        </w:rPr>
      </w:pPr>
      <w:r>
        <w:rPr>
          <w:b/>
        </w:rPr>
        <w:t>Y25 - 2026-2027 Trimester - 4</w:t>
      </w:r>
    </w:p>
    <w:p w14:paraId="491A9C1C" w14:textId="77777777" w:rsidR="00873E0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CE3C354" w14:textId="77777777" w:rsidR="00873E0F" w:rsidRDefault="00873E0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873E0F" w14:paraId="0805C6DE" w14:textId="77777777">
        <w:trPr>
          <w:trHeight w:val="253"/>
        </w:trPr>
        <w:tc>
          <w:tcPr>
            <w:tcW w:w="1085" w:type="dxa"/>
          </w:tcPr>
          <w:p w14:paraId="68C9293B" w14:textId="6FEF9285" w:rsidR="00873E0F" w:rsidRDefault="00000000">
            <w:pPr>
              <w:pStyle w:val="TableParagraph"/>
              <w:spacing w:before="1" w:line="233" w:lineRule="exact"/>
              <w:ind w:left="107"/>
              <w:rPr>
                <w:b/>
              </w:rPr>
            </w:pPr>
            <w:r>
              <w:rPr>
                <w:b/>
              </w:rPr>
              <w:t>Sec</w:t>
            </w:r>
            <w:r>
              <w:rPr>
                <w:b/>
                <w:spacing w:val="-1"/>
              </w:rPr>
              <w:t xml:space="preserve"> </w:t>
            </w:r>
            <w:r>
              <w:rPr>
                <w:b/>
                <w:spacing w:val="-5"/>
              </w:rPr>
              <w:t>No-</w:t>
            </w:r>
            <w:r w:rsidR="00706757">
              <w:rPr>
                <w:b/>
                <w:spacing w:val="-5"/>
              </w:rPr>
              <w:t>09</w:t>
            </w:r>
          </w:p>
        </w:tc>
        <w:tc>
          <w:tcPr>
            <w:tcW w:w="1674" w:type="dxa"/>
          </w:tcPr>
          <w:p w14:paraId="083FB3B9" w14:textId="08C7BE12" w:rsidR="00873E0F" w:rsidRDefault="00000000">
            <w:pPr>
              <w:pStyle w:val="TableParagraph"/>
              <w:spacing w:before="1" w:line="233" w:lineRule="exact"/>
              <w:ind w:left="107"/>
              <w:rPr>
                <w:b/>
              </w:rPr>
            </w:pPr>
            <w:r>
              <w:rPr>
                <w:b/>
              </w:rPr>
              <w:t xml:space="preserve">Team </w:t>
            </w:r>
            <w:r>
              <w:rPr>
                <w:b/>
                <w:spacing w:val="-5"/>
              </w:rPr>
              <w:t>No-</w:t>
            </w:r>
            <w:r w:rsidR="00706757">
              <w:rPr>
                <w:b/>
                <w:spacing w:val="-5"/>
              </w:rPr>
              <w:t>29</w:t>
            </w:r>
          </w:p>
        </w:tc>
        <w:tc>
          <w:tcPr>
            <w:tcW w:w="6954" w:type="dxa"/>
          </w:tcPr>
          <w:p w14:paraId="0EDE7A48" w14:textId="42D1F068" w:rsidR="00873E0F" w:rsidRDefault="00000000">
            <w:pPr>
              <w:pStyle w:val="TableParagraph"/>
              <w:spacing w:before="1" w:line="233" w:lineRule="exact"/>
              <w:ind w:left="106"/>
              <w:rPr>
                <w:b/>
              </w:rPr>
            </w:pPr>
            <w:r>
              <w:rPr>
                <w:b/>
              </w:rPr>
              <w:t>Project</w:t>
            </w:r>
            <w:r>
              <w:rPr>
                <w:b/>
                <w:spacing w:val="-3"/>
              </w:rPr>
              <w:t xml:space="preserve"> </w:t>
            </w:r>
            <w:r>
              <w:rPr>
                <w:b/>
                <w:spacing w:val="-2"/>
              </w:rPr>
              <w:t>Title-</w:t>
            </w:r>
            <w:r w:rsidR="00706757">
              <w:rPr>
                <w:b/>
                <w:spacing w:val="-2"/>
              </w:rPr>
              <w:t xml:space="preserve"> </w:t>
            </w:r>
            <w:r w:rsidR="00706757" w:rsidRPr="00706757">
              <w:rPr>
                <w:b/>
                <w:spacing w:val="-2"/>
              </w:rPr>
              <w:t xml:space="preserve">Credit Card Fraud Detection Using Logistic Regression and </w:t>
            </w:r>
            <w:r w:rsidR="00706757">
              <w:rPr>
                <w:b/>
                <w:spacing w:val="-2"/>
              </w:rPr>
              <w:t xml:space="preserve">     </w:t>
            </w:r>
            <w:r w:rsidR="00706757" w:rsidRPr="00706757">
              <w:rPr>
                <w:b/>
                <w:spacing w:val="-2"/>
              </w:rPr>
              <w:t>Isolation-Forest Anomaly Detection</w:t>
            </w:r>
          </w:p>
        </w:tc>
      </w:tr>
    </w:tbl>
    <w:p w14:paraId="60AAFAA7" w14:textId="77777777" w:rsidR="00873E0F" w:rsidRDefault="00873E0F">
      <w:pPr>
        <w:pStyle w:val="BodyText"/>
        <w:spacing w:before="252"/>
        <w:rPr>
          <w:b/>
        </w:rPr>
      </w:pPr>
    </w:p>
    <w:p w14:paraId="1A5EC7DD" w14:textId="041DA406" w:rsidR="00873E0F" w:rsidRPr="00706757" w:rsidRDefault="00000000" w:rsidP="00706757">
      <w:pPr>
        <w:pStyle w:val="ListParagraph"/>
        <w:tabs>
          <w:tab w:val="left" w:pos="940"/>
        </w:tabs>
        <w:spacing w:line="252" w:lineRule="exact"/>
        <w:ind w:firstLine="0"/>
        <w:rPr>
          <w:b/>
          <w:sz w:val="36"/>
          <w:szCs w:val="36"/>
        </w:rPr>
      </w:pPr>
      <w:r w:rsidRPr="00706757">
        <w:rPr>
          <w:b/>
          <w:spacing w:val="-2"/>
          <w:sz w:val="36"/>
          <w:szCs w:val="36"/>
        </w:rPr>
        <w:t>Abstract</w:t>
      </w:r>
      <w:r w:rsidR="00706757">
        <w:rPr>
          <w:b/>
          <w:spacing w:val="-2"/>
          <w:sz w:val="36"/>
          <w:szCs w:val="36"/>
        </w:rPr>
        <w:t>:</w:t>
      </w:r>
    </w:p>
    <w:p w14:paraId="3E93114E" w14:textId="77777777" w:rsidR="00706757" w:rsidRPr="00706757" w:rsidRDefault="00706757" w:rsidP="00706757">
      <w:pPr>
        <w:pStyle w:val="ListParagraph"/>
        <w:widowControl/>
        <w:autoSpaceDE/>
        <w:autoSpaceDN/>
        <w:spacing w:before="100" w:beforeAutospacing="1" w:after="100" w:afterAutospacing="1"/>
        <w:ind w:left="941" w:firstLine="0"/>
        <w:rPr>
          <w:sz w:val="24"/>
          <w:szCs w:val="24"/>
          <w:lang w:val="en-IN" w:eastAsia="en-IN"/>
        </w:rPr>
      </w:pPr>
      <w:r w:rsidRPr="00706757">
        <w:rPr>
          <w:sz w:val="24"/>
          <w:szCs w:val="24"/>
          <w:lang w:val="en-IN" w:eastAsia="en-IN"/>
        </w:rPr>
        <w:t xml:space="preserve">Credit card fraud is a major financial security problem that can cause significant monetary losses for both customers and financial institutions. This project presents a machine learning-based </w:t>
      </w:r>
      <w:r w:rsidRPr="00706757">
        <w:rPr>
          <w:b/>
          <w:bCs/>
          <w:sz w:val="24"/>
          <w:szCs w:val="24"/>
          <w:lang w:val="en-IN" w:eastAsia="en-IN"/>
        </w:rPr>
        <w:t>Credit Card Fraud Detection System</w:t>
      </w:r>
      <w:r w:rsidRPr="00706757">
        <w:rPr>
          <w:sz w:val="24"/>
          <w:szCs w:val="24"/>
          <w:lang w:val="en-IN" w:eastAsia="en-IN"/>
        </w:rPr>
        <w:t xml:space="preserve"> using </w:t>
      </w:r>
      <w:r w:rsidRPr="00706757">
        <w:rPr>
          <w:b/>
          <w:bCs/>
          <w:sz w:val="24"/>
          <w:szCs w:val="24"/>
          <w:lang w:val="en-IN" w:eastAsia="en-IN"/>
        </w:rPr>
        <w:t>Logistic Regression</w:t>
      </w:r>
      <w:r w:rsidRPr="00706757">
        <w:rPr>
          <w:sz w:val="24"/>
          <w:szCs w:val="24"/>
          <w:lang w:val="en-IN" w:eastAsia="en-IN"/>
        </w:rPr>
        <w:t xml:space="preserve"> and </w:t>
      </w:r>
      <w:r w:rsidRPr="00706757">
        <w:rPr>
          <w:b/>
          <w:bCs/>
          <w:sz w:val="24"/>
          <w:szCs w:val="24"/>
          <w:lang w:val="en-IN" w:eastAsia="en-IN"/>
        </w:rPr>
        <w:t>Isolation Forest</w:t>
      </w:r>
      <w:r w:rsidRPr="00706757">
        <w:rPr>
          <w:sz w:val="24"/>
          <w:szCs w:val="24"/>
          <w:lang w:val="en-IN" w:eastAsia="en-IN"/>
        </w:rPr>
        <w:t xml:space="preserve"> anomaly detection techniques. Logistic Regression is used as a supervised classification model to identify transactions as legitimate or fraudulent based on patterns learned from historical transaction data. Isolation Forest is applied as an unsupervised anomaly detection method to identify unusual transactions that significantly differ from normal transaction behavior. The dataset is preprocessed by handling missing values, scaling numerical features, and addressing the highly imbalanced nature of fraud detection data. The performance of the models is evaluated using metrics such as </w:t>
      </w:r>
      <w:r w:rsidRPr="00706757">
        <w:rPr>
          <w:b/>
          <w:bCs/>
          <w:sz w:val="24"/>
          <w:szCs w:val="24"/>
          <w:lang w:val="en-IN" w:eastAsia="en-IN"/>
        </w:rPr>
        <w:t>accuracy, precision, recall, F1-score, confusion matrix, and ROC-AUC</w:t>
      </w:r>
      <w:r w:rsidRPr="00706757">
        <w:rPr>
          <w:sz w:val="24"/>
          <w:szCs w:val="24"/>
          <w:lang w:val="en-IN" w:eastAsia="en-IN"/>
        </w:rPr>
        <w:t>. By combining supervised classification with anomaly detection, the proposed system aims to improve the identification of suspicious transactions and provide a more reliable approach to detecting credit card fraud. This project demonstrates how machine learning can be effectively applied to enhance financial transaction security and reduce fraudulent activities.</w:t>
      </w:r>
    </w:p>
    <w:p w14:paraId="66C25A22" w14:textId="77777777" w:rsidR="00706757" w:rsidRPr="00706757" w:rsidRDefault="00706757" w:rsidP="00706757">
      <w:pPr>
        <w:pStyle w:val="ListParagraph"/>
        <w:tabs>
          <w:tab w:val="left" w:pos="940"/>
        </w:tabs>
        <w:spacing w:line="252" w:lineRule="exact"/>
        <w:ind w:firstLine="0"/>
        <w:rPr>
          <w:b/>
          <w:sz w:val="36"/>
          <w:szCs w:val="36"/>
        </w:rPr>
      </w:pPr>
    </w:p>
    <w:p w14:paraId="7B8D544A" w14:textId="77FEED28" w:rsidR="00873E0F" w:rsidRPr="00706757" w:rsidRDefault="00706757" w:rsidP="00706757">
      <w:pPr>
        <w:tabs>
          <w:tab w:val="left" w:pos="940"/>
        </w:tabs>
        <w:rPr>
          <w:b/>
          <w:sz w:val="36"/>
          <w:szCs w:val="36"/>
        </w:rPr>
      </w:pPr>
      <w:r>
        <w:rPr>
          <w:b/>
          <w:sz w:val="36"/>
          <w:szCs w:val="36"/>
        </w:rPr>
        <w:t xml:space="preserve">          </w:t>
      </w:r>
      <w:r w:rsidRPr="00706757">
        <w:rPr>
          <w:b/>
          <w:sz w:val="36"/>
          <w:szCs w:val="36"/>
        </w:rPr>
        <w:t>Team Details</w:t>
      </w:r>
      <w:r>
        <w:rPr>
          <w:b/>
          <w:sz w:val="36"/>
          <w:szCs w:val="36"/>
        </w:rPr>
        <w:t>:</w:t>
      </w:r>
    </w:p>
    <w:p w14:paraId="77E792D7" w14:textId="77777777" w:rsidR="00873E0F" w:rsidRPr="00706757" w:rsidRDefault="00873E0F">
      <w:pPr>
        <w:pStyle w:val="BodyText"/>
        <w:spacing w:before="22"/>
        <w:rPr>
          <w:sz w:val="24"/>
          <w:szCs w:val="2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873E0F" w:rsidRPr="00706757" w14:paraId="4A05F52A" w14:textId="77777777">
        <w:trPr>
          <w:trHeight w:val="254"/>
        </w:trPr>
        <w:tc>
          <w:tcPr>
            <w:tcW w:w="3277" w:type="dxa"/>
          </w:tcPr>
          <w:p w14:paraId="09F93AF8" w14:textId="77777777" w:rsidR="00873E0F" w:rsidRPr="00706757" w:rsidRDefault="00000000">
            <w:pPr>
              <w:pStyle w:val="TableParagraph"/>
              <w:spacing w:before="1" w:line="233" w:lineRule="exact"/>
              <w:ind w:left="107"/>
              <w:rPr>
                <w:b/>
                <w:sz w:val="24"/>
                <w:szCs w:val="24"/>
              </w:rPr>
            </w:pPr>
            <w:r w:rsidRPr="00706757">
              <w:rPr>
                <w:b/>
                <w:sz w:val="24"/>
                <w:szCs w:val="24"/>
              </w:rPr>
              <w:t>Roll</w:t>
            </w:r>
            <w:r w:rsidRPr="00706757">
              <w:rPr>
                <w:b/>
                <w:spacing w:val="-4"/>
                <w:sz w:val="24"/>
                <w:szCs w:val="24"/>
              </w:rPr>
              <w:t xml:space="preserve"> </w:t>
            </w:r>
            <w:r w:rsidRPr="00706757">
              <w:rPr>
                <w:b/>
                <w:spacing w:val="-2"/>
                <w:sz w:val="24"/>
                <w:szCs w:val="24"/>
              </w:rPr>
              <w:t>Number(s)</w:t>
            </w:r>
          </w:p>
        </w:tc>
        <w:tc>
          <w:tcPr>
            <w:tcW w:w="3375" w:type="dxa"/>
          </w:tcPr>
          <w:p w14:paraId="3957EF1F" w14:textId="77777777" w:rsidR="00873E0F" w:rsidRPr="00706757" w:rsidRDefault="00000000">
            <w:pPr>
              <w:pStyle w:val="TableParagraph"/>
              <w:spacing w:before="1" w:line="233" w:lineRule="exact"/>
              <w:ind w:left="107"/>
              <w:rPr>
                <w:b/>
                <w:sz w:val="24"/>
                <w:szCs w:val="24"/>
              </w:rPr>
            </w:pPr>
            <w:r w:rsidRPr="00706757">
              <w:rPr>
                <w:b/>
                <w:sz w:val="24"/>
                <w:szCs w:val="24"/>
              </w:rPr>
              <w:t>Name of the Student</w:t>
            </w:r>
          </w:p>
        </w:tc>
        <w:tc>
          <w:tcPr>
            <w:tcW w:w="3061" w:type="dxa"/>
          </w:tcPr>
          <w:p w14:paraId="7D7D467C" w14:textId="77777777" w:rsidR="00873E0F" w:rsidRPr="00706757" w:rsidRDefault="00000000">
            <w:pPr>
              <w:pStyle w:val="TableParagraph"/>
              <w:spacing w:before="1" w:line="233" w:lineRule="exact"/>
              <w:ind w:left="107"/>
              <w:rPr>
                <w:b/>
                <w:sz w:val="24"/>
                <w:szCs w:val="24"/>
              </w:rPr>
            </w:pPr>
            <w:r w:rsidRPr="00706757">
              <w:rPr>
                <w:b/>
                <w:spacing w:val="-2"/>
                <w:sz w:val="24"/>
                <w:szCs w:val="24"/>
              </w:rPr>
              <w:t>Signature</w:t>
            </w:r>
          </w:p>
        </w:tc>
      </w:tr>
      <w:tr w:rsidR="00873E0F" w:rsidRPr="00706757" w14:paraId="27B9DCC8" w14:textId="77777777">
        <w:trPr>
          <w:trHeight w:val="253"/>
        </w:trPr>
        <w:tc>
          <w:tcPr>
            <w:tcW w:w="3277" w:type="dxa"/>
          </w:tcPr>
          <w:p w14:paraId="619B184F" w14:textId="565B6510" w:rsidR="00873E0F" w:rsidRPr="00706757" w:rsidRDefault="00706757">
            <w:pPr>
              <w:pStyle w:val="TableParagraph"/>
              <w:rPr>
                <w:sz w:val="24"/>
                <w:szCs w:val="24"/>
              </w:rPr>
            </w:pPr>
            <w:r w:rsidRPr="00706757">
              <w:rPr>
                <w:sz w:val="24"/>
                <w:szCs w:val="24"/>
              </w:rPr>
              <w:t>2520030172</w:t>
            </w:r>
          </w:p>
        </w:tc>
        <w:tc>
          <w:tcPr>
            <w:tcW w:w="3375" w:type="dxa"/>
          </w:tcPr>
          <w:p w14:paraId="1600768D" w14:textId="738E3C07" w:rsidR="00873E0F" w:rsidRPr="00706757" w:rsidRDefault="00706757">
            <w:pPr>
              <w:pStyle w:val="TableParagraph"/>
              <w:rPr>
                <w:sz w:val="24"/>
                <w:szCs w:val="24"/>
              </w:rPr>
            </w:pPr>
            <w:r w:rsidRPr="00706757">
              <w:rPr>
                <w:sz w:val="24"/>
                <w:szCs w:val="24"/>
              </w:rPr>
              <w:t>B. Nikita</w:t>
            </w:r>
          </w:p>
        </w:tc>
        <w:tc>
          <w:tcPr>
            <w:tcW w:w="3061" w:type="dxa"/>
          </w:tcPr>
          <w:p w14:paraId="2AD0CF9F" w14:textId="77777777" w:rsidR="00873E0F" w:rsidRPr="00706757" w:rsidRDefault="00873E0F">
            <w:pPr>
              <w:pStyle w:val="TableParagraph"/>
              <w:rPr>
                <w:sz w:val="24"/>
                <w:szCs w:val="24"/>
              </w:rPr>
            </w:pPr>
          </w:p>
        </w:tc>
      </w:tr>
      <w:tr w:rsidR="00873E0F" w:rsidRPr="00706757" w14:paraId="56A7BA9B" w14:textId="77777777">
        <w:trPr>
          <w:trHeight w:val="251"/>
        </w:trPr>
        <w:tc>
          <w:tcPr>
            <w:tcW w:w="3277" w:type="dxa"/>
          </w:tcPr>
          <w:p w14:paraId="2057AC37" w14:textId="059A33F5" w:rsidR="00873E0F" w:rsidRPr="00706757" w:rsidRDefault="00706757">
            <w:pPr>
              <w:pStyle w:val="TableParagraph"/>
              <w:rPr>
                <w:sz w:val="24"/>
                <w:szCs w:val="24"/>
              </w:rPr>
            </w:pPr>
            <w:r w:rsidRPr="00706757">
              <w:rPr>
                <w:sz w:val="24"/>
                <w:szCs w:val="24"/>
              </w:rPr>
              <w:t>2520030171</w:t>
            </w:r>
          </w:p>
        </w:tc>
        <w:tc>
          <w:tcPr>
            <w:tcW w:w="3375" w:type="dxa"/>
          </w:tcPr>
          <w:p w14:paraId="5E767F5D" w14:textId="02911C2D" w:rsidR="00873E0F" w:rsidRPr="00706757" w:rsidRDefault="00706757">
            <w:pPr>
              <w:pStyle w:val="TableParagraph"/>
              <w:rPr>
                <w:sz w:val="24"/>
                <w:szCs w:val="24"/>
              </w:rPr>
            </w:pPr>
            <w:r w:rsidRPr="00706757">
              <w:rPr>
                <w:sz w:val="24"/>
                <w:szCs w:val="24"/>
              </w:rPr>
              <w:t>P. Anuradha Nandini</w:t>
            </w:r>
          </w:p>
        </w:tc>
        <w:tc>
          <w:tcPr>
            <w:tcW w:w="3061" w:type="dxa"/>
          </w:tcPr>
          <w:p w14:paraId="0300F445" w14:textId="77777777" w:rsidR="00873E0F" w:rsidRPr="00706757" w:rsidRDefault="00873E0F">
            <w:pPr>
              <w:pStyle w:val="TableParagraph"/>
              <w:rPr>
                <w:sz w:val="24"/>
                <w:szCs w:val="24"/>
              </w:rPr>
            </w:pPr>
          </w:p>
        </w:tc>
      </w:tr>
    </w:tbl>
    <w:p w14:paraId="43FDE8E9" w14:textId="77777777" w:rsidR="00873E0F" w:rsidRPr="00706757" w:rsidRDefault="00873E0F">
      <w:pPr>
        <w:pStyle w:val="BodyText"/>
        <w:spacing w:before="250"/>
        <w:rPr>
          <w:sz w:val="24"/>
          <w:szCs w:val="24"/>
        </w:rPr>
      </w:pPr>
    </w:p>
    <w:p w14:paraId="01D89B5A" w14:textId="5BF7ECB7" w:rsidR="00873E0F" w:rsidRDefault="00706757">
      <w:pPr>
        <w:pStyle w:val="BodyText"/>
        <w:spacing w:before="2"/>
        <w:ind w:left="720"/>
        <w:rPr>
          <w:b/>
          <w:bCs/>
          <w:sz w:val="36"/>
          <w:szCs w:val="36"/>
        </w:rPr>
      </w:pPr>
      <w:r w:rsidRPr="00706757">
        <w:rPr>
          <w:b/>
          <w:bCs/>
          <w:sz w:val="36"/>
          <w:szCs w:val="36"/>
        </w:rPr>
        <w:t>Dataset used</w:t>
      </w:r>
      <w:r>
        <w:rPr>
          <w:b/>
          <w:bCs/>
          <w:sz w:val="36"/>
          <w:szCs w:val="36"/>
        </w:rPr>
        <w:t>:</w:t>
      </w:r>
    </w:p>
    <w:p w14:paraId="45EBD67F" w14:textId="77777777" w:rsidR="00706757" w:rsidRPr="00706757" w:rsidRDefault="00706757">
      <w:pPr>
        <w:pStyle w:val="BodyText"/>
        <w:spacing w:before="2"/>
        <w:ind w:left="720"/>
        <w:rPr>
          <w:b/>
          <w:bCs/>
          <w:sz w:val="24"/>
          <w:szCs w:val="24"/>
        </w:rPr>
      </w:pPr>
    </w:p>
    <w:p w14:paraId="5D75D594" w14:textId="699F6C08" w:rsidR="00706757" w:rsidRPr="00706757" w:rsidRDefault="00706757">
      <w:pPr>
        <w:pStyle w:val="BodyText"/>
        <w:spacing w:before="2"/>
        <w:ind w:left="720"/>
        <w:rPr>
          <w:sz w:val="24"/>
          <w:szCs w:val="24"/>
        </w:rPr>
      </w:pPr>
      <w:r w:rsidRPr="00706757">
        <w:rPr>
          <w:sz w:val="24"/>
          <w:szCs w:val="24"/>
        </w:rPr>
        <w:t>https://www.kaggle.com/datasets/dylanmoraes/credit-card-fraud-dataset</w:t>
      </w:r>
    </w:p>
    <w:p w14:paraId="6DCC7A13" w14:textId="77777777" w:rsidR="00873E0F" w:rsidRDefault="00873E0F">
      <w:pPr>
        <w:pStyle w:val="BodyText"/>
      </w:pPr>
    </w:p>
    <w:p w14:paraId="58741574" w14:textId="77777777" w:rsidR="00873E0F" w:rsidRDefault="00873E0F">
      <w:pPr>
        <w:pStyle w:val="BodyText"/>
      </w:pPr>
    </w:p>
    <w:p w14:paraId="7867D8EE" w14:textId="77777777" w:rsidR="00873E0F" w:rsidRDefault="00873E0F">
      <w:pPr>
        <w:pStyle w:val="BodyText"/>
      </w:pPr>
    </w:p>
    <w:p w14:paraId="42FA21D7" w14:textId="77777777" w:rsidR="00873E0F" w:rsidRDefault="00873E0F">
      <w:pPr>
        <w:pStyle w:val="BodyText"/>
      </w:pPr>
    </w:p>
    <w:p w14:paraId="10F106DB" w14:textId="77777777" w:rsidR="00873E0F" w:rsidRDefault="00873E0F">
      <w:pPr>
        <w:pStyle w:val="BodyText"/>
      </w:pPr>
    </w:p>
    <w:p w14:paraId="09A0B98F" w14:textId="77777777" w:rsidR="00873E0F" w:rsidRDefault="00873E0F">
      <w:pPr>
        <w:pStyle w:val="BodyText"/>
      </w:pPr>
    </w:p>
    <w:p w14:paraId="75FB46B0" w14:textId="77777777" w:rsidR="00873E0F" w:rsidRDefault="00873E0F">
      <w:pPr>
        <w:pStyle w:val="BodyText"/>
      </w:pPr>
    </w:p>
    <w:p w14:paraId="43D3C06E" w14:textId="77777777" w:rsidR="00873E0F" w:rsidRDefault="00873E0F">
      <w:pPr>
        <w:pStyle w:val="BodyText"/>
      </w:pPr>
    </w:p>
    <w:p w14:paraId="2D8A046B" w14:textId="77777777" w:rsidR="00873E0F"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873E0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012DC" w14:textId="77777777" w:rsidR="00075F73" w:rsidRDefault="00075F73">
      <w:r>
        <w:separator/>
      </w:r>
    </w:p>
  </w:endnote>
  <w:endnote w:type="continuationSeparator" w:id="0">
    <w:p w14:paraId="1AD7E08E" w14:textId="77777777" w:rsidR="00075F73" w:rsidRDefault="00075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BF7CB" w14:textId="77777777" w:rsidR="00075F73" w:rsidRDefault="00075F73">
      <w:r>
        <w:separator/>
      </w:r>
    </w:p>
  </w:footnote>
  <w:footnote w:type="continuationSeparator" w:id="0">
    <w:p w14:paraId="1282F0D7" w14:textId="77777777" w:rsidR="00075F73" w:rsidRDefault="00075F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94295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4718C"/>
    <w:rsid w:val="00075F73"/>
    <w:rsid w:val="00172A27"/>
    <w:rsid w:val="00342E45"/>
    <w:rsid w:val="00631B6F"/>
    <w:rsid w:val="00706757"/>
    <w:rsid w:val="00873E0F"/>
    <w:rsid w:val="00B95A2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6BE9D"/>
  <w15:docId w15:val="{4796F934-249F-4413-8961-6080FD1C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2">
    <w:name w:val="heading 2"/>
    <w:basedOn w:val="Normal"/>
    <w:link w:val="Heading2Char"/>
    <w:uiPriority w:val="9"/>
    <w:qFormat/>
    <w:rsid w:val="00706757"/>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706757"/>
    <w:rPr>
      <w:rFonts w:ascii="Times New Roman" w:eastAsia="Times New Roman" w:hAnsi="Times New Roman" w:cs="Times New Roman"/>
      <w:b/>
      <w:bCs/>
      <w:sz w:val="36"/>
      <w:szCs w:val="36"/>
    </w:rPr>
  </w:style>
  <w:style w:type="paragraph" w:styleId="NormalWeb">
    <w:name w:val="Normal (Web)"/>
    <w:basedOn w:val="Normal"/>
    <w:uiPriority w:val="99"/>
    <w:unhideWhenUsed/>
    <w:rsid w:val="0070675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06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Anuradha Nandini Peddiraju</cp:lastModifiedBy>
  <cp:revision>3</cp:revision>
  <dcterms:created xsi:type="dcterms:W3CDTF">2026-08-08T08:18:00Z</dcterms:created>
  <dcterms:modified xsi:type="dcterms:W3CDTF">2026-10-13T05:21:00Z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