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Analysis Report</w:t>
      </w:r>
    </w:p>
    <w:p>
      <w:r>
        <w:t>Market Intelligence Report - February 2026</w:t>
      </w:r>
    </w:p>
    <w:p/>
    <w:p>
      <w:pPr>
        <w:pStyle w:val="Heading1"/>
      </w:pPr>
      <w:r>
        <w:t>Top 5 European Competitors</w:t>
      </w:r>
    </w:p>
    <w:p>
      <w:pPr>
        <w:pStyle w:val="Heading2"/>
      </w:pPr>
      <w:r>
        <w:t>CareerBoost (UK)</w:t>
      </w:r>
    </w:p>
    <w:p>
      <w:r>
        <w:t>Market Share: 22% UK market leader</w:t>
      </w:r>
    </w:p>
    <w:p>
      <w:r>
        <w:t>Pricing: £24/month (~€28)</w:t>
      </w:r>
    </w:p>
    <w:p>
      <w:r>
        <w:t>Rating: 4.6/5 stars</w:t>
      </w:r>
    </w:p>
    <w:p>
      <w:r>
        <w:t>Strengths: Excellent UX, strong brand, comprehensive features</w:t>
      </w:r>
    </w:p>
    <w:p>
      <w:r>
        <w:t>Weaknesses: Limited AI capabilities, UK-focused only</w:t>
      </w:r>
    </w:p>
    <w:p>
      <w:r>
        <w:t>Our Position: Better AI features, but smaller brand</w:t>
      </w:r>
    </w:p>
    <w:p/>
    <w:p>
      <w:pPr>
        <w:pStyle w:val="Heading2"/>
      </w:pPr>
      <w:r>
        <w:t>ResumeGenius AI (Germany)</w:t>
      </w:r>
    </w:p>
    <w:p>
      <w:r>
        <w:t>Market Share: 18% Germany leader</w:t>
      </w:r>
    </w:p>
    <w:p>
      <w:r>
        <w:t>Pricing: €19/month</w:t>
      </w:r>
    </w:p>
    <w:p>
      <w:r>
        <w:t>Rating: 4.4/5 stars</w:t>
      </w:r>
    </w:p>
    <w:p>
      <w:r>
        <w:t>Strengths: Good AI features, competitive pricing</w:t>
      </w:r>
    </w:p>
    <w:p>
      <w:r>
        <w:t>Weaknesses: Limited international presence</w:t>
      </w:r>
    </w:p>
    <w:p>
      <w:r>
        <w:t>Our Position: Similar capabilities, need better marketing</w:t>
      </w:r>
    </w:p>
    <w:p/>
    <w:p>
      <w:pPr>
        <w:pStyle w:val="Heading2"/>
      </w:pPr>
      <w:r>
        <w:t>InterviewAce (Germany)</w:t>
      </w:r>
    </w:p>
    <w:p>
      <w:r>
        <w:t>Market Share: 9%</w:t>
      </w:r>
    </w:p>
    <w:p>
      <w:r>
        <w:t>Pricing: €25/month (premium)</w:t>
      </w:r>
    </w:p>
    <w:p>
      <w:r>
        <w:t>Rating: 4.5/5 stars</w:t>
      </w:r>
    </w:p>
    <w:p>
      <w:r>
        <w:t>Strengths: Excellent interview preparation tools</w:t>
      </w:r>
    </w:p>
    <w:p>
      <w:r>
        <w:t>Weaknesses: Narrow focus (interviews only), expensive</w:t>
      </w:r>
    </w:p>
    <w:p>
      <w:r>
        <w:t>Our Position: More comprehensive platform at better price</w:t>
      </w:r>
    </w:p>
    <w:p/>
    <w:p>
      <w:pPr>
        <w:pStyle w:val="Heading1"/>
      </w:pPr>
      <w:r>
        <w:t>Market Trends 2026</w:t>
      </w:r>
    </w:p>
    <w:p>
      <w:pPr>
        <w:pStyle w:val="Heading2"/>
      </w:pPr>
      <w:r>
        <w:t>AI Integration is Critical</w:t>
      </w:r>
    </w:p>
    <w:p>
      <w:pPr>
        <w:pStyle w:val="ListBullet"/>
      </w:pPr>
      <w:r>
        <w:t>78% of users expect AI-powered features</w:t>
      </w:r>
    </w:p>
    <w:p>
      <w:pPr>
        <w:pStyle w:val="ListBullet"/>
      </w:pPr>
      <w:r>
        <w:t>Willingness to pay 20-30% premium for AI</w:t>
      </w:r>
    </w:p>
    <w:p>
      <w:pPr>
        <w:pStyle w:val="ListBullet"/>
      </w:pPr>
      <w:r>
        <w:t>Interview assistance most requested AI feature</w:t>
      </w:r>
    </w:p>
    <w:p>
      <w:pPr>
        <w:pStyle w:val="Heading2"/>
      </w:pPr>
      <w:r>
        <w:t>Mobile-First Demand</w:t>
      </w:r>
    </w:p>
    <w:p>
      <w:pPr>
        <w:pStyle w:val="ListBullet"/>
      </w:pPr>
      <w:r>
        <w:t>65% of users prefer mobile access</w:t>
      </w:r>
    </w:p>
    <w:p>
      <w:pPr>
        <w:pStyle w:val="ListBullet"/>
      </w:pPr>
      <w:r>
        <w:t>Mobile app = competitive requirement by 2027</w:t>
      </w:r>
    </w:p>
    <w:p>
      <w:pPr>
        <w:pStyle w:val="Heading2"/>
      </w:pPr>
      <w:r>
        <w:t>Enterprise Market Growing</w:t>
      </w:r>
    </w:p>
    <w:p>
      <w:pPr>
        <w:pStyle w:val="ListBullet"/>
      </w:pPr>
      <w:r>
        <w:t>B2B opportunity: University career centers, corporate HR</w:t>
      </w:r>
    </w:p>
    <w:p>
      <w:pPr>
        <w:pStyle w:val="ListBullet"/>
      </w:pPr>
      <w:r>
        <w:t>3x higher LTV than individual users</w:t>
      </w:r>
    </w:p>
    <w:p>
      <w:pPr>
        <w:pStyle w:val="ListBullet"/>
      </w:pPr>
      <w:r>
        <w:t>Lower churn (2.5% vs 5% for individuals)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