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020"/>
        <w:tblW w:w="11432" w:type="dxa"/>
        <w:tblLook w:val="04A0"/>
      </w:tblPr>
      <w:tblGrid>
        <w:gridCol w:w="2081"/>
        <w:gridCol w:w="5834"/>
        <w:gridCol w:w="790"/>
        <w:gridCol w:w="2727"/>
      </w:tblGrid>
      <w:tr w:rsidR="00A73ED1" w:rsidRPr="00866088" w:rsidTr="00A73ED1">
        <w:trPr>
          <w:trHeight w:val="652"/>
        </w:trPr>
        <w:tc>
          <w:tcPr>
            <w:tcW w:w="2081" w:type="dxa"/>
            <w:vMerge w:val="restart"/>
            <w:tcBorders>
              <w:top w:val="nil"/>
              <w:left w:val="nil"/>
              <w:bottom w:val="nil"/>
              <w:right w:val="nil"/>
            </w:tcBorders>
            <w:shd w:val="clear" w:color="auto" w:fill="auto"/>
            <w:noWrap/>
            <w:vAlign w:val="bottom"/>
            <w:hideMark/>
          </w:tcPr>
          <w:p w:rsidR="00A73ED1" w:rsidRPr="00866088" w:rsidRDefault="00821DC7" w:rsidP="00A73ED1">
            <w:pPr>
              <w:spacing w:after="0" w:line="240" w:lineRule="auto"/>
              <w:rPr>
                <w:rFonts w:ascii="Calibri" w:eastAsia="Times New Roman" w:hAnsi="Calibri" w:cs="Calibri"/>
                <w:color w:val="000000"/>
              </w:rPr>
            </w:pPr>
            <w:r>
              <w:rPr>
                <w:rFonts w:ascii="Calibri" w:eastAsia="Times New Roman" w:hAnsi="Calibri" w:cs="Calibri"/>
                <w:noProof/>
                <w:color w:val="000000"/>
              </w:rPr>
              <w:drawing>
                <wp:anchor distT="0" distB="0" distL="114300" distR="114300" simplePos="0" relativeHeight="251659264" behindDoc="0" locked="0" layoutInCell="1" allowOverlap="1">
                  <wp:simplePos x="0" y="0"/>
                  <wp:positionH relativeFrom="column">
                    <wp:posOffset>-50800</wp:posOffset>
                  </wp:positionH>
                  <wp:positionV relativeFrom="paragraph">
                    <wp:posOffset>-429895</wp:posOffset>
                  </wp:positionV>
                  <wp:extent cx="1314450" cy="790575"/>
                  <wp:effectExtent l="19050" t="0" r="0" b="0"/>
                  <wp:wrapNone/>
                  <wp:docPr id="3" name="2D9224FA-CD90-49BB-89AA-5D3D6A5BCE4C"/>
                  <wp:cNvGraphicFramePr/>
                  <a:graphic xmlns:a="http://schemas.openxmlformats.org/drawingml/2006/main">
                    <a:graphicData uri="http://schemas.openxmlformats.org/drawingml/2006/picture">
                      <pic:pic xmlns:pic="http://schemas.openxmlformats.org/drawingml/2006/picture">
                        <pic:nvPicPr>
                          <pic:cNvPr id="13" name="2D9224FA-CD90-49BB-89AA-5D3D6A5BCE4C" descr="cid:35A0C23A-00B5-499F-BA2F-12BDD4F69B4F"/>
                          <pic:cNvPicPr/>
                        </pic:nvPicPr>
                        <pic:blipFill>
                          <a:blip r:embed="rId5"/>
                          <a:srcRect/>
                          <a:stretch>
                            <a:fillRect/>
                          </a:stretch>
                        </pic:blipFill>
                        <pic:spPr bwMode="auto">
                          <a:xfrm>
                            <a:off x="0" y="0"/>
                            <a:ext cx="1314450" cy="790575"/>
                          </a:xfrm>
                          <a:prstGeom prst="rect">
                            <a:avLst/>
                          </a:prstGeom>
                          <a:noFill/>
                          <a:ln w="9525">
                            <a:noFill/>
                            <a:miter lim="800000"/>
                            <a:headEnd/>
                            <a:tailEnd/>
                          </a:ln>
                        </pic:spPr>
                      </pic:pic>
                    </a:graphicData>
                  </a:graphic>
                </wp:anchor>
              </w:drawing>
            </w:r>
          </w:p>
          <w:p w:rsidR="00A73ED1" w:rsidRPr="00866088" w:rsidRDefault="00A73ED1" w:rsidP="00A73ED1">
            <w:pPr>
              <w:spacing w:after="0" w:line="240" w:lineRule="auto"/>
              <w:rPr>
                <w:rFonts w:ascii="Calibri" w:eastAsia="Times New Roman" w:hAnsi="Calibri" w:cs="Calibri"/>
                <w:color w:val="000000"/>
              </w:rPr>
            </w:pPr>
          </w:p>
        </w:tc>
        <w:tc>
          <w:tcPr>
            <w:tcW w:w="6624" w:type="dxa"/>
            <w:gridSpan w:val="2"/>
            <w:tcBorders>
              <w:top w:val="single" w:sz="4" w:space="0" w:color="auto"/>
              <w:left w:val="nil"/>
              <w:bottom w:val="single" w:sz="4" w:space="0" w:color="auto"/>
              <w:right w:val="single" w:sz="4" w:space="0" w:color="000000"/>
            </w:tcBorders>
            <w:shd w:val="clear" w:color="000000" w:fill="92D050"/>
            <w:noWrap/>
            <w:vAlign w:val="center"/>
            <w:hideMark/>
          </w:tcPr>
          <w:p w:rsidR="00A73ED1" w:rsidRPr="00D867AC" w:rsidRDefault="00A73ED1" w:rsidP="00A73ED1">
            <w:pPr>
              <w:spacing w:after="0" w:line="240" w:lineRule="auto"/>
              <w:jc w:val="center"/>
              <w:rPr>
                <w:rFonts w:ascii="Times New Roman" w:eastAsia="Times New Roman" w:hAnsi="Times New Roman" w:cs="Times New Roman"/>
                <w:b/>
                <w:bCs/>
                <w:sz w:val="28"/>
                <w:szCs w:val="28"/>
              </w:rPr>
            </w:pPr>
            <w:r w:rsidRPr="00D867AC">
              <w:rPr>
                <w:rFonts w:ascii="Times New Roman" w:eastAsia="Times New Roman" w:hAnsi="Times New Roman" w:cs="Times New Roman"/>
                <w:b/>
                <w:bCs/>
                <w:sz w:val="28"/>
                <w:szCs w:val="28"/>
              </w:rPr>
              <w:t>ONKAR ENGINE &amp; GENERATOR (P) LIMITED</w:t>
            </w:r>
          </w:p>
        </w:tc>
        <w:tc>
          <w:tcPr>
            <w:tcW w:w="2727" w:type="dxa"/>
            <w:tcBorders>
              <w:top w:val="single" w:sz="4" w:space="0" w:color="auto"/>
              <w:left w:val="nil"/>
              <w:bottom w:val="single" w:sz="4" w:space="0" w:color="auto"/>
              <w:right w:val="single" w:sz="4" w:space="0" w:color="auto"/>
            </w:tcBorders>
            <w:shd w:val="clear" w:color="000000" w:fill="92D050"/>
            <w:noWrap/>
            <w:vAlign w:val="center"/>
            <w:hideMark/>
          </w:tcPr>
          <w:p w:rsidR="00A73ED1" w:rsidRPr="00866088" w:rsidRDefault="00A73ED1" w:rsidP="00A73ED1">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Doc No: </w:t>
            </w:r>
            <w:r w:rsidR="00F460FD">
              <w:rPr>
                <w:rFonts w:ascii="Times New Roman" w:eastAsia="Times New Roman" w:hAnsi="Times New Roman" w:cs="Times New Roman"/>
                <w:b/>
                <w:bCs/>
              </w:rPr>
              <w:t>OM/IG</w:t>
            </w:r>
            <w:r>
              <w:rPr>
                <w:rFonts w:ascii="Times New Roman" w:eastAsia="Times New Roman" w:hAnsi="Times New Roman" w:cs="Times New Roman"/>
                <w:b/>
                <w:bCs/>
              </w:rPr>
              <w:t>/0</w:t>
            </w:r>
          </w:p>
        </w:tc>
      </w:tr>
      <w:tr w:rsidR="00A73ED1" w:rsidRPr="00866088" w:rsidTr="00D867AC">
        <w:trPr>
          <w:trHeight w:val="317"/>
        </w:trPr>
        <w:tc>
          <w:tcPr>
            <w:tcW w:w="2081" w:type="dxa"/>
            <w:vMerge/>
            <w:tcBorders>
              <w:top w:val="nil"/>
              <w:left w:val="nil"/>
              <w:bottom w:val="nil"/>
              <w:right w:val="nil"/>
            </w:tcBorders>
            <w:vAlign w:val="center"/>
            <w:hideMark/>
          </w:tcPr>
          <w:p w:rsidR="00A73ED1" w:rsidRPr="00866088" w:rsidRDefault="00A73ED1" w:rsidP="00A73ED1">
            <w:pPr>
              <w:spacing w:after="0" w:line="240" w:lineRule="auto"/>
              <w:rPr>
                <w:rFonts w:ascii="Calibri" w:eastAsia="Times New Roman" w:hAnsi="Calibri" w:cs="Calibri"/>
                <w:color w:val="000000"/>
              </w:rPr>
            </w:pPr>
          </w:p>
        </w:tc>
        <w:tc>
          <w:tcPr>
            <w:tcW w:w="6624" w:type="dxa"/>
            <w:gridSpan w:val="2"/>
            <w:tcBorders>
              <w:top w:val="single" w:sz="4" w:space="0" w:color="auto"/>
              <w:left w:val="nil"/>
              <w:bottom w:val="single" w:sz="4" w:space="0" w:color="auto"/>
              <w:right w:val="single" w:sz="4" w:space="0" w:color="auto"/>
            </w:tcBorders>
            <w:shd w:val="clear" w:color="000000" w:fill="92D050"/>
            <w:vAlign w:val="center"/>
            <w:hideMark/>
          </w:tcPr>
          <w:p w:rsidR="00A73ED1" w:rsidRPr="00BA5E79" w:rsidRDefault="00CC532E" w:rsidP="00F460FD">
            <w:pPr>
              <w:spacing w:after="0" w:line="240" w:lineRule="auto"/>
              <w:jc w:val="center"/>
              <w:rPr>
                <w:rFonts w:ascii="Times New Roman" w:eastAsia="Times New Roman" w:hAnsi="Times New Roman" w:cs="Times New Roman"/>
                <w:b/>
                <w:bCs/>
                <w:sz w:val="28"/>
                <w:szCs w:val="28"/>
              </w:rPr>
            </w:pPr>
            <w:r>
              <w:rPr>
                <w:rFonts w:ascii="Arial" w:hAnsi="Arial" w:cs="Arial"/>
                <w:b/>
                <w:color w:val="000000"/>
                <w:sz w:val="28"/>
                <w:szCs w:val="28"/>
              </w:rPr>
              <w:t xml:space="preserve">             </w:t>
            </w:r>
            <w:r w:rsidR="00F460FD">
              <w:rPr>
                <w:rFonts w:ascii="Arial" w:hAnsi="Arial" w:cs="Arial"/>
                <w:b/>
                <w:color w:val="000000"/>
                <w:sz w:val="28"/>
                <w:szCs w:val="28"/>
              </w:rPr>
              <w:t>COATING INSPECTION GUIDELINES</w:t>
            </w:r>
          </w:p>
        </w:tc>
        <w:tc>
          <w:tcPr>
            <w:tcW w:w="2727" w:type="dxa"/>
            <w:tcBorders>
              <w:top w:val="nil"/>
              <w:left w:val="nil"/>
              <w:bottom w:val="single" w:sz="4" w:space="0" w:color="auto"/>
              <w:right w:val="single" w:sz="4" w:space="0" w:color="auto"/>
            </w:tcBorders>
            <w:shd w:val="clear" w:color="000000" w:fill="92D050"/>
            <w:noWrap/>
            <w:vAlign w:val="center"/>
            <w:hideMark/>
          </w:tcPr>
          <w:p w:rsidR="00A73ED1" w:rsidRPr="00866088" w:rsidRDefault="00A73ED1" w:rsidP="00A73ED1">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Rev No. /Date: </w:t>
            </w:r>
            <w:r w:rsidR="00BA5E79">
              <w:rPr>
                <w:rFonts w:ascii="Times New Roman" w:eastAsia="Times New Roman" w:hAnsi="Times New Roman" w:cs="Times New Roman"/>
                <w:b/>
                <w:bCs/>
              </w:rPr>
              <w:t>00/25.06</w:t>
            </w:r>
            <w:r>
              <w:rPr>
                <w:rFonts w:ascii="Times New Roman" w:eastAsia="Times New Roman" w:hAnsi="Times New Roman" w:cs="Times New Roman"/>
                <w:b/>
                <w:bCs/>
              </w:rPr>
              <w:t>.18</w:t>
            </w:r>
          </w:p>
        </w:tc>
      </w:tr>
      <w:tr w:rsidR="00A73ED1" w:rsidRPr="00866088" w:rsidTr="00D867AC">
        <w:trPr>
          <w:trHeight w:val="200"/>
        </w:trPr>
        <w:tc>
          <w:tcPr>
            <w:tcW w:w="2081" w:type="dxa"/>
            <w:vMerge/>
            <w:tcBorders>
              <w:top w:val="nil"/>
              <w:left w:val="nil"/>
              <w:bottom w:val="nil"/>
              <w:right w:val="nil"/>
            </w:tcBorders>
            <w:vAlign w:val="center"/>
            <w:hideMark/>
          </w:tcPr>
          <w:p w:rsidR="00A73ED1" w:rsidRPr="00866088" w:rsidRDefault="00A73ED1" w:rsidP="00A73ED1">
            <w:pPr>
              <w:spacing w:after="0" w:line="240" w:lineRule="auto"/>
              <w:rPr>
                <w:rFonts w:ascii="Calibri" w:eastAsia="Times New Roman" w:hAnsi="Calibri" w:cs="Calibri"/>
                <w:color w:val="000000"/>
              </w:rPr>
            </w:pPr>
          </w:p>
        </w:tc>
        <w:tc>
          <w:tcPr>
            <w:tcW w:w="5834" w:type="dxa"/>
            <w:tcBorders>
              <w:top w:val="single" w:sz="4" w:space="0" w:color="auto"/>
              <w:left w:val="nil"/>
              <w:bottom w:val="single" w:sz="4" w:space="0" w:color="auto"/>
              <w:right w:val="single" w:sz="4" w:space="0" w:color="000000"/>
            </w:tcBorders>
            <w:shd w:val="clear" w:color="000000" w:fill="92D050"/>
            <w:vAlign w:val="center"/>
            <w:hideMark/>
          </w:tcPr>
          <w:p w:rsidR="00A73ED1" w:rsidRPr="00866088" w:rsidRDefault="00A73ED1" w:rsidP="00A73ED1">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 xml:space="preserve">Department: </w:t>
            </w:r>
            <w:r>
              <w:rPr>
                <w:rFonts w:ascii="Times New Roman" w:eastAsia="Times New Roman" w:hAnsi="Times New Roman" w:cs="Times New Roman"/>
                <w:b/>
                <w:bCs/>
              </w:rPr>
              <w:t xml:space="preserve"> </w:t>
            </w:r>
            <w:r w:rsidR="006A61DE">
              <w:rPr>
                <w:rFonts w:ascii="Times New Roman" w:eastAsia="Times New Roman" w:hAnsi="Times New Roman" w:cs="Times New Roman"/>
                <w:b/>
                <w:bCs/>
              </w:rPr>
              <w:t xml:space="preserve">Polymer </w:t>
            </w:r>
            <w:r w:rsidR="00BA5E79">
              <w:rPr>
                <w:rFonts w:ascii="Times New Roman" w:eastAsia="Times New Roman" w:hAnsi="Times New Roman" w:cs="Times New Roman"/>
                <w:b/>
                <w:bCs/>
              </w:rPr>
              <w:t>Coating</w:t>
            </w:r>
          </w:p>
        </w:tc>
        <w:tc>
          <w:tcPr>
            <w:tcW w:w="3517" w:type="dxa"/>
            <w:gridSpan w:val="2"/>
            <w:tcBorders>
              <w:top w:val="single" w:sz="4" w:space="0" w:color="auto"/>
              <w:left w:val="nil"/>
              <w:bottom w:val="single" w:sz="4" w:space="0" w:color="auto"/>
              <w:right w:val="single" w:sz="4" w:space="0" w:color="000000"/>
            </w:tcBorders>
            <w:shd w:val="clear" w:color="000000" w:fill="92D050"/>
            <w:noWrap/>
            <w:vAlign w:val="center"/>
            <w:hideMark/>
          </w:tcPr>
          <w:p w:rsidR="00A73ED1" w:rsidRPr="00866088" w:rsidRDefault="00A73ED1" w:rsidP="00C12DBA">
            <w:pPr>
              <w:spacing w:after="0" w:line="240" w:lineRule="auto"/>
              <w:rPr>
                <w:rFonts w:ascii="Times New Roman" w:eastAsia="Times New Roman" w:hAnsi="Times New Roman" w:cs="Times New Roman"/>
                <w:b/>
                <w:bCs/>
              </w:rPr>
            </w:pPr>
            <w:r w:rsidRPr="00866088">
              <w:rPr>
                <w:rFonts w:ascii="Times New Roman" w:eastAsia="Times New Roman" w:hAnsi="Times New Roman" w:cs="Times New Roman"/>
                <w:b/>
                <w:bCs/>
              </w:rPr>
              <w:t>Process Name: -</w:t>
            </w:r>
            <w:r>
              <w:rPr>
                <w:rFonts w:ascii="Times New Roman" w:eastAsia="Times New Roman" w:hAnsi="Times New Roman" w:cs="Times New Roman"/>
                <w:b/>
                <w:bCs/>
              </w:rPr>
              <w:t xml:space="preserve"> </w:t>
            </w:r>
            <w:r w:rsidR="00C12DBA">
              <w:rPr>
                <w:rFonts w:ascii="Times New Roman" w:eastAsia="Times New Roman" w:hAnsi="Times New Roman" w:cs="Times New Roman"/>
                <w:b/>
                <w:bCs/>
              </w:rPr>
              <w:t>Coating  Inspection</w:t>
            </w:r>
          </w:p>
        </w:tc>
      </w:tr>
    </w:tbl>
    <w:p w:rsidR="00BA5E79" w:rsidRPr="00CC532E" w:rsidRDefault="00CC532E" w:rsidP="00821DC7">
      <w:pPr>
        <w:spacing w:after="0"/>
        <w:rPr>
          <w:rFonts w:asciiTheme="majorHAnsi" w:eastAsia="Times New Roman" w:hAnsiTheme="majorHAnsi" w:cs="Times New Roman"/>
          <w:b/>
          <w:bCs/>
          <w:sz w:val="36"/>
          <w:szCs w:val="36"/>
        </w:rPr>
      </w:pPr>
      <w:r>
        <w:t xml:space="preserve">                                                  </w:t>
      </w:r>
      <w:r w:rsidR="00F460FD">
        <w:t xml:space="preserve">                            </w:t>
      </w:r>
      <w:r w:rsidR="008C689C">
        <w:rPr>
          <w:rFonts w:asciiTheme="majorHAnsi" w:hAnsiTheme="majorHAnsi"/>
          <w:b/>
          <w:bCs/>
          <w:sz w:val="32"/>
          <w:szCs w:val="32"/>
        </w:rPr>
        <w:t>Coating Finish</w:t>
      </w:r>
    </w:p>
    <w:p w:rsidR="008C689C" w:rsidRDefault="008C689C" w:rsidP="00EC6EC8">
      <w:pPr>
        <w:pStyle w:val="ListParagraph"/>
        <w:numPr>
          <w:ilvl w:val="0"/>
          <w:numId w:val="1"/>
        </w:numPr>
        <w:spacing w:after="0"/>
        <w:rPr>
          <w:rFonts w:asciiTheme="majorHAnsi" w:hAnsiTheme="majorHAnsi"/>
          <w:bCs/>
          <w:sz w:val="28"/>
          <w:szCs w:val="28"/>
        </w:rPr>
      </w:pPr>
      <w:r>
        <w:rPr>
          <w:rFonts w:asciiTheme="majorHAnsi" w:hAnsiTheme="majorHAnsi"/>
          <w:bCs/>
          <w:sz w:val="28"/>
          <w:szCs w:val="28"/>
        </w:rPr>
        <w:t>Coating  should be smooth as per sample.</w:t>
      </w:r>
    </w:p>
    <w:p w:rsidR="008C689C" w:rsidRPr="008C689C" w:rsidRDefault="008C689C" w:rsidP="008C689C">
      <w:pPr>
        <w:pStyle w:val="ListParagraph"/>
        <w:numPr>
          <w:ilvl w:val="0"/>
          <w:numId w:val="1"/>
        </w:numPr>
        <w:spacing w:after="0"/>
        <w:rPr>
          <w:rFonts w:asciiTheme="majorHAnsi" w:hAnsiTheme="majorHAnsi"/>
          <w:bCs/>
          <w:sz w:val="28"/>
          <w:szCs w:val="28"/>
        </w:rPr>
      </w:pPr>
      <w:r>
        <w:rPr>
          <w:rFonts w:asciiTheme="majorHAnsi" w:hAnsiTheme="majorHAnsi"/>
          <w:bCs/>
          <w:sz w:val="28"/>
          <w:szCs w:val="28"/>
        </w:rPr>
        <w:t>Coating should be not crack.</w:t>
      </w:r>
    </w:p>
    <w:p w:rsidR="008C689C" w:rsidRDefault="008C689C" w:rsidP="00EC6EC8">
      <w:pPr>
        <w:pStyle w:val="ListParagraph"/>
        <w:numPr>
          <w:ilvl w:val="0"/>
          <w:numId w:val="1"/>
        </w:numPr>
        <w:spacing w:after="0"/>
        <w:rPr>
          <w:rFonts w:asciiTheme="majorHAnsi" w:hAnsiTheme="majorHAnsi"/>
          <w:bCs/>
          <w:sz w:val="28"/>
          <w:szCs w:val="28"/>
        </w:rPr>
      </w:pPr>
      <w:r>
        <w:rPr>
          <w:rFonts w:asciiTheme="majorHAnsi" w:hAnsiTheme="majorHAnsi"/>
          <w:bCs/>
          <w:sz w:val="28"/>
          <w:szCs w:val="28"/>
        </w:rPr>
        <w:t>Any short fill should be not appear in coating surface.</w:t>
      </w:r>
    </w:p>
    <w:p w:rsidR="008C689C" w:rsidRDefault="008C689C" w:rsidP="00EC6EC8">
      <w:pPr>
        <w:pStyle w:val="ListParagraph"/>
        <w:numPr>
          <w:ilvl w:val="0"/>
          <w:numId w:val="1"/>
        </w:numPr>
        <w:spacing w:after="0"/>
        <w:rPr>
          <w:rFonts w:asciiTheme="majorHAnsi" w:hAnsiTheme="majorHAnsi"/>
          <w:bCs/>
          <w:sz w:val="28"/>
          <w:szCs w:val="28"/>
        </w:rPr>
      </w:pPr>
      <w:r>
        <w:rPr>
          <w:rFonts w:asciiTheme="majorHAnsi" w:hAnsiTheme="majorHAnsi"/>
          <w:bCs/>
          <w:sz w:val="28"/>
          <w:szCs w:val="28"/>
        </w:rPr>
        <w:t xml:space="preserve">Any uncovered surface and holes  should be not appear </w:t>
      </w:r>
      <w:r w:rsidR="00062481">
        <w:rPr>
          <w:rFonts w:asciiTheme="majorHAnsi" w:hAnsiTheme="majorHAnsi"/>
          <w:bCs/>
          <w:sz w:val="28"/>
          <w:szCs w:val="28"/>
        </w:rPr>
        <w:t xml:space="preserve">in coating </w:t>
      </w:r>
    </w:p>
    <w:p w:rsidR="005C5219" w:rsidRDefault="005C5219" w:rsidP="005C5219">
      <w:pPr>
        <w:pStyle w:val="ListParagraph"/>
        <w:numPr>
          <w:ilvl w:val="0"/>
          <w:numId w:val="1"/>
        </w:numPr>
        <w:spacing w:after="0"/>
        <w:rPr>
          <w:rFonts w:asciiTheme="majorHAnsi" w:hAnsiTheme="majorHAnsi"/>
          <w:bCs/>
          <w:sz w:val="28"/>
          <w:szCs w:val="28"/>
        </w:rPr>
      </w:pPr>
      <w:r>
        <w:rPr>
          <w:rFonts w:asciiTheme="majorHAnsi" w:hAnsiTheme="majorHAnsi"/>
          <w:bCs/>
          <w:sz w:val="28"/>
          <w:szCs w:val="28"/>
        </w:rPr>
        <w:t>Under This type of testing taken 100 % coating tank.</w:t>
      </w:r>
    </w:p>
    <w:p w:rsidR="00EF1DE9" w:rsidRPr="00CC532E" w:rsidRDefault="00F460FD" w:rsidP="00EF1DE9">
      <w:pPr>
        <w:pStyle w:val="ListParagraph"/>
        <w:spacing w:after="0"/>
        <w:rPr>
          <w:rFonts w:asciiTheme="majorHAnsi" w:hAnsiTheme="majorHAnsi"/>
          <w:bCs/>
          <w:sz w:val="28"/>
          <w:szCs w:val="28"/>
        </w:rPr>
      </w:pPr>
      <w:r>
        <w:rPr>
          <w:rFonts w:asciiTheme="majorHAnsi" w:hAnsiTheme="majorHAnsi"/>
          <w:b/>
          <w:bCs/>
          <w:sz w:val="28"/>
          <w:szCs w:val="28"/>
        </w:rPr>
        <w:t>(</w:t>
      </w:r>
      <w:r w:rsidR="00EF1DE9" w:rsidRPr="00F460FD">
        <w:rPr>
          <w:rFonts w:asciiTheme="majorHAnsi" w:hAnsiTheme="majorHAnsi"/>
          <w:b/>
          <w:bCs/>
          <w:sz w:val="28"/>
          <w:szCs w:val="28"/>
        </w:rPr>
        <w:t>Note:</w:t>
      </w:r>
      <w:r w:rsidR="00EF1DE9">
        <w:rPr>
          <w:rFonts w:asciiTheme="majorHAnsi" w:hAnsiTheme="majorHAnsi"/>
          <w:bCs/>
          <w:sz w:val="28"/>
          <w:szCs w:val="28"/>
        </w:rPr>
        <w:t xml:space="preserve"> </w:t>
      </w:r>
      <w:r w:rsidR="00062481">
        <w:rPr>
          <w:rFonts w:asciiTheme="majorHAnsi" w:hAnsiTheme="majorHAnsi"/>
          <w:bCs/>
          <w:sz w:val="28"/>
          <w:szCs w:val="28"/>
        </w:rPr>
        <w:t>U</w:t>
      </w:r>
      <w:r w:rsidR="00EF1DE9">
        <w:rPr>
          <w:rFonts w:asciiTheme="majorHAnsi" w:hAnsiTheme="majorHAnsi"/>
          <w:bCs/>
          <w:sz w:val="28"/>
          <w:szCs w:val="28"/>
        </w:rPr>
        <w:t>se web Camera</w:t>
      </w:r>
      <w:r w:rsidR="00062481">
        <w:rPr>
          <w:rFonts w:asciiTheme="majorHAnsi" w:hAnsiTheme="majorHAnsi"/>
          <w:bCs/>
          <w:sz w:val="28"/>
          <w:szCs w:val="28"/>
        </w:rPr>
        <w:t xml:space="preserve"> for bottom side coating inspection</w:t>
      </w:r>
      <w:r w:rsidR="00EF1DE9">
        <w:rPr>
          <w:rFonts w:asciiTheme="majorHAnsi" w:hAnsiTheme="majorHAnsi"/>
          <w:bCs/>
          <w:sz w:val="28"/>
          <w:szCs w:val="28"/>
        </w:rPr>
        <w:t>.</w:t>
      </w:r>
      <w:r>
        <w:rPr>
          <w:rFonts w:asciiTheme="majorHAnsi" w:hAnsiTheme="majorHAnsi"/>
          <w:bCs/>
          <w:sz w:val="28"/>
          <w:szCs w:val="28"/>
        </w:rPr>
        <w:t>)</w:t>
      </w:r>
    </w:p>
    <w:p w:rsidR="005C5219" w:rsidRDefault="005C5219" w:rsidP="005C5219">
      <w:pPr>
        <w:pStyle w:val="ListParagraph"/>
        <w:spacing w:after="0"/>
        <w:rPr>
          <w:rFonts w:asciiTheme="majorHAnsi" w:hAnsiTheme="majorHAnsi"/>
          <w:bCs/>
          <w:sz w:val="28"/>
          <w:szCs w:val="28"/>
        </w:rPr>
      </w:pPr>
    </w:p>
    <w:p w:rsidR="003D0A0E" w:rsidRPr="00CC532E" w:rsidRDefault="00CC532E" w:rsidP="00CC532E">
      <w:pPr>
        <w:pStyle w:val="ListParagraph"/>
        <w:spacing w:after="0"/>
        <w:rPr>
          <w:rFonts w:asciiTheme="majorHAnsi" w:hAnsiTheme="majorHAnsi"/>
          <w:bCs/>
          <w:sz w:val="28"/>
          <w:szCs w:val="28"/>
        </w:rPr>
      </w:pPr>
      <w:r>
        <w:rPr>
          <w:rFonts w:asciiTheme="majorHAnsi" w:hAnsiTheme="majorHAnsi"/>
          <w:bCs/>
          <w:sz w:val="28"/>
          <w:szCs w:val="28"/>
        </w:rPr>
        <w:t xml:space="preserve">                                                    </w:t>
      </w:r>
      <w:r w:rsidR="008C689C">
        <w:rPr>
          <w:rFonts w:asciiTheme="majorHAnsi" w:hAnsiTheme="majorHAnsi"/>
          <w:bCs/>
          <w:sz w:val="28"/>
          <w:szCs w:val="28"/>
        </w:rPr>
        <w:t xml:space="preserve">    </w:t>
      </w:r>
      <w:r w:rsidR="00F460FD">
        <w:rPr>
          <w:rFonts w:asciiTheme="majorHAnsi" w:hAnsiTheme="majorHAnsi"/>
          <w:bCs/>
          <w:sz w:val="28"/>
          <w:szCs w:val="28"/>
        </w:rPr>
        <w:t xml:space="preserve">  </w:t>
      </w:r>
      <w:r w:rsidR="008C689C">
        <w:rPr>
          <w:rFonts w:asciiTheme="majorHAnsi" w:hAnsiTheme="majorHAnsi"/>
          <w:b/>
          <w:bCs/>
          <w:sz w:val="32"/>
          <w:szCs w:val="32"/>
        </w:rPr>
        <w:t>DFT</w:t>
      </w:r>
    </w:p>
    <w:p w:rsidR="00CC532E" w:rsidRDefault="005C5219" w:rsidP="000C795D">
      <w:pPr>
        <w:pStyle w:val="ListParagraph"/>
        <w:numPr>
          <w:ilvl w:val="0"/>
          <w:numId w:val="2"/>
        </w:numPr>
        <w:spacing w:after="0"/>
        <w:rPr>
          <w:rFonts w:asciiTheme="majorHAnsi" w:hAnsiTheme="majorHAnsi"/>
          <w:bCs/>
          <w:sz w:val="28"/>
          <w:szCs w:val="28"/>
        </w:rPr>
      </w:pPr>
      <w:r>
        <w:rPr>
          <w:rFonts w:asciiTheme="majorHAnsi" w:hAnsiTheme="majorHAnsi"/>
          <w:bCs/>
          <w:sz w:val="28"/>
          <w:szCs w:val="28"/>
        </w:rPr>
        <w:t xml:space="preserve">Average </w:t>
      </w:r>
      <w:r w:rsidR="008C689C">
        <w:rPr>
          <w:rFonts w:asciiTheme="majorHAnsi" w:hAnsiTheme="majorHAnsi"/>
          <w:bCs/>
          <w:sz w:val="28"/>
          <w:szCs w:val="28"/>
        </w:rPr>
        <w:t xml:space="preserve">DFT should be </w:t>
      </w:r>
      <w:r w:rsidR="008C689C" w:rsidRPr="008C689C">
        <w:rPr>
          <w:rFonts w:asciiTheme="majorHAnsi" w:hAnsiTheme="majorHAnsi"/>
          <w:bCs/>
          <w:sz w:val="28"/>
          <w:szCs w:val="28"/>
          <w:u w:val="single"/>
        </w:rPr>
        <w:t>&gt;</w:t>
      </w:r>
      <w:r w:rsidR="000A6B4C">
        <w:rPr>
          <w:rFonts w:asciiTheme="majorHAnsi" w:hAnsiTheme="majorHAnsi"/>
          <w:bCs/>
          <w:sz w:val="28"/>
          <w:szCs w:val="28"/>
        </w:rPr>
        <w:t>8</w:t>
      </w:r>
      <w:r w:rsidR="008C689C">
        <w:rPr>
          <w:rFonts w:asciiTheme="majorHAnsi" w:hAnsiTheme="majorHAnsi"/>
          <w:bCs/>
          <w:sz w:val="28"/>
          <w:szCs w:val="28"/>
        </w:rPr>
        <w:t>0 microns</w:t>
      </w:r>
      <w:r w:rsidR="000A6B4C">
        <w:rPr>
          <w:rFonts w:asciiTheme="majorHAnsi" w:hAnsiTheme="majorHAnsi"/>
          <w:bCs/>
          <w:sz w:val="28"/>
          <w:szCs w:val="28"/>
        </w:rPr>
        <w:t xml:space="preserve"> to </w:t>
      </w:r>
      <w:r w:rsidR="00EA39D4">
        <w:rPr>
          <w:rFonts w:asciiTheme="majorHAnsi" w:hAnsiTheme="majorHAnsi"/>
          <w:bCs/>
          <w:sz w:val="28"/>
          <w:szCs w:val="28"/>
        </w:rPr>
        <w:t>400</w:t>
      </w:r>
      <w:r>
        <w:rPr>
          <w:rFonts w:asciiTheme="majorHAnsi" w:hAnsiTheme="majorHAnsi"/>
          <w:bCs/>
          <w:sz w:val="28"/>
          <w:szCs w:val="28"/>
        </w:rPr>
        <w:t xml:space="preserve"> microns </w:t>
      </w:r>
      <w:r w:rsidR="00EA39D4">
        <w:rPr>
          <w:rFonts w:asciiTheme="majorHAnsi" w:hAnsiTheme="majorHAnsi"/>
          <w:bCs/>
          <w:sz w:val="28"/>
          <w:szCs w:val="28"/>
        </w:rPr>
        <w:t xml:space="preserve">Avg. </w:t>
      </w:r>
      <w:r>
        <w:rPr>
          <w:rFonts w:asciiTheme="majorHAnsi" w:hAnsiTheme="majorHAnsi"/>
          <w:bCs/>
          <w:sz w:val="28"/>
          <w:szCs w:val="28"/>
        </w:rPr>
        <w:t xml:space="preserve">in all types of </w:t>
      </w:r>
      <w:r w:rsidR="00EA39D4">
        <w:rPr>
          <w:rFonts w:asciiTheme="majorHAnsi" w:hAnsiTheme="majorHAnsi"/>
          <w:bCs/>
          <w:sz w:val="28"/>
          <w:szCs w:val="28"/>
        </w:rPr>
        <w:t>Polymer</w:t>
      </w:r>
      <w:r>
        <w:rPr>
          <w:rFonts w:asciiTheme="majorHAnsi" w:hAnsiTheme="majorHAnsi"/>
          <w:bCs/>
          <w:sz w:val="28"/>
          <w:szCs w:val="28"/>
        </w:rPr>
        <w:t xml:space="preserve"> coating tank model.</w:t>
      </w:r>
    </w:p>
    <w:p w:rsidR="005C5219" w:rsidRPr="00CC532E" w:rsidRDefault="005C5219" w:rsidP="005C5219">
      <w:pPr>
        <w:pStyle w:val="ListParagraph"/>
        <w:numPr>
          <w:ilvl w:val="0"/>
          <w:numId w:val="2"/>
        </w:numPr>
        <w:spacing w:after="0"/>
        <w:rPr>
          <w:rFonts w:asciiTheme="majorHAnsi" w:hAnsiTheme="majorHAnsi"/>
          <w:bCs/>
          <w:sz w:val="28"/>
          <w:szCs w:val="28"/>
        </w:rPr>
      </w:pPr>
      <w:r>
        <w:rPr>
          <w:rFonts w:asciiTheme="majorHAnsi" w:hAnsiTheme="majorHAnsi"/>
          <w:bCs/>
          <w:sz w:val="28"/>
          <w:szCs w:val="28"/>
        </w:rPr>
        <w:t>This type of testing done As per sampling plan.</w:t>
      </w:r>
    </w:p>
    <w:p w:rsidR="005C5219" w:rsidRDefault="005C5219" w:rsidP="005C5219">
      <w:pPr>
        <w:pStyle w:val="ListParagraph"/>
        <w:spacing w:after="0"/>
        <w:rPr>
          <w:rFonts w:asciiTheme="majorHAnsi" w:hAnsiTheme="majorHAnsi"/>
          <w:bCs/>
          <w:sz w:val="28"/>
          <w:szCs w:val="28"/>
        </w:rPr>
      </w:pPr>
    </w:p>
    <w:p w:rsidR="005C5219" w:rsidRDefault="005C5219" w:rsidP="005C5219">
      <w:pPr>
        <w:pStyle w:val="ListParagraph"/>
        <w:spacing w:after="0"/>
        <w:rPr>
          <w:rFonts w:asciiTheme="majorHAnsi" w:hAnsiTheme="majorHAnsi"/>
          <w:bCs/>
          <w:sz w:val="28"/>
          <w:szCs w:val="28"/>
        </w:rPr>
      </w:pPr>
    </w:p>
    <w:p w:rsidR="000C795D" w:rsidRPr="00CC532E" w:rsidRDefault="00CC532E" w:rsidP="00CC532E">
      <w:pPr>
        <w:pStyle w:val="ListParagraph"/>
        <w:spacing w:after="0"/>
        <w:rPr>
          <w:rFonts w:asciiTheme="majorHAnsi" w:hAnsiTheme="majorHAnsi"/>
          <w:bCs/>
          <w:sz w:val="28"/>
          <w:szCs w:val="28"/>
        </w:rPr>
      </w:pPr>
      <w:r>
        <w:rPr>
          <w:rFonts w:asciiTheme="majorHAnsi" w:hAnsiTheme="majorHAnsi"/>
          <w:bCs/>
          <w:sz w:val="28"/>
          <w:szCs w:val="28"/>
        </w:rPr>
        <w:t xml:space="preserve">                                                      </w:t>
      </w:r>
      <w:r w:rsidR="00F460FD">
        <w:rPr>
          <w:rFonts w:asciiTheme="majorHAnsi" w:hAnsiTheme="majorHAnsi"/>
          <w:bCs/>
          <w:sz w:val="28"/>
          <w:szCs w:val="28"/>
        </w:rPr>
        <w:t xml:space="preserve"> </w:t>
      </w:r>
      <w:r w:rsidR="005C5219">
        <w:rPr>
          <w:rFonts w:asciiTheme="majorHAnsi" w:hAnsiTheme="majorHAnsi"/>
          <w:b/>
          <w:bCs/>
          <w:sz w:val="32"/>
          <w:szCs w:val="32"/>
        </w:rPr>
        <w:t>Pinhole</w:t>
      </w:r>
    </w:p>
    <w:p w:rsidR="005C5219" w:rsidRDefault="005C5219" w:rsidP="000C795D">
      <w:pPr>
        <w:pStyle w:val="ListParagraph"/>
        <w:numPr>
          <w:ilvl w:val="0"/>
          <w:numId w:val="3"/>
        </w:numPr>
        <w:spacing w:after="0"/>
        <w:rPr>
          <w:rFonts w:asciiTheme="majorHAnsi" w:hAnsiTheme="majorHAnsi"/>
          <w:bCs/>
          <w:sz w:val="28"/>
          <w:szCs w:val="28"/>
        </w:rPr>
      </w:pPr>
      <w:r>
        <w:rPr>
          <w:rFonts w:asciiTheme="majorHAnsi" w:hAnsiTheme="majorHAnsi"/>
          <w:bCs/>
          <w:sz w:val="28"/>
          <w:szCs w:val="28"/>
        </w:rPr>
        <w:t>Any Beep Sound not found during pinhole testing of any types of Enamel coating tank model at 9 V</w:t>
      </w:r>
    </w:p>
    <w:p w:rsidR="000C795D" w:rsidRPr="00CC532E" w:rsidRDefault="005C5219" w:rsidP="000C795D">
      <w:pPr>
        <w:pStyle w:val="ListParagraph"/>
        <w:numPr>
          <w:ilvl w:val="0"/>
          <w:numId w:val="3"/>
        </w:numPr>
        <w:spacing w:after="0"/>
        <w:rPr>
          <w:rFonts w:asciiTheme="majorHAnsi" w:hAnsiTheme="majorHAnsi"/>
          <w:bCs/>
          <w:sz w:val="28"/>
          <w:szCs w:val="28"/>
        </w:rPr>
      </w:pPr>
      <w:r>
        <w:rPr>
          <w:rFonts w:asciiTheme="majorHAnsi" w:hAnsiTheme="majorHAnsi"/>
          <w:bCs/>
          <w:sz w:val="28"/>
          <w:szCs w:val="28"/>
        </w:rPr>
        <w:t>Under This type of testing taken 100 % coating tank.</w:t>
      </w:r>
    </w:p>
    <w:p w:rsidR="000C795D" w:rsidRPr="00F460FD" w:rsidRDefault="00F14F55" w:rsidP="00F460FD">
      <w:pPr>
        <w:spacing w:after="0"/>
        <w:rPr>
          <w:rFonts w:asciiTheme="majorHAnsi" w:hAnsiTheme="majorHAnsi"/>
          <w:bCs/>
          <w:sz w:val="28"/>
          <w:szCs w:val="28"/>
        </w:rPr>
      </w:pPr>
      <w:r>
        <w:rPr>
          <w:rFonts w:asciiTheme="majorHAnsi" w:hAnsiTheme="majorHAnsi"/>
          <w:b/>
          <w:bCs/>
          <w:sz w:val="28"/>
          <w:szCs w:val="28"/>
        </w:rPr>
        <w:t>(</w:t>
      </w:r>
      <w:r w:rsidR="00EF1DE9" w:rsidRPr="00F14F55">
        <w:rPr>
          <w:rFonts w:asciiTheme="majorHAnsi" w:hAnsiTheme="majorHAnsi"/>
          <w:b/>
          <w:bCs/>
          <w:sz w:val="28"/>
          <w:szCs w:val="28"/>
        </w:rPr>
        <w:t>Note</w:t>
      </w:r>
      <w:r w:rsidR="00EF1DE9" w:rsidRPr="00F14F55">
        <w:rPr>
          <w:rFonts w:asciiTheme="majorHAnsi" w:hAnsiTheme="majorHAnsi"/>
          <w:bCs/>
          <w:sz w:val="28"/>
          <w:szCs w:val="28"/>
        </w:rPr>
        <w:t>:</w:t>
      </w:r>
      <w:r w:rsidR="00F460FD">
        <w:rPr>
          <w:rFonts w:asciiTheme="majorHAnsi" w:hAnsiTheme="majorHAnsi"/>
          <w:bCs/>
          <w:sz w:val="28"/>
          <w:szCs w:val="28"/>
        </w:rPr>
        <w:t xml:space="preserve">   </w:t>
      </w:r>
      <w:r w:rsidR="00EF1DE9" w:rsidRPr="00F14F55">
        <w:rPr>
          <w:rFonts w:asciiTheme="majorHAnsi" w:hAnsiTheme="majorHAnsi"/>
          <w:bCs/>
          <w:sz w:val="28"/>
          <w:szCs w:val="28"/>
        </w:rPr>
        <w:t xml:space="preserve">* </w:t>
      </w:r>
      <w:r w:rsidR="00EF1DE9" w:rsidRPr="00F460FD">
        <w:rPr>
          <w:rFonts w:asciiTheme="majorHAnsi" w:hAnsiTheme="majorHAnsi"/>
          <w:bCs/>
          <w:sz w:val="28"/>
          <w:szCs w:val="28"/>
        </w:rPr>
        <w:t>During This Type of Testing always remember the hand not touch with Sponge otherwise pinhole beep sound found so check it once if any pinhole found</w:t>
      </w:r>
      <w:r w:rsidR="00F460FD" w:rsidRPr="00F460FD">
        <w:rPr>
          <w:rFonts w:asciiTheme="majorHAnsi" w:hAnsiTheme="majorHAnsi"/>
          <w:bCs/>
          <w:sz w:val="28"/>
          <w:szCs w:val="28"/>
        </w:rPr>
        <w:t>.</w:t>
      </w:r>
    </w:p>
    <w:p w:rsidR="00EF1DE9" w:rsidRPr="00F460FD" w:rsidRDefault="00F460FD" w:rsidP="00F460FD">
      <w:pPr>
        <w:spacing w:after="0"/>
        <w:rPr>
          <w:rFonts w:asciiTheme="majorHAnsi" w:hAnsiTheme="majorHAnsi"/>
          <w:bCs/>
          <w:sz w:val="28"/>
          <w:szCs w:val="28"/>
        </w:rPr>
      </w:pPr>
      <w:r w:rsidRPr="00F460FD">
        <w:rPr>
          <w:rFonts w:asciiTheme="majorHAnsi" w:hAnsiTheme="majorHAnsi"/>
          <w:bCs/>
          <w:sz w:val="28"/>
          <w:szCs w:val="28"/>
        </w:rPr>
        <w:t xml:space="preserve">            </w:t>
      </w:r>
      <w:r w:rsidR="00EF1DE9" w:rsidRPr="00F460FD">
        <w:rPr>
          <w:rFonts w:asciiTheme="majorHAnsi" w:hAnsiTheme="majorHAnsi"/>
          <w:bCs/>
          <w:sz w:val="28"/>
          <w:szCs w:val="28"/>
        </w:rPr>
        <w:t>**Under the inlet and outlet pipe  found beep sound during such type of test because it connected with uncoated surface due to wet sponge so always remember and once check thi</w:t>
      </w:r>
      <w:r w:rsidRPr="00F460FD">
        <w:rPr>
          <w:rFonts w:asciiTheme="majorHAnsi" w:hAnsiTheme="majorHAnsi"/>
          <w:bCs/>
          <w:sz w:val="28"/>
          <w:szCs w:val="28"/>
        </w:rPr>
        <w:t>s if any pinhole deducted near.</w:t>
      </w:r>
      <w:r w:rsidR="00F14F55" w:rsidRPr="00F460FD">
        <w:rPr>
          <w:rFonts w:asciiTheme="majorHAnsi" w:hAnsiTheme="majorHAnsi"/>
          <w:bCs/>
          <w:sz w:val="28"/>
          <w:szCs w:val="28"/>
        </w:rPr>
        <w:t>)</w:t>
      </w:r>
    </w:p>
    <w:p w:rsidR="00EF1DE9" w:rsidRDefault="00EF1DE9" w:rsidP="00F14F55">
      <w:pPr>
        <w:spacing w:after="0"/>
        <w:ind w:left="270"/>
        <w:rPr>
          <w:rFonts w:asciiTheme="majorHAnsi" w:hAnsiTheme="majorHAnsi"/>
          <w:bCs/>
          <w:sz w:val="20"/>
          <w:szCs w:val="20"/>
        </w:rPr>
      </w:pPr>
    </w:p>
    <w:p w:rsidR="00EF1DE9" w:rsidRPr="00F460FD" w:rsidRDefault="00EF1DE9" w:rsidP="000C795D">
      <w:pPr>
        <w:spacing w:after="0"/>
        <w:rPr>
          <w:rFonts w:asciiTheme="majorHAnsi" w:hAnsiTheme="majorHAnsi"/>
          <w:b/>
          <w:bCs/>
          <w:sz w:val="32"/>
          <w:szCs w:val="32"/>
        </w:rPr>
      </w:pPr>
      <w:r w:rsidRPr="00F460FD">
        <w:rPr>
          <w:rFonts w:asciiTheme="majorHAnsi" w:hAnsiTheme="majorHAnsi"/>
          <w:b/>
          <w:bCs/>
          <w:sz w:val="32"/>
          <w:szCs w:val="32"/>
        </w:rPr>
        <w:t xml:space="preserve">                                   </w:t>
      </w:r>
      <w:r w:rsidR="00F460FD">
        <w:rPr>
          <w:rFonts w:asciiTheme="majorHAnsi" w:hAnsiTheme="majorHAnsi"/>
          <w:b/>
          <w:bCs/>
          <w:sz w:val="32"/>
          <w:szCs w:val="32"/>
        </w:rPr>
        <w:t xml:space="preserve">                      </w:t>
      </w:r>
      <w:r w:rsidR="00EA39D4">
        <w:rPr>
          <w:rFonts w:asciiTheme="majorHAnsi" w:hAnsiTheme="majorHAnsi"/>
          <w:b/>
          <w:bCs/>
          <w:sz w:val="32"/>
          <w:szCs w:val="32"/>
        </w:rPr>
        <w:t>HST</w:t>
      </w:r>
      <w:r w:rsidRPr="00F460FD">
        <w:rPr>
          <w:rFonts w:asciiTheme="majorHAnsi" w:hAnsiTheme="majorHAnsi"/>
          <w:b/>
          <w:bCs/>
          <w:sz w:val="32"/>
          <w:szCs w:val="32"/>
        </w:rPr>
        <w:t xml:space="preserve"> </w:t>
      </w:r>
    </w:p>
    <w:p w:rsidR="00EF1DE9" w:rsidRPr="00F460FD" w:rsidRDefault="00FE23CD" w:rsidP="00F14F55">
      <w:pPr>
        <w:pStyle w:val="ListParagraph"/>
        <w:numPr>
          <w:ilvl w:val="0"/>
          <w:numId w:val="4"/>
        </w:numPr>
        <w:spacing w:after="0"/>
        <w:rPr>
          <w:rFonts w:asciiTheme="majorHAnsi" w:hAnsiTheme="majorHAnsi"/>
          <w:bCs/>
          <w:sz w:val="28"/>
          <w:szCs w:val="28"/>
        </w:rPr>
      </w:pPr>
      <w:r>
        <w:rPr>
          <w:rFonts w:asciiTheme="majorHAnsi" w:hAnsiTheme="majorHAnsi"/>
          <w:bCs/>
          <w:sz w:val="28"/>
          <w:szCs w:val="28"/>
        </w:rPr>
        <w:t>After visual and pinhole test ok tanks taken under HST at 8 bar for 2  min.</w:t>
      </w:r>
    </w:p>
    <w:p w:rsidR="00F14F55" w:rsidRPr="00F460FD" w:rsidRDefault="00F14F55" w:rsidP="00F14F55">
      <w:pPr>
        <w:pStyle w:val="ListParagraph"/>
        <w:numPr>
          <w:ilvl w:val="0"/>
          <w:numId w:val="4"/>
        </w:numPr>
        <w:spacing w:after="0"/>
        <w:rPr>
          <w:rFonts w:asciiTheme="majorHAnsi" w:hAnsiTheme="majorHAnsi"/>
          <w:bCs/>
          <w:sz w:val="28"/>
          <w:szCs w:val="28"/>
        </w:rPr>
      </w:pPr>
      <w:r w:rsidRPr="00F460FD">
        <w:rPr>
          <w:rFonts w:asciiTheme="majorHAnsi" w:hAnsiTheme="majorHAnsi"/>
          <w:bCs/>
          <w:sz w:val="28"/>
          <w:szCs w:val="28"/>
        </w:rPr>
        <w:t xml:space="preserve">This type </w:t>
      </w:r>
      <w:r w:rsidR="00FE23CD">
        <w:rPr>
          <w:rFonts w:asciiTheme="majorHAnsi" w:hAnsiTheme="majorHAnsi"/>
          <w:bCs/>
          <w:sz w:val="28"/>
          <w:szCs w:val="28"/>
        </w:rPr>
        <w:t xml:space="preserve">of testing done One in each lot(one lot 120 </w:t>
      </w:r>
      <w:proofErr w:type="spellStart"/>
      <w:r w:rsidR="00FE23CD">
        <w:rPr>
          <w:rFonts w:asciiTheme="majorHAnsi" w:hAnsiTheme="majorHAnsi"/>
          <w:bCs/>
          <w:sz w:val="28"/>
          <w:szCs w:val="28"/>
        </w:rPr>
        <w:t>nos</w:t>
      </w:r>
      <w:proofErr w:type="spellEnd"/>
      <w:r w:rsidR="00FE23CD">
        <w:rPr>
          <w:rFonts w:asciiTheme="majorHAnsi" w:hAnsiTheme="majorHAnsi"/>
          <w:bCs/>
          <w:sz w:val="28"/>
          <w:szCs w:val="28"/>
        </w:rPr>
        <w:t>).</w:t>
      </w:r>
    </w:p>
    <w:p w:rsidR="00F14F55" w:rsidRDefault="00F14F55" w:rsidP="00F14F55">
      <w:pPr>
        <w:spacing w:after="0"/>
        <w:rPr>
          <w:rFonts w:asciiTheme="majorHAnsi" w:hAnsiTheme="majorHAnsi"/>
          <w:bCs/>
          <w:sz w:val="20"/>
          <w:szCs w:val="20"/>
        </w:rPr>
      </w:pPr>
    </w:p>
    <w:p w:rsidR="00776B21" w:rsidRPr="00776B21" w:rsidRDefault="00F14F55" w:rsidP="00F14F55">
      <w:pPr>
        <w:spacing w:after="0"/>
        <w:rPr>
          <w:rFonts w:cstheme="minorHAnsi"/>
          <w:bCs/>
          <w:sz w:val="18"/>
          <w:szCs w:val="18"/>
        </w:rPr>
      </w:pPr>
      <w:r w:rsidRPr="00F14F55">
        <w:rPr>
          <w:rFonts w:asciiTheme="majorHAnsi" w:hAnsiTheme="majorHAnsi"/>
          <w:b/>
          <w:bCs/>
          <w:sz w:val="20"/>
          <w:szCs w:val="20"/>
        </w:rPr>
        <w:t>Note:</w:t>
      </w:r>
      <w:r w:rsidRPr="00776B21">
        <w:rPr>
          <w:rFonts w:cstheme="minorHAnsi"/>
          <w:bCs/>
          <w:sz w:val="20"/>
          <w:szCs w:val="20"/>
        </w:rPr>
        <w:t xml:space="preserve"> </w:t>
      </w:r>
      <w:r w:rsidR="00F460FD" w:rsidRPr="00776B21">
        <w:rPr>
          <w:rFonts w:cstheme="minorHAnsi"/>
          <w:bCs/>
          <w:sz w:val="20"/>
          <w:szCs w:val="20"/>
        </w:rPr>
        <w:t xml:space="preserve"> </w:t>
      </w:r>
      <w:r w:rsidRPr="00776B21">
        <w:rPr>
          <w:rFonts w:cstheme="minorHAnsi"/>
          <w:b/>
          <w:bCs/>
          <w:sz w:val="18"/>
          <w:szCs w:val="18"/>
        </w:rPr>
        <w:t>Against These  types of guidelines, coating tank taken under rejection and inform to supervisor for it and send to tank  for storage in prescribed region after final decision of line supervisor</w:t>
      </w:r>
      <w:r w:rsidRPr="00776B21">
        <w:rPr>
          <w:rFonts w:cstheme="minorHAnsi"/>
          <w:bCs/>
          <w:sz w:val="18"/>
          <w:szCs w:val="18"/>
        </w:rPr>
        <w:t>.</w:t>
      </w:r>
    </w:p>
    <w:p w:rsidR="000C795D" w:rsidRPr="000C795D" w:rsidRDefault="000C795D" w:rsidP="000C795D">
      <w:pPr>
        <w:spacing w:after="0"/>
        <w:rPr>
          <w:rFonts w:asciiTheme="majorHAnsi" w:hAnsiTheme="majorHAnsi"/>
          <w:bCs/>
          <w:sz w:val="20"/>
          <w:szCs w:val="20"/>
        </w:rPr>
      </w:pPr>
      <w:r w:rsidRPr="00CC532E">
        <w:rPr>
          <w:rFonts w:asciiTheme="majorHAnsi" w:hAnsiTheme="majorHAnsi"/>
          <w:b/>
          <w:bCs/>
          <w:sz w:val="20"/>
          <w:szCs w:val="20"/>
        </w:rPr>
        <w:t xml:space="preserve">Prepared by:                                                                          Issued by:                                             </w:t>
      </w:r>
      <w:r w:rsidR="00CC532E">
        <w:rPr>
          <w:rFonts w:asciiTheme="majorHAnsi" w:hAnsiTheme="majorHAnsi"/>
          <w:b/>
          <w:bCs/>
          <w:sz w:val="20"/>
          <w:szCs w:val="20"/>
        </w:rPr>
        <w:t xml:space="preserve">                 </w:t>
      </w:r>
      <w:r w:rsidRPr="00CC532E">
        <w:rPr>
          <w:rFonts w:asciiTheme="majorHAnsi" w:hAnsiTheme="majorHAnsi"/>
          <w:b/>
          <w:bCs/>
          <w:sz w:val="20"/>
          <w:szCs w:val="20"/>
        </w:rPr>
        <w:t>Approved by:</w:t>
      </w:r>
    </w:p>
    <w:sectPr w:rsidR="000C795D" w:rsidRPr="000C795D" w:rsidSect="007032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53BC3"/>
    <w:multiLevelType w:val="hybridMultilevel"/>
    <w:tmpl w:val="D708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0F5FD4"/>
    <w:multiLevelType w:val="hybridMultilevel"/>
    <w:tmpl w:val="0D42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D75F3E"/>
    <w:multiLevelType w:val="hybridMultilevel"/>
    <w:tmpl w:val="0D80677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C87ECB"/>
    <w:multiLevelType w:val="hybridMultilevel"/>
    <w:tmpl w:val="F22AC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3ED1"/>
    <w:rsid w:val="00031C4E"/>
    <w:rsid w:val="00062481"/>
    <w:rsid w:val="00081EE4"/>
    <w:rsid w:val="000A6B4C"/>
    <w:rsid w:val="000C795D"/>
    <w:rsid w:val="002404EA"/>
    <w:rsid w:val="003D0A0E"/>
    <w:rsid w:val="00595E76"/>
    <w:rsid w:val="005C5219"/>
    <w:rsid w:val="006009CD"/>
    <w:rsid w:val="006A61DE"/>
    <w:rsid w:val="007032B7"/>
    <w:rsid w:val="00776B21"/>
    <w:rsid w:val="00821DC7"/>
    <w:rsid w:val="008C689C"/>
    <w:rsid w:val="00944C0A"/>
    <w:rsid w:val="00A73ED1"/>
    <w:rsid w:val="00BA5E79"/>
    <w:rsid w:val="00C12DBA"/>
    <w:rsid w:val="00CC532E"/>
    <w:rsid w:val="00CE3090"/>
    <w:rsid w:val="00D867AC"/>
    <w:rsid w:val="00EA39D4"/>
    <w:rsid w:val="00EC6EC8"/>
    <w:rsid w:val="00EF1DE9"/>
    <w:rsid w:val="00F14F55"/>
    <w:rsid w:val="00F460FD"/>
    <w:rsid w:val="00F8024A"/>
    <w:rsid w:val="00FC129F"/>
    <w:rsid w:val="00FC18AE"/>
    <w:rsid w:val="00FE23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ED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EC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stor</dc:creator>
  <cp:lastModifiedBy>omeg</cp:lastModifiedBy>
  <cp:revision>3</cp:revision>
  <dcterms:created xsi:type="dcterms:W3CDTF">2019-02-02T09:50:00Z</dcterms:created>
  <dcterms:modified xsi:type="dcterms:W3CDTF">2019-02-02T13:45:00Z</dcterms:modified>
</cp:coreProperties>
</file>