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76E" w:rsidRPr="00AC2545" w:rsidRDefault="00296DD6" w:rsidP="00AC2545">
      <w:pPr>
        <w:jc w:val="center"/>
        <w:rPr>
          <w:b/>
          <w:sz w:val="28"/>
        </w:rPr>
      </w:pPr>
      <w:r>
        <w:rPr>
          <w:b/>
          <w:sz w:val="28"/>
        </w:rPr>
        <w:t xml:space="preserve"> </w:t>
      </w:r>
      <w:r w:rsidR="006645BE" w:rsidRPr="00AC2545">
        <w:rPr>
          <w:b/>
          <w:sz w:val="28"/>
        </w:rPr>
        <w:t>SOP for Mixing Factor</w:t>
      </w:r>
    </w:p>
    <w:p w:rsidR="0030376E" w:rsidRDefault="0030376E"/>
    <w:tbl>
      <w:tblPr>
        <w:tblW w:w="103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070"/>
        <w:gridCol w:w="4186"/>
        <w:gridCol w:w="3554"/>
      </w:tblGrid>
      <w:tr w:rsidR="0030376E" w:rsidRPr="00347B13" w:rsidTr="008C1FD5">
        <w:trPr>
          <w:trHeight w:val="255"/>
        </w:trPr>
        <w:tc>
          <w:tcPr>
            <w:tcW w:w="540" w:type="dxa"/>
            <w:vMerge w:val="restart"/>
          </w:tcPr>
          <w:p w:rsidR="0030376E" w:rsidRPr="00200E17" w:rsidRDefault="0030376E" w:rsidP="008C1FD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1</w:t>
            </w:r>
          </w:p>
        </w:tc>
        <w:tc>
          <w:tcPr>
            <w:tcW w:w="2070" w:type="dxa"/>
            <w:vMerge w:val="restart"/>
          </w:tcPr>
          <w:p w:rsidR="0030376E" w:rsidRPr="00200E17" w:rsidRDefault="0030376E" w:rsidP="008C1FD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Standard and Clause.</w:t>
            </w:r>
          </w:p>
        </w:tc>
        <w:tc>
          <w:tcPr>
            <w:tcW w:w="4186" w:type="dxa"/>
          </w:tcPr>
          <w:p w:rsidR="0030376E" w:rsidRPr="00200E17" w:rsidRDefault="0030376E" w:rsidP="008C1FD5">
            <w:pPr>
              <w:spacing w:after="0" w:line="240" w:lineRule="auto"/>
              <w:jc w:val="center"/>
              <w:rPr>
                <w:rFonts w:ascii="Arial" w:eastAsia="Times New Roman" w:hAnsi="Arial" w:cs="Arial"/>
                <w:b/>
                <w:sz w:val="20"/>
                <w:szCs w:val="20"/>
              </w:rPr>
            </w:pPr>
            <w:r w:rsidRPr="00200E17">
              <w:rPr>
                <w:rFonts w:ascii="Arial" w:eastAsia="Times New Roman" w:hAnsi="Arial" w:cs="Arial"/>
                <w:b/>
                <w:sz w:val="20"/>
                <w:szCs w:val="20"/>
              </w:rPr>
              <w:t>Standard</w:t>
            </w:r>
          </w:p>
        </w:tc>
        <w:tc>
          <w:tcPr>
            <w:tcW w:w="3554" w:type="dxa"/>
          </w:tcPr>
          <w:p w:rsidR="0030376E" w:rsidRPr="00200E17" w:rsidRDefault="0030376E" w:rsidP="008C1FD5">
            <w:pPr>
              <w:spacing w:after="0" w:line="240" w:lineRule="auto"/>
              <w:jc w:val="center"/>
              <w:rPr>
                <w:rFonts w:ascii="Arial" w:eastAsia="Times New Roman" w:hAnsi="Arial" w:cs="Arial"/>
                <w:b/>
                <w:sz w:val="20"/>
                <w:szCs w:val="20"/>
              </w:rPr>
            </w:pPr>
            <w:r w:rsidRPr="00200E17">
              <w:rPr>
                <w:rFonts w:ascii="Arial" w:eastAsia="Times New Roman" w:hAnsi="Arial" w:cs="Arial"/>
                <w:b/>
                <w:sz w:val="20"/>
                <w:szCs w:val="20"/>
              </w:rPr>
              <w:t>Clause</w:t>
            </w:r>
          </w:p>
        </w:tc>
      </w:tr>
      <w:tr w:rsidR="0030376E" w:rsidRPr="00347B13" w:rsidTr="008C1FD5">
        <w:trPr>
          <w:trHeight w:val="95"/>
        </w:trPr>
        <w:tc>
          <w:tcPr>
            <w:tcW w:w="540" w:type="dxa"/>
            <w:vMerge/>
          </w:tcPr>
          <w:p w:rsidR="0030376E" w:rsidRPr="00200E17" w:rsidRDefault="0030376E" w:rsidP="008C1FD5">
            <w:pPr>
              <w:spacing w:after="0" w:line="240" w:lineRule="auto"/>
              <w:rPr>
                <w:rFonts w:ascii="Arial" w:eastAsia="Times New Roman" w:hAnsi="Arial" w:cs="Arial"/>
                <w:b/>
                <w:sz w:val="20"/>
                <w:szCs w:val="20"/>
              </w:rPr>
            </w:pPr>
          </w:p>
        </w:tc>
        <w:tc>
          <w:tcPr>
            <w:tcW w:w="2070" w:type="dxa"/>
            <w:vMerge/>
          </w:tcPr>
          <w:p w:rsidR="0030376E" w:rsidRPr="00200E17" w:rsidRDefault="0030376E" w:rsidP="008C1FD5">
            <w:pPr>
              <w:spacing w:after="0" w:line="240" w:lineRule="auto"/>
              <w:rPr>
                <w:rFonts w:ascii="Arial" w:eastAsia="Times New Roman" w:hAnsi="Arial" w:cs="Arial"/>
                <w:b/>
                <w:sz w:val="20"/>
                <w:szCs w:val="20"/>
              </w:rPr>
            </w:pPr>
          </w:p>
        </w:tc>
        <w:tc>
          <w:tcPr>
            <w:tcW w:w="4186" w:type="dxa"/>
          </w:tcPr>
          <w:p w:rsidR="0030376E" w:rsidRPr="00200E17" w:rsidRDefault="0030376E" w:rsidP="00AC2545">
            <w:pPr>
              <w:spacing w:after="0" w:line="240" w:lineRule="auto"/>
              <w:jc w:val="center"/>
              <w:rPr>
                <w:rFonts w:ascii="Arial" w:eastAsia="Times New Roman" w:hAnsi="Arial" w:cs="Arial"/>
                <w:sz w:val="20"/>
                <w:szCs w:val="20"/>
              </w:rPr>
            </w:pPr>
            <w:r w:rsidRPr="00200E17">
              <w:rPr>
                <w:rFonts w:ascii="Arial" w:eastAsia="Times New Roman" w:hAnsi="Arial" w:cs="Arial"/>
                <w:sz w:val="20"/>
                <w:szCs w:val="20"/>
              </w:rPr>
              <w:t>IS:2082:</w:t>
            </w:r>
            <w:r w:rsidR="00F1112B">
              <w:rPr>
                <w:rFonts w:ascii="Arial" w:eastAsia="Times New Roman" w:hAnsi="Arial" w:cs="Arial"/>
                <w:sz w:val="20"/>
                <w:szCs w:val="20"/>
              </w:rPr>
              <w:t>2018</w:t>
            </w:r>
          </w:p>
        </w:tc>
        <w:tc>
          <w:tcPr>
            <w:tcW w:w="3554" w:type="dxa"/>
          </w:tcPr>
          <w:p w:rsidR="0030376E" w:rsidRPr="00200E17" w:rsidRDefault="0030376E" w:rsidP="00AC2545">
            <w:pPr>
              <w:spacing w:after="0" w:line="240" w:lineRule="auto"/>
              <w:jc w:val="center"/>
              <w:rPr>
                <w:rFonts w:ascii="Arial" w:eastAsia="Times New Roman" w:hAnsi="Arial" w:cs="Arial"/>
                <w:sz w:val="20"/>
                <w:szCs w:val="20"/>
              </w:rPr>
            </w:pPr>
            <w:r>
              <w:rPr>
                <w:rFonts w:ascii="Arial" w:eastAsia="Times New Roman" w:hAnsi="Arial" w:cs="Arial"/>
                <w:sz w:val="20"/>
                <w:szCs w:val="20"/>
              </w:rPr>
              <w:t>1</w:t>
            </w:r>
            <w:r w:rsidR="00AC2545">
              <w:rPr>
                <w:rFonts w:ascii="Arial" w:hAnsi="Arial" w:cs="Arial"/>
                <w:sz w:val="20"/>
                <w:szCs w:val="20"/>
              </w:rPr>
              <w:t>8</w:t>
            </w:r>
          </w:p>
        </w:tc>
      </w:tr>
      <w:tr w:rsidR="0030376E" w:rsidRPr="00347B13" w:rsidTr="00F1112B">
        <w:trPr>
          <w:trHeight w:val="432"/>
        </w:trPr>
        <w:tc>
          <w:tcPr>
            <w:tcW w:w="54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2</w:t>
            </w:r>
          </w:p>
        </w:tc>
        <w:tc>
          <w:tcPr>
            <w:tcW w:w="207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Precautions</w:t>
            </w:r>
          </w:p>
        </w:tc>
        <w:tc>
          <w:tcPr>
            <w:tcW w:w="7740" w:type="dxa"/>
            <w:gridSpan w:val="2"/>
            <w:vAlign w:val="center"/>
          </w:tcPr>
          <w:p w:rsidR="0030376E" w:rsidRPr="00BD2BC6" w:rsidRDefault="0030376E" w:rsidP="00F1112B">
            <w:pPr>
              <w:pStyle w:val="ListParagraph"/>
              <w:numPr>
                <w:ilvl w:val="0"/>
                <w:numId w:val="1"/>
              </w:numPr>
              <w:ind w:left="432"/>
              <w:rPr>
                <w:rFonts w:ascii="Arial" w:hAnsi="Arial" w:cs="Arial"/>
              </w:rPr>
            </w:pPr>
            <w:r w:rsidRPr="00BD2BC6">
              <w:rPr>
                <w:rFonts w:ascii="Arial" w:hAnsi="Arial" w:cs="Arial"/>
              </w:rPr>
              <w:t xml:space="preserve">Prior to executing this process, the user must understand the </w:t>
            </w:r>
            <w:r>
              <w:rPr>
                <w:rFonts w:ascii="Arial" w:hAnsi="Arial" w:cs="Arial"/>
              </w:rPr>
              <w:t>electrical</w:t>
            </w:r>
            <w:r w:rsidRPr="00BD2BC6">
              <w:rPr>
                <w:rFonts w:ascii="Arial" w:hAnsi="Arial" w:cs="Arial"/>
              </w:rPr>
              <w:t xml:space="preserve"> laboratory and measurement safety practice. The user must be familiar with the equipments utilized by this process and must review user manual of the equipment.</w:t>
            </w:r>
          </w:p>
          <w:p w:rsidR="0030376E" w:rsidRPr="00200E17" w:rsidRDefault="0030376E" w:rsidP="00F1112B">
            <w:pPr>
              <w:pStyle w:val="ListParagraph"/>
              <w:numPr>
                <w:ilvl w:val="0"/>
                <w:numId w:val="1"/>
              </w:numPr>
              <w:ind w:left="432"/>
              <w:rPr>
                <w:rFonts w:ascii="Arial" w:hAnsi="Arial" w:cs="Arial"/>
              </w:rPr>
            </w:pPr>
            <w:r w:rsidRPr="00200E17">
              <w:rPr>
                <w:rFonts w:ascii="Arial" w:hAnsi="Arial" w:cs="Arial"/>
              </w:rPr>
              <w:t xml:space="preserve">Connections are made under OFF Condition of the </w:t>
            </w:r>
            <w:r w:rsidR="003D2151">
              <w:rPr>
                <w:rFonts w:ascii="Arial" w:hAnsi="Arial" w:cs="Arial"/>
              </w:rPr>
              <w:t>Standing loss</w:t>
            </w:r>
            <w:r w:rsidRPr="00200E17">
              <w:rPr>
                <w:rFonts w:ascii="Arial" w:hAnsi="Arial" w:cs="Arial"/>
              </w:rPr>
              <w:t xml:space="preserve"> test panel.</w:t>
            </w:r>
          </w:p>
          <w:p w:rsidR="0030376E" w:rsidRPr="00200E17" w:rsidRDefault="0030376E" w:rsidP="00F1112B">
            <w:pPr>
              <w:spacing w:after="0" w:line="240" w:lineRule="auto"/>
              <w:rPr>
                <w:rFonts w:ascii="Arial" w:eastAsia="Times New Roman" w:hAnsi="Arial" w:cs="Arial"/>
                <w:sz w:val="20"/>
                <w:szCs w:val="20"/>
              </w:rPr>
            </w:pPr>
          </w:p>
        </w:tc>
      </w:tr>
      <w:tr w:rsidR="0030376E" w:rsidRPr="00347B13" w:rsidTr="00F1112B">
        <w:trPr>
          <w:trHeight w:val="692"/>
        </w:trPr>
        <w:tc>
          <w:tcPr>
            <w:tcW w:w="54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3</w:t>
            </w:r>
          </w:p>
        </w:tc>
        <w:tc>
          <w:tcPr>
            <w:tcW w:w="207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Test Preparations</w:t>
            </w:r>
          </w:p>
        </w:tc>
        <w:tc>
          <w:tcPr>
            <w:tcW w:w="7740" w:type="dxa"/>
            <w:gridSpan w:val="2"/>
            <w:vAlign w:val="center"/>
          </w:tcPr>
          <w:p w:rsidR="0030376E" w:rsidRPr="00200E17" w:rsidRDefault="0030376E" w:rsidP="00F1112B">
            <w:pPr>
              <w:pStyle w:val="ListParagraph"/>
              <w:numPr>
                <w:ilvl w:val="0"/>
                <w:numId w:val="1"/>
              </w:numPr>
              <w:ind w:left="432"/>
              <w:rPr>
                <w:rFonts w:ascii="Arial" w:hAnsi="Arial" w:cs="Arial"/>
              </w:rPr>
            </w:pPr>
            <w:r w:rsidRPr="00200E17">
              <w:rPr>
                <w:rFonts w:ascii="Arial" w:hAnsi="Arial" w:cs="Arial"/>
              </w:rPr>
              <w:t>The appliance</w:t>
            </w:r>
            <w:r w:rsidR="003D2151">
              <w:rPr>
                <w:rFonts w:ascii="Arial" w:hAnsi="Arial" w:cs="Arial"/>
              </w:rPr>
              <w:t xml:space="preserve"> should </w:t>
            </w:r>
            <w:r>
              <w:rPr>
                <w:rFonts w:ascii="Arial" w:hAnsi="Arial" w:cs="Arial"/>
              </w:rPr>
              <w:t>not</w:t>
            </w:r>
            <w:r w:rsidR="003D2151">
              <w:rPr>
                <w:rFonts w:ascii="Arial" w:hAnsi="Arial" w:cs="Arial"/>
              </w:rPr>
              <w:t xml:space="preserve"> be in</w:t>
            </w:r>
            <w:r>
              <w:rPr>
                <w:rFonts w:ascii="Arial" w:hAnsi="Arial" w:cs="Arial"/>
              </w:rPr>
              <w:t xml:space="preserve"> operating condition during the test.</w:t>
            </w:r>
            <w:r w:rsidR="00F1112B">
              <w:rPr>
                <w:rFonts w:ascii="Arial" w:hAnsi="Arial" w:cs="Arial"/>
              </w:rPr>
              <w:t xml:space="preserve"> The test should be carried out just after Reheating Time Calculation.</w:t>
            </w:r>
          </w:p>
          <w:p w:rsidR="0030376E" w:rsidRPr="00200E17" w:rsidRDefault="0030376E" w:rsidP="00F1112B">
            <w:pPr>
              <w:pStyle w:val="ListParagraph"/>
              <w:ind w:left="432"/>
              <w:rPr>
                <w:rFonts w:ascii="Arial" w:hAnsi="Arial" w:cs="Arial"/>
              </w:rPr>
            </w:pPr>
          </w:p>
        </w:tc>
      </w:tr>
      <w:tr w:rsidR="0030376E" w:rsidRPr="00347B13" w:rsidTr="00D61889">
        <w:trPr>
          <w:trHeight w:val="755"/>
        </w:trPr>
        <w:tc>
          <w:tcPr>
            <w:tcW w:w="54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4</w:t>
            </w:r>
          </w:p>
        </w:tc>
        <w:tc>
          <w:tcPr>
            <w:tcW w:w="207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 xml:space="preserve">Test Requirements </w:t>
            </w:r>
          </w:p>
        </w:tc>
        <w:tc>
          <w:tcPr>
            <w:tcW w:w="7740" w:type="dxa"/>
            <w:gridSpan w:val="2"/>
            <w:vAlign w:val="center"/>
          </w:tcPr>
          <w:p w:rsidR="0030376E" w:rsidRDefault="0030376E" w:rsidP="00F1112B">
            <w:pPr>
              <w:pStyle w:val="ListParagraph"/>
              <w:numPr>
                <w:ilvl w:val="0"/>
                <w:numId w:val="1"/>
              </w:numPr>
              <w:ind w:left="432"/>
              <w:rPr>
                <w:rFonts w:ascii="Arial" w:hAnsi="Arial" w:cs="Arial"/>
              </w:rPr>
            </w:pPr>
            <w:r>
              <w:rPr>
                <w:rFonts w:ascii="Arial" w:hAnsi="Arial" w:cs="Arial"/>
              </w:rPr>
              <w:t>Glass Thermometer</w:t>
            </w:r>
          </w:p>
          <w:p w:rsidR="0030376E" w:rsidRPr="00200E17" w:rsidRDefault="0030376E" w:rsidP="00F1112B">
            <w:pPr>
              <w:pStyle w:val="ListParagraph"/>
              <w:numPr>
                <w:ilvl w:val="0"/>
                <w:numId w:val="1"/>
              </w:numPr>
              <w:ind w:left="432"/>
              <w:rPr>
                <w:rFonts w:ascii="Arial" w:hAnsi="Arial" w:cs="Arial"/>
              </w:rPr>
            </w:pPr>
            <w:r>
              <w:rPr>
                <w:rFonts w:ascii="Arial" w:hAnsi="Arial" w:cs="Arial"/>
              </w:rPr>
              <w:t>Measuring Jar</w:t>
            </w:r>
          </w:p>
        </w:tc>
      </w:tr>
      <w:tr w:rsidR="0030376E" w:rsidRPr="00347B13" w:rsidTr="00F1112B">
        <w:trPr>
          <w:trHeight w:val="1020"/>
        </w:trPr>
        <w:tc>
          <w:tcPr>
            <w:tcW w:w="54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5.</w:t>
            </w:r>
          </w:p>
        </w:tc>
        <w:tc>
          <w:tcPr>
            <w:tcW w:w="207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 xml:space="preserve">Operating Instructions </w:t>
            </w:r>
          </w:p>
        </w:tc>
        <w:tc>
          <w:tcPr>
            <w:tcW w:w="7740" w:type="dxa"/>
            <w:gridSpan w:val="2"/>
          </w:tcPr>
          <w:p w:rsidR="0030376E" w:rsidRDefault="0030376E" w:rsidP="0030376E">
            <w:pPr>
              <w:numPr>
                <w:ilvl w:val="0"/>
                <w:numId w:val="2"/>
              </w:numPr>
              <w:spacing w:after="120" w:line="240" w:lineRule="auto"/>
              <w:ind w:left="432"/>
              <w:jc w:val="both"/>
              <w:rPr>
                <w:rFonts w:ascii="Arial" w:hAnsi="Arial" w:cs="Arial"/>
                <w:color w:val="0D0D0D"/>
                <w:sz w:val="20"/>
                <w:szCs w:val="20"/>
              </w:rPr>
            </w:pPr>
            <w:r w:rsidRPr="0015311A">
              <w:rPr>
                <w:rFonts w:ascii="Arial" w:hAnsi="Arial" w:cs="Arial"/>
                <w:color w:val="0D0D0D"/>
                <w:sz w:val="20"/>
                <w:szCs w:val="20"/>
              </w:rPr>
              <w:t>Ensure that the instrument is clean and free from dust</w:t>
            </w:r>
            <w:r w:rsidR="00AC2545">
              <w:rPr>
                <w:rFonts w:ascii="Arial" w:hAnsi="Arial" w:cs="Arial"/>
                <w:color w:val="0D0D0D"/>
                <w:sz w:val="20"/>
                <w:szCs w:val="20"/>
              </w:rPr>
              <w:t>.</w:t>
            </w:r>
          </w:p>
          <w:p w:rsidR="00AC2545" w:rsidRPr="00AC2545" w:rsidRDefault="00AC2545" w:rsidP="0030376E">
            <w:pPr>
              <w:numPr>
                <w:ilvl w:val="0"/>
                <w:numId w:val="2"/>
              </w:numPr>
              <w:spacing w:after="120" w:line="240" w:lineRule="auto"/>
              <w:ind w:left="432"/>
              <w:jc w:val="both"/>
              <w:rPr>
                <w:rFonts w:ascii="Arial" w:hAnsi="Arial" w:cs="Arial"/>
                <w:color w:val="0D0D0D"/>
                <w:sz w:val="20"/>
                <w:szCs w:val="20"/>
              </w:rPr>
            </w:pPr>
            <w:r>
              <w:rPr>
                <w:rFonts w:ascii="Arial" w:hAnsi="Arial" w:cs="Arial"/>
                <w:color w:val="0D0D0D"/>
                <w:sz w:val="20"/>
                <w:szCs w:val="20"/>
              </w:rPr>
              <w:t>The mixing factor F</w:t>
            </w:r>
            <w:r w:rsidRPr="00AC2545">
              <w:rPr>
                <w:rFonts w:ascii="Arial" w:hAnsi="Arial" w:cs="Arial"/>
                <w:color w:val="0D0D0D"/>
                <w:sz w:val="18"/>
                <w:szCs w:val="20"/>
              </w:rPr>
              <w:t>m</w:t>
            </w:r>
            <w:r>
              <w:rPr>
                <w:rFonts w:ascii="Arial" w:hAnsi="Arial" w:cs="Arial"/>
                <w:color w:val="0D0D0D"/>
                <w:sz w:val="18"/>
                <w:szCs w:val="20"/>
              </w:rPr>
              <w:t xml:space="preserve"> is determined by comparing the mean water temperature with &amp; without cold water flowing in to the water heater.</w:t>
            </w:r>
          </w:p>
          <w:p w:rsidR="00AC2545" w:rsidRPr="00AC2545" w:rsidRDefault="00AC2545" w:rsidP="0030376E">
            <w:pPr>
              <w:numPr>
                <w:ilvl w:val="0"/>
                <w:numId w:val="2"/>
              </w:numPr>
              <w:spacing w:after="120" w:line="240" w:lineRule="auto"/>
              <w:ind w:left="432"/>
              <w:jc w:val="both"/>
              <w:rPr>
                <w:rFonts w:ascii="Arial" w:hAnsi="Arial" w:cs="Arial"/>
                <w:color w:val="0D0D0D"/>
                <w:sz w:val="20"/>
                <w:szCs w:val="20"/>
              </w:rPr>
            </w:pPr>
            <w:r>
              <w:rPr>
                <w:rFonts w:ascii="Arial" w:hAnsi="Arial" w:cs="Arial"/>
                <w:color w:val="0D0D0D"/>
                <w:sz w:val="18"/>
                <w:szCs w:val="20"/>
              </w:rPr>
              <w:t>The mixing factor is expressed as a percentage.</w:t>
            </w:r>
          </w:p>
          <w:p w:rsidR="00AC2545" w:rsidRPr="00AC2545" w:rsidRDefault="00AC2545" w:rsidP="0030376E">
            <w:pPr>
              <w:numPr>
                <w:ilvl w:val="0"/>
                <w:numId w:val="2"/>
              </w:numPr>
              <w:spacing w:after="120" w:line="240" w:lineRule="auto"/>
              <w:ind w:left="432"/>
              <w:jc w:val="both"/>
              <w:rPr>
                <w:rFonts w:ascii="Arial" w:hAnsi="Arial" w:cs="Arial"/>
                <w:color w:val="0D0D0D"/>
                <w:sz w:val="20"/>
                <w:szCs w:val="20"/>
              </w:rPr>
            </w:pPr>
            <w:r>
              <w:rPr>
                <w:rFonts w:ascii="Arial" w:hAnsi="Arial" w:cs="Arial"/>
                <w:color w:val="0D0D0D"/>
                <w:sz w:val="18"/>
                <w:szCs w:val="20"/>
              </w:rPr>
              <w:t>The water heater is switched off &amp; the water supply turned off.</w:t>
            </w:r>
          </w:p>
          <w:p w:rsidR="00AC2545" w:rsidRDefault="00AC2545" w:rsidP="0030376E">
            <w:pPr>
              <w:numPr>
                <w:ilvl w:val="0"/>
                <w:numId w:val="2"/>
              </w:numPr>
              <w:spacing w:after="120" w:line="240" w:lineRule="auto"/>
              <w:ind w:left="432"/>
              <w:jc w:val="both"/>
              <w:rPr>
                <w:rFonts w:ascii="Arial" w:hAnsi="Arial" w:cs="Arial"/>
                <w:color w:val="0D0D0D"/>
                <w:sz w:val="20"/>
                <w:szCs w:val="20"/>
              </w:rPr>
            </w:pPr>
            <w:r>
              <w:rPr>
                <w:rFonts w:ascii="Arial" w:hAnsi="Arial" w:cs="Arial"/>
                <w:color w:val="0D0D0D"/>
                <w:sz w:val="20"/>
                <w:szCs w:val="20"/>
              </w:rPr>
              <w:t>The water is withdrawn through the inlet without replenishing with cold water</w:t>
            </w:r>
            <w:r w:rsidR="000938EE">
              <w:rPr>
                <w:rFonts w:ascii="Arial" w:hAnsi="Arial" w:cs="Arial"/>
                <w:color w:val="0D0D0D"/>
                <w:sz w:val="20"/>
                <w:szCs w:val="20"/>
              </w:rPr>
              <w:t>.</w:t>
            </w:r>
          </w:p>
          <w:p w:rsidR="000938EE" w:rsidRPr="00EB6579" w:rsidRDefault="000938EE" w:rsidP="0030376E">
            <w:pPr>
              <w:numPr>
                <w:ilvl w:val="0"/>
                <w:numId w:val="2"/>
              </w:numPr>
              <w:spacing w:after="120" w:line="240" w:lineRule="auto"/>
              <w:ind w:left="432"/>
              <w:jc w:val="both"/>
              <w:rPr>
                <w:rFonts w:ascii="Arial" w:hAnsi="Arial" w:cs="Arial"/>
                <w:color w:val="0D0D0D"/>
                <w:sz w:val="20"/>
                <w:szCs w:val="20"/>
              </w:rPr>
            </w:pPr>
            <w:r>
              <w:rPr>
                <w:rFonts w:ascii="Arial" w:hAnsi="Arial" w:cs="Arial"/>
                <w:color w:val="0D0D0D"/>
                <w:sz w:val="20"/>
                <w:szCs w:val="20"/>
              </w:rPr>
              <w:t>Procedure to measure the Temperature of withdrawn water will be same as in Hot Water output</w:t>
            </w:r>
          </w:p>
          <w:p w:rsidR="0030376E" w:rsidRDefault="000938EE" w:rsidP="0030376E">
            <w:pPr>
              <w:pStyle w:val="ListParagraph"/>
              <w:numPr>
                <w:ilvl w:val="0"/>
                <w:numId w:val="1"/>
              </w:numPr>
              <w:ind w:left="432"/>
              <w:rPr>
                <w:rFonts w:ascii="Arial" w:hAnsi="Arial" w:cs="Arial"/>
              </w:rPr>
            </w:pPr>
            <w:r>
              <w:rPr>
                <w:rFonts w:ascii="Arial" w:hAnsi="Arial" w:cs="Arial"/>
              </w:rPr>
              <w:t>The mean temperature Ɵ</w:t>
            </w:r>
            <w:r w:rsidRPr="000938EE">
              <w:rPr>
                <w:rFonts w:ascii="Arial" w:hAnsi="Arial" w:cs="Arial"/>
                <w:sz w:val="18"/>
              </w:rPr>
              <w:t>w</w:t>
            </w:r>
            <w:r w:rsidR="0030376E">
              <w:rPr>
                <w:rFonts w:ascii="Arial" w:hAnsi="Arial" w:cs="Arial"/>
              </w:rPr>
              <w:t xml:space="preserve"> is </w:t>
            </w:r>
            <w:r>
              <w:rPr>
                <w:rFonts w:ascii="Arial" w:hAnsi="Arial" w:cs="Arial"/>
              </w:rPr>
              <w:t>calculated.</w:t>
            </w:r>
          </w:p>
          <w:p w:rsidR="000938EE" w:rsidRDefault="000938EE" w:rsidP="0030376E">
            <w:pPr>
              <w:pStyle w:val="ListParagraph"/>
              <w:numPr>
                <w:ilvl w:val="0"/>
                <w:numId w:val="1"/>
              </w:numPr>
              <w:ind w:left="432"/>
              <w:rPr>
                <w:rFonts w:ascii="Arial" w:hAnsi="Arial" w:cs="Arial"/>
              </w:rPr>
            </w:pPr>
            <w:r>
              <w:rPr>
                <w:rFonts w:ascii="Arial" w:hAnsi="Arial" w:cs="Arial"/>
              </w:rPr>
              <w:t>Mixing Factor Fm is calculated as</w:t>
            </w:r>
          </w:p>
          <w:p w:rsidR="000938EE" w:rsidRDefault="000938EE" w:rsidP="000938EE">
            <w:pPr>
              <w:pStyle w:val="ListParagraph"/>
              <w:ind w:left="432"/>
              <w:rPr>
                <w:rFonts w:ascii="Arial" w:hAnsi="Arial" w:cs="Arial"/>
              </w:rPr>
            </w:pPr>
          </w:p>
          <w:p w:rsidR="0030376E" w:rsidRDefault="0082795A" w:rsidP="000938EE">
            <w:pPr>
              <w:rPr>
                <w:rFonts w:ascii="Arial" w:hAnsi="Arial" w:cs="Arial"/>
                <w:sz w:val="16"/>
              </w:rPr>
            </w:pPr>
            <w:r>
              <w:rPr>
                <w:rFonts w:ascii="Arial" w:hAnsi="Arial" w:cs="Arial"/>
                <w:noProof/>
                <w:sz w:val="16"/>
              </w:rPr>
              <w:pict>
                <v:shapetype id="_x0000_t32" coordsize="21600,21600" o:spt="32" o:oned="t" path="m,l21600,21600e" filled="f">
                  <v:path arrowok="t" fillok="f" o:connecttype="none"/>
                  <o:lock v:ext="edit" shapetype="t"/>
                </v:shapetype>
                <v:shape id="_x0000_s1026" type="#_x0000_t32" style="position:absolute;margin-left:66.6pt;margin-top:17pt;width:53.25pt;height:0;z-index:251658240" o:connectortype="straight"/>
              </w:pict>
            </w:r>
            <w:r w:rsidR="000938EE">
              <w:rPr>
                <w:rFonts w:ascii="Arial" w:eastAsia="Times New Roman" w:hAnsi="Arial" w:cs="Arial"/>
                <w:sz w:val="20"/>
                <w:szCs w:val="20"/>
              </w:rPr>
              <w:t xml:space="preserve">                 Fm =  </w:t>
            </w:r>
            <w:r w:rsidR="000938EE">
              <w:rPr>
                <w:rFonts w:ascii="Arial" w:hAnsi="Arial" w:cs="Arial"/>
              </w:rPr>
              <w:t>Ɵ</w:t>
            </w:r>
            <w:r w:rsidR="000938EE" w:rsidRPr="000938EE">
              <w:rPr>
                <w:rFonts w:ascii="Arial" w:hAnsi="Arial" w:cs="Arial"/>
                <w:sz w:val="18"/>
              </w:rPr>
              <w:t>w</w:t>
            </w:r>
            <w:r w:rsidR="000938EE">
              <w:rPr>
                <w:rFonts w:ascii="Arial" w:hAnsi="Arial" w:cs="Arial"/>
                <w:sz w:val="18"/>
              </w:rPr>
              <w:t xml:space="preserve"> – </w:t>
            </w:r>
            <w:r w:rsidR="000938EE">
              <w:rPr>
                <w:rFonts w:ascii="Arial" w:hAnsi="Arial" w:cs="Arial"/>
              </w:rPr>
              <w:t>Ɵ</w:t>
            </w:r>
            <w:r w:rsidR="000938EE" w:rsidRPr="000938EE">
              <w:rPr>
                <w:rFonts w:ascii="Arial" w:hAnsi="Arial" w:cs="Arial"/>
                <w:sz w:val="16"/>
              </w:rPr>
              <w:t>P</w:t>
            </w:r>
            <w:r w:rsidR="000938EE">
              <w:rPr>
                <w:rFonts w:ascii="Arial" w:hAnsi="Arial" w:cs="Arial"/>
                <w:sz w:val="16"/>
              </w:rPr>
              <w:t xml:space="preserve">       .</w:t>
            </w:r>
            <w:r w:rsidR="000938EE" w:rsidRPr="00D61889">
              <w:rPr>
                <w:rFonts w:ascii="Arial" w:hAnsi="Arial" w:cs="Arial"/>
                <w:sz w:val="20"/>
              </w:rPr>
              <w:t>100</w:t>
            </w:r>
          </w:p>
          <w:p w:rsidR="000938EE" w:rsidRDefault="000938EE" w:rsidP="000938EE">
            <w:pPr>
              <w:rPr>
                <w:rFonts w:ascii="Arial" w:hAnsi="Arial" w:cs="Arial"/>
                <w:sz w:val="18"/>
              </w:rPr>
            </w:pPr>
            <w:r>
              <w:rPr>
                <w:rFonts w:ascii="Arial" w:hAnsi="Arial" w:cs="Arial"/>
              </w:rPr>
              <w:t xml:space="preserve">                            Ɵ</w:t>
            </w:r>
            <w:r w:rsidRPr="000938EE">
              <w:rPr>
                <w:rFonts w:ascii="Arial" w:hAnsi="Arial" w:cs="Arial"/>
                <w:sz w:val="18"/>
              </w:rPr>
              <w:t>w</w:t>
            </w:r>
          </w:p>
          <w:p w:rsidR="000938EE" w:rsidRPr="00D61889" w:rsidRDefault="000938EE" w:rsidP="000938EE">
            <w:pPr>
              <w:rPr>
                <w:rFonts w:ascii="Arial" w:hAnsi="Arial" w:cs="Arial"/>
                <w:sz w:val="18"/>
              </w:rPr>
            </w:pPr>
            <w:r>
              <w:rPr>
                <w:rFonts w:ascii="Arial" w:hAnsi="Arial" w:cs="Arial"/>
                <w:sz w:val="18"/>
              </w:rPr>
              <w:t xml:space="preserve">Fm = Mixing Factor, </w:t>
            </w:r>
            <w:r>
              <w:rPr>
                <w:rFonts w:ascii="Arial" w:hAnsi="Arial" w:cs="Arial"/>
              </w:rPr>
              <w:t>Ɵ</w:t>
            </w:r>
            <w:r w:rsidRPr="000938EE">
              <w:rPr>
                <w:rFonts w:ascii="Arial" w:hAnsi="Arial" w:cs="Arial"/>
                <w:sz w:val="18"/>
              </w:rPr>
              <w:t>w</w:t>
            </w:r>
            <w:r w:rsidR="00D61889">
              <w:rPr>
                <w:rFonts w:ascii="Arial" w:hAnsi="Arial" w:cs="Arial"/>
                <w:sz w:val="18"/>
              </w:rPr>
              <w:t xml:space="preserve"> = Mean water Temperature without replenishing the water &amp; ƟP</w:t>
            </w:r>
            <w:r w:rsidR="00D61889">
              <w:rPr>
                <w:rFonts w:ascii="Arial" w:hAnsi="Arial" w:cs="Arial"/>
                <w:sz w:val="16"/>
              </w:rPr>
              <w:t xml:space="preserve"> is </w:t>
            </w:r>
            <w:r w:rsidR="00D61889" w:rsidRPr="00D61889">
              <w:rPr>
                <w:rFonts w:ascii="Arial" w:hAnsi="Arial" w:cs="Arial"/>
                <w:sz w:val="18"/>
              </w:rPr>
              <w:t>Hot water Output</w:t>
            </w:r>
            <w:r w:rsidR="00D61889">
              <w:rPr>
                <w:rFonts w:ascii="Arial" w:hAnsi="Arial" w:cs="Arial"/>
                <w:sz w:val="18"/>
              </w:rPr>
              <w:t>.</w:t>
            </w:r>
          </w:p>
          <w:p w:rsidR="000938EE" w:rsidRPr="000938EE" w:rsidRDefault="000938EE" w:rsidP="000938EE">
            <w:pPr>
              <w:rPr>
                <w:rFonts w:ascii="Arial" w:hAnsi="Arial" w:cs="Arial"/>
              </w:rPr>
            </w:pPr>
            <w:r>
              <w:rPr>
                <w:rFonts w:ascii="Arial" w:hAnsi="Arial" w:cs="Arial"/>
                <w:sz w:val="16"/>
              </w:rPr>
              <w:t xml:space="preserve">        </w:t>
            </w:r>
          </w:p>
        </w:tc>
      </w:tr>
      <w:tr w:rsidR="0030376E" w:rsidRPr="00347B13" w:rsidTr="00F1112B">
        <w:trPr>
          <w:trHeight w:val="1020"/>
        </w:trPr>
        <w:tc>
          <w:tcPr>
            <w:tcW w:w="54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6.</w:t>
            </w:r>
          </w:p>
        </w:tc>
        <w:tc>
          <w:tcPr>
            <w:tcW w:w="2070" w:type="dxa"/>
            <w:vAlign w:val="center"/>
          </w:tcPr>
          <w:p w:rsidR="0030376E" w:rsidRPr="00200E17" w:rsidRDefault="0030376E" w:rsidP="00F1112B">
            <w:pPr>
              <w:spacing w:after="0" w:line="240" w:lineRule="auto"/>
              <w:rPr>
                <w:rFonts w:ascii="Arial" w:eastAsia="Times New Roman" w:hAnsi="Arial" w:cs="Arial"/>
                <w:b/>
                <w:sz w:val="20"/>
                <w:szCs w:val="20"/>
              </w:rPr>
            </w:pPr>
            <w:r w:rsidRPr="00200E17">
              <w:rPr>
                <w:rFonts w:ascii="Arial" w:eastAsia="Times New Roman" w:hAnsi="Arial" w:cs="Arial"/>
                <w:b/>
                <w:sz w:val="20"/>
                <w:szCs w:val="20"/>
              </w:rPr>
              <w:t>Results</w:t>
            </w:r>
          </w:p>
        </w:tc>
        <w:tc>
          <w:tcPr>
            <w:tcW w:w="7740" w:type="dxa"/>
            <w:gridSpan w:val="2"/>
            <w:vAlign w:val="center"/>
          </w:tcPr>
          <w:p w:rsidR="0030376E" w:rsidRPr="00200E17" w:rsidRDefault="0030376E" w:rsidP="00F1112B">
            <w:pPr>
              <w:pStyle w:val="ListParagraph"/>
              <w:numPr>
                <w:ilvl w:val="0"/>
                <w:numId w:val="1"/>
              </w:numPr>
              <w:ind w:left="432"/>
              <w:rPr>
                <w:rFonts w:ascii="Arial" w:hAnsi="Arial" w:cs="Arial"/>
              </w:rPr>
            </w:pPr>
            <w:r w:rsidRPr="00200E17">
              <w:rPr>
                <w:rFonts w:ascii="Arial" w:hAnsi="Arial" w:cs="Arial"/>
              </w:rPr>
              <w:t xml:space="preserve">1. The </w:t>
            </w:r>
            <w:r>
              <w:rPr>
                <w:rFonts w:ascii="Arial" w:hAnsi="Arial" w:cs="Arial"/>
              </w:rPr>
              <w:t>Mixing factor shall be as declared by manufacturer</w:t>
            </w:r>
          </w:p>
        </w:tc>
      </w:tr>
    </w:tbl>
    <w:p w:rsidR="0030376E" w:rsidRDefault="0030376E"/>
    <w:p w:rsidR="00FC3147" w:rsidRPr="006645BE" w:rsidRDefault="006645BE" w:rsidP="00D61889">
      <w:pPr>
        <w:jc w:val="center"/>
        <w:rPr>
          <w:b/>
          <w:sz w:val="44"/>
        </w:rPr>
      </w:pPr>
      <w:r w:rsidRPr="00D61889">
        <w:rPr>
          <w:b/>
          <w:sz w:val="28"/>
        </w:rPr>
        <w:lastRenderedPageBreak/>
        <w:t>SOP for Reheating Time</w:t>
      </w:r>
    </w:p>
    <w:p w:rsidR="00FC3147" w:rsidRDefault="00FC3147"/>
    <w:tbl>
      <w:tblPr>
        <w:tblW w:w="103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070"/>
        <w:gridCol w:w="4186"/>
        <w:gridCol w:w="3554"/>
      </w:tblGrid>
      <w:tr w:rsidR="00FC3147" w:rsidRPr="00347B13" w:rsidTr="008C1FD5">
        <w:trPr>
          <w:trHeight w:val="255"/>
        </w:trPr>
        <w:tc>
          <w:tcPr>
            <w:tcW w:w="540" w:type="dxa"/>
            <w:vMerge w:val="restart"/>
          </w:tcPr>
          <w:p w:rsidR="00FC3147" w:rsidRPr="00200E17" w:rsidRDefault="00FC3147" w:rsidP="008C1FD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1</w:t>
            </w:r>
          </w:p>
        </w:tc>
        <w:tc>
          <w:tcPr>
            <w:tcW w:w="2070" w:type="dxa"/>
            <w:vMerge w:val="restart"/>
          </w:tcPr>
          <w:p w:rsidR="00FC3147" w:rsidRPr="00200E17" w:rsidRDefault="00FC3147" w:rsidP="008C1FD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Standard and Clause.</w:t>
            </w:r>
          </w:p>
        </w:tc>
        <w:tc>
          <w:tcPr>
            <w:tcW w:w="4186" w:type="dxa"/>
          </w:tcPr>
          <w:p w:rsidR="00FC3147" w:rsidRPr="00200E17" w:rsidRDefault="00FC3147" w:rsidP="008C1FD5">
            <w:pPr>
              <w:spacing w:after="0" w:line="240" w:lineRule="auto"/>
              <w:jc w:val="center"/>
              <w:rPr>
                <w:rFonts w:ascii="Arial" w:eastAsia="Times New Roman" w:hAnsi="Arial" w:cs="Arial"/>
                <w:b/>
                <w:sz w:val="20"/>
                <w:szCs w:val="20"/>
              </w:rPr>
            </w:pPr>
            <w:r w:rsidRPr="00200E17">
              <w:rPr>
                <w:rFonts w:ascii="Arial" w:eastAsia="Times New Roman" w:hAnsi="Arial" w:cs="Arial"/>
                <w:b/>
                <w:sz w:val="20"/>
                <w:szCs w:val="20"/>
              </w:rPr>
              <w:t>Standard</w:t>
            </w:r>
          </w:p>
        </w:tc>
        <w:tc>
          <w:tcPr>
            <w:tcW w:w="3554" w:type="dxa"/>
          </w:tcPr>
          <w:p w:rsidR="00FC3147" w:rsidRPr="00200E17" w:rsidRDefault="00FC3147" w:rsidP="008C1FD5">
            <w:pPr>
              <w:spacing w:after="0" w:line="240" w:lineRule="auto"/>
              <w:jc w:val="center"/>
              <w:rPr>
                <w:rFonts w:ascii="Arial" w:eastAsia="Times New Roman" w:hAnsi="Arial" w:cs="Arial"/>
                <w:b/>
                <w:sz w:val="20"/>
                <w:szCs w:val="20"/>
              </w:rPr>
            </w:pPr>
            <w:r w:rsidRPr="00200E17">
              <w:rPr>
                <w:rFonts w:ascii="Arial" w:eastAsia="Times New Roman" w:hAnsi="Arial" w:cs="Arial"/>
                <w:b/>
                <w:sz w:val="20"/>
                <w:szCs w:val="20"/>
              </w:rPr>
              <w:t>Clause</w:t>
            </w:r>
          </w:p>
        </w:tc>
      </w:tr>
      <w:tr w:rsidR="00FC3147" w:rsidRPr="00347B13" w:rsidTr="008C1FD5">
        <w:trPr>
          <w:trHeight w:val="95"/>
        </w:trPr>
        <w:tc>
          <w:tcPr>
            <w:tcW w:w="540" w:type="dxa"/>
            <w:vMerge/>
          </w:tcPr>
          <w:p w:rsidR="00FC3147" w:rsidRPr="00200E17" w:rsidRDefault="00FC3147" w:rsidP="008C1FD5">
            <w:pPr>
              <w:spacing w:after="0" w:line="240" w:lineRule="auto"/>
              <w:rPr>
                <w:rFonts w:ascii="Arial" w:eastAsia="Times New Roman" w:hAnsi="Arial" w:cs="Arial"/>
                <w:b/>
                <w:sz w:val="20"/>
                <w:szCs w:val="20"/>
              </w:rPr>
            </w:pPr>
          </w:p>
        </w:tc>
        <w:tc>
          <w:tcPr>
            <w:tcW w:w="2070" w:type="dxa"/>
            <w:vMerge/>
          </w:tcPr>
          <w:p w:rsidR="00FC3147" w:rsidRPr="00200E17" w:rsidRDefault="00FC3147" w:rsidP="008C1FD5">
            <w:pPr>
              <w:spacing w:after="0" w:line="240" w:lineRule="auto"/>
              <w:rPr>
                <w:rFonts w:ascii="Arial" w:eastAsia="Times New Roman" w:hAnsi="Arial" w:cs="Arial"/>
                <w:b/>
                <w:sz w:val="20"/>
                <w:szCs w:val="20"/>
              </w:rPr>
            </w:pPr>
          </w:p>
        </w:tc>
        <w:tc>
          <w:tcPr>
            <w:tcW w:w="4186" w:type="dxa"/>
          </w:tcPr>
          <w:p w:rsidR="00FC3147" w:rsidRPr="00200E17" w:rsidRDefault="00FC3147" w:rsidP="00D61889">
            <w:pPr>
              <w:spacing w:after="0" w:line="240" w:lineRule="auto"/>
              <w:jc w:val="center"/>
              <w:rPr>
                <w:rFonts w:ascii="Arial" w:eastAsia="Times New Roman" w:hAnsi="Arial" w:cs="Arial"/>
                <w:sz w:val="20"/>
                <w:szCs w:val="20"/>
              </w:rPr>
            </w:pPr>
            <w:r w:rsidRPr="00200E17">
              <w:rPr>
                <w:rFonts w:ascii="Arial" w:eastAsia="Times New Roman" w:hAnsi="Arial" w:cs="Arial"/>
                <w:sz w:val="20"/>
                <w:szCs w:val="20"/>
              </w:rPr>
              <w:t>IS:2082:</w:t>
            </w:r>
            <w:r w:rsidR="00D61889">
              <w:rPr>
                <w:rFonts w:ascii="Arial" w:eastAsia="Times New Roman" w:hAnsi="Arial" w:cs="Arial"/>
                <w:sz w:val="20"/>
                <w:szCs w:val="20"/>
              </w:rPr>
              <w:t>2018</w:t>
            </w:r>
          </w:p>
        </w:tc>
        <w:tc>
          <w:tcPr>
            <w:tcW w:w="3554" w:type="dxa"/>
          </w:tcPr>
          <w:p w:rsidR="00FC3147" w:rsidRPr="00200E17" w:rsidRDefault="00D61889" w:rsidP="00D61889">
            <w:pPr>
              <w:spacing w:after="0" w:line="240" w:lineRule="auto"/>
              <w:jc w:val="center"/>
              <w:rPr>
                <w:rFonts w:ascii="Arial" w:eastAsia="Times New Roman" w:hAnsi="Arial" w:cs="Arial"/>
                <w:sz w:val="20"/>
                <w:szCs w:val="20"/>
              </w:rPr>
            </w:pPr>
            <w:r>
              <w:rPr>
                <w:rFonts w:ascii="Arial" w:eastAsia="Times New Roman" w:hAnsi="Arial" w:cs="Arial"/>
                <w:sz w:val="20"/>
                <w:szCs w:val="20"/>
              </w:rPr>
              <w:t>17</w:t>
            </w:r>
          </w:p>
        </w:tc>
      </w:tr>
      <w:tr w:rsidR="00FC3147" w:rsidRPr="00347B13" w:rsidTr="00D61889">
        <w:trPr>
          <w:trHeight w:val="432"/>
        </w:trPr>
        <w:tc>
          <w:tcPr>
            <w:tcW w:w="540" w:type="dxa"/>
            <w:vAlign w:val="center"/>
          </w:tcPr>
          <w:p w:rsidR="00FC3147" w:rsidRPr="00200E17" w:rsidRDefault="00FC3147" w:rsidP="00D61889">
            <w:pPr>
              <w:spacing w:after="0" w:line="240" w:lineRule="auto"/>
              <w:rPr>
                <w:rFonts w:ascii="Arial" w:eastAsia="Times New Roman" w:hAnsi="Arial" w:cs="Arial"/>
                <w:b/>
                <w:sz w:val="20"/>
                <w:szCs w:val="20"/>
              </w:rPr>
            </w:pPr>
            <w:r w:rsidRPr="00200E17">
              <w:rPr>
                <w:rFonts w:ascii="Arial" w:eastAsia="Times New Roman" w:hAnsi="Arial" w:cs="Arial"/>
                <w:b/>
                <w:sz w:val="20"/>
                <w:szCs w:val="20"/>
              </w:rPr>
              <w:t>2</w:t>
            </w:r>
          </w:p>
        </w:tc>
        <w:tc>
          <w:tcPr>
            <w:tcW w:w="2070" w:type="dxa"/>
            <w:vAlign w:val="center"/>
          </w:tcPr>
          <w:p w:rsidR="00FC3147" w:rsidRPr="00200E17" w:rsidRDefault="00FC3147" w:rsidP="00D61889">
            <w:pPr>
              <w:spacing w:after="0" w:line="240" w:lineRule="auto"/>
              <w:rPr>
                <w:rFonts w:ascii="Arial" w:eastAsia="Times New Roman" w:hAnsi="Arial" w:cs="Arial"/>
                <w:b/>
                <w:sz w:val="20"/>
                <w:szCs w:val="20"/>
              </w:rPr>
            </w:pPr>
            <w:r w:rsidRPr="00200E17">
              <w:rPr>
                <w:rFonts w:ascii="Arial" w:eastAsia="Times New Roman" w:hAnsi="Arial" w:cs="Arial"/>
                <w:b/>
                <w:sz w:val="20"/>
                <w:szCs w:val="20"/>
              </w:rPr>
              <w:t>Precautions</w:t>
            </w:r>
          </w:p>
        </w:tc>
        <w:tc>
          <w:tcPr>
            <w:tcW w:w="7740" w:type="dxa"/>
            <w:gridSpan w:val="2"/>
            <w:vAlign w:val="center"/>
          </w:tcPr>
          <w:p w:rsidR="00D61889" w:rsidRDefault="00D61889" w:rsidP="00D61889">
            <w:pPr>
              <w:pStyle w:val="ListParagraph"/>
              <w:ind w:left="432"/>
              <w:rPr>
                <w:rFonts w:ascii="Arial" w:hAnsi="Arial" w:cs="Arial"/>
              </w:rPr>
            </w:pPr>
          </w:p>
          <w:p w:rsidR="00FC3147" w:rsidRPr="00BD2BC6" w:rsidRDefault="00FC3147" w:rsidP="00D61889">
            <w:pPr>
              <w:pStyle w:val="ListParagraph"/>
              <w:numPr>
                <w:ilvl w:val="0"/>
                <w:numId w:val="1"/>
              </w:numPr>
              <w:ind w:left="432"/>
              <w:rPr>
                <w:rFonts w:ascii="Arial" w:hAnsi="Arial" w:cs="Arial"/>
              </w:rPr>
            </w:pPr>
            <w:r w:rsidRPr="00BD2BC6">
              <w:rPr>
                <w:rFonts w:ascii="Arial" w:hAnsi="Arial" w:cs="Arial"/>
              </w:rPr>
              <w:t xml:space="preserve">Prior to executing this process, the user must understand the </w:t>
            </w:r>
            <w:r>
              <w:rPr>
                <w:rFonts w:ascii="Arial" w:hAnsi="Arial" w:cs="Arial"/>
              </w:rPr>
              <w:t>electrical</w:t>
            </w:r>
            <w:r w:rsidRPr="00BD2BC6">
              <w:rPr>
                <w:rFonts w:ascii="Arial" w:hAnsi="Arial" w:cs="Arial"/>
              </w:rPr>
              <w:t xml:space="preserve"> laboratory and measurement safety practice. The user must be familiar with the equipments utilized by this process and must review user manual of the equipment.</w:t>
            </w:r>
          </w:p>
          <w:p w:rsidR="00FC3147" w:rsidRPr="00BF041A" w:rsidRDefault="00FC3147" w:rsidP="00D61889">
            <w:pPr>
              <w:pStyle w:val="ListParagraph"/>
              <w:numPr>
                <w:ilvl w:val="0"/>
                <w:numId w:val="3"/>
              </w:numPr>
              <w:spacing w:line="360" w:lineRule="auto"/>
              <w:ind w:left="432"/>
              <w:contextualSpacing/>
              <w:rPr>
                <w:rFonts w:ascii="Arial" w:hAnsi="Arial" w:cs="Arial"/>
              </w:rPr>
            </w:pPr>
            <w:r>
              <w:rPr>
                <w:rFonts w:ascii="Arial" w:hAnsi="Arial" w:cs="Arial"/>
              </w:rPr>
              <w:t>Connections are made under On</w:t>
            </w:r>
            <w:r w:rsidRPr="00200E17">
              <w:rPr>
                <w:rFonts w:ascii="Arial" w:hAnsi="Arial" w:cs="Arial"/>
              </w:rPr>
              <w:t xml:space="preserve"> Condition of the </w:t>
            </w:r>
            <w:r>
              <w:rPr>
                <w:rFonts w:ascii="Arial" w:hAnsi="Arial" w:cs="Arial"/>
              </w:rPr>
              <w:t>Standing Loss</w:t>
            </w:r>
            <w:r w:rsidRPr="0012439C">
              <w:rPr>
                <w:rFonts w:ascii="Arial" w:hAnsi="Arial" w:cs="Arial"/>
              </w:rPr>
              <w:t xml:space="preserve"> Test Panel.</w:t>
            </w:r>
          </w:p>
          <w:p w:rsidR="00FC3147" w:rsidRPr="00200E17" w:rsidRDefault="00FC3147" w:rsidP="00D61889">
            <w:pPr>
              <w:spacing w:after="0" w:line="240" w:lineRule="auto"/>
              <w:rPr>
                <w:rFonts w:ascii="Arial" w:eastAsia="Times New Roman" w:hAnsi="Arial" w:cs="Arial"/>
                <w:sz w:val="20"/>
                <w:szCs w:val="20"/>
              </w:rPr>
            </w:pPr>
          </w:p>
        </w:tc>
      </w:tr>
      <w:tr w:rsidR="00FC3147" w:rsidRPr="00347B13" w:rsidTr="00D61889">
        <w:trPr>
          <w:trHeight w:val="800"/>
        </w:trPr>
        <w:tc>
          <w:tcPr>
            <w:tcW w:w="540" w:type="dxa"/>
            <w:vAlign w:val="center"/>
          </w:tcPr>
          <w:p w:rsidR="00FC3147" w:rsidRPr="00200E17" w:rsidRDefault="00FC3147" w:rsidP="00D61889">
            <w:pPr>
              <w:spacing w:after="0" w:line="240" w:lineRule="auto"/>
              <w:rPr>
                <w:rFonts w:ascii="Arial" w:eastAsia="Times New Roman" w:hAnsi="Arial" w:cs="Arial"/>
                <w:b/>
                <w:sz w:val="20"/>
                <w:szCs w:val="20"/>
              </w:rPr>
            </w:pPr>
            <w:r w:rsidRPr="00200E17">
              <w:rPr>
                <w:rFonts w:ascii="Arial" w:eastAsia="Times New Roman" w:hAnsi="Arial" w:cs="Arial"/>
                <w:b/>
                <w:sz w:val="20"/>
                <w:szCs w:val="20"/>
              </w:rPr>
              <w:t>3</w:t>
            </w:r>
          </w:p>
        </w:tc>
        <w:tc>
          <w:tcPr>
            <w:tcW w:w="2070" w:type="dxa"/>
            <w:vAlign w:val="center"/>
          </w:tcPr>
          <w:p w:rsidR="00FC3147" w:rsidRPr="00200E17" w:rsidRDefault="00FC3147" w:rsidP="00D61889">
            <w:pPr>
              <w:spacing w:after="0" w:line="240" w:lineRule="auto"/>
              <w:rPr>
                <w:rFonts w:ascii="Arial" w:eastAsia="Times New Roman" w:hAnsi="Arial" w:cs="Arial"/>
                <w:b/>
                <w:sz w:val="20"/>
                <w:szCs w:val="20"/>
              </w:rPr>
            </w:pPr>
            <w:r w:rsidRPr="00200E17">
              <w:rPr>
                <w:rFonts w:ascii="Arial" w:eastAsia="Times New Roman" w:hAnsi="Arial" w:cs="Arial"/>
                <w:b/>
                <w:sz w:val="20"/>
                <w:szCs w:val="20"/>
              </w:rPr>
              <w:t>Test Preparations</w:t>
            </w:r>
          </w:p>
        </w:tc>
        <w:tc>
          <w:tcPr>
            <w:tcW w:w="7740" w:type="dxa"/>
            <w:gridSpan w:val="2"/>
            <w:vAlign w:val="center"/>
          </w:tcPr>
          <w:p w:rsidR="00D61889" w:rsidRDefault="00D61889" w:rsidP="00D61889">
            <w:pPr>
              <w:pStyle w:val="ListParagraph"/>
              <w:ind w:left="432"/>
              <w:rPr>
                <w:rFonts w:ascii="Arial" w:hAnsi="Arial" w:cs="Arial"/>
              </w:rPr>
            </w:pPr>
          </w:p>
          <w:p w:rsidR="00FC3147" w:rsidRPr="00200E17" w:rsidRDefault="00FC3147" w:rsidP="00D61889">
            <w:pPr>
              <w:pStyle w:val="ListParagraph"/>
              <w:numPr>
                <w:ilvl w:val="0"/>
                <w:numId w:val="1"/>
              </w:numPr>
              <w:ind w:left="432"/>
              <w:rPr>
                <w:rFonts w:ascii="Arial" w:hAnsi="Arial" w:cs="Arial"/>
              </w:rPr>
            </w:pPr>
            <w:r w:rsidRPr="00200E17">
              <w:rPr>
                <w:rFonts w:ascii="Arial" w:hAnsi="Arial" w:cs="Arial"/>
              </w:rPr>
              <w:t xml:space="preserve">The appliance </w:t>
            </w:r>
            <w:r w:rsidR="00D61889">
              <w:rPr>
                <w:rFonts w:ascii="Arial" w:hAnsi="Arial" w:cs="Arial"/>
              </w:rPr>
              <w:t xml:space="preserve">should be </w:t>
            </w:r>
            <w:r>
              <w:rPr>
                <w:rFonts w:ascii="Arial" w:hAnsi="Arial" w:cs="Arial"/>
              </w:rPr>
              <w:t>in operating condition during the test.</w:t>
            </w:r>
          </w:p>
          <w:p w:rsidR="00FC3147" w:rsidRPr="00200E17" w:rsidRDefault="00FC3147" w:rsidP="00D61889">
            <w:pPr>
              <w:pStyle w:val="ListParagraph"/>
              <w:ind w:left="432"/>
              <w:rPr>
                <w:rFonts w:ascii="Arial" w:hAnsi="Arial" w:cs="Arial"/>
              </w:rPr>
            </w:pPr>
          </w:p>
        </w:tc>
      </w:tr>
      <w:tr w:rsidR="00FC3147" w:rsidRPr="00347B13" w:rsidTr="00D61889">
        <w:trPr>
          <w:trHeight w:val="350"/>
        </w:trPr>
        <w:tc>
          <w:tcPr>
            <w:tcW w:w="540" w:type="dxa"/>
            <w:vAlign w:val="center"/>
          </w:tcPr>
          <w:p w:rsidR="00FC3147" w:rsidRPr="00200E17" w:rsidRDefault="00FC3147" w:rsidP="00D61889">
            <w:pPr>
              <w:spacing w:after="0" w:line="240" w:lineRule="auto"/>
              <w:rPr>
                <w:rFonts w:ascii="Arial" w:eastAsia="Times New Roman" w:hAnsi="Arial" w:cs="Arial"/>
                <w:b/>
                <w:sz w:val="20"/>
                <w:szCs w:val="20"/>
              </w:rPr>
            </w:pPr>
            <w:r w:rsidRPr="00200E17">
              <w:rPr>
                <w:rFonts w:ascii="Arial" w:eastAsia="Times New Roman" w:hAnsi="Arial" w:cs="Arial"/>
                <w:b/>
                <w:sz w:val="20"/>
                <w:szCs w:val="20"/>
              </w:rPr>
              <w:t>4</w:t>
            </w:r>
          </w:p>
        </w:tc>
        <w:tc>
          <w:tcPr>
            <w:tcW w:w="2070" w:type="dxa"/>
            <w:vAlign w:val="center"/>
          </w:tcPr>
          <w:p w:rsidR="00FC3147" w:rsidRPr="00200E17" w:rsidRDefault="00FC3147" w:rsidP="00D61889">
            <w:pPr>
              <w:spacing w:after="0" w:line="240" w:lineRule="auto"/>
              <w:rPr>
                <w:rFonts w:ascii="Arial" w:eastAsia="Times New Roman" w:hAnsi="Arial" w:cs="Arial"/>
                <w:b/>
                <w:sz w:val="20"/>
                <w:szCs w:val="20"/>
              </w:rPr>
            </w:pPr>
            <w:r w:rsidRPr="00200E17">
              <w:rPr>
                <w:rFonts w:ascii="Arial" w:eastAsia="Times New Roman" w:hAnsi="Arial" w:cs="Arial"/>
                <w:b/>
                <w:sz w:val="20"/>
                <w:szCs w:val="20"/>
              </w:rPr>
              <w:t xml:space="preserve">Test Requirements </w:t>
            </w:r>
          </w:p>
        </w:tc>
        <w:tc>
          <w:tcPr>
            <w:tcW w:w="7740" w:type="dxa"/>
            <w:gridSpan w:val="2"/>
          </w:tcPr>
          <w:p w:rsidR="00FC3147" w:rsidRDefault="00FC3147" w:rsidP="00FC3147">
            <w:pPr>
              <w:pStyle w:val="ListParagraph"/>
              <w:numPr>
                <w:ilvl w:val="0"/>
                <w:numId w:val="1"/>
              </w:numPr>
              <w:ind w:left="432"/>
              <w:rPr>
                <w:rFonts w:ascii="Arial" w:hAnsi="Arial" w:cs="Arial"/>
              </w:rPr>
            </w:pPr>
            <w:r>
              <w:rPr>
                <w:rFonts w:ascii="Arial" w:hAnsi="Arial" w:cs="Arial"/>
              </w:rPr>
              <w:t>Stop watch.</w:t>
            </w:r>
          </w:p>
          <w:p w:rsidR="00FC3147" w:rsidRDefault="00FC3147" w:rsidP="00FC3147">
            <w:pPr>
              <w:pStyle w:val="ListParagraph"/>
              <w:numPr>
                <w:ilvl w:val="0"/>
                <w:numId w:val="1"/>
              </w:numPr>
              <w:ind w:left="432"/>
              <w:rPr>
                <w:rFonts w:ascii="Arial" w:hAnsi="Arial" w:cs="Arial"/>
              </w:rPr>
            </w:pPr>
            <w:r w:rsidRPr="00532BC9">
              <w:rPr>
                <w:rFonts w:ascii="Arial" w:hAnsi="Arial" w:cs="Arial"/>
              </w:rPr>
              <w:t>Data Logger</w:t>
            </w:r>
          </w:p>
          <w:p w:rsidR="00FC3147" w:rsidRPr="00BF041A" w:rsidRDefault="00FC3147" w:rsidP="00FC3147">
            <w:pPr>
              <w:pStyle w:val="ListParagraph"/>
              <w:numPr>
                <w:ilvl w:val="0"/>
                <w:numId w:val="3"/>
              </w:numPr>
              <w:spacing w:line="360" w:lineRule="auto"/>
              <w:ind w:left="432"/>
              <w:contextualSpacing/>
              <w:rPr>
                <w:rFonts w:ascii="Arial" w:hAnsi="Arial" w:cs="Arial"/>
              </w:rPr>
            </w:pPr>
            <w:r>
              <w:rPr>
                <w:rFonts w:ascii="Arial" w:hAnsi="Arial" w:cs="Arial"/>
              </w:rPr>
              <w:t>Standing Loss</w:t>
            </w:r>
            <w:r w:rsidRPr="0012439C">
              <w:rPr>
                <w:rFonts w:ascii="Arial" w:hAnsi="Arial" w:cs="Arial"/>
              </w:rPr>
              <w:t xml:space="preserve"> Test Panel.</w:t>
            </w:r>
          </w:p>
        </w:tc>
      </w:tr>
      <w:tr w:rsidR="00FC3147" w:rsidRPr="00347B13" w:rsidTr="00D61889">
        <w:trPr>
          <w:trHeight w:val="1020"/>
        </w:trPr>
        <w:tc>
          <w:tcPr>
            <w:tcW w:w="540" w:type="dxa"/>
            <w:vAlign w:val="center"/>
          </w:tcPr>
          <w:p w:rsidR="00FC3147" w:rsidRPr="00200E17" w:rsidRDefault="00FC3147" w:rsidP="00D61889">
            <w:pPr>
              <w:spacing w:after="0" w:line="240" w:lineRule="auto"/>
              <w:rPr>
                <w:rFonts w:ascii="Arial" w:eastAsia="Times New Roman" w:hAnsi="Arial" w:cs="Arial"/>
                <w:b/>
                <w:sz w:val="20"/>
                <w:szCs w:val="20"/>
              </w:rPr>
            </w:pPr>
            <w:r w:rsidRPr="00200E17">
              <w:rPr>
                <w:rFonts w:ascii="Arial" w:eastAsia="Times New Roman" w:hAnsi="Arial" w:cs="Arial"/>
                <w:b/>
                <w:sz w:val="20"/>
                <w:szCs w:val="20"/>
              </w:rPr>
              <w:t>5.</w:t>
            </w:r>
          </w:p>
        </w:tc>
        <w:tc>
          <w:tcPr>
            <w:tcW w:w="2070" w:type="dxa"/>
            <w:vAlign w:val="center"/>
          </w:tcPr>
          <w:p w:rsidR="00FC3147" w:rsidRPr="00200E17" w:rsidRDefault="00FC3147" w:rsidP="00D61889">
            <w:pPr>
              <w:spacing w:after="0" w:line="240" w:lineRule="auto"/>
              <w:rPr>
                <w:rFonts w:ascii="Arial" w:eastAsia="Times New Roman" w:hAnsi="Arial" w:cs="Arial"/>
                <w:b/>
                <w:sz w:val="20"/>
                <w:szCs w:val="20"/>
              </w:rPr>
            </w:pPr>
            <w:r w:rsidRPr="00200E17">
              <w:rPr>
                <w:rFonts w:ascii="Arial" w:eastAsia="Times New Roman" w:hAnsi="Arial" w:cs="Arial"/>
                <w:b/>
                <w:sz w:val="20"/>
                <w:szCs w:val="20"/>
              </w:rPr>
              <w:t xml:space="preserve">Operating Instructions </w:t>
            </w:r>
          </w:p>
        </w:tc>
        <w:tc>
          <w:tcPr>
            <w:tcW w:w="7740" w:type="dxa"/>
            <w:gridSpan w:val="2"/>
          </w:tcPr>
          <w:p w:rsidR="00C1125C" w:rsidRDefault="00C1125C" w:rsidP="00C1125C">
            <w:pPr>
              <w:numPr>
                <w:ilvl w:val="0"/>
                <w:numId w:val="2"/>
              </w:numPr>
              <w:spacing w:after="120" w:line="240" w:lineRule="auto"/>
              <w:ind w:left="432"/>
              <w:jc w:val="both"/>
              <w:rPr>
                <w:rFonts w:ascii="Arial" w:hAnsi="Arial" w:cs="Arial"/>
                <w:color w:val="0D0D0D"/>
                <w:sz w:val="20"/>
                <w:szCs w:val="20"/>
              </w:rPr>
            </w:pPr>
            <w:r w:rsidRPr="0015311A">
              <w:rPr>
                <w:rFonts w:ascii="Arial" w:hAnsi="Arial" w:cs="Arial"/>
                <w:color w:val="0D0D0D"/>
                <w:sz w:val="20"/>
                <w:szCs w:val="20"/>
              </w:rPr>
              <w:t>Ensure that the instrument is clean and free from dust</w:t>
            </w:r>
            <w:r>
              <w:rPr>
                <w:rFonts w:ascii="Arial" w:hAnsi="Arial" w:cs="Arial"/>
                <w:color w:val="0D0D0D"/>
                <w:sz w:val="20"/>
                <w:szCs w:val="20"/>
              </w:rPr>
              <w:t>.</w:t>
            </w:r>
          </w:p>
          <w:p w:rsidR="00C1125C" w:rsidRDefault="00C1125C" w:rsidP="00FC3147">
            <w:pPr>
              <w:pStyle w:val="ListParagraph"/>
              <w:numPr>
                <w:ilvl w:val="0"/>
                <w:numId w:val="1"/>
              </w:numPr>
              <w:ind w:left="432"/>
              <w:rPr>
                <w:rFonts w:ascii="Arial" w:hAnsi="Arial" w:cs="Arial"/>
              </w:rPr>
            </w:pPr>
            <w:r>
              <w:rPr>
                <w:rFonts w:ascii="Arial" w:hAnsi="Arial" w:cs="Arial"/>
              </w:rPr>
              <w:t>The Reheating Time required for heating up the water from 22</w:t>
            </w:r>
            <w:r>
              <w:rPr>
                <w:rFonts w:ascii="Calibri" w:hAnsi="Calibri" w:cs="Arial"/>
              </w:rPr>
              <w:t>⁰</w:t>
            </w:r>
            <w:r>
              <w:rPr>
                <w:rFonts w:ascii="Arial" w:hAnsi="Arial" w:cs="Arial"/>
              </w:rPr>
              <w:t>C to 72</w:t>
            </w:r>
            <w:r>
              <w:rPr>
                <w:rFonts w:ascii="Calibri" w:hAnsi="Calibri" w:cs="Arial"/>
              </w:rPr>
              <w:t>⁰</w:t>
            </w:r>
            <w:r>
              <w:rPr>
                <w:rFonts w:ascii="Arial" w:hAnsi="Arial" w:cs="Arial"/>
              </w:rPr>
              <w:t>C is calculated with the help of formula as mentioned below.</w:t>
            </w:r>
          </w:p>
          <w:p w:rsidR="00C1125C" w:rsidRDefault="00C1125C" w:rsidP="00FC3147">
            <w:pPr>
              <w:pStyle w:val="ListParagraph"/>
              <w:numPr>
                <w:ilvl w:val="0"/>
                <w:numId w:val="1"/>
              </w:numPr>
              <w:ind w:left="432"/>
              <w:rPr>
                <w:rFonts w:ascii="Arial" w:hAnsi="Arial" w:cs="Arial"/>
              </w:rPr>
            </w:pPr>
            <w:r>
              <w:rPr>
                <w:rFonts w:ascii="Arial" w:hAnsi="Arial" w:cs="Arial"/>
              </w:rPr>
              <w:t>The Test should be carried out immediately after Hot water Output.</w:t>
            </w:r>
          </w:p>
          <w:p w:rsidR="00FC3147" w:rsidRPr="00200E17" w:rsidRDefault="00FC3147" w:rsidP="00FC3147">
            <w:pPr>
              <w:pStyle w:val="ListParagraph"/>
              <w:numPr>
                <w:ilvl w:val="0"/>
                <w:numId w:val="1"/>
              </w:numPr>
              <w:ind w:left="432"/>
              <w:rPr>
                <w:rFonts w:ascii="Arial" w:hAnsi="Arial" w:cs="Arial"/>
              </w:rPr>
            </w:pPr>
            <w:r w:rsidRPr="00200E17">
              <w:rPr>
                <w:rFonts w:ascii="Arial" w:hAnsi="Arial" w:cs="Arial"/>
              </w:rPr>
              <w:t>Connect Devi</w:t>
            </w:r>
            <w:r>
              <w:rPr>
                <w:rFonts w:ascii="Arial" w:hAnsi="Arial" w:cs="Arial"/>
              </w:rPr>
              <w:t xml:space="preserve">ce under test to </w:t>
            </w:r>
            <w:r w:rsidRPr="00200E17">
              <w:rPr>
                <w:rFonts w:ascii="Arial" w:hAnsi="Arial" w:cs="Arial"/>
              </w:rPr>
              <w:t>test panel</w:t>
            </w:r>
            <w:r w:rsidR="00C1125C">
              <w:rPr>
                <w:rFonts w:ascii="Arial" w:hAnsi="Arial" w:cs="Arial"/>
              </w:rPr>
              <w:t>.</w:t>
            </w:r>
          </w:p>
          <w:p w:rsidR="00FC3147" w:rsidRDefault="00FC3147" w:rsidP="00FC3147">
            <w:pPr>
              <w:pStyle w:val="ListParagraph"/>
              <w:numPr>
                <w:ilvl w:val="0"/>
                <w:numId w:val="1"/>
              </w:numPr>
              <w:ind w:left="432"/>
              <w:rPr>
                <w:rFonts w:ascii="Arial" w:hAnsi="Arial" w:cs="Arial"/>
              </w:rPr>
            </w:pPr>
            <w:r>
              <w:rPr>
                <w:rFonts w:ascii="Arial" w:hAnsi="Arial" w:cs="Arial"/>
              </w:rPr>
              <w:t xml:space="preserve">Supply the test </w:t>
            </w:r>
            <w:r w:rsidRPr="00200E17">
              <w:rPr>
                <w:rFonts w:ascii="Arial" w:hAnsi="Arial" w:cs="Arial"/>
              </w:rPr>
              <w:t>voltage to the device under test.</w:t>
            </w:r>
          </w:p>
          <w:p w:rsidR="00FC3147" w:rsidRDefault="00FC3147" w:rsidP="00FC3147">
            <w:pPr>
              <w:pStyle w:val="ListParagraph"/>
              <w:numPr>
                <w:ilvl w:val="0"/>
                <w:numId w:val="1"/>
              </w:numPr>
              <w:ind w:left="432"/>
              <w:rPr>
                <w:rFonts w:ascii="Arial" w:hAnsi="Arial" w:cs="Arial"/>
              </w:rPr>
            </w:pPr>
            <w:r>
              <w:rPr>
                <w:rFonts w:ascii="Arial" w:hAnsi="Arial" w:cs="Arial"/>
              </w:rPr>
              <w:t>The temp</w:t>
            </w:r>
            <w:r w:rsidR="00C1125C">
              <w:rPr>
                <w:rFonts w:ascii="Arial" w:hAnsi="Arial" w:cs="Arial"/>
              </w:rPr>
              <w:t>erature</w:t>
            </w:r>
            <w:r>
              <w:rPr>
                <w:rFonts w:ascii="Arial" w:hAnsi="Arial" w:cs="Arial"/>
              </w:rPr>
              <w:t xml:space="preserve"> measured by the </w:t>
            </w:r>
            <w:r w:rsidRPr="00532BC9">
              <w:rPr>
                <w:rFonts w:ascii="Arial" w:hAnsi="Arial" w:cs="Arial"/>
              </w:rPr>
              <w:t xml:space="preserve">Data </w:t>
            </w:r>
            <w:r w:rsidR="00C1125C" w:rsidRPr="00532BC9">
              <w:rPr>
                <w:rFonts w:ascii="Arial" w:hAnsi="Arial" w:cs="Arial"/>
              </w:rPr>
              <w:t>Logger</w:t>
            </w:r>
            <w:r w:rsidR="00C1125C">
              <w:rPr>
                <w:rFonts w:ascii="Arial" w:hAnsi="Arial" w:cs="Arial"/>
              </w:rPr>
              <w:t>.</w:t>
            </w:r>
          </w:p>
          <w:p w:rsidR="00FC3147" w:rsidRPr="00532BC9" w:rsidRDefault="00FC3147" w:rsidP="00FC3147">
            <w:pPr>
              <w:pStyle w:val="ListParagraph"/>
              <w:numPr>
                <w:ilvl w:val="0"/>
                <w:numId w:val="1"/>
              </w:numPr>
              <w:ind w:left="432"/>
              <w:rPr>
                <w:rFonts w:ascii="Arial" w:hAnsi="Arial" w:cs="Arial"/>
              </w:rPr>
            </w:pPr>
            <w:r>
              <w:rPr>
                <w:rFonts w:ascii="Arial" w:hAnsi="Arial" w:cs="Arial"/>
              </w:rPr>
              <w:t>The Time measured by the Stop watch.</w:t>
            </w:r>
          </w:p>
          <w:p w:rsidR="00FC3147" w:rsidRPr="00524062" w:rsidRDefault="00FC3147" w:rsidP="00FC3147">
            <w:pPr>
              <w:pStyle w:val="ListParagraph"/>
              <w:numPr>
                <w:ilvl w:val="0"/>
                <w:numId w:val="1"/>
              </w:numPr>
              <w:ind w:left="432"/>
              <w:rPr>
                <w:rFonts w:ascii="Arial" w:hAnsi="Arial" w:cs="Arial"/>
              </w:rPr>
            </w:pPr>
            <w:r w:rsidRPr="00200E17">
              <w:rPr>
                <w:rFonts w:ascii="Arial" w:hAnsi="Arial" w:cs="Arial"/>
              </w:rPr>
              <w:t xml:space="preserve">Operates the device under test at normal operating condition. </w:t>
            </w:r>
          </w:p>
          <w:p w:rsidR="00FC3147" w:rsidRDefault="00FC3147" w:rsidP="00FC3147">
            <w:pPr>
              <w:pStyle w:val="ListParagraph"/>
              <w:numPr>
                <w:ilvl w:val="0"/>
                <w:numId w:val="1"/>
              </w:numPr>
              <w:ind w:left="432"/>
              <w:rPr>
                <w:rFonts w:ascii="Arial" w:hAnsi="Arial" w:cs="Arial"/>
              </w:rPr>
            </w:pPr>
            <w:r w:rsidRPr="00C1125C">
              <w:rPr>
                <w:rFonts w:ascii="Arial" w:hAnsi="Arial" w:cs="Arial"/>
              </w:rPr>
              <w:t>Reheating Time</w:t>
            </w:r>
            <w:r w:rsidR="00C1125C" w:rsidRPr="00C1125C">
              <w:rPr>
                <w:rFonts w:ascii="Arial" w:hAnsi="Arial" w:cs="Arial"/>
              </w:rPr>
              <w:t xml:space="preserve"> is calculated as</w:t>
            </w:r>
          </w:p>
          <w:p w:rsidR="00C1125C" w:rsidRDefault="00C1125C" w:rsidP="00C1125C">
            <w:pPr>
              <w:pStyle w:val="ListParagraph"/>
              <w:ind w:left="432"/>
              <w:rPr>
                <w:rFonts w:ascii="Arial" w:hAnsi="Arial" w:cs="Arial"/>
              </w:rPr>
            </w:pPr>
          </w:p>
          <w:p w:rsidR="00BD1AE9" w:rsidRDefault="00BD1AE9" w:rsidP="00C1125C">
            <w:pPr>
              <w:pStyle w:val="ListParagraph"/>
              <w:ind w:left="432"/>
              <w:rPr>
                <w:rFonts w:ascii="Arial" w:hAnsi="Arial" w:cs="Arial"/>
                <w:strike/>
                <w:sz w:val="28"/>
              </w:rPr>
            </w:pPr>
            <w:r w:rsidRPr="001E38A9">
              <w:rPr>
                <w:rFonts w:ascii="Arial" w:hAnsi="Arial" w:cs="Arial"/>
                <w:sz w:val="36"/>
                <w:vertAlign w:val="subscript"/>
              </w:rPr>
              <w:t>t</w:t>
            </w:r>
            <w:r w:rsidRPr="001E38A9">
              <w:rPr>
                <w:rFonts w:ascii="Arial" w:hAnsi="Arial" w:cs="Arial"/>
                <w:sz w:val="28"/>
                <w:vertAlign w:val="subscript"/>
              </w:rPr>
              <w:t>R</w:t>
            </w:r>
            <w:r w:rsidR="001E38A9">
              <w:rPr>
                <w:rFonts w:ascii="Arial" w:hAnsi="Arial" w:cs="Arial"/>
                <w:sz w:val="28"/>
                <w:vertAlign w:val="subscript"/>
              </w:rPr>
              <w:t xml:space="preserve">.50 = </w:t>
            </w:r>
            <w:r w:rsidRPr="00BD1AE9">
              <w:rPr>
                <w:rFonts w:ascii="Arial" w:hAnsi="Arial" w:cs="Arial"/>
                <w:sz w:val="36"/>
                <w:u w:val="single"/>
                <w:vertAlign w:val="subscript"/>
              </w:rPr>
              <w:t>t</w:t>
            </w:r>
            <w:r w:rsidRPr="00BD1AE9">
              <w:rPr>
                <w:rFonts w:ascii="Arial" w:hAnsi="Arial" w:cs="Arial"/>
                <w:sz w:val="28"/>
                <w:u w:val="single"/>
                <w:vertAlign w:val="subscript"/>
              </w:rPr>
              <w:t>R 50</w:t>
            </w:r>
          </w:p>
          <w:p w:rsidR="00C1125C" w:rsidRDefault="00BD1AE9" w:rsidP="00C1125C">
            <w:pPr>
              <w:pStyle w:val="ListParagraph"/>
              <w:ind w:left="432"/>
              <w:rPr>
                <w:bCs/>
                <w:color w:val="000000"/>
                <w:sz w:val="22"/>
                <w:szCs w:val="27"/>
                <w:vertAlign w:val="subscript"/>
              </w:rPr>
            </w:pPr>
            <w:r>
              <w:rPr>
                <w:bCs/>
                <w:color w:val="000000"/>
                <w:sz w:val="22"/>
                <w:szCs w:val="27"/>
              </w:rPr>
              <w:t xml:space="preserve">            Ɵ</w:t>
            </w:r>
            <w:r w:rsidRPr="00BD1AE9">
              <w:rPr>
                <w:bCs/>
                <w:color w:val="000000"/>
                <w:sz w:val="22"/>
                <w:szCs w:val="27"/>
                <w:vertAlign w:val="subscript"/>
              </w:rPr>
              <w:t>R</w:t>
            </w:r>
            <w:r>
              <w:rPr>
                <w:bCs/>
                <w:color w:val="000000"/>
                <w:sz w:val="22"/>
                <w:szCs w:val="27"/>
              </w:rPr>
              <w:t xml:space="preserve"> -Ɵ</w:t>
            </w:r>
            <w:r w:rsidRPr="00BD1AE9">
              <w:rPr>
                <w:bCs/>
                <w:color w:val="000000"/>
                <w:sz w:val="22"/>
                <w:szCs w:val="27"/>
                <w:vertAlign w:val="subscript"/>
              </w:rPr>
              <w:t>C</w:t>
            </w:r>
          </w:p>
          <w:p w:rsidR="00C66E55" w:rsidRDefault="00C66E55" w:rsidP="00C1125C">
            <w:pPr>
              <w:pStyle w:val="ListParagraph"/>
              <w:ind w:left="432"/>
              <w:rPr>
                <w:bCs/>
                <w:color w:val="000000"/>
                <w:sz w:val="22"/>
                <w:szCs w:val="27"/>
              </w:rPr>
            </w:pPr>
            <w:r w:rsidRPr="001E38A9">
              <w:rPr>
                <w:rFonts w:ascii="Arial" w:hAnsi="Arial" w:cs="Arial"/>
                <w:sz w:val="36"/>
                <w:vertAlign w:val="subscript"/>
              </w:rPr>
              <w:t>t</w:t>
            </w:r>
            <w:r w:rsidRPr="001E38A9">
              <w:rPr>
                <w:rFonts w:ascii="Arial" w:hAnsi="Arial" w:cs="Arial"/>
                <w:sz w:val="28"/>
                <w:vertAlign w:val="subscript"/>
              </w:rPr>
              <w:t>R</w:t>
            </w:r>
            <w:r>
              <w:rPr>
                <w:rFonts w:ascii="Arial" w:hAnsi="Arial" w:cs="Arial"/>
                <w:sz w:val="28"/>
                <w:vertAlign w:val="subscript"/>
              </w:rPr>
              <w:t xml:space="preserve">= </w:t>
            </w:r>
            <w:r w:rsidRPr="00C66E55">
              <w:rPr>
                <w:rFonts w:ascii="Arial" w:hAnsi="Arial" w:cs="Arial"/>
              </w:rPr>
              <w:t>Reheating Time</w:t>
            </w:r>
            <w:r>
              <w:rPr>
                <w:rFonts w:ascii="Arial" w:hAnsi="Arial" w:cs="Arial"/>
                <w:sz w:val="28"/>
                <w:vertAlign w:val="subscript"/>
              </w:rPr>
              <w:t xml:space="preserve">, </w:t>
            </w:r>
            <w:r>
              <w:rPr>
                <w:bCs/>
                <w:color w:val="000000"/>
                <w:sz w:val="22"/>
                <w:szCs w:val="27"/>
              </w:rPr>
              <w:t>Ɵ</w:t>
            </w:r>
            <w:r w:rsidRPr="00BD1AE9">
              <w:rPr>
                <w:bCs/>
                <w:color w:val="000000"/>
                <w:sz w:val="22"/>
                <w:szCs w:val="27"/>
                <w:vertAlign w:val="subscript"/>
              </w:rPr>
              <w:t>R</w:t>
            </w:r>
            <w:r>
              <w:rPr>
                <w:bCs/>
                <w:color w:val="000000"/>
                <w:sz w:val="22"/>
                <w:szCs w:val="27"/>
                <w:vertAlign w:val="subscript"/>
              </w:rPr>
              <w:t xml:space="preserve"> = </w:t>
            </w:r>
            <w:r w:rsidRPr="00C66E55">
              <w:rPr>
                <w:rFonts w:ascii="Arial" w:hAnsi="Arial" w:cs="Arial"/>
              </w:rPr>
              <w:t>Water Temperature</w:t>
            </w:r>
            <w:r w:rsidRPr="00C66E55">
              <w:rPr>
                <w:rFonts w:ascii="Arial" w:hAnsi="Arial" w:cs="Arial"/>
                <w:sz w:val="28"/>
                <w:vertAlign w:val="subscript"/>
              </w:rPr>
              <w:t xml:space="preserve"> </w:t>
            </w:r>
            <w:r w:rsidRPr="00C66E55">
              <w:rPr>
                <w:rFonts w:ascii="Arial" w:hAnsi="Arial" w:cs="Arial"/>
              </w:rPr>
              <w:t>after Reheating</w:t>
            </w:r>
            <w:r w:rsidRPr="00C66E55">
              <w:rPr>
                <w:bCs/>
                <w:color w:val="000000"/>
                <w:sz w:val="22"/>
                <w:szCs w:val="27"/>
              </w:rPr>
              <w:t>,</w:t>
            </w:r>
            <w:r>
              <w:rPr>
                <w:bCs/>
                <w:color w:val="000000"/>
                <w:sz w:val="22"/>
                <w:szCs w:val="27"/>
                <w:vertAlign w:val="subscript"/>
              </w:rPr>
              <w:t xml:space="preserve"> </w:t>
            </w:r>
            <w:r>
              <w:rPr>
                <w:bCs/>
                <w:color w:val="000000"/>
                <w:sz w:val="22"/>
                <w:szCs w:val="27"/>
              </w:rPr>
              <w:t>Ɵ</w:t>
            </w:r>
            <w:r w:rsidRPr="00BD1AE9">
              <w:rPr>
                <w:bCs/>
                <w:color w:val="000000"/>
                <w:sz w:val="22"/>
                <w:szCs w:val="27"/>
                <w:vertAlign w:val="subscript"/>
              </w:rPr>
              <w:t>C</w:t>
            </w:r>
            <w:r>
              <w:rPr>
                <w:bCs/>
                <w:color w:val="000000"/>
                <w:sz w:val="22"/>
                <w:szCs w:val="27"/>
                <w:vertAlign w:val="subscript"/>
              </w:rPr>
              <w:t xml:space="preserve"> = </w:t>
            </w:r>
            <w:r w:rsidRPr="00C66E55">
              <w:rPr>
                <w:bCs/>
                <w:color w:val="000000"/>
                <w:sz w:val="22"/>
                <w:szCs w:val="27"/>
              </w:rPr>
              <w:t>Cold</w:t>
            </w:r>
            <w:r>
              <w:rPr>
                <w:bCs/>
                <w:color w:val="000000"/>
                <w:sz w:val="22"/>
                <w:szCs w:val="27"/>
                <w:vertAlign w:val="subscript"/>
              </w:rPr>
              <w:t xml:space="preserve"> </w:t>
            </w:r>
            <w:r>
              <w:rPr>
                <w:bCs/>
                <w:color w:val="000000"/>
                <w:sz w:val="22"/>
                <w:szCs w:val="27"/>
              </w:rPr>
              <w:t>water Temperature</w:t>
            </w:r>
          </w:p>
          <w:p w:rsidR="00FC3147" w:rsidRPr="00200E17" w:rsidRDefault="00C66E55" w:rsidP="00C66E55">
            <w:pPr>
              <w:pStyle w:val="ListParagraph"/>
              <w:tabs>
                <w:tab w:val="left" w:pos="3300"/>
              </w:tabs>
              <w:ind w:left="432"/>
              <w:rPr>
                <w:rFonts w:ascii="Arial" w:hAnsi="Arial" w:cs="Arial"/>
              </w:rPr>
            </w:pPr>
            <w:r>
              <w:rPr>
                <w:rFonts w:ascii="Arial" w:hAnsi="Arial" w:cs="Arial"/>
              </w:rPr>
              <w:tab/>
            </w:r>
          </w:p>
        </w:tc>
      </w:tr>
      <w:tr w:rsidR="00FC3147" w:rsidRPr="00347B13" w:rsidTr="00992317">
        <w:trPr>
          <w:trHeight w:val="728"/>
        </w:trPr>
        <w:tc>
          <w:tcPr>
            <w:tcW w:w="540" w:type="dxa"/>
            <w:vAlign w:val="center"/>
          </w:tcPr>
          <w:p w:rsidR="00FC3147" w:rsidRPr="00200E17" w:rsidRDefault="00FC3147" w:rsidP="00992317">
            <w:pPr>
              <w:spacing w:after="0" w:line="240" w:lineRule="auto"/>
              <w:rPr>
                <w:rFonts w:ascii="Arial" w:eastAsia="Times New Roman" w:hAnsi="Arial" w:cs="Arial"/>
                <w:b/>
                <w:sz w:val="20"/>
                <w:szCs w:val="20"/>
              </w:rPr>
            </w:pPr>
            <w:r w:rsidRPr="00200E17">
              <w:rPr>
                <w:rFonts w:ascii="Arial" w:eastAsia="Times New Roman" w:hAnsi="Arial" w:cs="Arial"/>
                <w:b/>
                <w:sz w:val="20"/>
                <w:szCs w:val="20"/>
              </w:rPr>
              <w:t>6.</w:t>
            </w:r>
          </w:p>
        </w:tc>
        <w:tc>
          <w:tcPr>
            <w:tcW w:w="2070" w:type="dxa"/>
            <w:vAlign w:val="center"/>
          </w:tcPr>
          <w:p w:rsidR="00FC3147" w:rsidRPr="00200E17" w:rsidRDefault="00FC3147" w:rsidP="00992317">
            <w:pPr>
              <w:spacing w:after="0" w:line="240" w:lineRule="auto"/>
              <w:rPr>
                <w:rFonts w:ascii="Arial" w:eastAsia="Times New Roman" w:hAnsi="Arial" w:cs="Arial"/>
                <w:b/>
                <w:sz w:val="20"/>
                <w:szCs w:val="20"/>
              </w:rPr>
            </w:pPr>
            <w:r w:rsidRPr="00200E17">
              <w:rPr>
                <w:rFonts w:ascii="Arial" w:eastAsia="Times New Roman" w:hAnsi="Arial" w:cs="Arial"/>
                <w:b/>
                <w:sz w:val="20"/>
                <w:szCs w:val="20"/>
              </w:rPr>
              <w:t>Results</w:t>
            </w:r>
          </w:p>
        </w:tc>
        <w:tc>
          <w:tcPr>
            <w:tcW w:w="7740" w:type="dxa"/>
            <w:gridSpan w:val="2"/>
            <w:vAlign w:val="center"/>
          </w:tcPr>
          <w:p w:rsidR="00FC3147" w:rsidRPr="00200E17" w:rsidRDefault="00FC3147" w:rsidP="00C66E55">
            <w:pPr>
              <w:pStyle w:val="ListParagraph"/>
              <w:numPr>
                <w:ilvl w:val="0"/>
                <w:numId w:val="1"/>
              </w:numPr>
              <w:ind w:left="432"/>
              <w:rPr>
                <w:rFonts w:ascii="Arial" w:hAnsi="Arial" w:cs="Arial"/>
              </w:rPr>
            </w:pPr>
            <w:r w:rsidRPr="00200E17">
              <w:rPr>
                <w:rFonts w:ascii="Arial" w:hAnsi="Arial" w:cs="Arial"/>
              </w:rPr>
              <w:t xml:space="preserve">The </w:t>
            </w:r>
            <w:r w:rsidR="00C66E55">
              <w:rPr>
                <w:rFonts w:ascii="Arial" w:hAnsi="Arial" w:cs="Arial"/>
              </w:rPr>
              <w:t>Reheating Time</w:t>
            </w:r>
            <w:r>
              <w:rPr>
                <w:rFonts w:ascii="Arial" w:hAnsi="Arial" w:cs="Arial"/>
              </w:rPr>
              <w:t xml:space="preserve"> shall be as declared by manufacturer</w:t>
            </w:r>
          </w:p>
        </w:tc>
      </w:tr>
    </w:tbl>
    <w:p w:rsidR="00FC3147" w:rsidRDefault="00FC3147"/>
    <w:p w:rsidR="00FC3147" w:rsidRDefault="00FC3147"/>
    <w:p w:rsidR="00D239F0" w:rsidRDefault="00D239F0"/>
    <w:p w:rsidR="00FC3147" w:rsidRDefault="003D2151" w:rsidP="003D2151">
      <w:pPr>
        <w:jc w:val="center"/>
      </w:pPr>
      <w:r w:rsidRPr="00D61889">
        <w:rPr>
          <w:b/>
          <w:sz w:val="28"/>
        </w:rPr>
        <w:lastRenderedPageBreak/>
        <w:t xml:space="preserve">SOP for </w:t>
      </w:r>
      <w:r>
        <w:rPr>
          <w:b/>
          <w:sz w:val="28"/>
        </w:rPr>
        <w:t>Hot Water Output</w:t>
      </w:r>
    </w:p>
    <w:tbl>
      <w:tblPr>
        <w:tblpPr w:leftFromText="180" w:rightFromText="180" w:vertAnchor="text" w:horzAnchor="margin" w:tblpXSpec="center" w:tblpY="398"/>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070"/>
        <w:gridCol w:w="4186"/>
        <w:gridCol w:w="3554"/>
      </w:tblGrid>
      <w:tr w:rsidR="003D2151" w:rsidRPr="00347B13" w:rsidTr="003D2151">
        <w:trPr>
          <w:trHeight w:val="255"/>
        </w:trPr>
        <w:tc>
          <w:tcPr>
            <w:tcW w:w="540" w:type="dxa"/>
            <w:vMerge w:val="restart"/>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1</w:t>
            </w:r>
          </w:p>
        </w:tc>
        <w:tc>
          <w:tcPr>
            <w:tcW w:w="2070" w:type="dxa"/>
            <w:vMerge w:val="restart"/>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Standard and Clause.</w:t>
            </w:r>
          </w:p>
        </w:tc>
        <w:tc>
          <w:tcPr>
            <w:tcW w:w="4186" w:type="dxa"/>
          </w:tcPr>
          <w:p w:rsidR="003D2151" w:rsidRPr="00200E17" w:rsidRDefault="003D2151" w:rsidP="003D2151">
            <w:pPr>
              <w:spacing w:after="0" w:line="240" w:lineRule="auto"/>
              <w:jc w:val="center"/>
              <w:rPr>
                <w:rFonts w:ascii="Arial" w:eastAsia="Times New Roman" w:hAnsi="Arial" w:cs="Arial"/>
                <w:b/>
                <w:sz w:val="20"/>
                <w:szCs w:val="20"/>
              </w:rPr>
            </w:pPr>
            <w:r w:rsidRPr="00200E17">
              <w:rPr>
                <w:rFonts w:ascii="Arial" w:eastAsia="Times New Roman" w:hAnsi="Arial" w:cs="Arial"/>
                <w:b/>
                <w:sz w:val="20"/>
                <w:szCs w:val="20"/>
              </w:rPr>
              <w:t>Standard</w:t>
            </w:r>
          </w:p>
        </w:tc>
        <w:tc>
          <w:tcPr>
            <w:tcW w:w="3554" w:type="dxa"/>
          </w:tcPr>
          <w:p w:rsidR="003D2151" w:rsidRPr="00200E17" w:rsidRDefault="003D2151" w:rsidP="003D2151">
            <w:pPr>
              <w:spacing w:after="0" w:line="240" w:lineRule="auto"/>
              <w:jc w:val="center"/>
              <w:rPr>
                <w:rFonts w:ascii="Arial" w:eastAsia="Times New Roman" w:hAnsi="Arial" w:cs="Arial"/>
                <w:b/>
                <w:sz w:val="20"/>
                <w:szCs w:val="20"/>
              </w:rPr>
            </w:pPr>
            <w:r w:rsidRPr="00200E17">
              <w:rPr>
                <w:rFonts w:ascii="Arial" w:eastAsia="Times New Roman" w:hAnsi="Arial" w:cs="Arial"/>
                <w:b/>
                <w:sz w:val="20"/>
                <w:szCs w:val="20"/>
              </w:rPr>
              <w:t>Clause</w:t>
            </w:r>
          </w:p>
        </w:tc>
      </w:tr>
      <w:tr w:rsidR="003D2151" w:rsidRPr="00347B13" w:rsidTr="003D2151">
        <w:trPr>
          <w:trHeight w:val="95"/>
        </w:trPr>
        <w:tc>
          <w:tcPr>
            <w:tcW w:w="540" w:type="dxa"/>
            <w:vMerge/>
          </w:tcPr>
          <w:p w:rsidR="003D2151" w:rsidRPr="00200E17" w:rsidRDefault="003D2151" w:rsidP="003D2151">
            <w:pPr>
              <w:spacing w:after="0" w:line="240" w:lineRule="auto"/>
              <w:rPr>
                <w:rFonts w:ascii="Arial" w:eastAsia="Times New Roman" w:hAnsi="Arial" w:cs="Arial"/>
                <w:b/>
                <w:sz w:val="20"/>
                <w:szCs w:val="20"/>
              </w:rPr>
            </w:pPr>
          </w:p>
        </w:tc>
        <w:tc>
          <w:tcPr>
            <w:tcW w:w="2070" w:type="dxa"/>
            <w:vMerge/>
          </w:tcPr>
          <w:p w:rsidR="003D2151" w:rsidRPr="00200E17" w:rsidRDefault="003D2151" w:rsidP="003D2151">
            <w:pPr>
              <w:spacing w:after="0" w:line="240" w:lineRule="auto"/>
              <w:rPr>
                <w:rFonts w:ascii="Arial" w:eastAsia="Times New Roman" w:hAnsi="Arial" w:cs="Arial"/>
                <w:b/>
                <w:sz w:val="20"/>
                <w:szCs w:val="20"/>
              </w:rPr>
            </w:pPr>
          </w:p>
        </w:tc>
        <w:tc>
          <w:tcPr>
            <w:tcW w:w="4186" w:type="dxa"/>
          </w:tcPr>
          <w:p w:rsidR="003D2151" w:rsidRPr="00200E17" w:rsidRDefault="003D2151" w:rsidP="003D2151">
            <w:pPr>
              <w:spacing w:after="0" w:line="240" w:lineRule="auto"/>
              <w:jc w:val="center"/>
              <w:rPr>
                <w:rFonts w:ascii="Arial" w:eastAsia="Times New Roman" w:hAnsi="Arial" w:cs="Arial"/>
                <w:sz w:val="20"/>
                <w:szCs w:val="20"/>
              </w:rPr>
            </w:pPr>
            <w:r w:rsidRPr="00200E17">
              <w:rPr>
                <w:rFonts w:ascii="Arial" w:eastAsia="Times New Roman" w:hAnsi="Arial" w:cs="Arial"/>
                <w:sz w:val="20"/>
                <w:szCs w:val="20"/>
              </w:rPr>
              <w:t>IS:2082:</w:t>
            </w:r>
            <w:r>
              <w:rPr>
                <w:rFonts w:ascii="Arial" w:eastAsia="Times New Roman" w:hAnsi="Arial" w:cs="Arial"/>
                <w:sz w:val="20"/>
                <w:szCs w:val="20"/>
              </w:rPr>
              <w:t>2018</w:t>
            </w:r>
          </w:p>
        </w:tc>
        <w:tc>
          <w:tcPr>
            <w:tcW w:w="3554" w:type="dxa"/>
          </w:tcPr>
          <w:p w:rsidR="003D2151" w:rsidRPr="00200E17" w:rsidRDefault="003D2151" w:rsidP="003D2151">
            <w:pPr>
              <w:spacing w:after="0" w:line="240" w:lineRule="auto"/>
              <w:jc w:val="center"/>
              <w:rPr>
                <w:rFonts w:ascii="Arial" w:eastAsia="Times New Roman" w:hAnsi="Arial" w:cs="Arial"/>
                <w:sz w:val="20"/>
                <w:szCs w:val="20"/>
              </w:rPr>
            </w:pPr>
            <w:r>
              <w:rPr>
                <w:rFonts w:ascii="Arial" w:eastAsia="Times New Roman" w:hAnsi="Arial" w:cs="Arial"/>
                <w:sz w:val="20"/>
                <w:szCs w:val="20"/>
              </w:rPr>
              <w:t>16</w:t>
            </w:r>
          </w:p>
        </w:tc>
      </w:tr>
      <w:tr w:rsidR="003D2151" w:rsidRPr="00347B13" w:rsidTr="003D2151">
        <w:trPr>
          <w:trHeight w:val="432"/>
        </w:trPr>
        <w:tc>
          <w:tcPr>
            <w:tcW w:w="54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2</w:t>
            </w:r>
          </w:p>
        </w:tc>
        <w:tc>
          <w:tcPr>
            <w:tcW w:w="207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Precautions</w:t>
            </w:r>
          </w:p>
        </w:tc>
        <w:tc>
          <w:tcPr>
            <w:tcW w:w="7740" w:type="dxa"/>
            <w:gridSpan w:val="2"/>
            <w:vAlign w:val="center"/>
          </w:tcPr>
          <w:p w:rsidR="003D2151" w:rsidRDefault="003D2151" w:rsidP="003D2151">
            <w:pPr>
              <w:pStyle w:val="ListParagraph"/>
              <w:ind w:left="432"/>
              <w:rPr>
                <w:rFonts w:ascii="Arial" w:hAnsi="Arial" w:cs="Arial"/>
              </w:rPr>
            </w:pPr>
          </w:p>
          <w:p w:rsidR="003D2151" w:rsidRPr="00BD2BC6" w:rsidRDefault="003D2151" w:rsidP="003D2151">
            <w:pPr>
              <w:pStyle w:val="ListParagraph"/>
              <w:numPr>
                <w:ilvl w:val="0"/>
                <w:numId w:val="1"/>
              </w:numPr>
              <w:ind w:left="432"/>
              <w:rPr>
                <w:rFonts w:ascii="Arial" w:hAnsi="Arial" w:cs="Arial"/>
              </w:rPr>
            </w:pPr>
            <w:r w:rsidRPr="00BD2BC6">
              <w:rPr>
                <w:rFonts w:ascii="Arial" w:hAnsi="Arial" w:cs="Arial"/>
              </w:rPr>
              <w:t xml:space="preserve">Prior to executing this process, the user must understand the </w:t>
            </w:r>
            <w:r>
              <w:rPr>
                <w:rFonts w:ascii="Arial" w:hAnsi="Arial" w:cs="Arial"/>
              </w:rPr>
              <w:t>electrical</w:t>
            </w:r>
            <w:r w:rsidRPr="00BD2BC6">
              <w:rPr>
                <w:rFonts w:ascii="Arial" w:hAnsi="Arial" w:cs="Arial"/>
              </w:rPr>
              <w:t xml:space="preserve"> laboratory and measurement safety practice. The user must be familiar with the equipments utilized by this process and must review user manual of the equipment.</w:t>
            </w:r>
          </w:p>
          <w:p w:rsidR="003D2151" w:rsidRPr="00BF041A" w:rsidRDefault="003D2151" w:rsidP="003D2151">
            <w:pPr>
              <w:pStyle w:val="ListParagraph"/>
              <w:numPr>
                <w:ilvl w:val="0"/>
                <w:numId w:val="3"/>
              </w:numPr>
              <w:spacing w:line="360" w:lineRule="auto"/>
              <w:ind w:left="432"/>
              <w:contextualSpacing/>
              <w:rPr>
                <w:rFonts w:ascii="Arial" w:hAnsi="Arial" w:cs="Arial"/>
              </w:rPr>
            </w:pPr>
            <w:r>
              <w:rPr>
                <w:rFonts w:ascii="Arial" w:hAnsi="Arial" w:cs="Arial"/>
              </w:rPr>
              <w:t>Connections are made under O</w:t>
            </w:r>
            <w:r w:rsidR="00DE1B65">
              <w:rPr>
                <w:rFonts w:ascii="Arial" w:hAnsi="Arial" w:cs="Arial"/>
              </w:rPr>
              <w:t>ff</w:t>
            </w:r>
            <w:r w:rsidRPr="00200E17">
              <w:rPr>
                <w:rFonts w:ascii="Arial" w:hAnsi="Arial" w:cs="Arial"/>
              </w:rPr>
              <w:t xml:space="preserve"> Condition of the </w:t>
            </w:r>
            <w:r>
              <w:rPr>
                <w:rFonts w:ascii="Arial" w:hAnsi="Arial" w:cs="Arial"/>
              </w:rPr>
              <w:t>Standing Loss</w:t>
            </w:r>
            <w:r w:rsidRPr="0012439C">
              <w:rPr>
                <w:rFonts w:ascii="Arial" w:hAnsi="Arial" w:cs="Arial"/>
              </w:rPr>
              <w:t xml:space="preserve"> Test Panel.</w:t>
            </w:r>
          </w:p>
          <w:p w:rsidR="003D2151" w:rsidRPr="00200E17" w:rsidRDefault="003D2151" w:rsidP="003D2151">
            <w:pPr>
              <w:spacing w:after="0" w:line="240" w:lineRule="auto"/>
              <w:rPr>
                <w:rFonts w:ascii="Arial" w:eastAsia="Times New Roman" w:hAnsi="Arial" w:cs="Arial"/>
                <w:sz w:val="20"/>
                <w:szCs w:val="20"/>
              </w:rPr>
            </w:pPr>
          </w:p>
        </w:tc>
      </w:tr>
      <w:tr w:rsidR="003D2151" w:rsidRPr="00347B13" w:rsidTr="003D2151">
        <w:trPr>
          <w:trHeight w:val="800"/>
        </w:trPr>
        <w:tc>
          <w:tcPr>
            <w:tcW w:w="54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3</w:t>
            </w:r>
          </w:p>
        </w:tc>
        <w:tc>
          <w:tcPr>
            <w:tcW w:w="207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Test Preparations</w:t>
            </w:r>
          </w:p>
        </w:tc>
        <w:tc>
          <w:tcPr>
            <w:tcW w:w="7740" w:type="dxa"/>
            <w:gridSpan w:val="2"/>
            <w:vAlign w:val="center"/>
          </w:tcPr>
          <w:p w:rsidR="003D2151" w:rsidRDefault="003D2151" w:rsidP="003D2151">
            <w:pPr>
              <w:pStyle w:val="ListParagraph"/>
              <w:ind w:left="432"/>
              <w:rPr>
                <w:rFonts w:ascii="Arial" w:hAnsi="Arial" w:cs="Arial"/>
              </w:rPr>
            </w:pPr>
          </w:p>
          <w:p w:rsidR="003D2151" w:rsidRPr="00200E17" w:rsidRDefault="003D2151" w:rsidP="003D2151">
            <w:pPr>
              <w:pStyle w:val="ListParagraph"/>
              <w:numPr>
                <w:ilvl w:val="0"/>
                <w:numId w:val="1"/>
              </w:numPr>
              <w:ind w:left="432"/>
              <w:rPr>
                <w:rFonts w:ascii="Arial" w:hAnsi="Arial" w:cs="Arial"/>
              </w:rPr>
            </w:pPr>
            <w:r w:rsidRPr="00200E17">
              <w:rPr>
                <w:rFonts w:ascii="Arial" w:hAnsi="Arial" w:cs="Arial"/>
              </w:rPr>
              <w:t xml:space="preserve">The appliance </w:t>
            </w:r>
            <w:r>
              <w:rPr>
                <w:rFonts w:ascii="Arial" w:hAnsi="Arial" w:cs="Arial"/>
              </w:rPr>
              <w:t>should be in operating condition during the test.</w:t>
            </w:r>
          </w:p>
          <w:p w:rsidR="003D2151" w:rsidRPr="00200E17" w:rsidRDefault="003D2151" w:rsidP="003D2151">
            <w:pPr>
              <w:pStyle w:val="ListParagraph"/>
              <w:ind w:left="432"/>
              <w:rPr>
                <w:rFonts w:ascii="Arial" w:hAnsi="Arial" w:cs="Arial"/>
              </w:rPr>
            </w:pPr>
          </w:p>
        </w:tc>
      </w:tr>
      <w:tr w:rsidR="003D2151" w:rsidRPr="00347B13" w:rsidTr="003D2151">
        <w:trPr>
          <w:trHeight w:val="350"/>
        </w:trPr>
        <w:tc>
          <w:tcPr>
            <w:tcW w:w="54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4</w:t>
            </w:r>
          </w:p>
        </w:tc>
        <w:tc>
          <w:tcPr>
            <w:tcW w:w="207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 xml:space="preserve">Test Requirements </w:t>
            </w:r>
          </w:p>
        </w:tc>
        <w:tc>
          <w:tcPr>
            <w:tcW w:w="7740" w:type="dxa"/>
            <w:gridSpan w:val="2"/>
          </w:tcPr>
          <w:p w:rsidR="003D2151" w:rsidRDefault="003D2151" w:rsidP="003D2151">
            <w:pPr>
              <w:pStyle w:val="ListParagraph"/>
              <w:numPr>
                <w:ilvl w:val="0"/>
                <w:numId w:val="1"/>
              </w:numPr>
              <w:ind w:left="432"/>
              <w:rPr>
                <w:rFonts w:ascii="Arial" w:hAnsi="Arial" w:cs="Arial"/>
              </w:rPr>
            </w:pPr>
            <w:r>
              <w:rPr>
                <w:rFonts w:ascii="Arial" w:hAnsi="Arial" w:cs="Arial"/>
              </w:rPr>
              <w:t>Stop watch.</w:t>
            </w:r>
          </w:p>
          <w:p w:rsidR="003D2151" w:rsidRDefault="00DE1B65" w:rsidP="003D2151">
            <w:pPr>
              <w:pStyle w:val="ListParagraph"/>
              <w:numPr>
                <w:ilvl w:val="0"/>
                <w:numId w:val="1"/>
              </w:numPr>
              <w:ind w:left="432"/>
              <w:rPr>
                <w:rFonts w:ascii="Arial" w:hAnsi="Arial" w:cs="Arial"/>
              </w:rPr>
            </w:pPr>
            <w:r>
              <w:rPr>
                <w:rFonts w:ascii="Arial" w:hAnsi="Arial" w:cs="Arial"/>
              </w:rPr>
              <w:t>Glass Thermometer</w:t>
            </w:r>
          </w:p>
          <w:p w:rsidR="003D2151" w:rsidRPr="00BF041A" w:rsidRDefault="00DE1B65" w:rsidP="003D2151">
            <w:pPr>
              <w:pStyle w:val="ListParagraph"/>
              <w:numPr>
                <w:ilvl w:val="0"/>
                <w:numId w:val="3"/>
              </w:numPr>
              <w:spacing w:line="360" w:lineRule="auto"/>
              <w:ind w:left="432"/>
              <w:contextualSpacing/>
              <w:rPr>
                <w:rFonts w:ascii="Arial" w:hAnsi="Arial" w:cs="Arial"/>
              </w:rPr>
            </w:pPr>
            <w:r>
              <w:rPr>
                <w:rFonts w:ascii="Arial" w:hAnsi="Arial" w:cs="Arial"/>
              </w:rPr>
              <w:t>Measuring Jar</w:t>
            </w:r>
            <w:r w:rsidR="003D2151" w:rsidRPr="0012439C">
              <w:rPr>
                <w:rFonts w:ascii="Arial" w:hAnsi="Arial" w:cs="Arial"/>
              </w:rPr>
              <w:t>.</w:t>
            </w:r>
          </w:p>
        </w:tc>
      </w:tr>
      <w:tr w:rsidR="003D2151" w:rsidRPr="00347B13" w:rsidTr="003D2151">
        <w:trPr>
          <w:trHeight w:val="1020"/>
        </w:trPr>
        <w:tc>
          <w:tcPr>
            <w:tcW w:w="54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5.</w:t>
            </w:r>
          </w:p>
        </w:tc>
        <w:tc>
          <w:tcPr>
            <w:tcW w:w="207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 xml:space="preserve">Operating Instructions </w:t>
            </w:r>
          </w:p>
        </w:tc>
        <w:tc>
          <w:tcPr>
            <w:tcW w:w="7740" w:type="dxa"/>
            <w:gridSpan w:val="2"/>
          </w:tcPr>
          <w:p w:rsidR="003D2151" w:rsidRDefault="003D2151" w:rsidP="003D2151">
            <w:pPr>
              <w:numPr>
                <w:ilvl w:val="0"/>
                <w:numId w:val="2"/>
              </w:numPr>
              <w:spacing w:after="120" w:line="240" w:lineRule="auto"/>
              <w:ind w:left="432"/>
              <w:jc w:val="both"/>
              <w:rPr>
                <w:rFonts w:ascii="Arial" w:hAnsi="Arial" w:cs="Arial"/>
                <w:color w:val="0D0D0D"/>
                <w:sz w:val="20"/>
                <w:szCs w:val="20"/>
              </w:rPr>
            </w:pPr>
            <w:r w:rsidRPr="0015311A">
              <w:rPr>
                <w:rFonts w:ascii="Arial" w:hAnsi="Arial" w:cs="Arial"/>
                <w:color w:val="0D0D0D"/>
                <w:sz w:val="20"/>
                <w:szCs w:val="20"/>
              </w:rPr>
              <w:t>Ensure that the instrument is clean and free from dust</w:t>
            </w:r>
            <w:r>
              <w:rPr>
                <w:rFonts w:ascii="Arial" w:hAnsi="Arial" w:cs="Arial"/>
                <w:color w:val="0D0D0D"/>
                <w:sz w:val="20"/>
                <w:szCs w:val="20"/>
              </w:rPr>
              <w:t>.</w:t>
            </w:r>
          </w:p>
          <w:p w:rsidR="00DE1B65" w:rsidRPr="00EB6579" w:rsidRDefault="00DE1B65" w:rsidP="00DE1B65">
            <w:pPr>
              <w:numPr>
                <w:ilvl w:val="0"/>
                <w:numId w:val="2"/>
              </w:numPr>
              <w:spacing w:after="120" w:line="240" w:lineRule="auto"/>
              <w:ind w:left="432"/>
              <w:jc w:val="both"/>
              <w:rPr>
                <w:rFonts w:ascii="Arial" w:hAnsi="Arial" w:cs="Arial"/>
                <w:color w:val="0D0D0D"/>
                <w:sz w:val="20"/>
                <w:szCs w:val="20"/>
              </w:rPr>
            </w:pPr>
            <w:r w:rsidRPr="0015311A">
              <w:rPr>
                <w:rFonts w:ascii="Arial" w:hAnsi="Arial" w:cs="Arial"/>
                <w:color w:val="0D0D0D"/>
                <w:sz w:val="20"/>
                <w:szCs w:val="20"/>
              </w:rPr>
              <w:t>Ensure that the instrument is clean and free from dust</w:t>
            </w:r>
          </w:p>
          <w:p w:rsidR="00DE1B65" w:rsidRDefault="00DE1B65" w:rsidP="00DE1B65">
            <w:pPr>
              <w:pStyle w:val="ListParagraph"/>
              <w:numPr>
                <w:ilvl w:val="0"/>
                <w:numId w:val="1"/>
              </w:numPr>
              <w:ind w:left="432"/>
              <w:rPr>
                <w:rFonts w:ascii="Arial" w:hAnsi="Arial" w:cs="Arial"/>
              </w:rPr>
            </w:pPr>
            <w:r>
              <w:rPr>
                <w:rFonts w:ascii="Arial" w:hAnsi="Arial" w:cs="Arial"/>
              </w:rPr>
              <w:t>A quantity of water equal to the rated capacity is withdrawn through the outlet at a constant rate of flow by supply cold water.</w:t>
            </w:r>
          </w:p>
          <w:p w:rsidR="00DE1B65" w:rsidRDefault="00DE1B65" w:rsidP="00DE1B65">
            <w:pPr>
              <w:pStyle w:val="ListParagraph"/>
              <w:numPr>
                <w:ilvl w:val="0"/>
                <w:numId w:val="1"/>
              </w:numPr>
              <w:ind w:left="432"/>
              <w:rPr>
                <w:rFonts w:ascii="Arial" w:hAnsi="Arial" w:cs="Arial"/>
              </w:rPr>
            </w:pPr>
            <w:r>
              <w:rPr>
                <w:rFonts w:ascii="Arial" w:hAnsi="Arial" w:cs="Arial"/>
              </w:rPr>
              <w:t>The rate of flow is adjusted to 2 liter/min. for water heater with a rated capacity less than 10 liter.</w:t>
            </w:r>
          </w:p>
          <w:p w:rsidR="00DE1B65" w:rsidRDefault="00DE1B65" w:rsidP="00DE1B65">
            <w:pPr>
              <w:pStyle w:val="ListParagraph"/>
              <w:numPr>
                <w:ilvl w:val="0"/>
                <w:numId w:val="1"/>
              </w:numPr>
              <w:ind w:left="432"/>
              <w:rPr>
                <w:rFonts w:ascii="Arial" w:hAnsi="Arial" w:cs="Arial"/>
              </w:rPr>
            </w:pPr>
            <w:r>
              <w:rPr>
                <w:rFonts w:ascii="Arial" w:hAnsi="Arial" w:cs="Arial"/>
              </w:rPr>
              <w:t>The rate of flow is adjusted to 3 liter/min. for water heater with a rated capacity less than 10 liter up to 50 liter.</w:t>
            </w:r>
          </w:p>
          <w:p w:rsidR="00DE1B65" w:rsidRDefault="00DE1B65" w:rsidP="00DE1B65">
            <w:pPr>
              <w:pStyle w:val="ListParagraph"/>
              <w:numPr>
                <w:ilvl w:val="0"/>
                <w:numId w:val="1"/>
              </w:numPr>
              <w:ind w:left="432"/>
              <w:rPr>
                <w:rFonts w:ascii="Arial" w:hAnsi="Arial" w:cs="Arial"/>
              </w:rPr>
            </w:pPr>
            <w:r>
              <w:rPr>
                <w:rFonts w:ascii="Arial" w:hAnsi="Arial" w:cs="Arial"/>
              </w:rPr>
              <w:t>The rate of flow is adjusted to 10 liter/min. for water heater with a rated capacity less than 50 liter up to 200 liter.</w:t>
            </w:r>
          </w:p>
          <w:p w:rsidR="00DE1B65" w:rsidRDefault="00DE1B65" w:rsidP="00DE1B65">
            <w:pPr>
              <w:pStyle w:val="ListParagraph"/>
              <w:numPr>
                <w:ilvl w:val="0"/>
                <w:numId w:val="1"/>
              </w:numPr>
              <w:ind w:left="432"/>
              <w:rPr>
                <w:rFonts w:ascii="Arial" w:hAnsi="Arial" w:cs="Arial"/>
              </w:rPr>
            </w:pPr>
            <w:r>
              <w:rPr>
                <w:rFonts w:ascii="Arial" w:hAnsi="Arial" w:cs="Arial"/>
              </w:rPr>
              <w:t>The temperature measured by the glass thermometer.</w:t>
            </w:r>
          </w:p>
          <w:p w:rsidR="003D2151" w:rsidRDefault="00DE1B65" w:rsidP="003D2151">
            <w:pPr>
              <w:pStyle w:val="ListParagraph"/>
              <w:numPr>
                <w:ilvl w:val="0"/>
                <w:numId w:val="1"/>
              </w:numPr>
              <w:ind w:left="432"/>
              <w:rPr>
                <w:rFonts w:ascii="Arial" w:hAnsi="Arial" w:cs="Arial"/>
              </w:rPr>
            </w:pPr>
            <w:r>
              <w:rPr>
                <w:rFonts w:ascii="Arial" w:hAnsi="Arial" w:cs="Arial"/>
              </w:rPr>
              <w:t xml:space="preserve">The average temperature of withdrawn water </w:t>
            </w:r>
            <w:r>
              <w:rPr>
                <w:bCs/>
                <w:color w:val="000000"/>
                <w:sz w:val="22"/>
                <w:szCs w:val="27"/>
              </w:rPr>
              <w:t>Ɵ’</w:t>
            </w:r>
            <w:r w:rsidRPr="00EA5123">
              <w:rPr>
                <w:bCs/>
                <w:color w:val="000000"/>
                <w:sz w:val="22"/>
                <w:szCs w:val="27"/>
                <w:vertAlign w:val="subscript"/>
              </w:rPr>
              <w:t>P</w:t>
            </w:r>
            <w:r w:rsidRPr="00DE1B65">
              <w:rPr>
                <w:bCs/>
                <w:color w:val="000000"/>
                <w:sz w:val="24"/>
                <w:szCs w:val="27"/>
                <w:vertAlign w:val="subscript"/>
              </w:rPr>
              <w:t xml:space="preserve"> </w:t>
            </w:r>
            <w:r w:rsidRPr="00DE1B65">
              <w:rPr>
                <w:rFonts w:ascii="Arial" w:hAnsi="Arial" w:cs="Arial"/>
              </w:rPr>
              <w:t>is calculated</w:t>
            </w:r>
            <w:r>
              <w:rPr>
                <w:rFonts w:ascii="Arial" w:hAnsi="Arial" w:cs="Arial"/>
              </w:rPr>
              <w:t>.</w:t>
            </w:r>
          </w:p>
          <w:p w:rsidR="003D2151" w:rsidRPr="00DE1B65" w:rsidRDefault="00DE1B65" w:rsidP="00DE1B65">
            <w:pPr>
              <w:pStyle w:val="ListParagraph"/>
              <w:numPr>
                <w:ilvl w:val="0"/>
                <w:numId w:val="1"/>
              </w:numPr>
              <w:ind w:left="432"/>
              <w:rPr>
                <w:rFonts w:ascii="Arial" w:hAnsi="Arial" w:cs="Arial"/>
              </w:rPr>
            </w:pPr>
            <w:r>
              <w:rPr>
                <w:rFonts w:ascii="Arial" w:hAnsi="Arial" w:cs="Arial"/>
              </w:rPr>
              <w:t xml:space="preserve">The Mean Water Temperature </w:t>
            </w:r>
            <w:r>
              <w:rPr>
                <w:bCs/>
                <w:color w:val="000000"/>
                <w:sz w:val="22"/>
                <w:szCs w:val="27"/>
              </w:rPr>
              <w:t>Ɵ</w:t>
            </w:r>
            <w:r>
              <w:rPr>
                <w:bCs/>
                <w:color w:val="000000"/>
                <w:sz w:val="22"/>
                <w:szCs w:val="27"/>
                <w:vertAlign w:val="subscript"/>
              </w:rPr>
              <w:t xml:space="preserve">P </w:t>
            </w:r>
            <w:r>
              <w:rPr>
                <w:rFonts w:ascii="Arial" w:hAnsi="Arial" w:cs="Arial"/>
              </w:rPr>
              <w:t>is calculated from the following formula</w:t>
            </w:r>
          </w:p>
          <w:p w:rsidR="00EA5123" w:rsidRDefault="00EA5123" w:rsidP="003D2151">
            <w:pPr>
              <w:pStyle w:val="ListParagraph"/>
              <w:ind w:left="432"/>
              <w:rPr>
                <w:rFonts w:ascii="Arial" w:hAnsi="Arial" w:cs="Arial"/>
                <w:sz w:val="36"/>
                <w:vertAlign w:val="subscript"/>
              </w:rPr>
            </w:pPr>
          </w:p>
          <w:p w:rsidR="003D2151" w:rsidRDefault="00EA5123" w:rsidP="003D2151">
            <w:pPr>
              <w:pStyle w:val="ListParagraph"/>
              <w:ind w:left="432"/>
              <w:rPr>
                <w:rFonts w:ascii="Arial" w:hAnsi="Arial" w:cs="Arial"/>
                <w:strike/>
                <w:sz w:val="28"/>
              </w:rPr>
            </w:pPr>
            <w:r>
              <w:rPr>
                <w:bCs/>
                <w:color w:val="000000"/>
                <w:sz w:val="22"/>
                <w:szCs w:val="27"/>
              </w:rPr>
              <w:t>Ɵ</w:t>
            </w:r>
            <w:r>
              <w:rPr>
                <w:bCs/>
                <w:color w:val="000000"/>
                <w:sz w:val="22"/>
                <w:szCs w:val="27"/>
                <w:vertAlign w:val="subscript"/>
              </w:rPr>
              <w:t>P</w:t>
            </w:r>
            <w:r>
              <w:rPr>
                <w:rFonts w:ascii="Arial" w:hAnsi="Arial" w:cs="Arial"/>
                <w:sz w:val="28"/>
                <w:vertAlign w:val="subscript"/>
              </w:rPr>
              <w:t xml:space="preserve"> </w:t>
            </w:r>
            <w:r w:rsidR="003D2151">
              <w:rPr>
                <w:rFonts w:ascii="Arial" w:hAnsi="Arial" w:cs="Arial"/>
                <w:sz w:val="28"/>
                <w:vertAlign w:val="subscript"/>
              </w:rPr>
              <w:t>=</w:t>
            </w:r>
            <w:r>
              <w:rPr>
                <w:rFonts w:ascii="Arial" w:hAnsi="Arial" w:cs="Arial"/>
                <w:sz w:val="28"/>
                <w:vertAlign w:val="subscript"/>
              </w:rPr>
              <w:t xml:space="preserve">     50.</w:t>
            </w:r>
            <w:r w:rsidR="003D2151">
              <w:rPr>
                <w:rFonts w:ascii="Arial" w:hAnsi="Arial" w:cs="Arial"/>
                <w:sz w:val="28"/>
                <w:vertAlign w:val="subscript"/>
              </w:rPr>
              <w:t xml:space="preserve"> </w:t>
            </w:r>
            <w:r>
              <w:rPr>
                <w:bCs/>
                <w:color w:val="000000"/>
                <w:sz w:val="22"/>
                <w:szCs w:val="27"/>
              </w:rPr>
              <w:t xml:space="preserve"> </w:t>
            </w:r>
            <w:r w:rsidRPr="00EA5123">
              <w:rPr>
                <w:bCs/>
                <w:color w:val="000000"/>
                <w:sz w:val="22"/>
                <w:szCs w:val="27"/>
                <w:u w:val="single"/>
              </w:rPr>
              <w:t>Ɵ’</w:t>
            </w:r>
            <w:r w:rsidRPr="00EA5123">
              <w:rPr>
                <w:bCs/>
                <w:color w:val="000000"/>
                <w:sz w:val="22"/>
                <w:szCs w:val="27"/>
                <w:u w:val="single"/>
                <w:vertAlign w:val="subscript"/>
              </w:rPr>
              <w:t>P</w:t>
            </w:r>
            <w:r w:rsidRPr="00EA5123">
              <w:rPr>
                <w:bCs/>
                <w:color w:val="000000"/>
                <w:sz w:val="22"/>
                <w:szCs w:val="27"/>
                <w:u w:val="single"/>
              </w:rPr>
              <w:t xml:space="preserve"> -  Ɵ</w:t>
            </w:r>
            <w:r w:rsidRPr="00EA5123">
              <w:rPr>
                <w:bCs/>
                <w:color w:val="000000"/>
                <w:sz w:val="22"/>
                <w:szCs w:val="27"/>
                <w:u w:val="single"/>
                <w:vertAlign w:val="subscript"/>
              </w:rPr>
              <w:t xml:space="preserve">C </w:t>
            </w:r>
            <w:r>
              <w:rPr>
                <w:bCs/>
                <w:color w:val="000000"/>
                <w:sz w:val="22"/>
                <w:szCs w:val="27"/>
                <w:vertAlign w:val="subscript"/>
              </w:rPr>
              <w:t xml:space="preserve">  </w:t>
            </w:r>
            <w:r w:rsidRPr="00EA5123">
              <w:rPr>
                <w:bCs/>
                <w:color w:val="000000"/>
                <w:sz w:val="22"/>
                <w:szCs w:val="27"/>
              </w:rPr>
              <w:t>+15</w:t>
            </w:r>
          </w:p>
          <w:p w:rsidR="00EA5123" w:rsidRPr="00EA5123" w:rsidRDefault="00EA5123" w:rsidP="003D2151">
            <w:pPr>
              <w:pStyle w:val="ListParagraph"/>
              <w:ind w:left="432"/>
              <w:rPr>
                <w:rFonts w:ascii="Arial" w:hAnsi="Arial" w:cs="Arial"/>
                <w:sz w:val="36"/>
                <w:vertAlign w:val="subscript"/>
              </w:rPr>
            </w:pPr>
            <w:r>
              <w:rPr>
                <w:rFonts w:ascii="Arial" w:hAnsi="Arial" w:cs="Arial"/>
                <w:sz w:val="36"/>
                <w:vertAlign w:val="subscript"/>
              </w:rPr>
              <w:t xml:space="preserve">                </w:t>
            </w:r>
            <w:r w:rsidRPr="00EA5123">
              <w:rPr>
                <w:bCs/>
                <w:color w:val="000000"/>
                <w:sz w:val="22"/>
                <w:szCs w:val="27"/>
              </w:rPr>
              <w:t xml:space="preserve"> Ɵ</w:t>
            </w:r>
            <w:r>
              <w:rPr>
                <w:bCs/>
                <w:color w:val="000000"/>
                <w:sz w:val="22"/>
                <w:szCs w:val="27"/>
                <w:vertAlign w:val="subscript"/>
              </w:rPr>
              <w:t xml:space="preserve">A </w:t>
            </w:r>
            <w:r>
              <w:rPr>
                <w:bCs/>
                <w:color w:val="000000"/>
                <w:sz w:val="22"/>
                <w:szCs w:val="27"/>
              </w:rPr>
              <w:t>–</w:t>
            </w:r>
            <w:r w:rsidRPr="00EA5123">
              <w:rPr>
                <w:bCs/>
                <w:color w:val="000000"/>
                <w:sz w:val="22"/>
                <w:szCs w:val="27"/>
              </w:rPr>
              <w:t xml:space="preserve"> Ɵ</w:t>
            </w:r>
            <w:r>
              <w:rPr>
                <w:bCs/>
                <w:color w:val="000000"/>
                <w:sz w:val="22"/>
                <w:szCs w:val="27"/>
                <w:vertAlign w:val="subscript"/>
              </w:rPr>
              <w:t>C</w:t>
            </w:r>
          </w:p>
          <w:p w:rsidR="003D2151" w:rsidRPr="005B68E6" w:rsidRDefault="005B68E6" w:rsidP="003D2151">
            <w:pPr>
              <w:pStyle w:val="ListParagraph"/>
              <w:ind w:left="432"/>
              <w:rPr>
                <w:rFonts w:ascii="Arial" w:hAnsi="Arial" w:cs="Arial"/>
              </w:rPr>
            </w:pPr>
            <w:r>
              <w:rPr>
                <w:bCs/>
                <w:color w:val="000000"/>
                <w:sz w:val="22"/>
                <w:szCs w:val="27"/>
              </w:rPr>
              <w:t>Ɵ</w:t>
            </w:r>
            <w:r>
              <w:rPr>
                <w:bCs/>
                <w:color w:val="000000"/>
                <w:sz w:val="22"/>
                <w:szCs w:val="27"/>
                <w:vertAlign w:val="subscript"/>
              </w:rPr>
              <w:t>P</w:t>
            </w:r>
            <w:r>
              <w:rPr>
                <w:rFonts w:ascii="Arial" w:hAnsi="Arial" w:cs="Arial"/>
                <w:sz w:val="28"/>
                <w:vertAlign w:val="subscript"/>
              </w:rPr>
              <w:t xml:space="preserve"> </w:t>
            </w:r>
            <w:r w:rsidR="003D2151">
              <w:rPr>
                <w:rFonts w:ascii="Arial" w:hAnsi="Arial" w:cs="Arial"/>
                <w:sz w:val="28"/>
                <w:vertAlign w:val="subscript"/>
              </w:rPr>
              <w:t xml:space="preserve">= </w:t>
            </w:r>
            <w:r>
              <w:rPr>
                <w:rFonts w:ascii="Arial" w:hAnsi="Arial" w:cs="Arial"/>
              </w:rPr>
              <w:t>mean water temperature when determining the hot water output</w:t>
            </w:r>
            <w:r>
              <w:rPr>
                <w:rFonts w:ascii="Arial" w:hAnsi="Arial" w:cs="Arial"/>
                <w:sz w:val="28"/>
                <w:vertAlign w:val="subscript"/>
              </w:rPr>
              <w:t xml:space="preserve">, </w:t>
            </w:r>
            <w:r w:rsidRPr="005B68E6">
              <w:rPr>
                <w:bCs/>
                <w:color w:val="000000"/>
                <w:sz w:val="22"/>
                <w:szCs w:val="27"/>
              </w:rPr>
              <w:t>Ɵ’P</w:t>
            </w:r>
            <w:r>
              <w:rPr>
                <w:bCs/>
                <w:color w:val="000000"/>
                <w:sz w:val="22"/>
                <w:szCs w:val="27"/>
                <w:vertAlign w:val="subscript"/>
              </w:rPr>
              <w:t xml:space="preserve"> =</w:t>
            </w:r>
            <w:r w:rsidR="003D2151">
              <w:rPr>
                <w:bCs/>
                <w:color w:val="000000"/>
                <w:sz w:val="22"/>
                <w:szCs w:val="27"/>
                <w:vertAlign w:val="subscript"/>
              </w:rPr>
              <w:t xml:space="preserve"> </w:t>
            </w:r>
            <w:r w:rsidRPr="005B68E6">
              <w:rPr>
                <w:rFonts w:ascii="Arial" w:hAnsi="Arial" w:cs="Arial"/>
              </w:rPr>
              <w:t>Mean water temperature for the determination of Ɵ</w:t>
            </w:r>
            <w:r w:rsidRPr="005B68E6">
              <w:rPr>
                <w:rFonts w:ascii="Arial" w:hAnsi="Arial" w:cs="Arial"/>
                <w:vertAlign w:val="subscript"/>
              </w:rPr>
              <w:t>P</w:t>
            </w:r>
            <w:r>
              <w:rPr>
                <w:rFonts w:ascii="Arial" w:hAnsi="Arial" w:cs="Arial"/>
                <w:vertAlign w:val="subscript"/>
              </w:rPr>
              <w:t>,</w:t>
            </w:r>
            <w:r w:rsidRPr="005B68E6">
              <w:rPr>
                <w:rFonts w:ascii="Arial" w:hAnsi="Arial" w:cs="Arial"/>
              </w:rPr>
              <w:t xml:space="preserve"> ƟC</w:t>
            </w:r>
            <w:r w:rsidR="003D2151" w:rsidRPr="005B68E6">
              <w:rPr>
                <w:rFonts w:ascii="Arial" w:hAnsi="Arial" w:cs="Arial"/>
              </w:rPr>
              <w:t xml:space="preserve"> = Cold water Temperature</w:t>
            </w:r>
            <w:r>
              <w:rPr>
                <w:rFonts w:ascii="Arial" w:hAnsi="Arial" w:cs="Arial"/>
              </w:rPr>
              <w:t xml:space="preserve">, </w:t>
            </w:r>
            <w:r w:rsidRPr="005B68E6">
              <w:rPr>
                <w:rFonts w:ascii="Arial" w:hAnsi="Arial" w:cs="Arial"/>
              </w:rPr>
              <w:t>ƟA</w:t>
            </w:r>
            <w:r>
              <w:rPr>
                <w:rFonts w:ascii="Arial" w:hAnsi="Arial" w:cs="Arial"/>
                <w:vertAlign w:val="subscript"/>
              </w:rPr>
              <w:t xml:space="preserve"> </w:t>
            </w:r>
            <w:r>
              <w:rPr>
                <w:rFonts w:ascii="Arial" w:hAnsi="Arial" w:cs="Arial"/>
              </w:rPr>
              <w:t>= Mean water temperature after thermostat cut off.</w:t>
            </w:r>
          </w:p>
          <w:p w:rsidR="003D2151" w:rsidRPr="00200E17" w:rsidRDefault="003D2151" w:rsidP="003D2151">
            <w:pPr>
              <w:pStyle w:val="ListParagraph"/>
              <w:tabs>
                <w:tab w:val="left" w:pos="3300"/>
              </w:tabs>
              <w:ind w:left="432"/>
              <w:rPr>
                <w:rFonts w:ascii="Arial" w:hAnsi="Arial" w:cs="Arial"/>
              </w:rPr>
            </w:pPr>
            <w:r>
              <w:rPr>
                <w:rFonts w:ascii="Arial" w:hAnsi="Arial" w:cs="Arial"/>
              </w:rPr>
              <w:tab/>
            </w:r>
          </w:p>
        </w:tc>
      </w:tr>
      <w:tr w:rsidR="003D2151" w:rsidRPr="00347B13" w:rsidTr="003D2151">
        <w:trPr>
          <w:trHeight w:val="728"/>
        </w:trPr>
        <w:tc>
          <w:tcPr>
            <w:tcW w:w="54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6.</w:t>
            </w:r>
          </w:p>
        </w:tc>
        <w:tc>
          <w:tcPr>
            <w:tcW w:w="2070" w:type="dxa"/>
            <w:vAlign w:val="center"/>
          </w:tcPr>
          <w:p w:rsidR="003D2151" w:rsidRPr="00200E17" w:rsidRDefault="003D2151" w:rsidP="003D2151">
            <w:pPr>
              <w:spacing w:after="0" w:line="240" w:lineRule="auto"/>
              <w:rPr>
                <w:rFonts w:ascii="Arial" w:eastAsia="Times New Roman" w:hAnsi="Arial" w:cs="Arial"/>
                <w:b/>
                <w:sz w:val="20"/>
                <w:szCs w:val="20"/>
              </w:rPr>
            </w:pPr>
            <w:r w:rsidRPr="00200E17">
              <w:rPr>
                <w:rFonts w:ascii="Arial" w:eastAsia="Times New Roman" w:hAnsi="Arial" w:cs="Arial"/>
                <w:b/>
                <w:sz w:val="20"/>
                <w:szCs w:val="20"/>
              </w:rPr>
              <w:t>Results</w:t>
            </w:r>
          </w:p>
        </w:tc>
        <w:tc>
          <w:tcPr>
            <w:tcW w:w="7740" w:type="dxa"/>
            <w:gridSpan w:val="2"/>
            <w:vAlign w:val="center"/>
          </w:tcPr>
          <w:p w:rsidR="003D2151" w:rsidRPr="00200E17" w:rsidRDefault="003D2151" w:rsidP="006247CD">
            <w:pPr>
              <w:pStyle w:val="ListParagraph"/>
              <w:numPr>
                <w:ilvl w:val="0"/>
                <w:numId w:val="1"/>
              </w:numPr>
              <w:ind w:left="432"/>
              <w:rPr>
                <w:rFonts w:ascii="Arial" w:hAnsi="Arial" w:cs="Arial"/>
              </w:rPr>
            </w:pPr>
            <w:r w:rsidRPr="00200E17">
              <w:rPr>
                <w:rFonts w:ascii="Arial" w:hAnsi="Arial" w:cs="Arial"/>
              </w:rPr>
              <w:t xml:space="preserve">The </w:t>
            </w:r>
            <w:r w:rsidR="006247CD">
              <w:rPr>
                <w:rFonts w:ascii="Arial" w:hAnsi="Arial" w:cs="Arial"/>
              </w:rPr>
              <w:t>Hot Water Output</w:t>
            </w:r>
            <w:r>
              <w:rPr>
                <w:rFonts w:ascii="Arial" w:hAnsi="Arial" w:cs="Arial"/>
              </w:rPr>
              <w:t xml:space="preserve"> shall be as declared by manufacturer</w:t>
            </w:r>
          </w:p>
        </w:tc>
      </w:tr>
    </w:tbl>
    <w:p w:rsidR="00677C80" w:rsidRDefault="007D1EB0" w:rsidP="007D1EB0">
      <w:pPr>
        <w:jc w:val="center"/>
      </w:pPr>
      <w:r w:rsidRPr="00D61889">
        <w:rPr>
          <w:b/>
          <w:sz w:val="28"/>
        </w:rPr>
        <w:lastRenderedPageBreak/>
        <w:t xml:space="preserve">SOP for </w:t>
      </w:r>
      <w:r>
        <w:rPr>
          <w:b/>
          <w:sz w:val="28"/>
        </w:rPr>
        <w:t>Standing Loss Calculation</w:t>
      </w:r>
    </w:p>
    <w:tbl>
      <w:tblPr>
        <w:tblpPr w:leftFromText="180" w:rightFromText="180" w:vertAnchor="text" w:horzAnchor="margin" w:tblpXSpec="center" w:tblpY="398"/>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070"/>
        <w:gridCol w:w="4186"/>
        <w:gridCol w:w="3554"/>
      </w:tblGrid>
      <w:tr w:rsidR="00724347" w:rsidRPr="00347B13" w:rsidTr="00664E45">
        <w:trPr>
          <w:trHeight w:val="255"/>
        </w:trPr>
        <w:tc>
          <w:tcPr>
            <w:tcW w:w="540" w:type="dxa"/>
            <w:vMerge w:val="restart"/>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1</w:t>
            </w:r>
          </w:p>
        </w:tc>
        <w:tc>
          <w:tcPr>
            <w:tcW w:w="2070" w:type="dxa"/>
            <w:vMerge w:val="restart"/>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Standard and Clause.</w:t>
            </w:r>
          </w:p>
        </w:tc>
        <w:tc>
          <w:tcPr>
            <w:tcW w:w="4186" w:type="dxa"/>
          </w:tcPr>
          <w:p w:rsidR="00724347" w:rsidRPr="00200E17" w:rsidRDefault="00724347" w:rsidP="00664E45">
            <w:pPr>
              <w:spacing w:after="0" w:line="240" w:lineRule="auto"/>
              <w:jc w:val="center"/>
              <w:rPr>
                <w:rFonts w:ascii="Arial" w:eastAsia="Times New Roman" w:hAnsi="Arial" w:cs="Arial"/>
                <w:b/>
                <w:sz w:val="20"/>
                <w:szCs w:val="20"/>
              </w:rPr>
            </w:pPr>
            <w:r w:rsidRPr="00200E17">
              <w:rPr>
                <w:rFonts w:ascii="Arial" w:eastAsia="Times New Roman" w:hAnsi="Arial" w:cs="Arial"/>
                <w:b/>
                <w:sz w:val="20"/>
                <w:szCs w:val="20"/>
              </w:rPr>
              <w:t>Standard</w:t>
            </w:r>
          </w:p>
        </w:tc>
        <w:tc>
          <w:tcPr>
            <w:tcW w:w="3554" w:type="dxa"/>
          </w:tcPr>
          <w:p w:rsidR="00724347" w:rsidRPr="00200E17" w:rsidRDefault="00724347" w:rsidP="00664E45">
            <w:pPr>
              <w:spacing w:after="0" w:line="240" w:lineRule="auto"/>
              <w:jc w:val="center"/>
              <w:rPr>
                <w:rFonts w:ascii="Arial" w:eastAsia="Times New Roman" w:hAnsi="Arial" w:cs="Arial"/>
                <w:b/>
                <w:sz w:val="20"/>
                <w:szCs w:val="20"/>
              </w:rPr>
            </w:pPr>
            <w:r w:rsidRPr="00200E17">
              <w:rPr>
                <w:rFonts w:ascii="Arial" w:eastAsia="Times New Roman" w:hAnsi="Arial" w:cs="Arial"/>
                <w:b/>
                <w:sz w:val="20"/>
                <w:szCs w:val="20"/>
              </w:rPr>
              <w:t>Clause</w:t>
            </w:r>
          </w:p>
        </w:tc>
      </w:tr>
      <w:tr w:rsidR="00724347" w:rsidRPr="00347B13" w:rsidTr="00664E45">
        <w:trPr>
          <w:trHeight w:val="95"/>
        </w:trPr>
        <w:tc>
          <w:tcPr>
            <w:tcW w:w="540" w:type="dxa"/>
            <w:vMerge/>
          </w:tcPr>
          <w:p w:rsidR="00724347" w:rsidRPr="00200E17" w:rsidRDefault="00724347" w:rsidP="00664E45">
            <w:pPr>
              <w:spacing w:after="0" w:line="240" w:lineRule="auto"/>
              <w:rPr>
                <w:rFonts w:ascii="Arial" w:eastAsia="Times New Roman" w:hAnsi="Arial" w:cs="Arial"/>
                <w:b/>
                <w:sz w:val="20"/>
                <w:szCs w:val="20"/>
              </w:rPr>
            </w:pPr>
          </w:p>
        </w:tc>
        <w:tc>
          <w:tcPr>
            <w:tcW w:w="2070" w:type="dxa"/>
            <w:vMerge/>
          </w:tcPr>
          <w:p w:rsidR="00724347" w:rsidRPr="00200E17" w:rsidRDefault="00724347" w:rsidP="00664E45">
            <w:pPr>
              <w:spacing w:after="0" w:line="240" w:lineRule="auto"/>
              <w:rPr>
                <w:rFonts w:ascii="Arial" w:eastAsia="Times New Roman" w:hAnsi="Arial" w:cs="Arial"/>
                <w:b/>
                <w:sz w:val="20"/>
                <w:szCs w:val="20"/>
              </w:rPr>
            </w:pPr>
          </w:p>
        </w:tc>
        <w:tc>
          <w:tcPr>
            <w:tcW w:w="4186" w:type="dxa"/>
          </w:tcPr>
          <w:p w:rsidR="00724347" w:rsidRPr="00200E17" w:rsidRDefault="00724347" w:rsidP="00664E45">
            <w:pPr>
              <w:spacing w:after="0" w:line="240" w:lineRule="auto"/>
              <w:jc w:val="center"/>
              <w:rPr>
                <w:rFonts w:ascii="Arial" w:eastAsia="Times New Roman" w:hAnsi="Arial" w:cs="Arial"/>
                <w:sz w:val="20"/>
                <w:szCs w:val="20"/>
              </w:rPr>
            </w:pPr>
            <w:r w:rsidRPr="00200E17">
              <w:rPr>
                <w:rFonts w:ascii="Arial" w:eastAsia="Times New Roman" w:hAnsi="Arial" w:cs="Arial"/>
                <w:sz w:val="20"/>
                <w:szCs w:val="20"/>
              </w:rPr>
              <w:t>IS:2082:</w:t>
            </w:r>
            <w:r>
              <w:rPr>
                <w:rFonts w:ascii="Arial" w:eastAsia="Times New Roman" w:hAnsi="Arial" w:cs="Arial"/>
                <w:sz w:val="20"/>
                <w:szCs w:val="20"/>
              </w:rPr>
              <w:t>2018</w:t>
            </w:r>
          </w:p>
        </w:tc>
        <w:tc>
          <w:tcPr>
            <w:tcW w:w="3554" w:type="dxa"/>
          </w:tcPr>
          <w:p w:rsidR="00724347" w:rsidRPr="00200E17" w:rsidRDefault="00724347" w:rsidP="00664E45">
            <w:pPr>
              <w:spacing w:after="0" w:line="240" w:lineRule="auto"/>
              <w:jc w:val="center"/>
              <w:rPr>
                <w:rFonts w:ascii="Arial" w:eastAsia="Times New Roman" w:hAnsi="Arial" w:cs="Arial"/>
                <w:sz w:val="20"/>
                <w:szCs w:val="20"/>
              </w:rPr>
            </w:pPr>
            <w:r>
              <w:rPr>
                <w:rFonts w:ascii="Arial" w:eastAsia="Times New Roman" w:hAnsi="Arial" w:cs="Arial"/>
                <w:sz w:val="20"/>
                <w:szCs w:val="20"/>
              </w:rPr>
              <w:t>1</w:t>
            </w:r>
            <w:r w:rsidR="00DA79D5">
              <w:rPr>
                <w:rFonts w:ascii="Arial" w:eastAsia="Times New Roman" w:hAnsi="Arial" w:cs="Arial"/>
                <w:sz w:val="20"/>
                <w:szCs w:val="20"/>
              </w:rPr>
              <w:t>5</w:t>
            </w:r>
          </w:p>
        </w:tc>
      </w:tr>
      <w:tr w:rsidR="00724347" w:rsidRPr="00347B13" w:rsidTr="00664E45">
        <w:trPr>
          <w:trHeight w:val="432"/>
        </w:trPr>
        <w:tc>
          <w:tcPr>
            <w:tcW w:w="54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2</w:t>
            </w:r>
          </w:p>
        </w:tc>
        <w:tc>
          <w:tcPr>
            <w:tcW w:w="207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Precautions</w:t>
            </w:r>
          </w:p>
        </w:tc>
        <w:tc>
          <w:tcPr>
            <w:tcW w:w="7740" w:type="dxa"/>
            <w:gridSpan w:val="2"/>
            <w:vAlign w:val="center"/>
          </w:tcPr>
          <w:p w:rsidR="00724347" w:rsidRDefault="00724347" w:rsidP="00664E45">
            <w:pPr>
              <w:pStyle w:val="ListParagraph"/>
              <w:ind w:left="432"/>
              <w:rPr>
                <w:rFonts w:ascii="Arial" w:hAnsi="Arial" w:cs="Arial"/>
              </w:rPr>
            </w:pPr>
          </w:p>
          <w:p w:rsidR="00724347" w:rsidRPr="00BD2BC6" w:rsidRDefault="00724347" w:rsidP="00664E45">
            <w:pPr>
              <w:pStyle w:val="ListParagraph"/>
              <w:numPr>
                <w:ilvl w:val="0"/>
                <w:numId w:val="1"/>
              </w:numPr>
              <w:ind w:left="432"/>
              <w:rPr>
                <w:rFonts w:ascii="Arial" w:hAnsi="Arial" w:cs="Arial"/>
              </w:rPr>
            </w:pPr>
            <w:r w:rsidRPr="00BD2BC6">
              <w:rPr>
                <w:rFonts w:ascii="Arial" w:hAnsi="Arial" w:cs="Arial"/>
              </w:rPr>
              <w:t xml:space="preserve">Prior to executing this process, the user must understand the </w:t>
            </w:r>
            <w:r>
              <w:rPr>
                <w:rFonts w:ascii="Arial" w:hAnsi="Arial" w:cs="Arial"/>
              </w:rPr>
              <w:t>electrical</w:t>
            </w:r>
            <w:r w:rsidRPr="00BD2BC6">
              <w:rPr>
                <w:rFonts w:ascii="Arial" w:hAnsi="Arial" w:cs="Arial"/>
              </w:rPr>
              <w:t xml:space="preserve"> laboratory and measurement safety practice. The user must be familiar with the equipments utilized by this process and must review user manual of the equipment.</w:t>
            </w:r>
          </w:p>
          <w:p w:rsidR="00724347" w:rsidRPr="00BF041A" w:rsidRDefault="00724347" w:rsidP="00664E45">
            <w:pPr>
              <w:pStyle w:val="ListParagraph"/>
              <w:numPr>
                <w:ilvl w:val="0"/>
                <w:numId w:val="3"/>
              </w:numPr>
              <w:spacing w:line="360" w:lineRule="auto"/>
              <w:ind w:left="432"/>
              <w:contextualSpacing/>
              <w:rPr>
                <w:rFonts w:ascii="Arial" w:hAnsi="Arial" w:cs="Arial"/>
              </w:rPr>
            </w:pPr>
            <w:r>
              <w:rPr>
                <w:rFonts w:ascii="Arial" w:hAnsi="Arial" w:cs="Arial"/>
              </w:rPr>
              <w:t>Connections are made under O</w:t>
            </w:r>
            <w:r w:rsidR="008A3259">
              <w:rPr>
                <w:rFonts w:ascii="Arial" w:hAnsi="Arial" w:cs="Arial"/>
              </w:rPr>
              <w:t>n</w:t>
            </w:r>
            <w:r w:rsidRPr="00200E17">
              <w:rPr>
                <w:rFonts w:ascii="Arial" w:hAnsi="Arial" w:cs="Arial"/>
              </w:rPr>
              <w:t xml:space="preserve"> Condition of the </w:t>
            </w:r>
            <w:r>
              <w:rPr>
                <w:rFonts w:ascii="Arial" w:hAnsi="Arial" w:cs="Arial"/>
              </w:rPr>
              <w:t>Standing Loss</w:t>
            </w:r>
            <w:r w:rsidRPr="0012439C">
              <w:rPr>
                <w:rFonts w:ascii="Arial" w:hAnsi="Arial" w:cs="Arial"/>
              </w:rPr>
              <w:t xml:space="preserve"> Test Panel.</w:t>
            </w:r>
          </w:p>
          <w:p w:rsidR="00724347" w:rsidRPr="00200E17" w:rsidRDefault="00724347" w:rsidP="00664E45">
            <w:pPr>
              <w:spacing w:after="0" w:line="240" w:lineRule="auto"/>
              <w:rPr>
                <w:rFonts w:ascii="Arial" w:eastAsia="Times New Roman" w:hAnsi="Arial" w:cs="Arial"/>
                <w:sz w:val="20"/>
                <w:szCs w:val="20"/>
              </w:rPr>
            </w:pPr>
          </w:p>
        </w:tc>
      </w:tr>
      <w:tr w:rsidR="00724347" w:rsidRPr="00347B13" w:rsidTr="00664E45">
        <w:trPr>
          <w:trHeight w:val="800"/>
        </w:trPr>
        <w:tc>
          <w:tcPr>
            <w:tcW w:w="54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3</w:t>
            </w:r>
          </w:p>
        </w:tc>
        <w:tc>
          <w:tcPr>
            <w:tcW w:w="207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Test Preparations</w:t>
            </w:r>
          </w:p>
        </w:tc>
        <w:tc>
          <w:tcPr>
            <w:tcW w:w="7740" w:type="dxa"/>
            <w:gridSpan w:val="2"/>
            <w:vAlign w:val="center"/>
          </w:tcPr>
          <w:p w:rsidR="00724347" w:rsidRDefault="00724347" w:rsidP="00664E45">
            <w:pPr>
              <w:pStyle w:val="ListParagraph"/>
              <w:ind w:left="432"/>
              <w:rPr>
                <w:rFonts w:ascii="Arial" w:hAnsi="Arial" w:cs="Arial"/>
              </w:rPr>
            </w:pPr>
          </w:p>
          <w:p w:rsidR="00724347" w:rsidRPr="00200E17" w:rsidRDefault="00724347" w:rsidP="00664E45">
            <w:pPr>
              <w:pStyle w:val="ListParagraph"/>
              <w:numPr>
                <w:ilvl w:val="0"/>
                <w:numId w:val="1"/>
              </w:numPr>
              <w:ind w:left="432"/>
              <w:rPr>
                <w:rFonts w:ascii="Arial" w:hAnsi="Arial" w:cs="Arial"/>
              </w:rPr>
            </w:pPr>
            <w:r w:rsidRPr="00200E17">
              <w:rPr>
                <w:rFonts w:ascii="Arial" w:hAnsi="Arial" w:cs="Arial"/>
              </w:rPr>
              <w:t xml:space="preserve">The appliance </w:t>
            </w:r>
            <w:r>
              <w:rPr>
                <w:rFonts w:ascii="Arial" w:hAnsi="Arial" w:cs="Arial"/>
              </w:rPr>
              <w:t>should be in operating condition during the test.</w:t>
            </w:r>
          </w:p>
          <w:p w:rsidR="00724347" w:rsidRPr="00200E17" w:rsidRDefault="00724347" w:rsidP="00664E45">
            <w:pPr>
              <w:pStyle w:val="ListParagraph"/>
              <w:ind w:left="432"/>
              <w:rPr>
                <w:rFonts w:ascii="Arial" w:hAnsi="Arial" w:cs="Arial"/>
              </w:rPr>
            </w:pPr>
          </w:p>
        </w:tc>
      </w:tr>
      <w:tr w:rsidR="00724347" w:rsidRPr="00347B13" w:rsidTr="00664E45">
        <w:trPr>
          <w:trHeight w:val="350"/>
        </w:trPr>
        <w:tc>
          <w:tcPr>
            <w:tcW w:w="54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4</w:t>
            </w:r>
          </w:p>
        </w:tc>
        <w:tc>
          <w:tcPr>
            <w:tcW w:w="207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 xml:space="preserve">Test Requirements </w:t>
            </w:r>
          </w:p>
        </w:tc>
        <w:tc>
          <w:tcPr>
            <w:tcW w:w="7740" w:type="dxa"/>
            <w:gridSpan w:val="2"/>
          </w:tcPr>
          <w:p w:rsidR="00724347" w:rsidRDefault="008A3259" w:rsidP="00664E45">
            <w:pPr>
              <w:pStyle w:val="ListParagraph"/>
              <w:numPr>
                <w:ilvl w:val="0"/>
                <w:numId w:val="1"/>
              </w:numPr>
              <w:ind w:left="432"/>
              <w:rPr>
                <w:rFonts w:ascii="Arial" w:hAnsi="Arial" w:cs="Arial"/>
              </w:rPr>
            </w:pPr>
            <w:r>
              <w:rPr>
                <w:rFonts w:ascii="Arial" w:hAnsi="Arial" w:cs="Arial"/>
              </w:rPr>
              <w:t>Data Logger</w:t>
            </w:r>
          </w:p>
          <w:p w:rsidR="00724347" w:rsidRDefault="008A3259" w:rsidP="008A3259">
            <w:pPr>
              <w:pStyle w:val="ListParagraph"/>
              <w:numPr>
                <w:ilvl w:val="0"/>
                <w:numId w:val="1"/>
              </w:numPr>
              <w:ind w:left="432"/>
              <w:rPr>
                <w:rFonts w:ascii="Arial" w:hAnsi="Arial" w:cs="Arial"/>
              </w:rPr>
            </w:pPr>
            <w:r>
              <w:rPr>
                <w:rFonts w:ascii="Arial" w:hAnsi="Arial" w:cs="Arial"/>
              </w:rPr>
              <w:t>Standing loss Test Panel.</w:t>
            </w:r>
          </w:p>
          <w:p w:rsidR="008A3259" w:rsidRPr="008A3259" w:rsidRDefault="008A3259" w:rsidP="008A3259">
            <w:pPr>
              <w:pStyle w:val="ListParagraph"/>
              <w:ind w:left="432"/>
              <w:rPr>
                <w:rFonts w:ascii="Arial" w:hAnsi="Arial" w:cs="Arial"/>
              </w:rPr>
            </w:pPr>
          </w:p>
        </w:tc>
      </w:tr>
      <w:tr w:rsidR="00724347" w:rsidRPr="00347B13" w:rsidTr="00664E45">
        <w:trPr>
          <w:trHeight w:val="1020"/>
        </w:trPr>
        <w:tc>
          <w:tcPr>
            <w:tcW w:w="54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5.</w:t>
            </w:r>
          </w:p>
        </w:tc>
        <w:tc>
          <w:tcPr>
            <w:tcW w:w="207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 xml:space="preserve">Operating Instructions </w:t>
            </w:r>
          </w:p>
        </w:tc>
        <w:tc>
          <w:tcPr>
            <w:tcW w:w="7740" w:type="dxa"/>
            <w:gridSpan w:val="2"/>
          </w:tcPr>
          <w:p w:rsidR="00724347" w:rsidRPr="008A3259" w:rsidRDefault="00724347" w:rsidP="008A3259">
            <w:pPr>
              <w:numPr>
                <w:ilvl w:val="0"/>
                <w:numId w:val="2"/>
              </w:numPr>
              <w:spacing w:after="120" w:line="240" w:lineRule="auto"/>
              <w:ind w:left="432"/>
              <w:jc w:val="both"/>
              <w:rPr>
                <w:rFonts w:ascii="Arial" w:hAnsi="Arial" w:cs="Arial"/>
                <w:color w:val="0D0D0D"/>
                <w:sz w:val="20"/>
                <w:szCs w:val="20"/>
              </w:rPr>
            </w:pPr>
            <w:r w:rsidRPr="0015311A">
              <w:rPr>
                <w:rFonts w:ascii="Arial" w:hAnsi="Arial" w:cs="Arial"/>
                <w:color w:val="0D0D0D"/>
                <w:sz w:val="20"/>
                <w:szCs w:val="20"/>
              </w:rPr>
              <w:t>Ensure that the instrument is clean and free from dust</w:t>
            </w:r>
            <w:r>
              <w:rPr>
                <w:rFonts w:ascii="Arial" w:hAnsi="Arial" w:cs="Arial"/>
                <w:color w:val="0D0D0D"/>
                <w:sz w:val="20"/>
                <w:szCs w:val="20"/>
              </w:rPr>
              <w:t>.</w:t>
            </w:r>
          </w:p>
          <w:p w:rsidR="00724347" w:rsidRDefault="008A3259" w:rsidP="00664E45">
            <w:pPr>
              <w:pStyle w:val="ListParagraph"/>
              <w:numPr>
                <w:ilvl w:val="0"/>
                <w:numId w:val="1"/>
              </w:numPr>
              <w:ind w:left="432"/>
              <w:rPr>
                <w:rFonts w:ascii="Arial" w:hAnsi="Arial" w:cs="Arial"/>
              </w:rPr>
            </w:pPr>
            <w:r>
              <w:rPr>
                <w:rFonts w:ascii="Arial" w:hAnsi="Arial" w:cs="Arial"/>
              </w:rPr>
              <w:t xml:space="preserve">The water heater is filled with cold </w:t>
            </w:r>
            <w:r w:rsidR="00795C3C">
              <w:rPr>
                <w:rFonts w:ascii="Arial" w:hAnsi="Arial" w:cs="Arial"/>
              </w:rPr>
              <w:t>water;</w:t>
            </w:r>
            <w:r>
              <w:rPr>
                <w:rFonts w:ascii="Arial" w:hAnsi="Arial" w:cs="Arial"/>
              </w:rPr>
              <w:t xml:space="preserve"> Electrical supply is switched on for few cycles of operation of the thermostat until steady state condition have been reached.</w:t>
            </w:r>
          </w:p>
          <w:p w:rsidR="00724347" w:rsidRDefault="008A3259" w:rsidP="00664E45">
            <w:pPr>
              <w:pStyle w:val="ListParagraph"/>
              <w:numPr>
                <w:ilvl w:val="0"/>
                <w:numId w:val="1"/>
              </w:numPr>
              <w:ind w:left="432"/>
              <w:rPr>
                <w:rFonts w:ascii="Arial" w:hAnsi="Arial" w:cs="Arial"/>
              </w:rPr>
            </w:pPr>
            <w:r>
              <w:rPr>
                <w:rFonts w:ascii="Arial" w:hAnsi="Arial" w:cs="Arial"/>
              </w:rPr>
              <w:t>Starting &amp; Ending at a cutout of thermostat the energy E</w:t>
            </w:r>
            <w:r w:rsidRPr="008A3259">
              <w:rPr>
                <w:rFonts w:ascii="Arial" w:hAnsi="Arial" w:cs="Arial"/>
                <w:vertAlign w:val="subscript"/>
              </w:rPr>
              <w:t>1</w:t>
            </w:r>
            <w:r>
              <w:rPr>
                <w:rFonts w:ascii="Arial" w:hAnsi="Arial" w:cs="Arial"/>
                <w:vertAlign w:val="subscript"/>
              </w:rPr>
              <w:t xml:space="preserve"> </w:t>
            </w:r>
            <w:r w:rsidRPr="008A3259">
              <w:rPr>
                <w:rFonts w:ascii="Arial" w:hAnsi="Arial" w:cs="Arial"/>
              </w:rPr>
              <w:t>consumed during time t</w:t>
            </w:r>
            <w:r w:rsidRPr="008A3259">
              <w:rPr>
                <w:rFonts w:ascii="Arial" w:hAnsi="Arial" w:cs="Arial"/>
                <w:vertAlign w:val="subscript"/>
              </w:rPr>
              <w:t>1</w:t>
            </w:r>
            <w:r>
              <w:rPr>
                <w:rFonts w:ascii="Arial" w:hAnsi="Arial" w:cs="Arial"/>
                <w:vertAlign w:val="subscript"/>
              </w:rPr>
              <w:t xml:space="preserve"> </w:t>
            </w:r>
            <w:r w:rsidRPr="008A3259">
              <w:rPr>
                <w:rFonts w:ascii="Arial" w:hAnsi="Arial" w:cs="Arial"/>
              </w:rPr>
              <w:t xml:space="preserve">(Hours) </w:t>
            </w:r>
            <w:r>
              <w:rPr>
                <w:rFonts w:ascii="Arial" w:hAnsi="Arial" w:cs="Arial"/>
              </w:rPr>
              <w:t>is measured over a period of not less than 48 hrs.</w:t>
            </w:r>
          </w:p>
          <w:p w:rsidR="00273BB2" w:rsidRPr="00273BB2" w:rsidRDefault="00273BB2" w:rsidP="00273BB2">
            <w:pPr>
              <w:pStyle w:val="ListParagraph"/>
              <w:numPr>
                <w:ilvl w:val="0"/>
                <w:numId w:val="1"/>
              </w:numPr>
              <w:ind w:left="432"/>
              <w:rPr>
                <w:rFonts w:ascii="Arial" w:hAnsi="Arial" w:cs="Arial"/>
              </w:rPr>
            </w:pPr>
            <w:r>
              <w:rPr>
                <w:rFonts w:ascii="Arial" w:hAnsi="Arial" w:cs="Arial"/>
              </w:rPr>
              <w:t xml:space="preserve">The water temperature </w:t>
            </w:r>
            <w:r w:rsidRPr="00EA5123">
              <w:rPr>
                <w:bCs/>
                <w:color w:val="000000"/>
                <w:sz w:val="22"/>
                <w:szCs w:val="27"/>
              </w:rPr>
              <w:t xml:space="preserve"> Ɵ</w:t>
            </w:r>
            <w:r w:rsidRPr="00273BB2">
              <w:rPr>
                <w:bCs/>
                <w:color w:val="000000"/>
                <w:sz w:val="22"/>
                <w:szCs w:val="27"/>
                <w:vertAlign w:val="subscript"/>
              </w:rPr>
              <w:t>E1</w:t>
            </w:r>
            <w:r>
              <w:rPr>
                <w:bCs/>
                <w:color w:val="000000"/>
                <w:sz w:val="22"/>
                <w:szCs w:val="27"/>
                <w:vertAlign w:val="subscript"/>
              </w:rPr>
              <w:t xml:space="preserve"> </w:t>
            </w:r>
            <w:r>
              <w:rPr>
                <w:rFonts w:ascii="Arial" w:hAnsi="Arial" w:cs="Arial"/>
              </w:rPr>
              <w:t xml:space="preserve">at each thermostat cut – in &amp; </w:t>
            </w:r>
            <w:r w:rsidRPr="00EA5123">
              <w:rPr>
                <w:bCs/>
                <w:color w:val="000000"/>
                <w:sz w:val="22"/>
                <w:szCs w:val="27"/>
              </w:rPr>
              <w:t xml:space="preserve"> Ɵ</w:t>
            </w:r>
            <w:r>
              <w:rPr>
                <w:bCs/>
                <w:color w:val="000000"/>
                <w:sz w:val="22"/>
                <w:szCs w:val="27"/>
                <w:vertAlign w:val="subscript"/>
              </w:rPr>
              <w:t xml:space="preserve">A1 </w:t>
            </w:r>
            <w:r>
              <w:rPr>
                <w:rFonts w:ascii="Arial" w:hAnsi="Arial" w:cs="Arial"/>
              </w:rPr>
              <w:t>at each thermostat cut – out are measured by means of a thermocouple.</w:t>
            </w:r>
          </w:p>
          <w:p w:rsidR="00724347" w:rsidRDefault="00273BB2" w:rsidP="00664E45">
            <w:pPr>
              <w:pStyle w:val="ListParagraph"/>
              <w:numPr>
                <w:ilvl w:val="0"/>
                <w:numId w:val="1"/>
              </w:numPr>
              <w:ind w:left="432"/>
              <w:rPr>
                <w:rFonts w:ascii="Arial" w:hAnsi="Arial" w:cs="Arial"/>
              </w:rPr>
            </w:pPr>
            <w:r>
              <w:rPr>
                <w:rFonts w:ascii="Arial" w:hAnsi="Arial" w:cs="Arial"/>
              </w:rPr>
              <w:t>The energy consumption E per 24 h is calculated with following formula:</w:t>
            </w:r>
          </w:p>
          <w:p w:rsidR="00273BB2" w:rsidRPr="00273BB2" w:rsidRDefault="00273BB2" w:rsidP="00273BB2">
            <w:pPr>
              <w:pStyle w:val="ListParagraph"/>
              <w:ind w:left="432"/>
              <w:rPr>
                <w:rFonts w:ascii="Arial" w:hAnsi="Arial" w:cs="Arial"/>
              </w:rPr>
            </w:pPr>
            <w:r>
              <w:rPr>
                <w:rFonts w:ascii="Arial" w:hAnsi="Arial" w:cs="Arial"/>
              </w:rPr>
              <w:t>E= E</w:t>
            </w:r>
            <w:r w:rsidRPr="00273BB2">
              <w:rPr>
                <w:rFonts w:ascii="Arial" w:hAnsi="Arial" w:cs="Arial"/>
                <w:vertAlign w:val="subscript"/>
              </w:rPr>
              <w:t>1</w:t>
            </w:r>
            <w:r>
              <w:rPr>
                <w:rFonts w:ascii="Arial" w:hAnsi="Arial" w:cs="Arial"/>
              </w:rPr>
              <w:t xml:space="preserve"> X 24 / t</w:t>
            </w:r>
            <w:r w:rsidRPr="00273BB2">
              <w:rPr>
                <w:rFonts w:ascii="Arial" w:hAnsi="Arial" w:cs="Arial"/>
                <w:vertAlign w:val="subscript"/>
              </w:rPr>
              <w:t>1</w:t>
            </w:r>
          </w:p>
          <w:p w:rsidR="00724347" w:rsidRDefault="00273BB2" w:rsidP="00664E45">
            <w:pPr>
              <w:pStyle w:val="ListParagraph"/>
              <w:numPr>
                <w:ilvl w:val="0"/>
                <w:numId w:val="1"/>
              </w:numPr>
              <w:ind w:left="432"/>
              <w:rPr>
                <w:rFonts w:ascii="Arial" w:hAnsi="Arial" w:cs="Arial"/>
              </w:rPr>
            </w:pPr>
            <w:r>
              <w:rPr>
                <w:rFonts w:ascii="Arial" w:hAnsi="Arial" w:cs="Arial"/>
              </w:rPr>
              <w:t xml:space="preserve">The Mean water temperature </w:t>
            </w:r>
            <w:r w:rsidRPr="00EA5123">
              <w:rPr>
                <w:bCs/>
                <w:color w:val="000000"/>
                <w:sz w:val="22"/>
                <w:szCs w:val="27"/>
              </w:rPr>
              <w:t xml:space="preserve"> Ɵ</w:t>
            </w:r>
            <w:r>
              <w:rPr>
                <w:bCs/>
                <w:color w:val="000000"/>
                <w:sz w:val="22"/>
                <w:szCs w:val="27"/>
                <w:vertAlign w:val="subscript"/>
              </w:rPr>
              <w:t xml:space="preserve">M </w:t>
            </w:r>
            <w:r>
              <w:rPr>
                <w:rFonts w:ascii="Arial" w:hAnsi="Arial" w:cs="Arial"/>
              </w:rPr>
              <w:t>is calculated by the following formula</w:t>
            </w:r>
          </w:p>
          <w:p w:rsidR="00724347" w:rsidRPr="005A1748" w:rsidRDefault="00273BB2" w:rsidP="005A1748">
            <w:pPr>
              <w:pStyle w:val="ListParagraph"/>
              <w:ind w:left="432"/>
              <w:rPr>
                <w:rFonts w:ascii="Arial" w:hAnsi="Arial" w:cs="Arial"/>
              </w:rPr>
            </w:pPr>
            <w:r w:rsidRPr="00EA5123">
              <w:rPr>
                <w:bCs/>
                <w:color w:val="000000"/>
                <w:sz w:val="22"/>
                <w:szCs w:val="27"/>
              </w:rPr>
              <w:t>Ɵ</w:t>
            </w:r>
            <w:r>
              <w:rPr>
                <w:bCs/>
                <w:color w:val="000000"/>
                <w:sz w:val="22"/>
                <w:szCs w:val="27"/>
                <w:vertAlign w:val="subscript"/>
              </w:rPr>
              <w:t xml:space="preserve">M </w:t>
            </w:r>
            <w:r>
              <w:rPr>
                <w:bCs/>
                <w:color w:val="000000"/>
                <w:sz w:val="22"/>
                <w:szCs w:val="27"/>
              </w:rPr>
              <w:t xml:space="preserve">= </w:t>
            </w:r>
            <w:r w:rsidRPr="00EA5123">
              <w:rPr>
                <w:bCs/>
                <w:color w:val="000000"/>
                <w:sz w:val="22"/>
                <w:szCs w:val="27"/>
              </w:rPr>
              <w:t xml:space="preserve"> Ɵ</w:t>
            </w:r>
            <w:r>
              <w:rPr>
                <w:bCs/>
                <w:color w:val="000000"/>
                <w:sz w:val="22"/>
                <w:szCs w:val="27"/>
                <w:vertAlign w:val="subscript"/>
              </w:rPr>
              <w:t xml:space="preserve">A </w:t>
            </w:r>
            <w:r>
              <w:rPr>
                <w:bCs/>
                <w:color w:val="000000"/>
                <w:sz w:val="22"/>
                <w:szCs w:val="27"/>
              </w:rPr>
              <w:t xml:space="preserve">+ </w:t>
            </w:r>
            <w:r w:rsidRPr="00EA5123">
              <w:rPr>
                <w:bCs/>
                <w:color w:val="000000"/>
                <w:sz w:val="22"/>
                <w:szCs w:val="27"/>
              </w:rPr>
              <w:t xml:space="preserve"> Ɵ</w:t>
            </w:r>
            <w:r>
              <w:rPr>
                <w:bCs/>
                <w:color w:val="000000"/>
                <w:sz w:val="22"/>
                <w:szCs w:val="27"/>
                <w:vertAlign w:val="subscript"/>
              </w:rPr>
              <w:t xml:space="preserve">E </w:t>
            </w:r>
            <w:r>
              <w:rPr>
                <w:rFonts w:ascii="Arial" w:hAnsi="Arial" w:cs="Arial"/>
              </w:rPr>
              <w:t>/ 2</w:t>
            </w:r>
          </w:p>
          <w:p w:rsidR="00724347" w:rsidRPr="00DE1B65" w:rsidRDefault="00724347" w:rsidP="00664E45">
            <w:pPr>
              <w:pStyle w:val="ListParagraph"/>
              <w:numPr>
                <w:ilvl w:val="0"/>
                <w:numId w:val="1"/>
              </w:numPr>
              <w:ind w:left="432"/>
              <w:rPr>
                <w:rFonts w:ascii="Arial" w:hAnsi="Arial" w:cs="Arial"/>
              </w:rPr>
            </w:pPr>
            <w:r>
              <w:rPr>
                <w:rFonts w:ascii="Arial" w:hAnsi="Arial" w:cs="Arial"/>
              </w:rPr>
              <w:t xml:space="preserve">The </w:t>
            </w:r>
            <w:r w:rsidR="005A1748">
              <w:rPr>
                <w:rFonts w:ascii="Arial" w:hAnsi="Arial" w:cs="Arial"/>
              </w:rPr>
              <w:t xml:space="preserve">Standing loss per 24 h </w:t>
            </w:r>
            <w:r w:rsidR="005A1748" w:rsidRPr="00EA5123">
              <w:rPr>
                <w:bCs/>
                <w:color w:val="000000"/>
                <w:sz w:val="22"/>
                <w:szCs w:val="27"/>
              </w:rPr>
              <w:t xml:space="preserve"> Ɵ</w:t>
            </w:r>
            <w:r w:rsidR="005A1748">
              <w:rPr>
                <w:bCs/>
                <w:color w:val="000000"/>
                <w:sz w:val="22"/>
                <w:szCs w:val="27"/>
                <w:vertAlign w:val="subscript"/>
              </w:rPr>
              <w:t xml:space="preserve">Pr </w:t>
            </w:r>
            <w:r w:rsidR="005A1748" w:rsidRPr="005A1748">
              <w:rPr>
                <w:rFonts w:ascii="Arial" w:hAnsi="Arial" w:cs="Arial"/>
              </w:rPr>
              <w:t>is calculated</w:t>
            </w:r>
            <w:r w:rsidR="005A1748" w:rsidRPr="005A1748">
              <w:rPr>
                <w:bCs/>
                <w:color w:val="000000"/>
                <w:sz w:val="22"/>
                <w:szCs w:val="27"/>
              </w:rPr>
              <w:t xml:space="preserve"> </w:t>
            </w:r>
            <w:r w:rsidR="005A1748">
              <w:rPr>
                <w:bCs/>
                <w:color w:val="000000"/>
                <w:sz w:val="22"/>
                <w:szCs w:val="27"/>
              </w:rPr>
              <w:t>with following formula</w:t>
            </w:r>
          </w:p>
          <w:p w:rsidR="00724347" w:rsidRDefault="005A1748" w:rsidP="00664E45">
            <w:pPr>
              <w:pStyle w:val="ListParagraph"/>
              <w:ind w:left="432"/>
              <w:rPr>
                <w:rFonts w:ascii="Arial" w:hAnsi="Arial" w:cs="Arial"/>
                <w:sz w:val="36"/>
                <w:vertAlign w:val="subscript"/>
              </w:rPr>
            </w:pPr>
            <w:r>
              <w:rPr>
                <w:rFonts w:ascii="Arial" w:hAnsi="Arial" w:cs="Arial"/>
                <w:sz w:val="36"/>
                <w:vertAlign w:val="subscript"/>
              </w:rPr>
              <w:t xml:space="preserve">            45</w:t>
            </w:r>
          </w:p>
          <w:p w:rsidR="00724347" w:rsidRDefault="005A1748" w:rsidP="005A1748">
            <w:pPr>
              <w:pStyle w:val="ListParagraph"/>
              <w:ind w:left="432"/>
              <w:rPr>
                <w:rFonts w:ascii="Arial" w:hAnsi="Arial" w:cs="Arial"/>
                <w:sz w:val="28"/>
                <w:vertAlign w:val="subscript"/>
              </w:rPr>
            </w:pPr>
            <w:r w:rsidRPr="00EA5123">
              <w:rPr>
                <w:bCs/>
                <w:color w:val="000000"/>
                <w:sz w:val="22"/>
                <w:szCs w:val="27"/>
              </w:rPr>
              <w:t>Ɵ</w:t>
            </w:r>
            <w:r>
              <w:rPr>
                <w:bCs/>
                <w:color w:val="000000"/>
                <w:sz w:val="22"/>
                <w:szCs w:val="27"/>
                <w:vertAlign w:val="subscript"/>
              </w:rPr>
              <w:t xml:space="preserve">Pr </w:t>
            </w:r>
            <w:r>
              <w:rPr>
                <w:rFonts w:ascii="Arial" w:hAnsi="Arial" w:cs="Arial"/>
                <w:sz w:val="28"/>
                <w:vertAlign w:val="subscript"/>
              </w:rPr>
              <w:t xml:space="preserve"> = ----------------- X E</w:t>
            </w:r>
          </w:p>
          <w:p w:rsidR="005A1748" w:rsidRPr="00795C3C" w:rsidRDefault="005A1748" w:rsidP="00795C3C">
            <w:pPr>
              <w:pStyle w:val="ListParagraph"/>
              <w:ind w:left="432"/>
              <w:rPr>
                <w:bCs/>
                <w:color w:val="000000"/>
                <w:sz w:val="22"/>
                <w:szCs w:val="27"/>
              </w:rPr>
            </w:pPr>
            <w:r>
              <w:rPr>
                <w:bCs/>
                <w:color w:val="000000"/>
                <w:sz w:val="22"/>
                <w:szCs w:val="27"/>
              </w:rPr>
              <w:t xml:space="preserve">         </w:t>
            </w:r>
            <w:r w:rsidRPr="00EA5123">
              <w:rPr>
                <w:bCs/>
                <w:color w:val="000000"/>
                <w:sz w:val="22"/>
                <w:szCs w:val="27"/>
              </w:rPr>
              <w:t xml:space="preserve"> Ɵ</w:t>
            </w:r>
            <w:r>
              <w:rPr>
                <w:bCs/>
                <w:color w:val="000000"/>
                <w:sz w:val="22"/>
                <w:szCs w:val="27"/>
                <w:vertAlign w:val="subscript"/>
              </w:rPr>
              <w:t xml:space="preserve">M </w:t>
            </w:r>
            <w:r>
              <w:rPr>
                <w:bCs/>
                <w:color w:val="000000"/>
                <w:sz w:val="22"/>
                <w:szCs w:val="27"/>
              </w:rPr>
              <w:t xml:space="preserve"> - </w:t>
            </w:r>
            <w:r w:rsidRPr="00EA5123">
              <w:rPr>
                <w:bCs/>
                <w:color w:val="000000"/>
                <w:sz w:val="22"/>
                <w:szCs w:val="27"/>
              </w:rPr>
              <w:t xml:space="preserve"> Ɵ</w:t>
            </w:r>
            <w:r>
              <w:rPr>
                <w:bCs/>
                <w:color w:val="000000"/>
                <w:sz w:val="22"/>
                <w:szCs w:val="27"/>
                <w:vertAlign w:val="subscript"/>
              </w:rPr>
              <w:t>amb</w:t>
            </w:r>
          </w:p>
          <w:p w:rsidR="00724347" w:rsidRPr="005B68E6" w:rsidRDefault="00724347" w:rsidP="00664E45">
            <w:pPr>
              <w:pStyle w:val="ListParagraph"/>
              <w:ind w:left="432"/>
              <w:rPr>
                <w:rFonts w:ascii="Arial" w:hAnsi="Arial" w:cs="Arial"/>
              </w:rPr>
            </w:pPr>
            <w:r>
              <w:rPr>
                <w:bCs/>
                <w:color w:val="000000"/>
                <w:sz w:val="22"/>
                <w:szCs w:val="27"/>
              </w:rPr>
              <w:t>Ɵ</w:t>
            </w:r>
            <w:r>
              <w:rPr>
                <w:bCs/>
                <w:color w:val="000000"/>
                <w:sz w:val="22"/>
                <w:szCs w:val="27"/>
                <w:vertAlign w:val="subscript"/>
              </w:rPr>
              <w:t>P</w:t>
            </w:r>
            <w:r w:rsidR="00D9434E">
              <w:rPr>
                <w:bCs/>
                <w:color w:val="000000"/>
                <w:sz w:val="22"/>
                <w:szCs w:val="27"/>
                <w:vertAlign w:val="subscript"/>
              </w:rPr>
              <w:t>r</w:t>
            </w:r>
            <w:r>
              <w:rPr>
                <w:rFonts w:ascii="Arial" w:hAnsi="Arial" w:cs="Arial"/>
                <w:sz w:val="28"/>
                <w:vertAlign w:val="subscript"/>
              </w:rPr>
              <w:t xml:space="preserve"> </w:t>
            </w:r>
            <w:r w:rsidR="00D9434E" w:rsidRPr="00D9434E">
              <w:rPr>
                <w:rFonts w:ascii="Arial" w:hAnsi="Arial" w:cs="Arial"/>
              </w:rPr>
              <w:t>is expressed</w:t>
            </w:r>
            <w:r w:rsidR="00D9434E">
              <w:rPr>
                <w:rFonts w:ascii="Arial" w:hAnsi="Arial" w:cs="Arial"/>
                <w:sz w:val="28"/>
                <w:vertAlign w:val="subscript"/>
              </w:rPr>
              <w:t xml:space="preserve"> </w:t>
            </w:r>
            <w:r w:rsidR="00D9434E">
              <w:rPr>
                <w:rFonts w:ascii="Arial" w:hAnsi="Arial" w:cs="Arial"/>
              </w:rPr>
              <w:t>in kilowatt – hours per 24 h related a temperature rise of 45 K &amp; EXPRESSED TO THE NEAREST 0.1 kWh</w:t>
            </w:r>
          </w:p>
          <w:p w:rsidR="00724347" w:rsidRPr="00200E17" w:rsidRDefault="00724347" w:rsidP="00664E45">
            <w:pPr>
              <w:pStyle w:val="ListParagraph"/>
              <w:tabs>
                <w:tab w:val="left" w:pos="3300"/>
              </w:tabs>
              <w:ind w:left="432"/>
              <w:rPr>
                <w:rFonts w:ascii="Arial" w:hAnsi="Arial" w:cs="Arial"/>
              </w:rPr>
            </w:pPr>
            <w:r>
              <w:rPr>
                <w:rFonts w:ascii="Arial" w:hAnsi="Arial" w:cs="Arial"/>
              </w:rPr>
              <w:tab/>
            </w:r>
          </w:p>
        </w:tc>
      </w:tr>
      <w:tr w:rsidR="00724347" w:rsidRPr="00347B13" w:rsidTr="00664E45">
        <w:trPr>
          <w:trHeight w:val="728"/>
        </w:trPr>
        <w:tc>
          <w:tcPr>
            <w:tcW w:w="54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6.</w:t>
            </w:r>
          </w:p>
        </w:tc>
        <w:tc>
          <w:tcPr>
            <w:tcW w:w="2070" w:type="dxa"/>
            <w:vAlign w:val="center"/>
          </w:tcPr>
          <w:p w:rsidR="00724347" w:rsidRPr="00200E17" w:rsidRDefault="00724347" w:rsidP="00664E45">
            <w:pPr>
              <w:spacing w:after="0" w:line="240" w:lineRule="auto"/>
              <w:rPr>
                <w:rFonts w:ascii="Arial" w:eastAsia="Times New Roman" w:hAnsi="Arial" w:cs="Arial"/>
                <w:b/>
                <w:sz w:val="20"/>
                <w:szCs w:val="20"/>
              </w:rPr>
            </w:pPr>
            <w:r w:rsidRPr="00200E17">
              <w:rPr>
                <w:rFonts w:ascii="Arial" w:eastAsia="Times New Roman" w:hAnsi="Arial" w:cs="Arial"/>
                <w:b/>
                <w:sz w:val="20"/>
                <w:szCs w:val="20"/>
              </w:rPr>
              <w:t>Results</w:t>
            </w:r>
          </w:p>
        </w:tc>
        <w:tc>
          <w:tcPr>
            <w:tcW w:w="7740" w:type="dxa"/>
            <w:gridSpan w:val="2"/>
            <w:vAlign w:val="center"/>
          </w:tcPr>
          <w:p w:rsidR="00724347" w:rsidRPr="00200E17" w:rsidRDefault="00D9434E" w:rsidP="00664E45">
            <w:pPr>
              <w:pStyle w:val="ListParagraph"/>
              <w:numPr>
                <w:ilvl w:val="0"/>
                <w:numId w:val="1"/>
              </w:numPr>
              <w:ind w:left="432"/>
              <w:rPr>
                <w:rFonts w:ascii="Arial" w:hAnsi="Arial" w:cs="Arial"/>
              </w:rPr>
            </w:pPr>
            <w:r>
              <w:rPr>
                <w:rFonts w:ascii="Arial" w:hAnsi="Arial" w:cs="Arial"/>
              </w:rPr>
              <w:t>The Standing loss per 24 hours shall not be more as declared in BEE.</w:t>
            </w:r>
          </w:p>
        </w:tc>
      </w:tr>
    </w:tbl>
    <w:p w:rsidR="00FC3147" w:rsidRDefault="00FC3147"/>
    <w:p w:rsidR="00FC3147" w:rsidRPr="00D80D1D" w:rsidRDefault="00FC3147" w:rsidP="00FC3147">
      <w:pPr>
        <w:jc w:val="center"/>
        <w:rPr>
          <w:b/>
          <w:sz w:val="40"/>
          <w:u w:val="single"/>
        </w:rPr>
      </w:pPr>
      <w:r w:rsidRPr="00D80D1D">
        <w:rPr>
          <w:b/>
          <w:sz w:val="40"/>
          <w:u w:val="single"/>
        </w:rPr>
        <w:lastRenderedPageBreak/>
        <w:t>IOP Standing Loss Test Panel</w:t>
      </w:r>
    </w:p>
    <w:p w:rsidR="00FC3147" w:rsidRDefault="00FC3147"/>
    <w:tbl>
      <w:tblPr>
        <w:tblW w:w="10586"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306"/>
        <w:gridCol w:w="7740"/>
      </w:tblGrid>
      <w:tr w:rsidR="00FC3147" w:rsidRPr="00D54A43" w:rsidTr="007D1EB0">
        <w:trPr>
          <w:trHeight w:val="255"/>
        </w:trPr>
        <w:tc>
          <w:tcPr>
            <w:tcW w:w="540" w:type="dxa"/>
            <w:vAlign w:val="center"/>
          </w:tcPr>
          <w:p w:rsidR="00FC3147" w:rsidRPr="00F4736D" w:rsidRDefault="00FC3147" w:rsidP="007D1EB0">
            <w:pPr>
              <w:spacing w:after="0" w:line="240" w:lineRule="auto"/>
              <w:rPr>
                <w:rFonts w:ascii="Arial" w:eastAsia="Times New Roman" w:hAnsi="Arial" w:cs="Arial"/>
                <w:b/>
                <w:sz w:val="20"/>
                <w:szCs w:val="20"/>
              </w:rPr>
            </w:pPr>
            <w:r w:rsidRPr="00F4736D">
              <w:rPr>
                <w:rFonts w:ascii="Arial" w:eastAsia="Times New Roman" w:hAnsi="Arial" w:cs="Arial"/>
                <w:b/>
                <w:sz w:val="20"/>
                <w:szCs w:val="20"/>
              </w:rPr>
              <w:t>1</w:t>
            </w:r>
          </w:p>
        </w:tc>
        <w:tc>
          <w:tcPr>
            <w:tcW w:w="2306" w:type="dxa"/>
            <w:vAlign w:val="center"/>
          </w:tcPr>
          <w:p w:rsidR="00FC3147" w:rsidRPr="00F4736D" w:rsidRDefault="00FC3147" w:rsidP="007D1EB0">
            <w:pPr>
              <w:spacing w:after="0" w:line="240" w:lineRule="auto"/>
              <w:rPr>
                <w:rFonts w:ascii="Arial" w:eastAsia="Times New Roman" w:hAnsi="Arial" w:cs="Arial"/>
                <w:b/>
                <w:sz w:val="20"/>
                <w:szCs w:val="20"/>
              </w:rPr>
            </w:pPr>
            <w:r w:rsidRPr="00F4736D">
              <w:rPr>
                <w:rFonts w:ascii="Arial" w:eastAsia="Times New Roman" w:hAnsi="Arial" w:cs="Arial"/>
                <w:b/>
                <w:sz w:val="20"/>
                <w:szCs w:val="20"/>
              </w:rPr>
              <w:t>Objective</w:t>
            </w:r>
          </w:p>
        </w:tc>
        <w:tc>
          <w:tcPr>
            <w:tcW w:w="7740" w:type="dxa"/>
          </w:tcPr>
          <w:p w:rsidR="00FC3147" w:rsidRPr="0012439C" w:rsidRDefault="00FC3147" w:rsidP="00FC3147">
            <w:pPr>
              <w:pStyle w:val="ListParagraph"/>
              <w:numPr>
                <w:ilvl w:val="0"/>
                <w:numId w:val="3"/>
              </w:numPr>
              <w:spacing w:line="360" w:lineRule="auto"/>
              <w:ind w:left="432"/>
              <w:contextualSpacing/>
              <w:rPr>
                <w:rFonts w:ascii="Arial" w:hAnsi="Arial" w:cs="Arial"/>
              </w:rPr>
            </w:pPr>
            <w:r w:rsidRPr="0012439C">
              <w:rPr>
                <w:rFonts w:ascii="Arial" w:hAnsi="Arial" w:cs="Arial"/>
              </w:rPr>
              <w:t xml:space="preserve">To describe the procedure for operation and calibration of </w:t>
            </w:r>
            <w:r>
              <w:rPr>
                <w:rFonts w:ascii="Arial" w:hAnsi="Arial" w:cs="Arial"/>
              </w:rPr>
              <w:t>Standing Loss</w:t>
            </w:r>
            <w:r w:rsidRPr="0012439C">
              <w:rPr>
                <w:rFonts w:ascii="Arial" w:hAnsi="Arial" w:cs="Arial"/>
              </w:rPr>
              <w:t xml:space="preserve"> Test Panel.</w:t>
            </w:r>
          </w:p>
          <w:p w:rsidR="00FC3147" w:rsidRPr="00F4736D" w:rsidRDefault="00FC3147" w:rsidP="008C1FD5">
            <w:pPr>
              <w:spacing w:after="0" w:line="240" w:lineRule="auto"/>
              <w:jc w:val="center"/>
              <w:rPr>
                <w:rFonts w:ascii="Arial" w:eastAsia="Times New Roman" w:hAnsi="Arial" w:cs="Arial"/>
                <w:b/>
                <w:sz w:val="20"/>
                <w:szCs w:val="20"/>
              </w:rPr>
            </w:pPr>
          </w:p>
        </w:tc>
      </w:tr>
      <w:tr w:rsidR="00FC3147" w:rsidRPr="00D54A43" w:rsidTr="007D1EB0">
        <w:trPr>
          <w:trHeight w:val="432"/>
        </w:trPr>
        <w:tc>
          <w:tcPr>
            <w:tcW w:w="540" w:type="dxa"/>
            <w:vAlign w:val="center"/>
          </w:tcPr>
          <w:p w:rsidR="00FC3147" w:rsidRPr="00F4736D" w:rsidRDefault="00FC3147" w:rsidP="007D1EB0">
            <w:pPr>
              <w:spacing w:after="0" w:line="240" w:lineRule="auto"/>
              <w:rPr>
                <w:rFonts w:ascii="Arial" w:eastAsia="Times New Roman" w:hAnsi="Arial" w:cs="Arial"/>
                <w:b/>
                <w:sz w:val="20"/>
                <w:szCs w:val="20"/>
              </w:rPr>
            </w:pPr>
            <w:r w:rsidRPr="00F4736D">
              <w:rPr>
                <w:rFonts w:ascii="Arial" w:eastAsia="Times New Roman" w:hAnsi="Arial" w:cs="Arial"/>
                <w:b/>
                <w:sz w:val="20"/>
                <w:szCs w:val="20"/>
              </w:rPr>
              <w:t>2</w:t>
            </w:r>
          </w:p>
        </w:tc>
        <w:tc>
          <w:tcPr>
            <w:tcW w:w="2306" w:type="dxa"/>
            <w:vAlign w:val="center"/>
          </w:tcPr>
          <w:p w:rsidR="00FC3147" w:rsidRPr="00F4736D" w:rsidRDefault="00FC3147" w:rsidP="007D1EB0">
            <w:pPr>
              <w:spacing w:after="0" w:line="240" w:lineRule="auto"/>
              <w:rPr>
                <w:rFonts w:ascii="Arial" w:eastAsia="Times New Roman" w:hAnsi="Arial" w:cs="Arial"/>
                <w:b/>
                <w:sz w:val="20"/>
                <w:szCs w:val="20"/>
              </w:rPr>
            </w:pPr>
            <w:r w:rsidRPr="00D54A43">
              <w:rPr>
                <w:rFonts w:ascii="Arial" w:eastAsia="Times New Roman" w:hAnsi="Arial" w:cs="Arial"/>
                <w:b/>
                <w:sz w:val="20"/>
                <w:szCs w:val="20"/>
              </w:rPr>
              <w:t>SCOPE</w:t>
            </w:r>
          </w:p>
        </w:tc>
        <w:tc>
          <w:tcPr>
            <w:tcW w:w="7740" w:type="dxa"/>
          </w:tcPr>
          <w:p w:rsidR="00FC3147" w:rsidRPr="0012439C" w:rsidRDefault="00FC3147" w:rsidP="00FC3147">
            <w:pPr>
              <w:pStyle w:val="ListParagraph"/>
              <w:numPr>
                <w:ilvl w:val="0"/>
                <w:numId w:val="3"/>
              </w:numPr>
              <w:spacing w:line="360" w:lineRule="auto"/>
              <w:ind w:left="432"/>
              <w:contextualSpacing/>
              <w:rPr>
                <w:rFonts w:ascii="Arial" w:hAnsi="Arial" w:cs="Arial"/>
              </w:rPr>
            </w:pPr>
            <w:r w:rsidRPr="00F4736D">
              <w:rPr>
                <w:rFonts w:ascii="Arial" w:hAnsi="Arial" w:cs="Arial"/>
              </w:rPr>
              <w:t xml:space="preserve">It is applicable for the procedure for operation and calibration of </w:t>
            </w:r>
            <w:r>
              <w:rPr>
                <w:rFonts w:ascii="Arial" w:hAnsi="Arial" w:cs="Arial"/>
              </w:rPr>
              <w:t>Standing Loss</w:t>
            </w:r>
            <w:r w:rsidRPr="0012439C">
              <w:rPr>
                <w:rFonts w:ascii="Arial" w:hAnsi="Arial" w:cs="Arial"/>
              </w:rPr>
              <w:t xml:space="preserve"> </w:t>
            </w:r>
            <w:r w:rsidRPr="00F4736D">
              <w:rPr>
                <w:rFonts w:ascii="Arial" w:hAnsi="Arial" w:cs="Arial"/>
              </w:rPr>
              <w:t>Test Panel.</w:t>
            </w:r>
          </w:p>
        </w:tc>
      </w:tr>
      <w:tr w:rsidR="00FC3147" w:rsidRPr="00D54A43" w:rsidTr="007D1EB0">
        <w:trPr>
          <w:trHeight w:val="899"/>
        </w:trPr>
        <w:tc>
          <w:tcPr>
            <w:tcW w:w="540" w:type="dxa"/>
            <w:vAlign w:val="center"/>
          </w:tcPr>
          <w:p w:rsidR="00FC3147" w:rsidRPr="00F4736D" w:rsidRDefault="00FC3147" w:rsidP="007D1EB0">
            <w:pPr>
              <w:spacing w:after="0" w:line="240" w:lineRule="auto"/>
              <w:rPr>
                <w:rFonts w:ascii="Arial" w:eastAsia="Times New Roman" w:hAnsi="Arial" w:cs="Arial"/>
                <w:b/>
                <w:sz w:val="20"/>
                <w:szCs w:val="20"/>
              </w:rPr>
            </w:pPr>
            <w:r>
              <w:rPr>
                <w:rFonts w:ascii="Arial" w:eastAsia="Times New Roman" w:hAnsi="Arial" w:cs="Arial"/>
                <w:b/>
                <w:sz w:val="20"/>
                <w:szCs w:val="20"/>
              </w:rPr>
              <w:t>3</w:t>
            </w:r>
          </w:p>
        </w:tc>
        <w:tc>
          <w:tcPr>
            <w:tcW w:w="2306" w:type="dxa"/>
            <w:vAlign w:val="center"/>
          </w:tcPr>
          <w:p w:rsidR="00FC3147" w:rsidRPr="00F4736D" w:rsidRDefault="00FC3147" w:rsidP="007D1EB0">
            <w:pPr>
              <w:spacing w:after="0" w:line="240" w:lineRule="auto"/>
              <w:rPr>
                <w:rFonts w:ascii="Arial" w:eastAsia="Times New Roman" w:hAnsi="Arial" w:cs="Arial"/>
                <w:b/>
                <w:sz w:val="20"/>
                <w:szCs w:val="20"/>
              </w:rPr>
            </w:pPr>
            <w:r w:rsidRPr="00D54A43">
              <w:rPr>
                <w:rFonts w:ascii="Arial" w:eastAsia="Times New Roman" w:hAnsi="Arial" w:cs="Arial"/>
                <w:b/>
                <w:sz w:val="20"/>
                <w:szCs w:val="20"/>
              </w:rPr>
              <w:t>CLEANING PROCEDURE</w:t>
            </w:r>
          </w:p>
        </w:tc>
        <w:tc>
          <w:tcPr>
            <w:tcW w:w="7740" w:type="dxa"/>
          </w:tcPr>
          <w:p w:rsidR="00FC3147" w:rsidRPr="00F4736D" w:rsidRDefault="00FC3147" w:rsidP="00FC3147">
            <w:pPr>
              <w:pStyle w:val="ListParagraph"/>
              <w:numPr>
                <w:ilvl w:val="0"/>
                <w:numId w:val="3"/>
              </w:numPr>
              <w:spacing w:line="360" w:lineRule="auto"/>
              <w:ind w:left="432"/>
              <w:contextualSpacing/>
              <w:rPr>
                <w:rFonts w:ascii="Arial" w:hAnsi="Arial" w:cs="Arial"/>
              </w:rPr>
            </w:pPr>
            <w:r w:rsidRPr="00F4736D">
              <w:rPr>
                <w:rFonts w:ascii="Arial" w:hAnsi="Arial" w:cs="Arial"/>
              </w:rPr>
              <w:t xml:space="preserve"> Wipe the surface, walls, top and bottom  of the </w:t>
            </w:r>
            <w:r>
              <w:rPr>
                <w:rFonts w:ascii="Arial" w:hAnsi="Arial" w:cs="Arial"/>
              </w:rPr>
              <w:t>Standing Loss</w:t>
            </w:r>
            <w:r w:rsidRPr="00F4736D">
              <w:rPr>
                <w:rFonts w:ascii="Arial" w:hAnsi="Arial" w:cs="Arial"/>
              </w:rPr>
              <w:t xml:space="preserve"> Test Panel with dry lint free cloths in daily basis so that there will be no dust particle in the </w:t>
            </w:r>
            <w:r>
              <w:rPr>
                <w:rFonts w:ascii="Arial" w:hAnsi="Arial" w:cs="Arial"/>
              </w:rPr>
              <w:t>Standing Loss</w:t>
            </w:r>
            <w:r w:rsidRPr="00F4736D">
              <w:rPr>
                <w:rFonts w:ascii="Arial" w:hAnsi="Arial" w:cs="Arial"/>
              </w:rPr>
              <w:t xml:space="preserve"> Test Panel.</w:t>
            </w:r>
          </w:p>
          <w:p w:rsidR="00FC3147" w:rsidRPr="0012439C" w:rsidRDefault="00FC3147" w:rsidP="00FC3147">
            <w:pPr>
              <w:pStyle w:val="ListParagraph"/>
              <w:numPr>
                <w:ilvl w:val="0"/>
                <w:numId w:val="3"/>
              </w:numPr>
              <w:spacing w:line="360" w:lineRule="auto"/>
              <w:ind w:left="432"/>
              <w:contextualSpacing/>
              <w:rPr>
                <w:rFonts w:ascii="Arial" w:hAnsi="Arial" w:cs="Arial"/>
              </w:rPr>
            </w:pPr>
            <w:r w:rsidRPr="00F4736D">
              <w:rPr>
                <w:rFonts w:ascii="Arial" w:hAnsi="Arial" w:cs="Arial"/>
              </w:rPr>
              <w:t xml:space="preserve">Wipe all the parts and outer surface of the </w:t>
            </w:r>
            <w:r>
              <w:rPr>
                <w:rFonts w:ascii="Arial" w:hAnsi="Arial" w:cs="Arial"/>
              </w:rPr>
              <w:t>Standing Loss</w:t>
            </w:r>
            <w:r w:rsidRPr="00F4736D">
              <w:rPr>
                <w:rFonts w:ascii="Arial" w:hAnsi="Arial" w:cs="Arial"/>
              </w:rPr>
              <w:t xml:space="preserve"> Test Panel with wet lint cloth soaked in purified water, on weekly basis and fill the weekly cleaning record.</w:t>
            </w:r>
          </w:p>
        </w:tc>
      </w:tr>
      <w:tr w:rsidR="00FC3147" w:rsidRPr="00D54A43" w:rsidTr="007D1EB0">
        <w:trPr>
          <w:trHeight w:val="557"/>
        </w:trPr>
        <w:tc>
          <w:tcPr>
            <w:tcW w:w="540" w:type="dxa"/>
            <w:vAlign w:val="center"/>
          </w:tcPr>
          <w:p w:rsidR="00FC3147" w:rsidRPr="00F4736D" w:rsidRDefault="00FC3147" w:rsidP="007D1EB0">
            <w:pPr>
              <w:spacing w:after="0" w:line="240" w:lineRule="auto"/>
              <w:rPr>
                <w:rFonts w:ascii="Arial" w:eastAsia="Times New Roman" w:hAnsi="Arial" w:cs="Arial"/>
                <w:b/>
                <w:sz w:val="20"/>
                <w:szCs w:val="20"/>
              </w:rPr>
            </w:pPr>
            <w:r>
              <w:rPr>
                <w:rFonts w:ascii="Arial" w:eastAsia="Times New Roman" w:hAnsi="Arial" w:cs="Arial"/>
                <w:b/>
                <w:sz w:val="20"/>
                <w:szCs w:val="20"/>
              </w:rPr>
              <w:t>4</w:t>
            </w:r>
            <w:r w:rsidRPr="00F4736D">
              <w:rPr>
                <w:rFonts w:ascii="Arial" w:eastAsia="Times New Roman" w:hAnsi="Arial" w:cs="Arial"/>
                <w:b/>
                <w:sz w:val="20"/>
                <w:szCs w:val="20"/>
              </w:rPr>
              <w:t>.</w:t>
            </w:r>
          </w:p>
        </w:tc>
        <w:tc>
          <w:tcPr>
            <w:tcW w:w="2306" w:type="dxa"/>
            <w:vAlign w:val="center"/>
          </w:tcPr>
          <w:p w:rsidR="00FC3147" w:rsidRPr="00D54A43" w:rsidRDefault="00FC3147" w:rsidP="007D1EB0">
            <w:pPr>
              <w:tabs>
                <w:tab w:val="left" w:pos="0"/>
              </w:tabs>
              <w:spacing w:after="0" w:line="360" w:lineRule="auto"/>
              <w:rPr>
                <w:rFonts w:ascii="Arial" w:eastAsia="Times New Roman" w:hAnsi="Arial" w:cs="Arial"/>
                <w:b/>
                <w:sz w:val="20"/>
                <w:szCs w:val="20"/>
              </w:rPr>
            </w:pPr>
            <w:r w:rsidRPr="00D54A43">
              <w:rPr>
                <w:rFonts w:ascii="Arial" w:eastAsia="Times New Roman" w:hAnsi="Arial" w:cs="Arial"/>
                <w:b/>
                <w:sz w:val="20"/>
                <w:szCs w:val="20"/>
              </w:rPr>
              <w:t xml:space="preserve">OPERATING PROCEDURE: </w:t>
            </w:r>
          </w:p>
          <w:p w:rsidR="00FC3147" w:rsidRPr="00F4736D" w:rsidRDefault="00FC3147" w:rsidP="007D1EB0">
            <w:pPr>
              <w:spacing w:after="0" w:line="240" w:lineRule="auto"/>
              <w:rPr>
                <w:rFonts w:ascii="Arial" w:eastAsia="Times New Roman" w:hAnsi="Arial" w:cs="Arial"/>
                <w:b/>
                <w:sz w:val="20"/>
                <w:szCs w:val="20"/>
              </w:rPr>
            </w:pPr>
          </w:p>
        </w:tc>
        <w:tc>
          <w:tcPr>
            <w:tcW w:w="7740" w:type="dxa"/>
          </w:tcPr>
          <w:p w:rsidR="00FC3147" w:rsidRPr="0012439C" w:rsidRDefault="00FC3147" w:rsidP="00FC3147">
            <w:pPr>
              <w:pStyle w:val="ListParagraph"/>
              <w:numPr>
                <w:ilvl w:val="0"/>
                <w:numId w:val="3"/>
              </w:numPr>
              <w:spacing w:line="360" w:lineRule="auto"/>
              <w:ind w:left="432"/>
              <w:contextualSpacing/>
              <w:rPr>
                <w:rFonts w:ascii="Arial" w:hAnsi="Arial" w:cs="Arial"/>
              </w:rPr>
            </w:pPr>
            <w:r w:rsidRPr="00F4736D">
              <w:rPr>
                <w:rFonts w:ascii="Arial" w:hAnsi="Arial" w:cs="Arial"/>
              </w:rPr>
              <w:t>Ensure that the instrument is clean and free from dust.</w:t>
            </w:r>
          </w:p>
          <w:p w:rsidR="00FC3147" w:rsidRPr="0012439C" w:rsidRDefault="00FC3147" w:rsidP="00FC3147">
            <w:pPr>
              <w:pStyle w:val="ListParagraph"/>
              <w:numPr>
                <w:ilvl w:val="0"/>
                <w:numId w:val="3"/>
              </w:numPr>
              <w:spacing w:line="360" w:lineRule="auto"/>
              <w:ind w:left="432"/>
              <w:contextualSpacing/>
              <w:rPr>
                <w:rFonts w:ascii="Arial" w:hAnsi="Arial" w:cs="Arial"/>
              </w:rPr>
            </w:pPr>
            <w:r>
              <w:rPr>
                <w:rFonts w:ascii="Arial" w:hAnsi="Arial" w:cs="Arial"/>
              </w:rPr>
              <w:t xml:space="preserve"> </w:t>
            </w:r>
            <w:r w:rsidRPr="00F4736D">
              <w:rPr>
                <w:rFonts w:ascii="Arial" w:hAnsi="Arial" w:cs="Arial"/>
              </w:rPr>
              <w:t>Switch “ON” in the panel.</w:t>
            </w:r>
          </w:p>
          <w:p w:rsidR="00FC3147" w:rsidRPr="0012439C" w:rsidRDefault="00FC3147" w:rsidP="00FC3147">
            <w:pPr>
              <w:pStyle w:val="ListParagraph"/>
              <w:numPr>
                <w:ilvl w:val="0"/>
                <w:numId w:val="3"/>
              </w:numPr>
              <w:spacing w:line="360" w:lineRule="auto"/>
              <w:ind w:left="432"/>
              <w:contextualSpacing/>
              <w:rPr>
                <w:rFonts w:ascii="Arial" w:hAnsi="Arial" w:cs="Arial"/>
              </w:rPr>
            </w:pPr>
            <w:r>
              <w:rPr>
                <w:rFonts w:ascii="Arial" w:hAnsi="Arial" w:cs="Arial"/>
              </w:rPr>
              <w:t xml:space="preserve"> </w:t>
            </w:r>
            <w:r w:rsidRPr="00F4736D">
              <w:rPr>
                <w:rFonts w:ascii="Arial" w:hAnsi="Arial" w:cs="Arial"/>
              </w:rPr>
              <w:t>Fill the water in water heater then connect to the panel.</w:t>
            </w:r>
          </w:p>
          <w:p w:rsidR="00FC3147" w:rsidRPr="0012439C" w:rsidRDefault="00FC3147" w:rsidP="00FC3147">
            <w:pPr>
              <w:pStyle w:val="ListParagraph"/>
              <w:numPr>
                <w:ilvl w:val="0"/>
                <w:numId w:val="3"/>
              </w:numPr>
              <w:spacing w:line="360" w:lineRule="auto"/>
              <w:ind w:left="432"/>
              <w:contextualSpacing/>
              <w:rPr>
                <w:rFonts w:ascii="Arial" w:hAnsi="Arial" w:cs="Arial"/>
              </w:rPr>
            </w:pPr>
            <w:r w:rsidRPr="00F4736D">
              <w:rPr>
                <w:rFonts w:ascii="Arial" w:hAnsi="Arial" w:cs="Arial"/>
              </w:rPr>
              <w:t>Supply the rated voltage to the water heater.</w:t>
            </w:r>
          </w:p>
          <w:p w:rsidR="00FC3147" w:rsidRPr="0012439C" w:rsidRDefault="00FC3147" w:rsidP="008C1FD5">
            <w:pPr>
              <w:pStyle w:val="ListParagraph"/>
              <w:spacing w:line="360" w:lineRule="auto"/>
              <w:ind w:left="432"/>
              <w:rPr>
                <w:rFonts w:ascii="Arial" w:hAnsi="Arial" w:cs="Arial"/>
              </w:rPr>
            </w:pPr>
          </w:p>
        </w:tc>
      </w:tr>
    </w:tbl>
    <w:p w:rsidR="00FC3147" w:rsidRDefault="00FC3147"/>
    <w:p w:rsidR="00FC3147" w:rsidRDefault="00FC3147"/>
    <w:p w:rsidR="00FC3147" w:rsidRDefault="00FC3147"/>
    <w:p w:rsidR="00FC3147" w:rsidRDefault="00FC3147"/>
    <w:p w:rsidR="00FC3147" w:rsidRDefault="00FC3147"/>
    <w:p w:rsidR="00FC3147" w:rsidRDefault="00FC3147"/>
    <w:p w:rsidR="00FC3147" w:rsidRDefault="00FC3147"/>
    <w:p w:rsidR="00D80D1D" w:rsidRDefault="00D80D1D" w:rsidP="00D2545B">
      <w:pPr>
        <w:jc w:val="center"/>
        <w:rPr>
          <w:b/>
          <w:sz w:val="40"/>
          <w:u w:val="single"/>
        </w:rPr>
      </w:pPr>
    </w:p>
    <w:p w:rsidR="00D2545B" w:rsidRPr="00D80D1D" w:rsidRDefault="00D2545B" w:rsidP="00D2545B">
      <w:pPr>
        <w:jc w:val="center"/>
        <w:rPr>
          <w:b/>
          <w:sz w:val="40"/>
          <w:u w:val="single"/>
        </w:rPr>
      </w:pPr>
      <w:r w:rsidRPr="00D80D1D">
        <w:rPr>
          <w:b/>
          <w:sz w:val="40"/>
          <w:u w:val="single"/>
        </w:rPr>
        <w:lastRenderedPageBreak/>
        <w:t>IOP for Humidity Chamber</w:t>
      </w:r>
    </w:p>
    <w:p w:rsidR="00FC3147" w:rsidRDefault="00FC3147"/>
    <w:tbl>
      <w:tblPr>
        <w:tblW w:w="10347"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2610"/>
        <w:gridCol w:w="7107"/>
      </w:tblGrid>
      <w:tr w:rsidR="00D2545B" w:rsidRPr="008D56DA" w:rsidTr="007D1EB0">
        <w:trPr>
          <w:trHeight w:val="296"/>
        </w:trPr>
        <w:tc>
          <w:tcPr>
            <w:tcW w:w="630" w:type="dxa"/>
            <w:tcBorders>
              <w:top w:val="single" w:sz="4" w:space="0" w:color="auto"/>
              <w:left w:val="single" w:sz="4" w:space="0" w:color="auto"/>
              <w:bottom w:val="single" w:sz="4" w:space="0" w:color="auto"/>
              <w:right w:val="single" w:sz="4" w:space="0" w:color="auto"/>
            </w:tcBorders>
            <w:vAlign w:val="center"/>
          </w:tcPr>
          <w:p w:rsidR="00D2545B" w:rsidRPr="00F64B33" w:rsidRDefault="00D2545B" w:rsidP="007D1EB0">
            <w:pPr>
              <w:rPr>
                <w:rFonts w:ascii="Arial" w:eastAsia="Times New Roman" w:hAnsi="Arial" w:cs="Arial"/>
                <w:sz w:val="20"/>
                <w:szCs w:val="20"/>
              </w:rPr>
            </w:pPr>
            <w:r w:rsidRPr="00F64B33">
              <w:rPr>
                <w:rFonts w:ascii="Arial" w:eastAsia="Times New Roman" w:hAnsi="Arial" w:cs="Arial"/>
                <w:sz w:val="20"/>
                <w:szCs w:val="20"/>
              </w:rPr>
              <w:t>1</w:t>
            </w:r>
          </w:p>
        </w:tc>
        <w:tc>
          <w:tcPr>
            <w:tcW w:w="2610" w:type="dxa"/>
            <w:tcBorders>
              <w:top w:val="single" w:sz="4" w:space="0" w:color="auto"/>
              <w:left w:val="single" w:sz="4" w:space="0" w:color="auto"/>
              <w:bottom w:val="single" w:sz="4" w:space="0" w:color="auto"/>
              <w:right w:val="single" w:sz="4" w:space="0" w:color="auto"/>
            </w:tcBorders>
            <w:vAlign w:val="center"/>
          </w:tcPr>
          <w:p w:rsidR="00D2545B" w:rsidRDefault="00D2545B" w:rsidP="007D1EB0">
            <w:pPr>
              <w:rPr>
                <w:rFonts w:ascii="Arial" w:eastAsia="Times New Roman" w:hAnsi="Arial" w:cs="Arial"/>
                <w:b/>
                <w:sz w:val="20"/>
                <w:szCs w:val="20"/>
              </w:rPr>
            </w:pPr>
            <w:r>
              <w:rPr>
                <w:rFonts w:ascii="Arial" w:eastAsia="Times New Roman" w:hAnsi="Arial" w:cs="Arial"/>
                <w:b/>
                <w:sz w:val="20"/>
                <w:szCs w:val="20"/>
              </w:rPr>
              <w:t>OBJECTIVE</w:t>
            </w:r>
          </w:p>
        </w:tc>
        <w:tc>
          <w:tcPr>
            <w:tcW w:w="7107" w:type="dxa"/>
            <w:tcBorders>
              <w:top w:val="single" w:sz="4" w:space="0" w:color="auto"/>
              <w:left w:val="single" w:sz="4" w:space="0" w:color="auto"/>
              <w:bottom w:val="single" w:sz="4" w:space="0" w:color="auto"/>
              <w:right w:val="single" w:sz="4" w:space="0" w:color="auto"/>
            </w:tcBorders>
          </w:tcPr>
          <w:p w:rsidR="00D2545B" w:rsidRPr="004C794E" w:rsidRDefault="00D2545B" w:rsidP="008C1FD5">
            <w:pPr>
              <w:spacing w:after="120"/>
              <w:jc w:val="both"/>
              <w:rPr>
                <w:rFonts w:ascii="Arial" w:eastAsia="Times New Roman" w:hAnsi="Arial" w:cs="Arial"/>
                <w:color w:val="0D0D0D"/>
                <w:sz w:val="20"/>
                <w:szCs w:val="20"/>
              </w:rPr>
            </w:pPr>
            <w:r w:rsidRPr="004C794E">
              <w:rPr>
                <w:rFonts w:ascii="Arial" w:eastAsia="Times New Roman" w:hAnsi="Arial" w:cs="Arial"/>
                <w:color w:val="0D0D0D"/>
                <w:sz w:val="20"/>
                <w:szCs w:val="20"/>
              </w:rPr>
              <w:t xml:space="preserve">To Describe </w:t>
            </w:r>
            <w:r>
              <w:rPr>
                <w:rFonts w:ascii="Arial" w:eastAsia="Times New Roman" w:hAnsi="Arial" w:cs="Arial"/>
                <w:color w:val="0D0D0D"/>
                <w:sz w:val="20"/>
                <w:szCs w:val="20"/>
              </w:rPr>
              <w:t>the Procedure for Operation of Humidity Chamber</w:t>
            </w:r>
          </w:p>
        </w:tc>
      </w:tr>
      <w:tr w:rsidR="00D2545B" w:rsidRPr="008D56DA" w:rsidTr="007D1EB0">
        <w:trPr>
          <w:trHeight w:val="359"/>
        </w:trPr>
        <w:tc>
          <w:tcPr>
            <w:tcW w:w="630" w:type="dxa"/>
            <w:tcBorders>
              <w:top w:val="single" w:sz="4" w:space="0" w:color="auto"/>
              <w:left w:val="single" w:sz="4" w:space="0" w:color="auto"/>
              <w:bottom w:val="single" w:sz="4" w:space="0" w:color="auto"/>
              <w:right w:val="single" w:sz="4" w:space="0" w:color="auto"/>
            </w:tcBorders>
            <w:vAlign w:val="center"/>
          </w:tcPr>
          <w:p w:rsidR="00D2545B" w:rsidRPr="00F64B33" w:rsidRDefault="00D2545B" w:rsidP="007D1EB0">
            <w:pPr>
              <w:rPr>
                <w:rFonts w:ascii="Arial" w:eastAsia="Times New Roman" w:hAnsi="Arial" w:cs="Arial"/>
                <w:sz w:val="20"/>
                <w:szCs w:val="20"/>
              </w:rPr>
            </w:pPr>
            <w:r w:rsidRPr="00F64B33">
              <w:rPr>
                <w:rFonts w:ascii="Arial" w:eastAsia="Times New Roman" w:hAnsi="Arial" w:cs="Arial"/>
                <w:sz w:val="20"/>
                <w:szCs w:val="20"/>
              </w:rPr>
              <w:t>2</w:t>
            </w:r>
          </w:p>
        </w:tc>
        <w:tc>
          <w:tcPr>
            <w:tcW w:w="2610" w:type="dxa"/>
            <w:tcBorders>
              <w:top w:val="single" w:sz="4" w:space="0" w:color="auto"/>
              <w:left w:val="single" w:sz="4" w:space="0" w:color="auto"/>
              <w:bottom w:val="single" w:sz="4" w:space="0" w:color="auto"/>
              <w:right w:val="single" w:sz="4" w:space="0" w:color="auto"/>
            </w:tcBorders>
            <w:vAlign w:val="center"/>
          </w:tcPr>
          <w:p w:rsidR="00D2545B" w:rsidRDefault="00D2545B" w:rsidP="007D1EB0">
            <w:pPr>
              <w:rPr>
                <w:rFonts w:ascii="Arial" w:eastAsia="Times New Roman" w:hAnsi="Arial" w:cs="Arial"/>
                <w:b/>
                <w:sz w:val="20"/>
                <w:szCs w:val="20"/>
              </w:rPr>
            </w:pPr>
            <w:r>
              <w:rPr>
                <w:rFonts w:ascii="Arial" w:eastAsia="Times New Roman" w:hAnsi="Arial" w:cs="Arial"/>
                <w:b/>
                <w:sz w:val="20"/>
                <w:szCs w:val="20"/>
              </w:rPr>
              <w:t>SCOPE</w:t>
            </w:r>
          </w:p>
        </w:tc>
        <w:tc>
          <w:tcPr>
            <w:tcW w:w="7107" w:type="dxa"/>
            <w:tcBorders>
              <w:top w:val="single" w:sz="4" w:space="0" w:color="auto"/>
              <w:left w:val="single" w:sz="4" w:space="0" w:color="auto"/>
              <w:bottom w:val="single" w:sz="4" w:space="0" w:color="auto"/>
              <w:right w:val="single" w:sz="4" w:space="0" w:color="auto"/>
            </w:tcBorders>
          </w:tcPr>
          <w:p w:rsidR="00D2545B" w:rsidRPr="004C794E" w:rsidRDefault="00D2545B" w:rsidP="008C1FD5">
            <w:pPr>
              <w:spacing w:after="120"/>
              <w:rPr>
                <w:rFonts w:ascii="Arial" w:eastAsia="Times New Roman" w:hAnsi="Arial" w:cs="Arial"/>
                <w:color w:val="0D0D0D"/>
                <w:sz w:val="20"/>
                <w:szCs w:val="20"/>
              </w:rPr>
            </w:pPr>
            <w:r>
              <w:rPr>
                <w:rFonts w:ascii="Arial" w:eastAsia="Times New Roman" w:hAnsi="Arial" w:cs="Arial"/>
                <w:color w:val="0D0D0D"/>
                <w:sz w:val="20"/>
                <w:szCs w:val="20"/>
              </w:rPr>
              <w:t>It is Applicable for the Procedure  for O</w:t>
            </w:r>
            <w:r w:rsidRPr="004C794E">
              <w:rPr>
                <w:rFonts w:ascii="Arial" w:eastAsia="Times New Roman" w:hAnsi="Arial" w:cs="Arial"/>
                <w:color w:val="0D0D0D"/>
                <w:sz w:val="20"/>
                <w:szCs w:val="20"/>
              </w:rPr>
              <w:t xml:space="preserve">peration of </w:t>
            </w:r>
            <w:r>
              <w:rPr>
                <w:rFonts w:ascii="Arial" w:eastAsia="Times New Roman" w:hAnsi="Arial" w:cs="Arial"/>
                <w:color w:val="0D0D0D"/>
                <w:sz w:val="20"/>
                <w:szCs w:val="20"/>
              </w:rPr>
              <w:t>Humidity Chamber</w:t>
            </w:r>
          </w:p>
        </w:tc>
      </w:tr>
      <w:tr w:rsidR="00D2545B" w:rsidRPr="008D56DA" w:rsidTr="007D1EB0">
        <w:trPr>
          <w:trHeight w:val="359"/>
        </w:trPr>
        <w:tc>
          <w:tcPr>
            <w:tcW w:w="630" w:type="dxa"/>
            <w:tcBorders>
              <w:top w:val="single" w:sz="4" w:space="0" w:color="auto"/>
              <w:left w:val="single" w:sz="4" w:space="0" w:color="auto"/>
              <w:bottom w:val="single" w:sz="4" w:space="0" w:color="auto"/>
              <w:right w:val="single" w:sz="4" w:space="0" w:color="auto"/>
            </w:tcBorders>
            <w:vAlign w:val="center"/>
          </w:tcPr>
          <w:p w:rsidR="00D2545B" w:rsidRPr="00F64B33" w:rsidRDefault="00D2545B" w:rsidP="007D1EB0">
            <w:pPr>
              <w:rPr>
                <w:rFonts w:ascii="Arial" w:eastAsia="Times New Roman" w:hAnsi="Arial" w:cs="Arial"/>
                <w:sz w:val="20"/>
                <w:szCs w:val="20"/>
              </w:rPr>
            </w:pPr>
            <w:r>
              <w:rPr>
                <w:rFonts w:ascii="Arial" w:eastAsia="Times New Roman" w:hAnsi="Arial" w:cs="Arial"/>
                <w:sz w:val="20"/>
                <w:szCs w:val="20"/>
              </w:rPr>
              <w:t>3</w:t>
            </w:r>
          </w:p>
        </w:tc>
        <w:tc>
          <w:tcPr>
            <w:tcW w:w="2610" w:type="dxa"/>
            <w:tcBorders>
              <w:top w:val="single" w:sz="4" w:space="0" w:color="auto"/>
              <w:left w:val="single" w:sz="4" w:space="0" w:color="auto"/>
              <w:bottom w:val="single" w:sz="4" w:space="0" w:color="auto"/>
              <w:right w:val="single" w:sz="4" w:space="0" w:color="auto"/>
            </w:tcBorders>
            <w:vAlign w:val="center"/>
          </w:tcPr>
          <w:p w:rsidR="00D2545B" w:rsidRDefault="00D2545B" w:rsidP="007D1EB0">
            <w:pPr>
              <w:rPr>
                <w:rFonts w:ascii="Arial" w:eastAsia="Times New Roman" w:hAnsi="Arial" w:cs="Arial"/>
                <w:b/>
                <w:sz w:val="20"/>
                <w:szCs w:val="20"/>
              </w:rPr>
            </w:pPr>
            <w:r>
              <w:rPr>
                <w:rFonts w:ascii="Arial" w:eastAsia="Times New Roman" w:hAnsi="Arial" w:cs="Arial"/>
                <w:b/>
                <w:sz w:val="20"/>
                <w:szCs w:val="20"/>
              </w:rPr>
              <w:t>CLEANING PROCEDURE</w:t>
            </w:r>
          </w:p>
        </w:tc>
        <w:tc>
          <w:tcPr>
            <w:tcW w:w="7107" w:type="dxa"/>
            <w:tcBorders>
              <w:top w:val="single" w:sz="4" w:space="0" w:color="auto"/>
              <w:left w:val="single" w:sz="4" w:space="0" w:color="auto"/>
              <w:bottom w:val="single" w:sz="4" w:space="0" w:color="auto"/>
              <w:right w:val="single" w:sz="4" w:space="0" w:color="auto"/>
            </w:tcBorders>
          </w:tcPr>
          <w:p w:rsidR="00D2545B" w:rsidRDefault="00D2545B" w:rsidP="00D2545B">
            <w:pPr>
              <w:pStyle w:val="ListParagraph"/>
              <w:numPr>
                <w:ilvl w:val="0"/>
                <w:numId w:val="4"/>
              </w:numPr>
              <w:spacing w:after="120" w:line="276" w:lineRule="auto"/>
              <w:ind w:left="432"/>
              <w:contextualSpacing/>
              <w:rPr>
                <w:rFonts w:ascii="Arial" w:hAnsi="Arial" w:cs="Arial"/>
              </w:rPr>
            </w:pPr>
            <w:r>
              <w:rPr>
                <w:rFonts w:ascii="Arial" w:hAnsi="Arial" w:cs="Arial"/>
              </w:rPr>
              <w:t>Wipe the surface, Wall, Top, Bottom  and Trays of the Humidity Chamber with dry lint free cloths in daily basic so that there will be no dust particle in the Humidity Chamber</w:t>
            </w:r>
          </w:p>
          <w:p w:rsidR="00D2545B" w:rsidRPr="00E21233" w:rsidRDefault="00D2545B" w:rsidP="00D2545B">
            <w:pPr>
              <w:pStyle w:val="ListParagraph"/>
              <w:numPr>
                <w:ilvl w:val="0"/>
                <w:numId w:val="4"/>
              </w:numPr>
              <w:spacing w:after="120" w:line="276" w:lineRule="auto"/>
              <w:ind w:left="432"/>
              <w:contextualSpacing/>
              <w:rPr>
                <w:rFonts w:ascii="Arial" w:hAnsi="Arial" w:cs="Arial"/>
              </w:rPr>
            </w:pPr>
            <w:r w:rsidRPr="00E21233">
              <w:rPr>
                <w:rFonts w:ascii="Arial" w:hAnsi="Arial" w:cs="Arial"/>
              </w:rPr>
              <w:t>Wipe all the parts and outer surface of the Humidity Chamber with wet lint cloth soaked in purified water, on weekly basic and fill the cleaning record</w:t>
            </w:r>
          </w:p>
        </w:tc>
      </w:tr>
      <w:tr w:rsidR="00D2545B" w:rsidTr="007D1EB0">
        <w:trPr>
          <w:trHeight w:val="1244"/>
        </w:trPr>
        <w:tc>
          <w:tcPr>
            <w:tcW w:w="630" w:type="dxa"/>
            <w:tcBorders>
              <w:top w:val="single" w:sz="4" w:space="0" w:color="auto"/>
              <w:left w:val="single" w:sz="4" w:space="0" w:color="auto"/>
              <w:bottom w:val="single" w:sz="4" w:space="0" w:color="auto"/>
              <w:right w:val="single" w:sz="4" w:space="0" w:color="auto"/>
            </w:tcBorders>
            <w:vAlign w:val="center"/>
          </w:tcPr>
          <w:p w:rsidR="00D2545B" w:rsidRPr="00F64B33" w:rsidRDefault="00D2545B" w:rsidP="007D1EB0">
            <w:pPr>
              <w:rPr>
                <w:rFonts w:ascii="Arial" w:eastAsia="Times New Roman" w:hAnsi="Arial" w:cs="Arial"/>
                <w:sz w:val="20"/>
                <w:szCs w:val="20"/>
              </w:rPr>
            </w:pPr>
            <w:r>
              <w:rPr>
                <w:rFonts w:ascii="Arial" w:eastAsia="Times New Roman" w:hAnsi="Arial" w:cs="Arial"/>
                <w:sz w:val="20"/>
                <w:szCs w:val="20"/>
              </w:rPr>
              <w:t>4</w:t>
            </w:r>
          </w:p>
        </w:tc>
        <w:tc>
          <w:tcPr>
            <w:tcW w:w="2610" w:type="dxa"/>
            <w:tcBorders>
              <w:top w:val="single" w:sz="4" w:space="0" w:color="auto"/>
              <w:left w:val="single" w:sz="4" w:space="0" w:color="auto"/>
              <w:bottom w:val="single" w:sz="4" w:space="0" w:color="auto"/>
              <w:right w:val="single" w:sz="4" w:space="0" w:color="auto"/>
            </w:tcBorders>
            <w:vAlign w:val="center"/>
          </w:tcPr>
          <w:p w:rsidR="007D1EB0" w:rsidRDefault="007D1EB0" w:rsidP="007D1EB0">
            <w:pPr>
              <w:rPr>
                <w:rFonts w:ascii="Arial" w:eastAsia="Times New Roman" w:hAnsi="Arial" w:cs="Arial"/>
                <w:b/>
                <w:sz w:val="20"/>
                <w:szCs w:val="20"/>
              </w:rPr>
            </w:pPr>
          </w:p>
          <w:p w:rsidR="007D1EB0" w:rsidRDefault="007D1EB0" w:rsidP="007D1EB0">
            <w:pPr>
              <w:rPr>
                <w:rFonts w:ascii="Arial" w:eastAsia="Times New Roman" w:hAnsi="Arial" w:cs="Arial"/>
                <w:b/>
                <w:sz w:val="20"/>
                <w:szCs w:val="20"/>
              </w:rPr>
            </w:pPr>
          </w:p>
          <w:p w:rsidR="00D2545B" w:rsidRDefault="00D2545B" w:rsidP="007D1EB0">
            <w:pPr>
              <w:rPr>
                <w:rFonts w:ascii="Arial" w:eastAsia="Times New Roman" w:hAnsi="Arial" w:cs="Arial"/>
                <w:b/>
                <w:sz w:val="20"/>
                <w:szCs w:val="20"/>
              </w:rPr>
            </w:pPr>
            <w:r>
              <w:rPr>
                <w:rFonts w:ascii="Arial" w:eastAsia="Times New Roman" w:hAnsi="Arial" w:cs="Arial"/>
                <w:b/>
                <w:sz w:val="20"/>
                <w:szCs w:val="20"/>
              </w:rPr>
              <w:t>OPERATING PROCEDURE</w:t>
            </w:r>
          </w:p>
          <w:p w:rsidR="00D2545B" w:rsidRDefault="00D2545B" w:rsidP="007D1EB0">
            <w:pPr>
              <w:rPr>
                <w:rFonts w:ascii="Arial" w:eastAsia="Times New Roman" w:hAnsi="Arial" w:cs="Arial"/>
                <w:sz w:val="20"/>
                <w:szCs w:val="20"/>
              </w:rPr>
            </w:pPr>
          </w:p>
          <w:p w:rsidR="00D2545B" w:rsidRPr="00FF1FEC" w:rsidRDefault="00D2545B" w:rsidP="007D1EB0">
            <w:pPr>
              <w:rPr>
                <w:rFonts w:ascii="Arial" w:eastAsia="Times New Roman" w:hAnsi="Arial" w:cs="Arial"/>
                <w:sz w:val="20"/>
                <w:szCs w:val="20"/>
              </w:rPr>
            </w:pPr>
          </w:p>
        </w:tc>
        <w:tc>
          <w:tcPr>
            <w:tcW w:w="7107" w:type="dxa"/>
            <w:tcBorders>
              <w:top w:val="single" w:sz="4" w:space="0" w:color="auto"/>
              <w:left w:val="single" w:sz="4" w:space="0" w:color="auto"/>
              <w:bottom w:val="single" w:sz="4" w:space="0" w:color="auto"/>
              <w:right w:val="single" w:sz="4" w:space="0" w:color="auto"/>
            </w:tcBorders>
          </w:tcPr>
          <w:p w:rsidR="00D2545B" w:rsidRPr="00FE0309" w:rsidRDefault="00D2545B" w:rsidP="00D2545B">
            <w:pPr>
              <w:pStyle w:val="ListParagraph"/>
              <w:numPr>
                <w:ilvl w:val="0"/>
                <w:numId w:val="4"/>
              </w:numPr>
              <w:spacing w:after="120" w:line="276" w:lineRule="auto"/>
              <w:ind w:left="432"/>
              <w:contextualSpacing/>
              <w:rPr>
                <w:rFonts w:ascii="Arial" w:hAnsi="Arial" w:cs="Arial"/>
              </w:rPr>
            </w:pPr>
            <w:r w:rsidRPr="00E21233">
              <w:rPr>
                <w:rFonts w:ascii="Arial" w:hAnsi="Arial" w:cs="Arial"/>
              </w:rPr>
              <w:t>Ensure that the ins</w:t>
            </w:r>
            <w:r>
              <w:rPr>
                <w:rFonts w:ascii="Arial" w:hAnsi="Arial" w:cs="Arial"/>
              </w:rPr>
              <w:t>trument is clean and free from D</w:t>
            </w:r>
            <w:r w:rsidRPr="00E21233">
              <w:rPr>
                <w:rFonts w:ascii="Arial" w:hAnsi="Arial" w:cs="Arial"/>
              </w:rPr>
              <w:t>ust</w:t>
            </w:r>
          </w:p>
          <w:p w:rsidR="00D2545B" w:rsidRPr="0015311A" w:rsidRDefault="00D2545B" w:rsidP="00D2545B">
            <w:pPr>
              <w:pStyle w:val="ListParagraph"/>
              <w:numPr>
                <w:ilvl w:val="0"/>
                <w:numId w:val="4"/>
              </w:numPr>
              <w:spacing w:after="120" w:line="276" w:lineRule="auto"/>
              <w:ind w:left="432"/>
              <w:contextualSpacing/>
              <w:rPr>
                <w:rFonts w:ascii="Arial" w:hAnsi="Arial" w:cs="Arial"/>
              </w:rPr>
            </w:pPr>
            <w:r>
              <w:rPr>
                <w:rFonts w:ascii="Arial" w:hAnsi="Arial" w:cs="Arial"/>
              </w:rPr>
              <w:t>Ensure that the W</w:t>
            </w:r>
            <w:r w:rsidRPr="00E21233">
              <w:rPr>
                <w:rFonts w:ascii="Arial" w:hAnsi="Arial" w:cs="Arial"/>
              </w:rPr>
              <w:t xml:space="preserve">ater are full in </w:t>
            </w:r>
            <w:r>
              <w:rPr>
                <w:rFonts w:ascii="Arial" w:hAnsi="Arial" w:cs="Arial"/>
              </w:rPr>
              <w:t>Water T</w:t>
            </w:r>
            <w:r w:rsidRPr="00E21233">
              <w:rPr>
                <w:rFonts w:ascii="Arial" w:hAnsi="Arial" w:cs="Arial"/>
              </w:rPr>
              <w:t>ank</w:t>
            </w:r>
          </w:p>
          <w:p w:rsidR="00D2545B" w:rsidRPr="0015311A" w:rsidRDefault="00D2545B" w:rsidP="00D2545B">
            <w:pPr>
              <w:pStyle w:val="ListParagraph"/>
              <w:numPr>
                <w:ilvl w:val="0"/>
                <w:numId w:val="4"/>
              </w:numPr>
              <w:spacing w:after="120" w:line="276" w:lineRule="auto"/>
              <w:ind w:left="432"/>
              <w:contextualSpacing/>
              <w:rPr>
                <w:rFonts w:ascii="Arial" w:hAnsi="Arial" w:cs="Arial"/>
              </w:rPr>
            </w:pPr>
            <w:r w:rsidRPr="00E21233">
              <w:rPr>
                <w:rFonts w:ascii="Arial" w:hAnsi="Arial" w:cs="Arial"/>
              </w:rPr>
              <w:t>Connect the instrument to main supply</w:t>
            </w:r>
          </w:p>
          <w:p w:rsidR="00D2545B" w:rsidRPr="0015311A" w:rsidRDefault="00D2545B" w:rsidP="00D2545B">
            <w:pPr>
              <w:pStyle w:val="ListParagraph"/>
              <w:numPr>
                <w:ilvl w:val="0"/>
                <w:numId w:val="4"/>
              </w:numPr>
              <w:spacing w:after="120" w:line="276" w:lineRule="auto"/>
              <w:ind w:left="432"/>
              <w:contextualSpacing/>
              <w:rPr>
                <w:rFonts w:ascii="Arial" w:hAnsi="Arial" w:cs="Arial"/>
              </w:rPr>
            </w:pPr>
            <w:r w:rsidRPr="00E21233">
              <w:rPr>
                <w:rFonts w:ascii="Arial" w:hAnsi="Arial" w:cs="Arial"/>
              </w:rPr>
              <w:t xml:space="preserve"> Switch “ON” the main supply then “Red” main indicator “ON” then main  switch  “ON” and also humidifier switch “ON”</w:t>
            </w:r>
          </w:p>
          <w:p w:rsidR="00D2545B" w:rsidRPr="006362AA" w:rsidRDefault="00D2545B" w:rsidP="00D2545B">
            <w:pPr>
              <w:pStyle w:val="ListParagraph"/>
              <w:numPr>
                <w:ilvl w:val="0"/>
                <w:numId w:val="4"/>
              </w:numPr>
              <w:spacing w:after="120" w:line="276" w:lineRule="auto"/>
              <w:ind w:left="432"/>
              <w:contextualSpacing/>
              <w:rPr>
                <w:rFonts w:ascii="Arial" w:hAnsi="Arial" w:cs="Arial"/>
              </w:rPr>
            </w:pPr>
            <w:r>
              <w:rPr>
                <w:rFonts w:ascii="Arial" w:hAnsi="Arial" w:cs="Arial"/>
              </w:rPr>
              <w:t>Press the Temperature Controller and Set the Temperature as per S</w:t>
            </w:r>
            <w:r w:rsidRPr="00E21233">
              <w:rPr>
                <w:rFonts w:ascii="Arial" w:hAnsi="Arial" w:cs="Arial"/>
              </w:rPr>
              <w:t xml:space="preserve">tandard  </w:t>
            </w:r>
            <w:r>
              <w:rPr>
                <w:rFonts w:ascii="Arial" w:hAnsi="Arial" w:cs="Arial"/>
              </w:rPr>
              <w:t>R</w:t>
            </w:r>
            <w:r w:rsidRPr="00E21233">
              <w:rPr>
                <w:rFonts w:ascii="Arial" w:hAnsi="Arial" w:cs="Arial"/>
              </w:rPr>
              <w:t>equirement</w:t>
            </w:r>
          </w:p>
          <w:p w:rsidR="00D2545B" w:rsidRDefault="00D2545B" w:rsidP="00D2545B">
            <w:pPr>
              <w:pStyle w:val="ListParagraph"/>
              <w:numPr>
                <w:ilvl w:val="0"/>
                <w:numId w:val="4"/>
              </w:numPr>
              <w:spacing w:after="120" w:line="276" w:lineRule="auto"/>
              <w:ind w:left="432"/>
              <w:contextualSpacing/>
              <w:rPr>
                <w:rFonts w:ascii="Arial" w:hAnsi="Arial" w:cs="Arial"/>
              </w:rPr>
            </w:pPr>
            <w:r>
              <w:rPr>
                <w:rFonts w:ascii="Arial" w:hAnsi="Arial" w:cs="Arial"/>
              </w:rPr>
              <w:t>Press the Humidity  Controller and Set the Humidity as per S</w:t>
            </w:r>
            <w:r w:rsidRPr="006362AA">
              <w:rPr>
                <w:rFonts w:ascii="Arial" w:hAnsi="Arial" w:cs="Arial"/>
              </w:rPr>
              <w:t>tandard Requirement</w:t>
            </w:r>
          </w:p>
          <w:p w:rsidR="00D2545B" w:rsidRPr="006362AA" w:rsidRDefault="00D2545B" w:rsidP="00D2545B">
            <w:pPr>
              <w:pStyle w:val="ListParagraph"/>
              <w:numPr>
                <w:ilvl w:val="0"/>
                <w:numId w:val="4"/>
              </w:numPr>
              <w:spacing w:after="120" w:line="276" w:lineRule="auto"/>
              <w:ind w:left="432"/>
              <w:contextualSpacing/>
              <w:rPr>
                <w:rFonts w:ascii="Arial" w:hAnsi="Arial" w:cs="Arial"/>
              </w:rPr>
            </w:pPr>
            <w:r>
              <w:rPr>
                <w:rFonts w:ascii="Arial" w:hAnsi="Arial" w:cs="Arial"/>
              </w:rPr>
              <w:t>When Temperature &amp; Humidity Reach the Required  Temperature  and H</w:t>
            </w:r>
            <w:r w:rsidRPr="006362AA">
              <w:rPr>
                <w:rFonts w:ascii="Arial" w:hAnsi="Arial" w:cs="Arial"/>
              </w:rPr>
              <w:t>umidity  then green indic</w:t>
            </w:r>
            <w:r>
              <w:rPr>
                <w:rFonts w:ascii="Arial" w:hAnsi="Arial" w:cs="Arial"/>
              </w:rPr>
              <w:t>ator “ON/OFF”  to maintain the Temperature and  Relative H</w:t>
            </w:r>
            <w:r w:rsidRPr="006362AA">
              <w:rPr>
                <w:rFonts w:ascii="Arial" w:hAnsi="Arial" w:cs="Arial"/>
              </w:rPr>
              <w:t>umidity</w:t>
            </w:r>
          </w:p>
          <w:p w:rsidR="00D2545B" w:rsidRPr="006362AA" w:rsidRDefault="00D2545B" w:rsidP="00D2545B">
            <w:pPr>
              <w:pStyle w:val="ListParagraph"/>
              <w:numPr>
                <w:ilvl w:val="0"/>
                <w:numId w:val="4"/>
              </w:numPr>
              <w:spacing w:after="120" w:line="276" w:lineRule="auto"/>
              <w:ind w:left="432"/>
              <w:contextualSpacing/>
              <w:rPr>
                <w:rFonts w:ascii="Arial" w:hAnsi="Arial" w:cs="Arial"/>
              </w:rPr>
            </w:pPr>
            <w:r>
              <w:rPr>
                <w:rFonts w:ascii="Arial" w:hAnsi="Arial" w:cs="Arial"/>
              </w:rPr>
              <w:t xml:space="preserve"> Place the S</w:t>
            </w:r>
            <w:r w:rsidRPr="006362AA">
              <w:rPr>
                <w:rFonts w:ascii="Arial" w:hAnsi="Arial" w:cs="Arial"/>
              </w:rPr>
              <w:t>ample “ON” t</w:t>
            </w:r>
            <w:r>
              <w:rPr>
                <w:rFonts w:ascii="Arial" w:hAnsi="Arial" w:cs="Arial"/>
              </w:rPr>
              <w:t>he Shelves after Retaining its Received Temperature  and Relative H</w:t>
            </w:r>
            <w:r w:rsidRPr="006362AA">
              <w:rPr>
                <w:rFonts w:ascii="Arial" w:hAnsi="Arial" w:cs="Arial"/>
              </w:rPr>
              <w:t>umidity</w:t>
            </w:r>
          </w:p>
          <w:p w:rsidR="00D2545B" w:rsidRPr="006362AA" w:rsidRDefault="00D2545B" w:rsidP="00D2545B">
            <w:pPr>
              <w:pStyle w:val="ListParagraph"/>
              <w:numPr>
                <w:ilvl w:val="0"/>
                <w:numId w:val="4"/>
              </w:numPr>
              <w:spacing w:after="120" w:line="276" w:lineRule="auto"/>
              <w:ind w:left="432"/>
              <w:contextualSpacing/>
              <w:rPr>
                <w:rFonts w:ascii="Arial" w:hAnsi="Arial" w:cs="Arial"/>
              </w:rPr>
            </w:pPr>
            <w:r>
              <w:rPr>
                <w:rFonts w:ascii="Arial" w:hAnsi="Arial" w:cs="Arial"/>
              </w:rPr>
              <w:t>Close the door of the humidity c</w:t>
            </w:r>
            <w:r w:rsidRPr="006362AA">
              <w:rPr>
                <w:rFonts w:ascii="Arial" w:hAnsi="Arial" w:cs="Arial"/>
              </w:rPr>
              <w:t>hamber</w:t>
            </w:r>
            <w:r>
              <w:rPr>
                <w:rFonts w:ascii="Arial" w:hAnsi="Arial" w:cs="Arial"/>
              </w:rPr>
              <w:t xml:space="preserve"> and Continued the Test as per Standard Requirement</w:t>
            </w:r>
          </w:p>
        </w:tc>
      </w:tr>
    </w:tbl>
    <w:p w:rsidR="00FC3147" w:rsidRDefault="00FC3147"/>
    <w:p w:rsidR="00FC3147" w:rsidRDefault="00FC3147"/>
    <w:p w:rsidR="00FC3147" w:rsidRDefault="00FC3147"/>
    <w:p w:rsidR="00D2545B" w:rsidRDefault="00D2545B"/>
    <w:p w:rsidR="00D2545B" w:rsidRDefault="00D2545B" w:rsidP="00D2545B">
      <w:pPr>
        <w:jc w:val="center"/>
        <w:rPr>
          <w:b/>
          <w:sz w:val="56"/>
        </w:rPr>
      </w:pPr>
    </w:p>
    <w:p w:rsidR="0035419C" w:rsidRDefault="0035419C" w:rsidP="00D2545B">
      <w:pPr>
        <w:jc w:val="center"/>
        <w:rPr>
          <w:b/>
          <w:sz w:val="40"/>
          <w:u w:val="single"/>
        </w:rPr>
      </w:pPr>
    </w:p>
    <w:p w:rsidR="00D2545B" w:rsidRPr="00D80D1D" w:rsidRDefault="00D2545B" w:rsidP="00D2545B">
      <w:pPr>
        <w:jc w:val="center"/>
        <w:rPr>
          <w:b/>
          <w:sz w:val="40"/>
          <w:u w:val="single"/>
        </w:rPr>
      </w:pPr>
      <w:r w:rsidRPr="00D80D1D">
        <w:rPr>
          <w:b/>
          <w:sz w:val="40"/>
          <w:u w:val="single"/>
        </w:rPr>
        <w:t xml:space="preserve">IOP for </w:t>
      </w:r>
      <w:r w:rsidR="009B2AF7">
        <w:rPr>
          <w:b/>
          <w:sz w:val="40"/>
          <w:u w:val="single"/>
        </w:rPr>
        <w:t>Leakage Current Tester</w:t>
      </w:r>
    </w:p>
    <w:tbl>
      <w:tblPr>
        <w:tblW w:w="10347"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2610"/>
        <w:gridCol w:w="7107"/>
      </w:tblGrid>
      <w:tr w:rsidR="00D2545B" w:rsidRPr="008D56DA" w:rsidTr="0035419C">
        <w:trPr>
          <w:trHeight w:val="296"/>
        </w:trPr>
        <w:tc>
          <w:tcPr>
            <w:tcW w:w="630" w:type="dxa"/>
            <w:tcBorders>
              <w:top w:val="single" w:sz="4" w:space="0" w:color="auto"/>
              <w:left w:val="single" w:sz="4" w:space="0" w:color="auto"/>
              <w:bottom w:val="single" w:sz="4" w:space="0" w:color="auto"/>
              <w:right w:val="single" w:sz="4" w:space="0" w:color="auto"/>
            </w:tcBorders>
            <w:vAlign w:val="center"/>
          </w:tcPr>
          <w:p w:rsidR="00D2545B" w:rsidRPr="00F64B33" w:rsidRDefault="00D2545B" w:rsidP="0035419C">
            <w:pPr>
              <w:rPr>
                <w:rFonts w:ascii="Arial" w:eastAsia="Times New Roman" w:hAnsi="Arial" w:cs="Arial"/>
                <w:sz w:val="20"/>
                <w:szCs w:val="20"/>
              </w:rPr>
            </w:pPr>
            <w:r w:rsidRPr="00F64B33">
              <w:rPr>
                <w:rFonts w:ascii="Arial" w:eastAsia="Times New Roman" w:hAnsi="Arial" w:cs="Arial"/>
                <w:sz w:val="20"/>
                <w:szCs w:val="20"/>
              </w:rPr>
              <w:t>1</w:t>
            </w:r>
          </w:p>
        </w:tc>
        <w:tc>
          <w:tcPr>
            <w:tcW w:w="2610" w:type="dxa"/>
            <w:tcBorders>
              <w:top w:val="single" w:sz="4" w:space="0" w:color="auto"/>
              <w:left w:val="single" w:sz="4" w:space="0" w:color="auto"/>
              <w:bottom w:val="single" w:sz="4" w:space="0" w:color="auto"/>
              <w:right w:val="single" w:sz="4" w:space="0" w:color="auto"/>
            </w:tcBorders>
            <w:vAlign w:val="center"/>
          </w:tcPr>
          <w:p w:rsidR="00D2545B" w:rsidRDefault="00D2545B" w:rsidP="0035419C">
            <w:pPr>
              <w:rPr>
                <w:rFonts w:ascii="Arial" w:eastAsia="Times New Roman" w:hAnsi="Arial" w:cs="Arial"/>
                <w:b/>
                <w:sz w:val="20"/>
                <w:szCs w:val="20"/>
              </w:rPr>
            </w:pPr>
            <w:r>
              <w:rPr>
                <w:rFonts w:ascii="Arial" w:eastAsia="Times New Roman" w:hAnsi="Arial" w:cs="Arial"/>
                <w:b/>
                <w:sz w:val="20"/>
                <w:szCs w:val="20"/>
              </w:rPr>
              <w:t>OBJECTIVE</w:t>
            </w:r>
          </w:p>
        </w:tc>
        <w:tc>
          <w:tcPr>
            <w:tcW w:w="7107" w:type="dxa"/>
            <w:tcBorders>
              <w:top w:val="single" w:sz="4" w:space="0" w:color="auto"/>
              <w:left w:val="single" w:sz="4" w:space="0" w:color="auto"/>
              <w:bottom w:val="single" w:sz="4" w:space="0" w:color="auto"/>
              <w:right w:val="single" w:sz="4" w:space="0" w:color="auto"/>
            </w:tcBorders>
          </w:tcPr>
          <w:p w:rsidR="00D2545B" w:rsidRPr="004C794E" w:rsidRDefault="00D2545B" w:rsidP="0035419C">
            <w:pPr>
              <w:numPr>
                <w:ilvl w:val="0"/>
                <w:numId w:val="5"/>
              </w:numPr>
              <w:spacing w:after="120" w:line="240" w:lineRule="auto"/>
              <w:ind w:left="432"/>
              <w:jc w:val="both"/>
              <w:rPr>
                <w:rFonts w:ascii="Arial" w:eastAsia="Times New Roman" w:hAnsi="Arial" w:cs="Arial"/>
                <w:color w:val="0D0D0D"/>
                <w:sz w:val="20"/>
                <w:szCs w:val="20"/>
              </w:rPr>
            </w:pPr>
            <w:r w:rsidRPr="004C794E">
              <w:rPr>
                <w:rFonts w:ascii="Arial" w:eastAsia="Times New Roman" w:hAnsi="Arial" w:cs="Arial"/>
                <w:color w:val="0D0D0D"/>
                <w:sz w:val="20"/>
                <w:szCs w:val="20"/>
              </w:rPr>
              <w:t xml:space="preserve">To Describe </w:t>
            </w:r>
            <w:r>
              <w:rPr>
                <w:rFonts w:ascii="Arial" w:eastAsia="Times New Roman" w:hAnsi="Arial" w:cs="Arial"/>
                <w:color w:val="0D0D0D"/>
                <w:sz w:val="20"/>
                <w:szCs w:val="20"/>
              </w:rPr>
              <w:t>the Procedure for Operat</w:t>
            </w:r>
            <w:r w:rsidR="00E34883">
              <w:rPr>
                <w:rFonts w:ascii="Arial" w:eastAsia="Times New Roman" w:hAnsi="Arial" w:cs="Arial"/>
                <w:color w:val="0D0D0D"/>
                <w:sz w:val="20"/>
                <w:szCs w:val="20"/>
              </w:rPr>
              <w:t>ing</w:t>
            </w:r>
            <w:r>
              <w:rPr>
                <w:rFonts w:ascii="Arial" w:eastAsia="Times New Roman" w:hAnsi="Arial" w:cs="Arial"/>
                <w:color w:val="0D0D0D"/>
                <w:sz w:val="20"/>
                <w:szCs w:val="20"/>
              </w:rPr>
              <w:t xml:space="preserve"> </w:t>
            </w:r>
            <w:r w:rsidR="0035419C">
              <w:rPr>
                <w:rFonts w:ascii="Arial" w:eastAsia="Times New Roman" w:hAnsi="Arial" w:cs="Arial"/>
                <w:color w:val="0D0D0D"/>
                <w:sz w:val="20"/>
                <w:szCs w:val="20"/>
              </w:rPr>
              <w:t>Leakage current Tester</w:t>
            </w:r>
          </w:p>
        </w:tc>
      </w:tr>
      <w:tr w:rsidR="00D2545B" w:rsidRPr="008D56DA" w:rsidTr="0035419C">
        <w:trPr>
          <w:trHeight w:val="359"/>
        </w:trPr>
        <w:tc>
          <w:tcPr>
            <w:tcW w:w="630" w:type="dxa"/>
            <w:tcBorders>
              <w:top w:val="single" w:sz="4" w:space="0" w:color="auto"/>
              <w:left w:val="single" w:sz="4" w:space="0" w:color="auto"/>
              <w:bottom w:val="single" w:sz="4" w:space="0" w:color="auto"/>
              <w:right w:val="single" w:sz="4" w:space="0" w:color="auto"/>
            </w:tcBorders>
            <w:vAlign w:val="center"/>
          </w:tcPr>
          <w:p w:rsidR="00D2545B" w:rsidRPr="00F64B33" w:rsidRDefault="00D2545B" w:rsidP="0035419C">
            <w:pPr>
              <w:rPr>
                <w:rFonts w:ascii="Arial" w:eastAsia="Times New Roman" w:hAnsi="Arial" w:cs="Arial"/>
                <w:sz w:val="20"/>
                <w:szCs w:val="20"/>
              </w:rPr>
            </w:pPr>
            <w:r w:rsidRPr="00F64B33">
              <w:rPr>
                <w:rFonts w:ascii="Arial" w:eastAsia="Times New Roman" w:hAnsi="Arial" w:cs="Arial"/>
                <w:sz w:val="20"/>
                <w:szCs w:val="20"/>
              </w:rPr>
              <w:t>2</w:t>
            </w:r>
          </w:p>
        </w:tc>
        <w:tc>
          <w:tcPr>
            <w:tcW w:w="2610" w:type="dxa"/>
            <w:tcBorders>
              <w:top w:val="single" w:sz="4" w:space="0" w:color="auto"/>
              <w:left w:val="single" w:sz="4" w:space="0" w:color="auto"/>
              <w:bottom w:val="single" w:sz="4" w:space="0" w:color="auto"/>
              <w:right w:val="single" w:sz="4" w:space="0" w:color="auto"/>
            </w:tcBorders>
            <w:vAlign w:val="center"/>
          </w:tcPr>
          <w:p w:rsidR="00D2545B" w:rsidRDefault="00D2545B" w:rsidP="0035419C">
            <w:pPr>
              <w:rPr>
                <w:rFonts w:ascii="Arial" w:eastAsia="Times New Roman" w:hAnsi="Arial" w:cs="Arial"/>
                <w:b/>
                <w:sz w:val="20"/>
                <w:szCs w:val="20"/>
              </w:rPr>
            </w:pPr>
            <w:r>
              <w:rPr>
                <w:rFonts w:ascii="Arial" w:eastAsia="Times New Roman" w:hAnsi="Arial" w:cs="Arial"/>
                <w:b/>
                <w:sz w:val="20"/>
                <w:szCs w:val="20"/>
              </w:rPr>
              <w:t>SCOPE</w:t>
            </w:r>
          </w:p>
        </w:tc>
        <w:tc>
          <w:tcPr>
            <w:tcW w:w="7107" w:type="dxa"/>
            <w:tcBorders>
              <w:top w:val="single" w:sz="4" w:space="0" w:color="auto"/>
              <w:left w:val="single" w:sz="4" w:space="0" w:color="auto"/>
              <w:bottom w:val="single" w:sz="4" w:space="0" w:color="auto"/>
              <w:right w:val="single" w:sz="4" w:space="0" w:color="auto"/>
            </w:tcBorders>
          </w:tcPr>
          <w:p w:rsidR="00D2545B" w:rsidRPr="004C794E" w:rsidRDefault="00D2545B" w:rsidP="0035419C">
            <w:pPr>
              <w:numPr>
                <w:ilvl w:val="0"/>
                <w:numId w:val="5"/>
              </w:numPr>
              <w:spacing w:after="120" w:line="240" w:lineRule="auto"/>
              <w:ind w:left="432"/>
              <w:jc w:val="both"/>
              <w:rPr>
                <w:rFonts w:ascii="Arial" w:eastAsia="Times New Roman" w:hAnsi="Arial" w:cs="Arial"/>
                <w:color w:val="0D0D0D"/>
                <w:sz w:val="20"/>
                <w:szCs w:val="20"/>
              </w:rPr>
            </w:pPr>
            <w:r>
              <w:rPr>
                <w:rFonts w:ascii="Arial" w:eastAsia="Times New Roman" w:hAnsi="Arial" w:cs="Arial"/>
                <w:color w:val="0D0D0D"/>
                <w:sz w:val="20"/>
                <w:szCs w:val="20"/>
              </w:rPr>
              <w:t xml:space="preserve">It is Applicable for the </w:t>
            </w:r>
            <w:r w:rsidR="0035419C">
              <w:rPr>
                <w:rFonts w:ascii="Arial" w:eastAsia="Times New Roman" w:hAnsi="Arial" w:cs="Arial"/>
                <w:color w:val="0D0D0D"/>
                <w:sz w:val="20"/>
                <w:szCs w:val="20"/>
              </w:rPr>
              <w:t>Procedure for</w:t>
            </w:r>
            <w:r>
              <w:rPr>
                <w:rFonts w:ascii="Arial" w:eastAsia="Times New Roman" w:hAnsi="Arial" w:cs="Arial"/>
                <w:color w:val="0D0D0D"/>
                <w:sz w:val="20"/>
                <w:szCs w:val="20"/>
              </w:rPr>
              <w:t xml:space="preserve"> </w:t>
            </w:r>
            <w:r w:rsidR="0035419C">
              <w:rPr>
                <w:rFonts w:ascii="Arial" w:eastAsia="Times New Roman" w:hAnsi="Arial" w:cs="Arial"/>
                <w:color w:val="0D0D0D"/>
                <w:sz w:val="20"/>
                <w:szCs w:val="20"/>
              </w:rPr>
              <w:t>Operating</w:t>
            </w:r>
            <w:r w:rsidRPr="004C794E">
              <w:rPr>
                <w:rFonts w:ascii="Arial" w:eastAsia="Times New Roman" w:hAnsi="Arial" w:cs="Arial"/>
                <w:color w:val="0D0D0D"/>
                <w:sz w:val="20"/>
                <w:szCs w:val="20"/>
              </w:rPr>
              <w:t xml:space="preserve"> </w:t>
            </w:r>
            <w:r w:rsidR="0035419C">
              <w:rPr>
                <w:rFonts w:ascii="Arial" w:eastAsia="Times New Roman" w:hAnsi="Arial" w:cs="Arial"/>
                <w:color w:val="0D0D0D"/>
                <w:sz w:val="20"/>
                <w:szCs w:val="20"/>
              </w:rPr>
              <w:t>Leakage Current Tester.</w:t>
            </w:r>
          </w:p>
        </w:tc>
      </w:tr>
      <w:tr w:rsidR="00D2545B" w:rsidRPr="008D56DA" w:rsidTr="0035419C">
        <w:trPr>
          <w:trHeight w:val="359"/>
        </w:trPr>
        <w:tc>
          <w:tcPr>
            <w:tcW w:w="630" w:type="dxa"/>
            <w:tcBorders>
              <w:top w:val="single" w:sz="4" w:space="0" w:color="auto"/>
              <w:left w:val="single" w:sz="4" w:space="0" w:color="auto"/>
              <w:bottom w:val="single" w:sz="4" w:space="0" w:color="auto"/>
              <w:right w:val="single" w:sz="4" w:space="0" w:color="auto"/>
            </w:tcBorders>
            <w:vAlign w:val="center"/>
          </w:tcPr>
          <w:p w:rsidR="00D2545B" w:rsidRPr="00F64B33" w:rsidRDefault="00D2545B" w:rsidP="0035419C">
            <w:pPr>
              <w:rPr>
                <w:rFonts w:ascii="Arial" w:eastAsia="Times New Roman" w:hAnsi="Arial" w:cs="Arial"/>
                <w:sz w:val="20"/>
                <w:szCs w:val="20"/>
              </w:rPr>
            </w:pPr>
            <w:r>
              <w:rPr>
                <w:rFonts w:ascii="Arial" w:eastAsia="Times New Roman" w:hAnsi="Arial" w:cs="Arial"/>
                <w:sz w:val="20"/>
                <w:szCs w:val="20"/>
              </w:rPr>
              <w:t>3</w:t>
            </w:r>
          </w:p>
        </w:tc>
        <w:tc>
          <w:tcPr>
            <w:tcW w:w="2610" w:type="dxa"/>
            <w:tcBorders>
              <w:top w:val="single" w:sz="4" w:space="0" w:color="auto"/>
              <w:left w:val="single" w:sz="4" w:space="0" w:color="auto"/>
              <w:bottom w:val="single" w:sz="4" w:space="0" w:color="auto"/>
              <w:right w:val="single" w:sz="4" w:space="0" w:color="auto"/>
            </w:tcBorders>
            <w:vAlign w:val="center"/>
          </w:tcPr>
          <w:p w:rsidR="00D2545B" w:rsidRDefault="00D2545B" w:rsidP="0035419C">
            <w:pPr>
              <w:rPr>
                <w:rFonts w:ascii="Arial" w:eastAsia="Times New Roman" w:hAnsi="Arial" w:cs="Arial"/>
                <w:b/>
                <w:sz w:val="20"/>
                <w:szCs w:val="20"/>
              </w:rPr>
            </w:pPr>
            <w:r>
              <w:rPr>
                <w:rFonts w:ascii="Arial" w:eastAsia="Times New Roman" w:hAnsi="Arial" w:cs="Arial"/>
                <w:b/>
                <w:sz w:val="20"/>
                <w:szCs w:val="20"/>
              </w:rPr>
              <w:t>CLEANING PROCEDURE</w:t>
            </w:r>
          </w:p>
        </w:tc>
        <w:tc>
          <w:tcPr>
            <w:tcW w:w="7107" w:type="dxa"/>
            <w:tcBorders>
              <w:top w:val="single" w:sz="4" w:space="0" w:color="auto"/>
              <w:left w:val="single" w:sz="4" w:space="0" w:color="auto"/>
              <w:bottom w:val="single" w:sz="4" w:space="0" w:color="auto"/>
              <w:right w:val="single" w:sz="4" w:space="0" w:color="auto"/>
            </w:tcBorders>
          </w:tcPr>
          <w:p w:rsidR="00D2545B" w:rsidRPr="005E6C23" w:rsidRDefault="00D2545B" w:rsidP="005E6C23">
            <w:pPr>
              <w:numPr>
                <w:ilvl w:val="0"/>
                <w:numId w:val="5"/>
              </w:numPr>
              <w:spacing w:after="120" w:line="240" w:lineRule="auto"/>
              <w:ind w:left="432"/>
              <w:jc w:val="both"/>
              <w:rPr>
                <w:rFonts w:ascii="Arial" w:eastAsia="Times New Roman" w:hAnsi="Arial" w:cs="Arial"/>
                <w:color w:val="0D0D0D"/>
                <w:sz w:val="20"/>
                <w:szCs w:val="20"/>
              </w:rPr>
            </w:pPr>
            <w:r w:rsidRPr="0076249B">
              <w:rPr>
                <w:rFonts w:ascii="Arial" w:eastAsia="Times New Roman" w:hAnsi="Arial" w:cs="Arial"/>
                <w:color w:val="0D0D0D"/>
                <w:sz w:val="20"/>
                <w:szCs w:val="20"/>
              </w:rPr>
              <w:t xml:space="preserve">Wipe </w:t>
            </w:r>
            <w:r w:rsidR="005E6C23">
              <w:rPr>
                <w:rFonts w:ascii="Arial" w:eastAsia="Times New Roman" w:hAnsi="Arial" w:cs="Arial"/>
                <w:color w:val="0D0D0D"/>
                <w:sz w:val="20"/>
                <w:szCs w:val="20"/>
              </w:rPr>
              <w:t xml:space="preserve">the surface, Wall, Top, Bottom </w:t>
            </w:r>
            <w:r w:rsidRPr="0076249B">
              <w:rPr>
                <w:rFonts w:ascii="Arial" w:eastAsia="Times New Roman" w:hAnsi="Arial" w:cs="Arial"/>
                <w:color w:val="0D0D0D"/>
                <w:sz w:val="20"/>
                <w:szCs w:val="20"/>
              </w:rPr>
              <w:t>with dry cloths in daily basic so that there will</w:t>
            </w:r>
            <w:r w:rsidR="005E6C23">
              <w:rPr>
                <w:rFonts w:ascii="Arial" w:eastAsia="Times New Roman" w:hAnsi="Arial" w:cs="Arial"/>
                <w:color w:val="0D0D0D"/>
                <w:sz w:val="20"/>
                <w:szCs w:val="20"/>
              </w:rPr>
              <w:t xml:space="preserve"> be no dust particle in the instrument</w:t>
            </w:r>
          </w:p>
        </w:tc>
      </w:tr>
      <w:tr w:rsidR="00D2545B" w:rsidTr="0035419C">
        <w:trPr>
          <w:trHeight w:val="1244"/>
        </w:trPr>
        <w:tc>
          <w:tcPr>
            <w:tcW w:w="630" w:type="dxa"/>
            <w:tcBorders>
              <w:top w:val="single" w:sz="4" w:space="0" w:color="auto"/>
              <w:left w:val="single" w:sz="4" w:space="0" w:color="auto"/>
              <w:bottom w:val="single" w:sz="4" w:space="0" w:color="auto"/>
              <w:right w:val="single" w:sz="4" w:space="0" w:color="auto"/>
            </w:tcBorders>
            <w:vAlign w:val="center"/>
          </w:tcPr>
          <w:p w:rsidR="00D2545B" w:rsidRPr="00F64B33" w:rsidRDefault="00D2545B" w:rsidP="0035419C">
            <w:pPr>
              <w:rPr>
                <w:rFonts w:ascii="Arial" w:eastAsia="Times New Roman" w:hAnsi="Arial" w:cs="Arial"/>
                <w:sz w:val="20"/>
                <w:szCs w:val="20"/>
              </w:rPr>
            </w:pPr>
            <w:r>
              <w:rPr>
                <w:rFonts w:ascii="Arial" w:eastAsia="Times New Roman" w:hAnsi="Arial" w:cs="Arial"/>
                <w:sz w:val="20"/>
                <w:szCs w:val="20"/>
              </w:rPr>
              <w:t>4</w:t>
            </w:r>
          </w:p>
        </w:tc>
        <w:tc>
          <w:tcPr>
            <w:tcW w:w="2610" w:type="dxa"/>
            <w:tcBorders>
              <w:top w:val="single" w:sz="4" w:space="0" w:color="auto"/>
              <w:left w:val="single" w:sz="4" w:space="0" w:color="auto"/>
              <w:bottom w:val="single" w:sz="4" w:space="0" w:color="auto"/>
              <w:right w:val="single" w:sz="4" w:space="0" w:color="auto"/>
            </w:tcBorders>
            <w:vAlign w:val="center"/>
          </w:tcPr>
          <w:p w:rsidR="0035419C" w:rsidRDefault="0035419C" w:rsidP="0035419C">
            <w:pPr>
              <w:rPr>
                <w:rFonts w:ascii="Arial" w:eastAsia="Times New Roman" w:hAnsi="Arial" w:cs="Arial"/>
                <w:b/>
                <w:sz w:val="20"/>
                <w:szCs w:val="20"/>
              </w:rPr>
            </w:pPr>
          </w:p>
          <w:p w:rsidR="0035419C" w:rsidRDefault="0035419C" w:rsidP="0035419C">
            <w:pPr>
              <w:rPr>
                <w:rFonts w:ascii="Arial" w:eastAsia="Times New Roman" w:hAnsi="Arial" w:cs="Arial"/>
                <w:b/>
                <w:sz w:val="20"/>
                <w:szCs w:val="20"/>
              </w:rPr>
            </w:pPr>
          </w:p>
          <w:p w:rsidR="00D2545B" w:rsidRDefault="00D2545B" w:rsidP="0035419C">
            <w:pPr>
              <w:rPr>
                <w:rFonts w:ascii="Arial" w:eastAsia="Times New Roman" w:hAnsi="Arial" w:cs="Arial"/>
                <w:b/>
                <w:sz w:val="20"/>
                <w:szCs w:val="20"/>
              </w:rPr>
            </w:pPr>
            <w:r>
              <w:rPr>
                <w:rFonts w:ascii="Arial" w:eastAsia="Times New Roman" w:hAnsi="Arial" w:cs="Arial"/>
                <w:b/>
                <w:sz w:val="20"/>
                <w:szCs w:val="20"/>
              </w:rPr>
              <w:t>OPERATING PROCEDURE</w:t>
            </w:r>
          </w:p>
          <w:p w:rsidR="00D2545B" w:rsidRDefault="00D2545B" w:rsidP="0035419C">
            <w:pPr>
              <w:rPr>
                <w:rFonts w:ascii="Arial" w:eastAsia="Times New Roman" w:hAnsi="Arial" w:cs="Arial"/>
                <w:sz w:val="20"/>
                <w:szCs w:val="20"/>
              </w:rPr>
            </w:pPr>
          </w:p>
          <w:p w:rsidR="00D2545B" w:rsidRPr="00FF1FEC" w:rsidRDefault="00D2545B" w:rsidP="0035419C">
            <w:pPr>
              <w:rPr>
                <w:rFonts w:ascii="Arial" w:eastAsia="Times New Roman" w:hAnsi="Arial" w:cs="Arial"/>
                <w:sz w:val="20"/>
                <w:szCs w:val="20"/>
              </w:rPr>
            </w:pPr>
          </w:p>
        </w:tc>
        <w:tc>
          <w:tcPr>
            <w:tcW w:w="7107" w:type="dxa"/>
            <w:tcBorders>
              <w:top w:val="single" w:sz="4" w:space="0" w:color="auto"/>
              <w:left w:val="single" w:sz="4" w:space="0" w:color="auto"/>
              <w:bottom w:val="single" w:sz="4" w:space="0" w:color="auto"/>
              <w:right w:val="single" w:sz="4" w:space="0" w:color="auto"/>
            </w:tcBorders>
          </w:tcPr>
          <w:p w:rsidR="00D2545B" w:rsidRPr="0076249B" w:rsidRDefault="00D2545B" w:rsidP="00D2545B">
            <w:pPr>
              <w:numPr>
                <w:ilvl w:val="0"/>
                <w:numId w:val="5"/>
              </w:numPr>
              <w:spacing w:after="120" w:line="240" w:lineRule="auto"/>
              <w:ind w:left="432"/>
              <w:jc w:val="both"/>
              <w:rPr>
                <w:rFonts w:ascii="Arial" w:eastAsia="Times New Roman" w:hAnsi="Arial" w:cs="Arial"/>
                <w:color w:val="0D0D0D"/>
                <w:sz w:val="20"/>
                <w:szCs w:val="20"/>
              </w:rPr>
            </w:pPr>
            <w:r w:rsidRPr="0015311A">
              <w:rPr>
                <w:rFonts w:ascii="Arial" w:eastAsia="Times New Roman" w:hAnsi="Arial" w:cs="Arial"/>
                <w:color w:val="0D0D0D"/>
                <w:sz w:val="20"/>
                <w:szCs w:val="20"/>
              </w:rPr>
              <w:t>Ensure that the instrument is clean and free from dust</w:t>
            </w:r>
            <w:r w:rsidR="005E6C23">
              <w:rPr>
                <w:rFonts w:ascii="Arial" w:eastAsia="Times New Roman" w:hAnsi="Arial" w:cs="Arial"/>
                <w:color w:val="0D0D0D"/>
                <w:sz w:val="20"/>
                <w:szCs w:val="20"/>
              </w:rPr>
              <w:t xml:space="preserve"> and required safety devices acquired during test.</w:t>
            </w:r>
          </w:p>
          <w:p w:rsidR="00D2545B" w:rsidRPr="0076249B" w:rsidRDefault="00D2545B" w:rsidP="00D2545B">
            <w:pPr>
              <w:numPr>
                <w:ilvl w:val="0"/>
                <w:numId w:val="5"/>
              </w:numPr>
              <w:spacing w:after="120" w:line="240" w:lineRule="auto"/>
              <w:ind w:left="432"/>
              <w:jc w:val="both"/>
              <w:rPr>
                <w:rFonts w:ascii="Arial" w:eastAsia="Times New Roman" w:hAnsi="Arial" w:cs="Arial"/>
                <w:color w:val="0D0D0D"/>
                <w:sz w:val="20"/>
                <w:szCs w:val="20"/>
              </w:rPr>
            </w:pPr>
            <w:r w:rsidRPr="0015311A">
              <w:rPr>
                <w:rFonts w:ascii="Arial" w:eastAsia="Times New Roman" w:hAnsi="Arial" w:cs="Arial"/>
                <w:color w:val="0D0D0D"/>
                <w:sz w:val="20"/>
                <w:szCs w:val="20"/>
              </w:rPr>
              <w:t>Connect the instrument to main supply</w:t>
            </w:r>
          </w:p>
          <w:p w:rsidR="00D2545B" w:rsidRPr="0076249B" w:rsidRDefault="00D2545B" w:rsidP="00D2545B">
            <w:pPr>
              <w:numPr>
                <w:ilvl w:val="0"/>
                <w:numId w:val="5"/>
              </w:numPr>
              <w:spacing w:after="120" w:line="240" w:lineRule="auto"/>
              <w:ind w:left="432"/>
              <w:jc w:val="both"/>
              <w:rPr>
                <w:rFonts w:ascii="Arial" w:eastAsia="Times New Roman" w:hAnsi="Arial" w:cs="Arial"/>
                <w:color w:val="0D0D0D"/>
                <w:sz w:val="20"/>
                <w:szCs w:val="20"/>
              </w:rPr>
            </w:pPr>
            <w:r w:rsidRPr="0015311A">
              <w:rPr>
                <w:rFonts w:ascii="Arial" w:eastAsia="Times New Roman" w:hAnsi="Arial" w:cs="Arial"/>
                <w:color w:val="0D0D0D"/>
                <w:sz w:val="20"/>
                <w:szCs w:val="20"/>
              </w:rPr>
              <w:t xml:space="preserve"> Switch “ON” the main supply </w:t>
            </w:r>
            <w:r w:rsidR="005E6C23">
              <w:rPr>
                <w:rFonts w:ascii="Arial" w:eastAsia="Times New Roman" w:hAnsi="Arial" w:cs="Arial"/>
                <w:color w:val="0D0D0D"/>
                <w:sz w:val="20"/>
                <w:szCs w:val="20"/>
              </w:rPr>
              <w:t xml:space="preserve">and </w:t>
            </w:r>
            <w:r w:rsidR="0035419C">
              <w:rPr>
                <w:rFonts w:ascii="Arial" w:eastAsia="Times New Roman" w:hAnsi="Arial" w:cs="Arial"/>
                <w:color w:val="0D0D0D"/>
                <w:sz w:val="20"/>
                <w:szCs w:val="20"/>
              </w:rPr>
              <w:t>insert 3 pin socket to the panel.</w:t>
            </w:r>
          </w:p>
          <w:p w:rsidR="00D2545B" w:rsidRPr="0076249B" w:rsidRDefault="0035419C" w:rsidP="00D2545B">
            <w:pPr>
              <w:numPr>
                <w:ilvl w:val="0"/>
                <w:numId w:val="5"/>
              </w:numPr>
              <w:spacing w:after="120" w:line="240" w:lineRule="auto"/>
              <w:ind w:left="432"/>
              <w:jc w:val="both"/>
              <w:rPr>
                <w:rFonts w:ascii="Arial" w:eastAsia="Times New Roman" w:hAnsi="Arial" w:cs="Arial"/>
                <w:color w:val="0D0D0D"/>
                <w:sz w:val="20"/>
                <w:szCs w:val="20"/>
              </w:rPr>
            </w:pPr>
            <w:r>
              <w:rPr>
                <w:rFonts w:ascii="Arial" w:eastAsia="Times New Roman" w:hAnsi="Arial" w:cs="Arial"/>
                <w:color w:val="0D0D0D"/>
                <w:sz w:val="20"/>
                <w:szCs w:val="20"/>
              </w:rPr>
              <w:t>Note down the reading with switching the pin line to earth &amp; neutral to earth.</w:t>
            </w:r>
          </w:p>
          <w:p w:rsidR="00D2545B" w:rsidRPr="0076249B" w:rsidRDefault="00D2545B" w:rsidP="0035419C">
            <w:pPr>
              <w:numPr>
                <w:ilvl w:val="0"/>
                <w:numId w:val="5"/>
              </w:numPr>
              <w:spacing w:after="120" w:line="240" w:lineRule="auto"/>
              <w:ind w:left="432"/>
              <w:jc w:val="both"/>
              <w:rPr>
                <w:rFonts w:ascii="Arial" w:eastAsia="Times New Roman" w:hAnsi="Arial" w:cs="Arial"/>
                <w:color w:val="0D0D0D"/>
                <w:sz w:val="20"/>
                <w:szCs w:val="20"/>
              </w:rPr>
            </w:pPr>
            <w:r w:rsidRPr="0015311A">
              <w:rPr>
                <w:rFonts w:ascii="Arial" w:eastAsia="Times New Roman" w:hAnsi="Arial" w:cs="Arial"/>
                <w:color w:val="0D0D0D"/>
                <w:sz w:val="20"/>
                <w:szCs w:val="20"/>
              </w:rPr>
              <w:t xml:space="preserve"> </w:t>
            </w:r>
            <w:r w:rsidR="0035419C">
              <w:rPr>
                <w:rFonts w:ascii="Arial" w:eastAsia="Times New Roman" w:hAnsi="Arial" w:cs="Arial"/>
                <w:color w:val="0D0D0D"/>
                <w:sz w:val="20"/>
                <w:szCs w:val="20"/>
              </w:rPr>
              <w:t>In both cases this should not exceed to 210 uA.</w:t>
            </w:r>
          </w:p>
        </w:tc>
      </w:tr>
    </w:tbl>
    <w:p w:rsidR="00D2545B" w:rsidRDefault="00D2545B"/>
    <w:p w:rsidR="00B206F4" w:rsidRDefault="00B206F4"/>
    <w:p w:rsidR="00B206F4" w:rsidRDefault="00B206F4"/>
    <w:p w:rsidR="00B206F4" w:rsidRDefault="00B206F4"/>
    <w:p w:rsidR="00B206F4" w:rsidRDefault="00B206F4"/>
    <w:p w:rsidR="00B206F4" w:rsidRDefault="00B206F4"/>
    <w:p w:rsidR="00B206F4" w:rsidRDefault="00B206F4" w:rsidP="00B206F4">
      <w:pPr>
        <w:jc w:val="center"/>
        <w:rPr>
          <w:b/>
          <w:sz w:val="56"/>
        </w:rPr>
      </w:pPr>
    </w:p>
    <w:p w:rsidR="00E34883" w:rsidRDefault="00E34883" w:rsidP="0014604C">
      <w:pPr>
        <w:jc w:val="center"/>
        <w:rPr>
          <w:b/>
          <w:sz w:val="56"/>
        </w:rPr>
      </w:pPr>
    </w:p>
    <w:p w:rsidR="00E34883" w:rsidRDefault="00E34883" w:rsidP="0014604C">
      <w:pPr>
        <w:jc w:val="center"/>
        <w:rPr>
          <w:b/>
          <w:sz w:val="56"/>
        </w:rPr>
      </w:pPr>
    </w:p>
    <w:p w:rsidR="0035419C" w:rsidRDefault="0035419C" w:rsidP="0014604C">
      <w:pPr>
        <w:jc w:val="center"/>
        <w:rPr>
          <w:b/>
          <w:sz w:val="40"/>
          <w:u w:val="single"/>
        </w:rPr>
      </w:pPr>
    </w:p>
    <w:p w:rsidR="00B206F4" w:rsidRPr="00E34883" w:rsidRDefault="00B206F4" w:rsidP="0014604C">
      <w:pPr>
        <w:jc w:val="center"/>
        <w:rPr>
          <w:b/>
          <w:sz w:val="40"/>
          <w:u w:val="single"/>
        </w:rPr>
      </w:pPr>
      <w:r w:rsidRPr="00E34883">
        <w:rPr>
          <w:b/>
          <w:sz w:val="40"/>
          <w:u w:val="single"/>
        </w:rPr>
        <w:t xml:space="preserve">IOP </w:t>
      </w:r>
      <w:r w:rsidR="0035419C">
        <w:rPr>
          <w:b/>
          <w:sz w:val="40"/>
          <w:u w:val="single"/>
        </w:rPr>
        <w:t>Earth Continuity Resistance (ECR)</w:t>
      </w:r>
    </w:p>
    <w:tbl>
      <w:tblPr>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2486"/>
        <w:gridCol w:w="8044"/>
      </w:tblGrid>
      <w:tr w:rsidR="00B206F4" w:rsidRPr="00D54A43" w:rsidTr="009B2AF7">
        <w:trPr>
          <w:trHeight w:val="255"/>
        </w:trPr>
        <w:tc>
          <w:tcPr>
            <w:tcW w:w="720" w:type="dxa"/>
            <w:vAlign w:val="center"/>
          </w:tcPr>
          <w:p w:rsidR="00B206F4" w:rsidRPr="00F4736D" w:rsidRDefault="00B206F4" w:rsidP="009B2AF7">
            <w:pPr>
              <w:spacing w:after="0" w:line="240" w:lineRule="auto"/>
              <w:rPr>
                <w:rFonts w:ascii="Arial" w:hAnsi="Arial" w:cs="Arial"/>
                <w:b/>
                <w:sz w:val="20"/>
                <w:szCs w:val="20"/>
              </w:rPr>
            </w:pPr>
            <w:r w:rsidRPr="00F4736D">
              <w:rPr>
                <w:rFonts w:ascii="Arial" w:hAnsi="Arial" w:cs="Arial"/>
                <w:b/>
                <w:sz w:val="20"/>
                <w:szCs w:val="20"/>
              </w:rPr>
              <w:t>1</w:t>
            </w:r>
          </w:p>
        </w:tc>
        <w:tc>
          <w:tcPr>
            <w:tcW w:w="2486" w:type="dxa"/>
            <w:vAlign w:val="center"/>
          </w:tcPr>
          <w:p w:rsidR="00B206F4" w:rsidRPr="00F4736D" w:rsidRDefault="00B206F4" w:rsidP="009B2AF7">
            <w:pPr>
              <w:spacing w:after="0" w:line="240" w:lineRule="auto"/>
              <w:rPr>
                <w:rFonts w:ascii="Arial" w:hAnsi="Arial" w:cs="Arial"/>
                <w:b/>
                <w:sz w:val="20"/>
                <w:szCs w:val="20"/>
              </w:rPr>
            </w:pPr>
            <w:r w:rsidRPr="00F4736D">
              <w:rPr>
                <w:rFonts w:ascii="Arial" w:hAnsi="Arial" w:cs="Arial"/>
                <w:b/>
                <w:sz w:val="20"/>
                <w:szCs w:val="20"/>
              </w:rPr>
              <w:t>Objective</w:t>
            </w:r>
          </w:p>
        </w:tc>
        <w:tc>
          <w:tcPr>
            <w:tcW w:w="8044" w:type="dxa"/>
          </w:tcPr>
          <w:p w:rsidR="00B206F4" w:rsidRPr="0012439C" w:rsidRDefault="00B206F4" w:rsidP="00B206F4">
            <w:pPr>
              <w:pStyle w:val="ListParagraph"/>
              <w:numPr>
                <w:ilvl w:val="0"/>
                <w:numId w:val="3"/>
              </w:numPr>
              <w:spacing w:line="360" w:lineRule="auto"/>
              <w:ind w:left="432"/>
              <w:contextualSpacing/>
              <w:rPr>
                <w:rFonts w:ascii="Arial" w:hAnsi="Arial" w:cs="Arial"/>
              </w:rPr>
            </w:pPr>
            <w:r w:rsidRPr="0012439C">
              <w:rPr>
                <w:rFonts w:ascii="Arial" w:hAnsi="Arial" w:cs="Arial"/>
              </w:rPr>
              <w:t>To describe the procedure f</w:t>
            </w:r>
            <w:r w:rsidR="00E34883">
              <w:rPr>
                <w:rFonts w:ascii="Arial" w:hAnsi="Arial" w:cs="Arial"/>
              </w:rPr>
              <w:t xml:space="preserve">or operating the </w:t>
            </w:r>
            <w:r w:rsidR="0035419C">
              <w:rPr>
                <w:rFonts w:ascii="Arial" w:hAnsi="Arial" w:cs="Arial"/>
              </w:rPr>
              <w:t>Earth Continuity Resistance</w:t>
            </w:r>
            <w:r w:rsidR="00E34883">
              <w:rPr>
                <w:rFonts w:ascii="Arial" w:hAnsi="Arial" w:cs="Arial"/>
              </w:rPr>
              <w:t xml:space="preserve"> Meter.</w:t>
            </w:r>
          </w:p>
          <w:p w:rsidR="00B206F4" w:rsidRPr="00F4736D" w:rsidRDefault="00B206F4" w:rsidP="008C1FD5">
            <w:pPr>
              <w:spacing w:after="0" w:line="240" w:lineRule="auto"/>
              <w:jc w:val="center"/>
              <w:rPr>
                <w:rFonts w:ascii="Arial" w:hAnsi="Arial" w:cs="Arial"/>
                <w:b/>
                <w:sz w:val="20"/>
                <w:szCs w:val="20"/>
              </w:rPr>
            </w:pPr>
          </w:p>
        </w:tc>
      </w:tr>
      <w:tr w:rsidR="00B206F4" w:rsidRPr="00D54A43" w:rsidTr="009B2AF7">
        <w:trPr>
          <w:trHeight w:val="432"/>
        </w:trPr>
        <w:tc>
          <w:tcPr>
            <w:tcW w:w="720" w:type="dxa"/>
            <w:vAlign w:val="center"/>
          </w:tcPr>
          <w:p w:rsidR="00B206F4" w:rsidRPr="00F4736D" w:rsidRDefault="00B206F4" w:rsidP="009B2AF7">
            <w:pPr>
              <w:spacing w:after="0" w:line="240" w:lineRule="auto"/>
              <w:rPr>
                <w:rFonts w:ascii="Arial" w:hAnsi="Arial" w:cs="Arial"/>
                <w:b/>
                <w:sz w:val="20"/>
                <w:szCs w:val="20"/>
              </w:rPr>
            </w:pPr>
            <w:r w:rsidRPr="00F4736D">
              <w:rPr>
                <w:rFonts w:ascii="Arial" w:hAnsi="Arial" w:cs="Arial"/>
                <w:b/>
                <w:sz w:val="20"/>
                <w:szCs w:val="20"/>
              </w:rPr>
              <w:t>2</w:t>
            </w:r>
          </w:p>
        </w:tc>
        <w:tc>
          <w:tcPr>
            <w:tcW w:w="2486" w:type="dxa"/>
            <w:vAlign w:val="center"/>
          </w:tcPr>
          <w:p w:rsidR="00B206F4" w:rsidRPr="00F4736D" w:rsidRDefault="00B206F4" w:rsidP="009B2AF7">
            <w:pPr>
              <w:spacing w:after="0" w:line="240" w:lineRule="auto"/>
              <w:rPr>
                <w:rFonts w:ascii="Arial" w:hAnsi="Arial" w:cs="Arial"/>
                <w:b/>
                <w:sz w:val="20"/>
                <w:szCs w:val="20"/>
              </w:rPr>
            </w:pPr>
            <w:r w:rsidRPr="00D54A43">
              <w:rPr>
                <w:rFonts w:ascii="Arial" w:hAnsi="Arial" w:cs="Arial"/>
                <w:b/>
                <w:sz w:val="20"/>
                <w:szCs w:val="20"/>
              </w:rPr>
              <w:t>SCOPE</w:t>
            </w:r>
          </w:p>
        </w:tc>
        <w:tc>
          <w:tcPr>
            <w:tcW w:w="8044" w:type="dxa"/>
          </w:tcPr>
          <w:p w:rsidR="00B206F4" w:rsidRPr="0012439C" w:rsidRDefault="00E34883" w:rsidP="0035419C">
            <w:pPr>
              <w:pStyle w:val="ListParagraph"/>
              <w:numPr>
                <w:ilvl w:val="0"/>
                <w:numId w:val="3"/>
              </w:numPr>
              <w:spacing w:line="360" w:lineRule="auto"/>
              <w:ind w:left="432"/>
              <w:contextualSpacing/>
              <w:rPr>
                <w:rFonts w:ascii="Arial" w:hAnsi="Arial" w:cs="Arial"/>
              </w:rPr>
            </w:pPr>
            <w:r>
              <w:rPr>
                <w:rFonts w:ascii="Arial" w:hAnsi="Arial" w:cs="Arial"/>
                <w:color w:val="0D0D0D"/>
              </w:rPr>
              <w:t>It is Applicable for the Procedure  for Operating</w:t>
            </w:r>
            <w:r w:rsidRPr="004C794E">
              <w:rPr>
                <w:rFonts w:ascii="Arial" w:hAnsi="Arial" w:cs="Arial"/>
                <w:color w:val="0D0D0D"/>
              </w:rPr>
              <w:t xml:space="preserve">  </w:t>
            </w:r>
            <w:r w:rsidR="0035419C">
              <w:rPr>
                <w:rFonts w:ascii="Arial" w:hAnsi="Arial" w:cs="Arial"/>
              </w:rPr>
              <w:t>Earth Continuity Resistance Meter</w:t>
            </w:r>
          </w:p>
        </w:tc>
      </w:tr>
      <w:tr w:rsidR="00B206F4" w:rsidRPr="00D54A43" w:rsidTr="009B2AF7">
        <w:trPr>
          <w:trHeight w:val="899"/>
        </w:trPr>
        <w:tc>
          <w:tcPr>
            <w:tcW w:w="720" w:type="dxa"/>
            <w:vAlign w:val="center"/>
          </w:tcPr>
          <w:p w:rsidR="00B206F4" w:rsidRPr="00F4736D" w:rsidRDefault="00B206F4" w:rsidP="009B2AF7">
            <w:pPr>
              <w:spacing w:after="0" w:line="240" w:lineRule="auto"/>
              <w:rPr>
                <w:rFonts w:ascii="Arial" w:hAnsi="Arial" w:cs="Arial"/>
                <w:b/>
                <w:sz w:val="20"/>
                <w:szCs w:val="20"/>
              </w:rPr>
            </w:pPr>
            <w:r>
              <w:rPr>
                <w:rFonts w:ascii="Arial" w:hAnsi="Arial" w:cs="Arial"/>
                <w:b/>
                <w:sz w:val="20"/>
                <w:szCs w:val="20"/>
              </w:rPr>
              <w:t>3</w:t>
            </w:r>
          </w:p>
        </w:tc>
        <w:tc>
          <w:tcPr>
            <w:tcW w:w="2486" w:type="dxa"/>
            <w:vAlign w:val="center"/>
          </w:tcPr>
          <w:p w:rsidR="00B206F4" w:rsidRPr="00F4736D" w:rsidRDefault="00B206F4" w:rsidP="009B2AF7">
            <w:pPr>
              <w:spacing w:after="0" w:line="240" w:lineRule="auto"/>
              <w:rPr>
                <w:rFonts w:ascii="Arial" w:hAnsi="Arial" w:cs="Arial"/>
                <w:b/>
                <w:sz w:val="20"/>
                <w:szCs w:val="20"/>
              </w:rPr>
            </w:pPr>
            <w:r w:rsidRPr="00D54A43">
              <w:rPr>
                <w:rFonts w:ascii="Arial" w:hAnsi="Arial" w:cs="Arial"/>
                <w:b/>
                <w:sz w:val="20"/>
                <w:szCs w:val="20"/>
              </w:rPr>
              <w:t>CLEANING PROCEDURE</w:t>
            </w:r>
          </w:p>
        </w:tc>
        <w:tc>
          <w:tcPr>
            <w:tcW w:w="8044" w:type="dxa"/>
          </w:tcPr>
          <w:p w:rsidR="00B206F4" w:rsidRPr="0012439C" w:rsidRDefault="00E34883" w:rsidP="00E34883">
            <w:pPr>
              <w:pStyle w:val="ListParagraph"/>
              <w:numPr>
                <w:ilvl w:val="0"/>
                <w:numId w:val="3"/>
              </w:numPr>
              <w:spacing w:line="360" w:lineRule="auto"/>
              <w:ind w:left="432"/>
              <w:contextualSpacing/>
              <w:rPr>
                <w:rFonts w:ascii="Arial" w:hAnsi="Arial" w:cs="Arial"/>
              </w:rPr>
            </w:pPr>
            <w:r w:rsidRPr="0076249B">
              <w:rPr>
                <w:rFonts w:ascii="Arial" w:hAnsi="Arial" w:cs="Arial"/>
                <w:color w:val="0D0D0D"/>
              </w:rPr>
              <w:t xml:space="preserve">Wipe </w:t>
            </w:r>
            <w:r>
              <w:rPr>
                <w:rFonts w:ascii="Arial" w:hAnsi="Arial" w:cs="Arial"/>
                <w:color w:val="0D0D0D"/>
              </w:rPr>
              <w:t xml:space="preserve">the surface, Wall, Top, Bottom </w:t>
            </w:r>
            <w:r w:rsidRPr="0076249B">
              <w:rPr>
                <w:rFonts w:ascii="Arial" w:hAnsi="Arial" w:cs="Arial"/>
                <w:color w:val="0D0D0D"/>
              </w:rPr>
              <w:t>with dry cloths in daily basic so that there will</w:t>
            </w:r>
            <w:r>
              <w:rPr>
                <w:rFonts w:ascii="Arial" w:hAnsi="Arial" w:cs="Arial"/>
                <w:color w:val="0D0D0D"/>
              </w:rPr>
              <w:t xml:space="preserve"> be no dust particle in the instrument</w:t>
            </w:r>
            <w:r w:rsidRPr="00F4736D">
              <w:rPr>
                <w:rFonts w:ascii="Arial" w:hAnsi="Arial" w:cs="Arial"/>
              </w:rPr>
              <w:t xml:space="preserve"> </w:t>
            </w:r>
          </w:p>
        </w:tc>
      </w:tr>
      <w:tr w:rsidR="00B206F4" w:rsidRPr="00D54A43" w:rsidTr="009B2AF7">
        <w:trPr>
          <w:trHeight w:val="557"/>
        </w:trPr>
        <w:tc>
          <w:tcPr>
            <w:tcW w:w="720" w:type="dxa"/>
            <w:vAlign w:val="center"/>
          </w:tcPr>
          <w:p w:rsidR="00B206F4" w:rsidRPr="00F4736D" w:rsidRDefault="00B206F4" w:rsidP="009B2AF7">
            <w:pPr>
              <w:spacing w:after="0" w:line="240" w:lineRule="auto"/>
              <w:rPr>
                <w:rFonts w:ascii="Arial" w:hAnsi="Arial" w:cs="Arial"/>
                <w:b/>
                <w:sz w:val="20"/>
                <w:szCs w:val="20"/>
              </w:rPr>
            </w:pPr>
            <w:r>
              <w:rPr>
                <w:rFonts w:ascii="Arial" w:hAnsi="Arial" w:cs="Arial"/>
                <w:b/>
                <w:sz w:val="20"/>
                <w:szCs w:val="20"/>
              </w:rPr>
              <w:t>4</w:t>
            </w:r>
            <w:r w:rsidRPr="00F4736D">
              <w:rPr>
                <w:rFonts w:ascii="Arial" w:hAnsi="Arial" w:cs="Arial"/>
                <w:b/>
                <w:sz w:val="20"/>
                <w:szCs w:val="20"/>
              </w:rPr>
              <w:t>.</w:t>
            </w:r>
          </w:p>
        </w:tc>
        <w:tc>
          <w:tcPr>
            <w:tcW w:w="2486" w:type="dxa"/>
            <w:vAlign w:val="center"/>
          </w:tcPr>
          <w:p w:rsidR="00B206F4" w:rsidRPr="00D54A43" w:rsidRDefault="00B206F4" w:rsidP="009B2AF7">
            <w:pPr>
              <w:tabs>
                <w:tab w:val="left" w:pos="0"/>
              </w:tabs>
              <w:spacing w:after="0" w:line="360" w:lineRule="auto"/>
              <w:rPr>
                <w:rFonts w:ascii="Arial" w:hAnsi="Arial" w:cs="Arial"/>
                <w:b/>
                <w:sz w:val="20"/>
                <w:szCs w:val="20"/>
              </w:rPr>
            </w:pPr>
            <w:r w:rsidRPr="00D54A43">
              <w:rPr>
                <w:rFonts w:ascii="Arial" w:hAnsi="Arial" w:cs="Arial"/>
                <w:b/>
                <w:sz w:val="20"/>
                <w:szCs w:val="20"/>
              </w:rPr>
              <w:t xml:space="preserve">OPERATING PROCEDURE: </w:t>
            </w:r>
          </w:p>
          <w:p w:rsidR="00B206F4" w:rsidRPr="00F4736D" w:rsidRDefault="00B206F4" w:rsidP="009B2AF7">
            <w:pPr>
              <w:spacing w:after="0" w:line="240" w:lineRule="auto"/>
              <w:rPr>
                <w:rFonts w:ascii="Arial" w:hAnsi="Arial" w:cs="Arial"/>
                <w:b/>
                <w:sz w:val="20"/>
                <w:szCs w:val="20"/>
              </w:rPr>
            </w:pPr>
          </w:p>
        </w:tc>
        <w:tc>
          <w:tcPr>
            <w:tcW w:w="8044" w:type="dxa"/>
          </w:tcPr>
          <w:p w:rsidR="00EF4CFB" w:rsidRPr="0076249B" w:rsidRDefault="00EF4CFB" w:rsidP="00EF4CFB">
            <w:pPr>
              <w:numPr>
                <w:ilvl w:val="0"/>
                <w:numId w:val="5"/>
              </w:numPr>
              <w:spacing w:after="120" w:line="240" w:lineRule="auto"/>
              <w:ind w:left="432"/>
              <w:jc w:val="both"/>
              <w:rPr>
                <w:rFonts w:ascii="Arial" w:eastAsia="Times New Roman" w:hAnsi="Arial" w:cs="Arial"/>
                <w:color w:val="0D0D0D"/>
                <w:sz w:val="20"/>
                <w:szCs w:val="20"/>
              </w:rPr>
            </w:pPr>
            <w:r w:rsidRPr="0015311A">
              <w:rPr>
                <w:rFonts w:ascii="Arial" w:eastAsia="Times New Roman" w:hAnsi="Arial" w:cs="Arial"/>
                <w:color w:val="0D0D0D"/>
                <w:sz w:val="20"/>
                <w:szCs w:val="20"/>
              </w:rPr>
              <w:t>Ensure that the instrument is clean and free from dust</w:t>
            </w:r>
            <w:r>
              <w:rPr>
                <w:rFonts w:ascii="Arial" w:eastAsia="Times New Roman" w:hAnsi="Arial" w:cs="Arial"/>
                <w:color w:val="0D0D0D"/>
                <w:sz w:val="20"/>
                <w:szCs w:val="20"/>
              </w:rPr>
              <w:t xml:space="preserve"> and required safety devices acquired during test.</w:t>
            </w:r>
          </w:p>
          <w:p w:rsidR="00EF4CFB" w:rsidRPr="0076249B" w:rsidRDefault="00EF4CFB" w:rsidP="00EF4CFB">
            <w:pPr>
              <w:numPr>
                <w:ilvl w:val="0"/>
                <w:numId w:val="5"/>
              </w:numPr>
              <w:spacing w:after="120" w:line="240" w:lineRule="auto"/>
              <w:ind w:left="432"/>
              <w:jc w:val="both"/>
              <w:rPr>
                <w:rFonts w:ascii="Arial" w:eastAsia="Times New Roman" w:hAnsi="Arial" w:cs="Arial"/>
                <w:color w:val="0D0D0D"/>
                <w:sz w:val="20"/>
                <w:szCs w:val="20"/>
              </w:rPr>
            </w:pPr>
            <w:r w:rsidRPr="0015311A">
              <w:rPr>
                <w:rFonts w:ascii="Arial" w:eastAsia="Times New Roman" w:hAnsi="Arial" w:cs="Arial"/>
                <w:color w:val="0D0D0D"/>
                <w:sz w:val="20"/>
                <w:szCs w:val="20"/>
              </w:rPr>
              <w:t>Connect the instrument to main supply</w:t>
            </w:r>
          </w:p>
          <w:p w:rsidR="00B206F4" w:rsidRPr="0012439C" w:rsidRDefault="00B206F4" w:rsidP="00B206F4">
            <w:pPr>
              <w:pStyle w:val="ListParagraph"/>
              <w:numPr>
                <w:ilvl w:val="0"/>
                <w:numId w:val="3"/>
              </w:numPr>
              <w:spacing w:line="360" w:lineRule="auto"/>
              <w:ind w:left="432"/>
              <w:contextualSpacing/>
              <w:rPr>
                <w:rFonts w:ascii="Arial" w:hAnsi="Arial" w:cs="Arial"/>
              </w:rPr>
            </w:pPr>
            <w:r>
              <w:rPr>
                <w:rFonts w:ascii="Arial" w:hAnsi="Arial" w:cs="Arial"/>
              </w:rPr>
              <w:t xml:space="preserve"> </w:t>
            </w:r>
            <w:r w:rsidR="00EF4CFB">
              <w:rPr>
                <w:rFonts w:ascii="Arial" w:hAnsi="Arial" w:cs="Arial"/>
              </w:rPr>
              <w:t xml:space="preserve">Switch on the main supply &amp; </w:t>
            </w:r>
            <w:r w:rsidR="0035419C">
              <w:rPr>
                <w:rFonts w:ascii="Arial" w:hAnsi="Arial" w:cs="Arial"/>
              </w:rPr>
              <w:t>short the two terminals of testing machine</w:t>
            </w:r>
            <w:r w:rsidR="004823FE">
              <w:rPr>
                <w:rFonts w:ascii="Arial" w:hAnsi="Arial" w:cs="Arial"/>
              </w:rPr>
              <w:t xml:space="preserve"> &amp;</w:t>
            </w:r>
            <w:r w:rsidR="0035419C">
              <w:rPr>
                <w:rFonts w:ascii="Arial" w:hAnsi="Arial" w:cs="Arial"/>
              </w:rPr>
              <w:t xml:space="preserve"> gradually</w:t>
            </w:r>
            <w:r w:rsidR="004823FE">
              <w:rPr>
                <w:rFonts w:ascii="Arial" w:hAnsi="Arial" w:cs="Arial"/>
              </w:rPr>
              <w:t xml:space="preserve"> increase the current up to 25 ampere. Note down the correspondence voltage V2</w:t>
            </w:r>
          </w:p>
          <w:p w:rsidR="00B206F4" w:rsidRDefault="004823FE" w:rsidP="00B206F4">
            <w:pPr>
              <w:pStyle w:val="ListParagraph"/>
              <w:numPr>
                <w:ilvl w:val="0"/>
                <w:numId w:val="3"/>
              </w:numPr>
              <w:spacing w:line="360" w:lineRule="auto"/>
              <w:ind w:left="432"/>
              <w:contextualSpacing/>
              <w:rPr>
                <w:rFonts w:ascii="Arial" w:hAnsi="Arial" w:cs="Arial"/>
              </w:rPr>
            </w:pPr>
            <w:r>
              <w:rPr>
                <w:rFonts w:ascii="Arial" w:hAnsi="Arial" w:cs="Arial"/>
              </w:rPr>
              <w:t>Now apply one wire with earth pin of the product &amp; second one to live metallic parts</w:t>
            </w:r>
          </w:p>
          <w:p w:rsidR="00EF4CFB" w:rsidRPr="0076249B" w:rsidRDefault="004823FE" w:rsidP="00EF4CFB">
            <w:pPr>
              <w:numPr>
                <w:ilvl w:val="0"/>
                <w:numId w:val="5"/>
              </w:numPr>
              <w:spacing w:after="120" w:line="240" w:lineRule="auto"/>
              <w:ind w:left="432"/>
              <w:jc w:val="both"/>
              <w:rPr>
                <w:rFonts w:ascii="Arial" w:eastAsia="Times New Roman" w:hAnsi="Arial" w:cs="Arial"/>
                <w:color w:val="0D0D0D"/>
                <w:sz w:val="20"/>
                <w:szCs w:val="20"/>
              </w:rPr>
            </w:pPr>
            <w:r>
              <w:rPr>
                <w:rFonts w:ascii="Arial" w:eastAsia="Times New Roman" w:hAnsi="Arial" w:cs="Arial"/>
                <w:color w:val="0D0D0D"/>
                <w:sz w:val="20"/>
                <w:szCs w:val="20"/>
              </w:rPr>
              <w:t>Gradually increase the current to 25 ampere &amp; note down the correspondence voltage V1</w:t>
            </w:r>
          </w:p>
          <w:p w:rsidR="00EF4CFB" w:rsidRDefault="004823FE" w:rsidP="00EF4CFB">
            <w:pPr>
              <w:numPr>
                <w:ilvl w:val="0"/>
                <w:numId w:val="5"/>
              </w:numPr>
              <w:spacing w:after="120" w:line="240" w:lineRule="auto"/>
              <w:ind w:left="432"/>
              <w:jc w:val="both"/>
              <w:rPr>
                <w:rFonts w:ascii="Arial" w:eastAsia="Times New Roman" w:hAnsi="Arial" w:cs="Arial"/>
                <w:color w:val="0D0D0D"/>
                <w:sz w:val="20"/>
                <w:szCs w:val="20"/>
              </w:rPr>
            </w:pPr>
            <w:r>
              <w:rPr>
                <w:rFonts w:ascii="Arial" w:eastAsia="Times New Roman" w:hAnsi="Arial" w:cs="Arial"/>
                <w:color w:val="0D0D0D"/>
                <w:sz w:val="20"/>
                <w:szCs w:val="20"/>
              </w:rPr>
              <w:t>Calculate the resistance with V2 -V1 / 25</w:t>
            </w:r>
          </w:p>
          <w:p w:rsidR="004823FE" w:rsidRPr="0076249B" w:rsidRDefault="004823FE" w:rsidP="00EF4CFB">
            <w:pPr>
              <w:numPr>
                <w:ilvl w:val="0"/>
                <w:numId w:val="5"/>
              </w:numPr>
              <w:spacing w:after="120" w:line="240" w:lineRule="auto"/>
              <w:ind w:left="432"/>
              <w:jc w:val="both"/>
              <w:rPr>
                <w:rFonts w:ascii="Arial" w:eastAsia="Times New Roman" w:hAnsi="Arial" w:cs="Arial"/>
                <w:color w:val="0D0D0D"/>
                <w:sz w:val="20"/>
                <w:szCs w:val="20"/>
              </w:rPr>
            </w:pPr>
            <w:r>
              <w:rPr>
                <w:rFonts w:ascii="Arial" w:eastAsia="Times New Roman" w:hAnsi="Arial" w:cs="Arial"/>
                <w:color w:val="0D0D0D"/>
                <w:sz w:val="20"/>
                <w:szCs w:val="20"/>
              </w:rPr>
              <w:t xml:space="preserve">Value of resistance should be less than 0.1 </w:t>
            </w:r>
            <w:r w:rsidRPr="004823FE">
              <w:rPr>
                <w:rFonts w:ascii="Calibri" w:eastAsia="Times New Roman" w:hAnsi="Calibri" w:cs="Arial"/>
                <w:color w:val="0D0D0D"/>
                <w:sz w:val="28"/>
                <w:szCs w:val="20"/>
              </w:rPr>
              <w:t>Ω</w:t>
            </w:r>
            <w:r>
              <w:rPr>
                <w:rFonts w:ascii="Calibri" w:eastAsia="Times New Roman" w:hAnsi="Calibri" w:cs="Arial"/>
                <w:color w:val="0D0D0D"/>
                <w:sz w:val="28"/>
                <w:szCs w:val="20"/>
              </w:rPr>
              <w:t>.</w:t>
            </w:r>
          </w:p>
          <w:p w:rsidR="00EF4CFB" w:rsidRPr="0012439C" w:rsidRDefault="00EF4CFB" w:rsidP="00EF4CFB">
            <w:pPr>
              <w:pStyle w:val="ListParagraph"/>
              <w:spacing w:line="360" w:lineRule="auto"/>
              <w:ind w:left="432"/>
              <w:contextualSpacing/>
              <w:rPr>
                <w:rFonts w:ascii="Arial" w:hAnsi="Arial" w:cs="Arial"/>
              </w:rPr>
            </w:pPr>
          </w:p>
          <w:p w:rsidR="00B206F4" w:rsidRPr="0012439C" w:rsidRDefault="00B206F4" w:rsidP="008C1FD5">
            <w:pPr>
              <w:pStyle w:val="ListParagraph"/>
              <w:spacing w:line="360" w:lineRule="auto"/>
              <w:ind w:left="432"/>
              <w:rPr>
                <w:rFonts w:ascii="Arial" w:hAnsi="Arial" w:cs="Arial"/>
              </w:rPr>
            </w:pPr>
          </w:p>
        </w:tc>
      </w:tr>
    </w:tbl>
    <w:p w:rsidR="00B206F4" w:rsidRDefault="00B206F4"/>
    <w:sectPr w:rsidR="00B206F4" w:rsidSect="005D5D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65A" w:rsidRDefault="009A465A" w:rsidP="0030376E">
      <w:pPr>
        <w:spacing w:after="0" w:line="240" w:lineRule="auto"/>
      </w:pPr>
      <w:r>
        <w:separator/>
      </w:r>
    </w:p>
  </w:endnote>
  <w:endnote w:type="continuationSeparator" w:id="1">
    <w:p w:rsidR="009A465A" w:rsidRDefault="009A465A" w:rsidP="003037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60"/>
      <w:gridCol w:w="5850"/>
    </w:tblGrid>
    <w:tr w:rsidR="0030376E" w:rsidRPr="009736E1" w:rsidTr="00616F0B">
      <w:trPr>
        <w:trHeight w:val="260"/>
      </w:trPr>
      <w:tc>
        <w:tcPr>
          <w:tcW w:w="4860" w:type="dxa"/>
          <w:tcBorders>
            <w:top w:val="single" w:sz="4" w:space="0" w:color="000000"/>
            <w:left w:val="single" w:sz="4" w:space="0" w:color="000000"/>
            <w:bottom w:val="single" w:sz="4" w:space="0" w:color="000000"/>
            <w:right w:val="single" w:sz="4" w:space="0" w:color="000000"/>
          </w:tcBorders>
          <w:hideMark/>
        </w:tcPr>
        <w:p w:rsidR="0030376E" w:rsidRPr="009736E1" w:rsidRDefault="0030376E" w:rsidP="008C1FD5">
          <w:pPr>
            <w:spacing w:after="0" w:line="240" w:lineRule="auto"/>
            <w:rPr>
              <w:rFonts w:ascii="Arial" w:eastAsia="Times New Roman" w:hAnsi="Arial" w:cs="Arial"/>
              <w:b/>
              <w:sz w:val="20"/>
              <w:szCs w:val="20"/>
            </w:rPr>
          </w:pPr>
          <w:r w:rsidRPr="009736E1">
            <w:rPr>
              <w:rFonts w:ascii="Arial" w:eastAsia="Times New Roman" w:hAnsi="Arial" w:cs="Arial"/>
              <w:b/>
              <w:sz w:val="20"/>
              <w:szCs w:val="20"/>
            </w:rPr>
            <w:t>Prepared by</w:t>
          </w:r>
        </w:p>
      </w:tc>
      <w:tc>
        <w:tcPr>
          <w:tcW w:w="5850" w:type="dxa"/>
          <w:tcBorders>
            <w:top w:val="single" w:sz="4" w:space="0" w:color="000000"/>
            <w:left w:val="single" w:sz="4" w:space="0" w:color="000000"/>
            <w:bottom w:val="single" w:sz="4" w:space="0" w:color="000000"/>
            <w:right w:val="single" w:sz="4" w:space="0" w:color="000000"/>
          </w:tcBorders>
          <w:hideMark/>
        </w:tcPr>
        <w:p w:rsidR="0030376E" w:rsidRPr="009736E1" w:rsidRDefault="0030376E" w:rsidP="00616F0B">
          <w:pPr>
            <w:spacing w:after="0" w:line="240" w:lineRule="auto"/>
            <w:jc w:val="right"/>
            <w:rPr>
              <w:rFonts w:ascii="Arial" w:eastAsia="Times New Roman" w:hAnsi="Arial" w:cs="Arial"/>
              <w:b/>
              <w:sz w:val="20"/>
              <w:szCs w:val="20"/>
            </w:rPr>
          </w:pPr>
          <w:r w:rsidRPr="009736E1">
            <w:rPr>
              <w:rFonts w:ascii="Arial" w:eastAsia="Times New Roman" w:hAnsi="Arial" w:cs="Arial"/>
              <w:b/>
              <w:sz w:val="20"/>
              <w:szCs w:val="20"/>
            </w:rPr>
            <w:t>Authorized &amp; Issued by</w:t>
          </w:r>
        </w:p>
      </w:tc>
    </w:tr>
    <w:tr w:rsidR="0030376E" w:rsidRPr="009736E1" w:rsidTr="00616F0B">
      <w:tc>
        <w:tcPr>
          <w:tcW w:w="4860" w:type="dxa"/>
          <w:tcBorders>
            <w:top w:val="single" w:sz="4" w:space="0" w:color="000000"/>
            <w:left w:val="single" w:sz="4" w:space="0" w:color="000000"/>
            <w:bottom w:val="single" w:sz="4" w:space="0" w:color="000000"/>
            <w:right w:val="single" w:sz="4" w:space="0" w:color="000000"/>
          </w:tcBorders>
          <w:hideMark/>
        </w:tcPr>
        <w:p w:rsidR="0030376E" w:rsidRPr="009736E1" w:rsidRDefault="0030376E" w:rsidP="008C1FD5">
          <w:pPr>
            <w:spacing w:after="0" w:line="240" w:lineRule="auto"/>
            <w:rPr>
              <w:rFonts w:ascii="Arial" w:eastAsia="Times New Roman" w:hAnsi="Arial" w:cs="Arial"/>
              <w:sz w:val="20"/>
              <w:szCs w:val="20"/>
            </w:rPr>
          </w:pPr>
        </w:p>
      </w:tc>
      <w:tc>
        <w:tcPr>
          <w:tcW w:w="5850" w:type="dxa"/>
          <w:tcBorders>
            <w:top w:val="single" w:sz="4" w:space="0" w:color="000000"/>
            <w:left w:val="single" w:sz="4" w:space="0" w:color="000000"/>
            <w:bottom w:val="single" w:sz="4" w:space="0" w:color="000000"/>
            <w:right w:val="single" w:sz="4" w:space="0" w:color="000000"/>
          </w:tcBorders>
          <w:hideMark/>
        </w:tcPr>
        <w:p w:rsidR="0030376E" w:rsidRPr="009736E1" w:rsidRDefault="0030376E" w:rsidP="00616F0B">
          <w:pPr>
            <w:spacing w:after="0" w:line="240" w:lineRule="auto"/>
            <w:jc w:val="right"/>
            <w:rPr>
              <w:rFonts w:ascii="Arial" w:eastAsia="Times New Roman" w:hAnsi="Arial" w:cs="Arial"/>
              <w:sz w:val="20"/>
              <w:szCs w:val="20"/>
            </w:rPr>
          </w:pPr>
        </w:p>
      </w:tc>
    </w:tr>
    <w:tr w:rsidR="0030376E" w:rsidRPr="009736E1" w:rsidTr="00616F0B">
      <w:tc>
        <w:tcPr>
          <w:tcW w:w="4860" w:type="dxa"/>
          <w:tcBorders>
            <w:top w:val="single" w:sz="4" w:space="0" w:color="000000"/>
            <w:left w:val="single" w:sz="4" w:space="0" w:color="000000"/>
            <w:bottom w:val="single" w:sz="4" w:space="0" w:color="000000"/>
            <w:right w:val="single" w:sz="4" w:space="0" w:color="000000"/>
          </w:tcBorders>
          <w:hideMark/>
        </w:tcPr>
        <w:p w:rsidR="0030376E" w:rsidRPr="009736E1" w:rsidRDefault="0030376E" w:rsidP="008C1FD5">
          <w:pPr>
            <w:spacing w:after="0" w:line="240" w:lineRule="auto"/>
            <w:rPr>
              <w:rFonts w:ascii="Arial" w:eastAsia="Times New Roman" w:hAnsi="Arial" w:cs="Arial"/>
              <w:sz w:val="20"/>
              <w:szCs w:val="20"/>
            </w:rPr>
          </w:pPr>
          <w:r w:rsidRPr="009736E1">
            <w:rPr>
              <w:rFonts w:ascii="Arial" w:eastAsia="Times New Roman" w:hAnsi="Arial" w:cs="Arial"/>
              <w:sz w:val="20"/>
              <w:szCs w:val="20"/>
            </w:rPr>
            <w:t>Lab In-charge</w:t>
          </w:r>
        </w:p>
      </w:tc>
      <w:tc>
        <w:tcPr>
          <w:tcW w:w="5850" w:type="dxa"/>
          <w:tcBorders>
            <w:top w:val="single" w:sz="4" w:space="0" w:color="000000"/>
            <w:left w:val="single" w:sz="4" w:space="0" w:color="000000"/>
            <w:bottom w:val="single" w:sz="4" w:space="0" w:color="000000"/>
            <w:right w:val="single" w:sz="4" w:space="0" w:color="000000"/>
          </w:tcBorders>
          <w:hideMark/>
        </w:tcPr>
        <w:p w:rsidR="0030376E" w:rsidRPr="009736E1" w:rsidRDefault="0030376E" w:rsidP="00616F0B">
          <w:pPr>
            <w:spacing w:after="0" w:line="240" w:lineRule="auto"/>
            <w:jc w:val="right"/>
            <w:rPr>
              <w:rFonts w:ascii="Arial" w:eastAsia="Times New Roman" w:hAnsi="Arial" w:cs="Arial"/>
              <w:sz w:val="20"/>
              <w:szCs w:val="20"/>
            </w:rPr>
          </w:pPr>
          <w:r w:rsidRPr="009736E1">
            <w:rPr>
              <w:rFonts w:ascii="Arial" w:eastAsia="Times New Roman" w:hAnsi="Arial" w:cs="Arial"/>
              <w:sz w:val="20"/>
              <w:szCs w:val="20"/>
            </w:rPr>
            <w:t>Quality Manager</w:t>
          </w:r>
        </w:p>
      </w:tc>
    </w:tr>
    <w:tr w:rsidR="0030376E" w:rsidRPr="009736E1" w:rsidTr="00616F0B">
      <w:tc>
        <w:tcPr>
          <w:tcW w:w="4860" w:type="dxa"/>
          <w:tcBorders>
            <w:top w:val="single" w:sz="4" w:space="0" w:color="000000"/>
            <w:left w:val="single" w:sz="4" w:space="0" w:color="000000"/>
            <w:bottom w:val="single" w:sz="4" w:space="0" w:color="000000"/>
            <w:right w:val="single" w:sz="4" w:space="0" w:color="000000"/>
          </w:tcBorders>
        </w:tcPr>
        <w:p w:rsidR="0030376E" w:rsidRPr="009736E1" w:rsidRDefault="0030376E" w:rsidP="008C1FD5">
          <w:pPr>
            <w:spacing w:after="0" w:line="240" w:lineRule="auto"/>
            <w:rPr>
              <w:rFonts w:ascii="Arial" w:eastAsia="Times New Roman" w:hAnsi="Arial" w:cs="Arial"/>
              <w:b/>
              <w:sz w:val="20"/>
              <w:szCs w:val="20"/>
            </w:rPr>
          </w:pPr>
        </w:p>
        <w:p w:rsidR="0030376E" w:rsidRPr="009736E1" w:rsidRDefault="0030376E" w:rsidP="008C1FD5">
          <w:pPr>
            <w:spacing w:after="0" w:line="240" w:lineRule="auto"/>
            <w:rPr>
              <w:rFonts w:ascii="Arial" w:eastAsia="Times New Roman" w:hAnsi="Arial" w:cs="Arial"/>
              <w:b/>
              <w:sz w:val="20"/>
              <w:szCs w:val="20"/>
            </w:rPr>
          </w:pPr>
        </w:p>
      </w:tc>
      <w:tc>
        <w:tcPr>
          <w:tcW w:w="5850" w:type="dxa"/>
          <w:tcBorders>
            <w:top w:val="single" w:sz="4" w:space="0" w:color="000000"/>
            <w:left w:val="single" w:sz="4" w:space="0" w:color="000000"/>
            <w:bottom w:val="single" w:sz="4" w:space="0" w:color="000000"/>
            <w:right w:val="single" w:sz="4" w:space="0" w:color="000000"/>
          </w:tcBorders>
        </w:tcPr>
        <w:p w:rsidR="0030376E" w:rsidRPr="009736E1" w:rsidRDefault="0030376E" w:rsidP="008C1FD5">
          <w:pPr>
            <w:spacing w:after="0" w:line="240" w:lineRule="auto"/>
            <w:rPr>
              <w:rFonts w:ascii="Arial" w:eastAsia="Times New Roman" w:hAnsi="Arial" w:cs="Arial"/>
              <w:b/>
              <w:sz w:val="20"/>
              <w:szCs w:val="20"/>
            </w:rPr>
          </w:pPr>
        </w:p>
        <w:p w:rsidR="0030376E" w:rsidRPr="009736E1" w:rsidRDefault="0030376E" w:rsidP="008C1FD5">
          <w:pPr>
            <w:spacing w:after="0" w:line="240" w:lineRule="auto"/>
            <w:rPr>
              <w:rFonts w:ascii="Arial" w:eastAsia="Times New Roman" w:hAnsi="Arial" w:cs="Arial"/>
              <w:sz w:val="20"/>
              <w:szCs w:val="20"/>
            </w:rPr>
          </w:pPr>
        </w:p>
      </w:tc>
    </w:tr>
  </w:tbl>
  <w:p w:rsidR="0030376E" w:rsidRDefault="003037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65A" w:rsidRDefault="009A465A" w:rsidP="0030376E">
      <w:pPr>
        <w:spacing w:after="0" w:line="240" w:lineRule="auto"/>
      </w:pPr>
      <w:r>
        <w:separator/>
      </w:r>
    </w:p>
  </w:footnote>
  <w:footnote w:type="continuationSeparator" w:id="1">
    <w:p w:rsidR="009A465A" w:rsidRDefault="009A465A" w:rsidP="003037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432" w:type="dxa"/>
      <w:tblInd w:w="-1062" w:type="dxa"/>
      <w:tblLook w:val="04A0"/>
    </w:tblPr>
    <w:tblGrid>
      <w:gridCol w:w="1890"/>
      <w:gridCol w:w="4680"/>
      <w:gridCol w:w="2135"/>
      <w:gridCol w:w="2727"/>
    </w:tblGrid>
    <w:tr w:rsidR="0030376E" w:rsidRPr="00866088" w:rsidTr="00F1112B">
      <w:trPr>
        <w:trHeight w:val="652"/>
      </w:trPr>
      <w:tc>
        <w:tcPr>
          <w:tcW w:w="1890" w:type="dxa"/>
          <w:vMerge w:val="restart"/>
          <w:tcBorders>
            <w:top w:val="nil"/>
            <w:left w:val="nil"/>
            <w:bottom w:val="nil"/>
            <w:right w:val="nil"/>
          </w:tcBorders>
          <w:shd w:val="clear" w:color="auto" w:fill="auto"/>
          <w:noWrap/>
          <w:vAlign w:val="bottom"/>
          <w:hideMark/>
        </w:tcPr>
        <w:p w:rsidR="0030376E" w:rsidRPr="00866088" w:rsidRDefault="0030376E" w:rsidP="008C1FD5">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9264" behindDoc="0" locked="0" layoutInCell="1" allowOverlap="1">
                <wp:simplePos x="0" y="0"/>
                <wp:positionH relativeFrom="column">
                  <wp:posOffset>45720</wp:posOffset>
                </wp:positionH>
                <wp:positionV relativeFrom="paragraph">
                  <wp:posOffset>-381635</wp:posOffset>
                </wp:positionV>
                <wp:extent cx="876300" cy="533400"/>
                <wp:effectExtent l="19050" t="0" r="0" b="0"/>
                <wp:wrapNone/>
                <wp:docPr id="3" name="2D9224FA-CD90-49BB-89AA-5D3D6A5BCE4C"/>
                <wp:cNvGraphicFramePr/>
                <a:graphic xmlns:a="http://schemas.openxmlformats.org/drawingml/2006/main">
                  <a:graphicData uri="http://schemas.openxmlformats.org/drawingml/2006/picture">
                    <pic:pic xmlns:pic="http://schemas.openxmlformats.org/drawingml/2006/picture">
                      <pic:nvPicPr>
                        <pic:cNvPr id="13" name="2D9224FA-CD90-49BB-89AA-5D3D6A5BCE4C" descr="cid:35A0C23A-00B5-499F-BA2F-12BDD4F69B4F"/>
                        <pic:cNvPicPr/>
                      </pic:nvPicPr>
                      <pic:blipFill>
                        <a:blip r:embed="rId1"/>
                        <a:srcRect/>
                        <a:stretch>
                          <a:fillRect/>
                        </a:stretch>
                      </pic:blipFill>
                      <pic:spPr bwMode="auto">
                        <a:xfrm>
                          <a:off x="0" y="0"/>
                          <a:ext cx="876300" cy="533400"/>
                        </a:xfrm>
                        <a:prstGeom prst="rect">
                          <a:avLst/>
                        </a:prstGeom>
                        <a:noFill/>
                        <a:ln w="9525">
                          <a:noFill/>
                          <a:miter lim="800000"/>
                          <a:headEnd/>
                          <a:tailEnd/>
                        </a:ln>
                      </pic:spPr>
                    </pic:pic>
                  </a:graphicData>
                </a:graphic>
              </wp:anchor>
            </w:drawing>
          </w:r>
        </w:p>
        <w:p w:rsidR="0030376E" w:rsidRPr="00866088" w:rsidRDefault="0030376E" w:rsidP="008C1FD5">
          <w:pPr>
            <w:spacing w:after="0" w:line="240" w:lineRule="auto"/>
            <w:rPr>
              <w:rFonts w:ascii="Calibri" w:eastAsia="Times New Roman" w:hAnsi="Calibri" w:cs="Calibri"/>
              <w:color w:val="000000"/>
            </w:rPr>
          </w:pPr>
        </w:p>
      </w:tc>
      <w:tc>
        <w:tcPr>
          <w:tcW w:w="6815" w:type="dxa"/>
          <w:gridSpan w:val="2"/>
          <w:tcBorders>
            <w:top w:val="single" w:sz="4" w:space="0" w:color="auto"/>
            <w:left w:val="nil"/>
            <w:bottom w:val="single" w:sz="4" w:space="0" w:color="auto"/>
            <w:right w:val="single" w:sz="4" w:space="0" w:color="000000"/>
          </w:tcBorders>
          <w:shd w:val="clear" w:color="000000" w:fill="92D050"/>
          <w:noWrap/>
          <w:vAlign w:val="center"/>
          <w:hideMark/>
        </w:tcPr>
        <w:p w:rsidR="0030376E" w:rsidRPr="00866088" w:rsidRDefault="0082795A" w:rsidP="008C1FD5">
          <w:pPr>
            <w:spacing w:after="0" w:line="240" w:lineRule="auto"/>
            <w:jc w:val="center"/>
            <w:rPr>
              <w:rFonts w:ascii="Times New Roman" w:eastAsia="Times New Roman" w:hAnsi="Times New Roman" w:cs="Times New Roman"/>
              <w:b/>
              <w:bCs/>
              <w:sz w:val="44"/>
              <w:szCs w:val="44"/>
            </w:rPr>
          </w:pPr>
          <w:r w:rsidRPr="0082795A">
            <w:rPr>
              <w:rFonts w:ascii="Times New Roman" w:eastAsia="Times New Roman" w:hAnsi="Times New Roman" w:cs="Times New Roman"/>
              <w:b/>
              <w:bCs/>
              <w:noProof/>
              <w:sz w:val="28"/>
              <w:szCs w:val="44"/>
            </w:rPr>
            <w:pict>
              <v:shapetype id="_x0000_t32" coordsize="21600,21600" o:spt="32" o:oned="t" path="m,l21600,21600e" filled="f">
                <v:path arrowok="t" fillok="f" o:connecttype="none"/>
                <o:lock v:ext="edit" shapetype="t"/>
              </v:shapetype>
              <v:shape id="_x0000_s9217" type="#_x0000_t32" style="position:absolute;left:0;text-align:left;margin-left:-5.4pt;margin-top:-.65pt;width:.75pt;height:71.25pt;flip:x;z-index:251660288;mso-position-horizontal-relative:text;mso-position-vertical-relative:text" o:connectortype="straight"/>
            </w:pict>
          </w:r>
          <w:r w:rsidR="0030376E" w:rsidRPr="00F1112B">
            <w:rPr>
              <w:rFonts w:ascii="Times New Roman" w:eastAsia="Times New Roman" w:hAnsi="Times New Roman" w:cs="Times New Roman"/>
              <w:b/>
              <w:bCs/>
              <w:sz w:val="28"/>
              <w:szCs w:val="44"/>
            </w:rPr>
            <w:t>ONKAR ENGINE &amp; GENERATOR (P) LIMITED</w:t>
          </w:r>
        </w:p>
      </w:tc>
      <w:tc>
        <w:tcPr>
          <w:tcW w:w="2727" w:type="dxa"/>
          <w:tcBorders>
            <w:top w:val="single" w:sz="4" w:space="0" w:color="auto"/>
            <w:left w:val="nil"/>
            <w:bottom w:val="single" w:sz="4" w:space="0" w:color="auto"/>
            <w:right w:val="single" w:sz="4" w:space="0" w:color="auto"/>
          </w:tcBorders>
          <w:shd w:val="clear" w:color="000000" w:fill="92D050"/>
          <w:noWrap/>
          <w:vAlign w:val="center"/>
          <w:hideMark/>
        </w:tcPr>
        <w:p w:rsidR="0030376E" w:rsidRPr="00866088" w:rsidRDefault="0030376E" w:rsidP="004861D4">
          <w:pPr>
            <w:spacing w:after="0" w:line="240" w:lineRule="auto"/>
            <w:rPr>
              <w:rFonts w:ascii="Times New Roman" w:eastAsia="Times New Roman" w:hAnsi="Times New Roman" w:cs="Times New Roman"/>
              <w:b/>
              <w:bCs/>
            </w:rPr>
          </w:pPr>
          <w:r w:rsidRPr="00866088">
            <w:rPr>
              <w:rFonts w:ascii="Times New Roman" w:eastAsia="Times New Roman" w:hAnsi="Times New Roman" w:cs="Times New Roman"/>
              <w:b/>
              <w:bCs/>
            </w:rPr>
            <w:t xml:space="preserve">Doc No: </w:t>
          </w:r>
          <w:r w:rsidR="004861D4">
            <w:rPr>
              <w:rFonts w:ascii="Times New Roman" w:eastAsia="Times New Roman" w:hAnsi="Times New Roman" w:cs="Times New Roman"/>
              <w:b/>
              <w:bCs/>
            </w:rPr>
            <w:t>OM/IOP/05</w:t>
          </w:r>
          <w:r w:rsidR="00A8546E">
            <w:rPr>
              <w:rFonts w:ascii="Times New Roman" w:eastAsia="Times New Roman" w:hAnsi="Times New Roman" w:cs="Times New Roman"/>
              <w:b/>
              <w:bCs/>
            </w:rPr>
            <w:t xml:space="preserve">   </w:t>
          </w:r>
        </w:p>
      </w:tc>
    </w:tr>
    <w:tr w:rsidR="0030376E" w:rsidRPr="00866088" w:rsidTr="00F1112B">
      <w:trPr>
        <w:trHeight w:val="372"/>
      </w:trPr>
      <w:tc>
        <w:tcPr>
          <w:tcW w:w="1890" w:type="dxa"/>
          <w:vMerge/>
          <w:tcBorders>
            <w:top w:val="nil"/>
            <w:left w:val="nil"/>
            <w:bottom w:val="nil"/>
            <w:right w:val="nil"/>
          </w:tcBorders>
          <w:vAlign w:val="center"/>
          <w:hideMark/>
        </w:tcPr>
        <w:p w:rsidR="0030376E" w:rsidRPr="00866088" w:rsidRDefault="0030376E" w:rsidP="008C1FD5">
          <w:pPr>
            <w:spacing w:after="0" w:line="240" w:lineRule="auto"/>
            <w:rPr>
              <w:rFonts w:ascii="Calibri" w:eastAsia="Times New Roman" w:hAnsi="Calibri" w:cs="Calibri"/>
              <w:color w:val="000000"/>
            </w:rPr>
          </w:pPr>
        </w:p>
      </w:tc>
      <w:tc>
        <w:tcPr>
          <w:tcW w:w="6815" w:type="dxa"/>
          <w:gridSpan w:val="2"/>
          <w:tcBorders>
            <w:top w:val="single" w:sz="4" w:space="0" w:color="auto"/>
            <w:left w:val="nil"/>
            <w:bottom w:val="single" w:sz="4" w:space="0" w:color="auto"/>
            <w:right w:val="single" w:sz="4" w:space="0" w:color="auto"/>
          </w:tcBorders>
          <w:shd w:val="clear" w:color="000000" w:fill="92D050"/>
          <w:vAlign w:val="center"/>
          <w:hideMark/>
        </w:tcPr>
        <w:p w:rsidR="0030376E" w:rsidRPr="00866088" w:rsidRDefault="00DF3C76" w:rsidP="008C1FD5">
          <w:pPr>
            <w:spacing w:after="0" w:line="240" w:lineRule="auto"/>
            <w:jc w:val="center"/>
            <w:rPr>
              <w:rFonts w:ascii="Times New Roman" w:eastAsia="Times New Roman" w:hAnsi="Times New Roman" w:cs="Times New Roman"/>
              <w:b/>
              <w:bCs/>
              <w:sz w:val="36"/>
              <w:szCs w:val="36"/>
            </w:rPr>
          </w:pPr>
          <w:r>
            <w:rPr>
              <w:rFonts w:ascii="Arial" w:hAnsi="Arial" w:cs="Arial"/>
              <w:b/>
              <w:color w:val="000000"/>
              <w:sz w:val="24"/>
              <w:szCs w:val="20"/>
            </w:rPr>
            <w:t>Instrument</w:t>
          </w:r>
          <w:r w:rsidR="00B35CF9" w:rsidRPr="00F1112B">
            <w:rPr>
              <w:rFonts w:ascii="Arial" w:hAnsi="Arial" w:cs="Arial"/>
              <w:b/>
              <w:color w:val="000000"/>
              <w:sz w:val="24"/>
              <w:szCs w:val="20"/>
            </w:rPr>
            <w:t xml:space="preserve"> Operating Procedure</w:t>
          </w:r>
        </w:p>
      </w:tc>
      <w:tc>
        <w:tcPr>
          <w:tcW w:w="2727" w:type="dxa"/>
          <w:tcBorders>
            <w:top w:val="nil"/>
            <w:left w:val="nil"/>
            <w:bottom w:val="single" w:sz="4" w:space="0" w:color="auto"/>
            <w:right w:val="single" w:sz="4" w:space="0" w:color="auto"/>
          </w:tcBorders>
          <w:shd w:val="clear" w:color="000000" w:fill="92D050"/>
          <w:noWrap/>
          <w:vAlign w:val="center"/>
          <w:hideMark/>
        </w:tcPr>
        <w:p w:rsidR="0030376E" w:rsidRPr="00866088" w:rsidRDefault="0030376E" w:rsidP="00A8546E">
          <w:pPr>
            <w:spacing w:after="0" w:line="240" w:lineRule="auto"/>
            <w:rPr>
              <w:rFonts w:ascii="Times New Roman" w:eastAsia="Times New Roman" w:hAnsi="Times New Roman" w:cs="Times New Roman"/>
              <w:b/>
              <w:bCs/>
            </w:rPr>
          </w:pPr>
          <w:r w:rsidRPr="00866088">
            <w:rPr>
              <w:rFonts w:ascii="Times New Roman" w:eastAsia="Times New Roman" w:hAnsi="Times New Roman" w:cs="Times New Roman"/>
              <w:b/>
              <w:bCs/>
            </w:rPr>
            <w:t xml:space="preserve">Rev No. /Date: </w:t>
          </w:r>
          <w:r w:rsidR="004861D4">
            <w:rPr>
              <w:rFonts w:ascii="Times New Roman" w:eastAsia="Times New Roman" w:hAnsi="Times New Roman" w:cs="Times New Roman"/>
              <w:b/>
              <w:bCs/>
            </w:rPr>
            <w:t>00/31.1.18</w:t>
          </w:r>
        </w:p>
      </w:tc>
    </w:tr>
    <w:tr w:rsidR="0030376E" w:rsidRPr="00866088" w:rsidTr="00DA79D5">
      <w:trPr>
        <w:trHeight w:val="372"/>
      </w:trPr>
      <w:tc>
        <w:tcPr>
          <w:tcW w:w="1890" w:type="dxa"/>
          <w:vMerge/>
          <w:tcBorders>
            <w:top w:val="nil"/>
            <w:left w:val="nil"/>
            <w:bottom w:val="nil"/>
            <w:right w:val="nil"/>
          </w:tcBorders>
          <w:vAlign w:val="center"/>
          <w:hideMark/>
        </w:tcPr>
        <w:p w:rsidR="0030376E" w:rsidRPr="00866088" w:rsidRDefault="0030376E" w:rsidP="008C1FD5">
          <w:pPr>
            <w:spacing w:after="0" w:line="240" w:lineRule="auto"/>
            <w:rPr>
              <w:rFonts w:ascii="Calibri" w:eastAsia="Times New Roman" w:hAnsi="Calibri" w:cs="Calibri"/>
              <w:color w:val="000000"/>
            </w:rPr>
          </w:pPr>
        </w:p>
      </w:tc>
      <w:tc>
        <w:tcPr>
          <w:tcW w:w="4680" w:type="dxa"/>
          <w:tcBorders>
            <w:top w:val="single" w:sz="4" w:space="0" w:color="auto"/>
            <w:left w:val="nil"/>
            <w:bottom w:val="single" w:sz="4" w:space="0" w:color="auto"/>
            <w:right w:val="single" w:sz="4" w:space="0" w:color="000000"/>
          </w:tcBorders>
          <w:shd w:val="clear" w:color="000000" w:fill="92D050"/>
          <w:vAlign w:val="center"/>
          <w:hideMark/>
        </w:tcPr>
        <w:p w:rsidR="0030376E" w:rsidRPr="00866088" w:rsidRDefault="0030376E" w:rsidP="00A8546E">
          <w:pPr>
            <w:spacing w:after="0" w:line="240" w:lineRule="auto"/>
            <w:rPr>
              <w:rFonts w:ascii="Times New Roman" w:eastAsia="Times New Roman" w:hAnsi="Times New Roman" w:cs="Times New Roman"/>
              <w:b/>
              <w:bCs/>
            </w:rPr>
          </w:pPr>
          <w:r w:rsidRPr="00866088">
            <w:rPr>
              <w:rFonts w:ascii="Times New Roman" w:eastAsia="Times New Roman" w:hAnsi="Times New Roman" w:cs="Times New Roman"/>
              <w:b/>
              <w:bCs/>
            </w:rPr>
            <w:t xml:space="preserve">Department: </w:t>
          </w:r>
          <w:r w:rsidR="00A8546E">
            <w:rPr>
              <w:rFonts w:ascii="Times New Roman" w:eastAsia="Times New Roman" w:hAnsi="Times New Roman" w:cs="Times New Roman"/>
              <w:b/>
              <w:bCs/>
            </w:rPr>
            <w:t xml:space="preserve"> Lab </w:t>
          </w:r>
        </w:p>
      </w:tc>
      <w:tc>
        <w:tcPr>
          <w:tcW w:w="4862" w:type="dxa"/>
          <w:gridSpan w:val="2"/>
          <w:tcBorders>
            <w:top w:val="single" w:sz="4" w:space="0" w:color="auto"/>
            <w:left w:val="nil"/>
            <w:bottom w:val="single" w:sz="4" w:space="0" w:color="auto"/>
            <w:right w:val="single" w:sz="4" w:space="0" w:color="000000"/>
          </w:tcBorders>
          <w:shd w:val="clear" w:color="000000" w:fill="92D050"/>
          <w:noWrap/>
          <w:vAlign w:val="center"/>
          <w:hideMark/>
        </w:tcPr>
        <w:p w:rsidR="0030376E" w:rsidRPr="00866088" w:rsidRDefault="00DF3C76" w:rsidP="0035419C">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Instrument</w:t>
          </w:r>
          <w:r w:rsidR="0030376E" w:rsidRPr="00866088">
            <w:rPr>
              <w:rFonts w:ascii="Times New Roman" w:eastAsia="Times New Roman" w:hAnsi="Times New Roman" w:cs="Times New Roman"/>
              <w:b/>
              <w:bCs/>
            </w:rPr>
            <w:t>: -</w:t>
          </w:r>
          <w:r w:rsidR="004861D4">
            <w:rPr>
              <w:rFonts w:ascii="Times New Roman" w:eastAsia="Times New Roman" w:hAnsi="Times New Roman" w:cs="Times New Roman"/>
              <w:b/>
              <w:bCs/>
            </w:rPr>
            <w:t xml:space="preserve"> </w:t>
          </w:r>
          <w:r w:rsidR="0035419C">
            <w:rPr>
              <w:rFonts w:ascii="Times New Roman" w:eastAsia="Times New Roman" w:hAnsi="Times New Roman" w:cs="Times New Roman"/>
              <w:b/>
              <w:bCs/>
            </w:rPr>
            <w:t>Multi Test Panel</w:t>
          </w:r>
        </w:p>
      </w:tc>
    </w:tr>
  </w:tbl>
  <w:p w:rsidR="0030376E" w:rsidRDefault="003037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5BD4"/>
    <w:multiLevelType w:val="hybridMultilevel"/>
    <w:tmpl w:val="4186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34DFA"/>
    <w:multiLevelType w:val="hybridMultilevel"/>
    <w:tmpl w:val="7710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1D5ECD"/>
    <w:multiLevelType w:val="hybridMultilevel"/>
    <w:tmpl w:val="4CA60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564C4B"/>
    <w:multiLevelType w:val="hybridMultilevel"/>
    <w:tmpl w:val="2DA8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8B3328"/>
    <w:multiLevelType w:val="hybridMultilevel"/>
    <w:tmpl w:val="8CEE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o:shapelayout v:ext="edit">
      <o:idmap v:ext="edit" data="9"/>
      <o:rules v:ext="edit">
        <o:r id="V:Rule2" type="connector" idref="#_x0000_s9217"/>
      </o:rules>
    </o:shapelayout>
  </w:hdrShapeDefaults>
  <w:footnotePr>
    <w:footnote w:id="0"/>
    <w:footnote w:id="1"/>
  </w:footnotePr>
  <w:endnotePr>
    <w:endnote w:id="0"/>
    <w:endnote w:id="1"/>
  </w:endnotePr>
  <w:compat>
    <w:useFELayout/>
  </w:compat>
  <w:rsids>
    <w:rsidRoot w:val="0030376E"/>
    <w:rsid w:val="000938EE"/>
    <w:rsid w:val="00103F6E"/>
    <w:rsid w:val="0014604C"/>
    <w:rsid w:val="001C749F"/>
    <w:rsid w:val="001E38A9"/>
    <w:rsid w:val="00273BB2"/>
    <w:rsid w:val="00296DD6"/>
    <w:rsid w:val="0030376E"/>
    <w:rsid w:val="00313450"/>
    <w:rsid w:val="0035419C"/>
    <w:rsid w:val="003D2151"/>
    <w:rsid w:val="003F1B8F"/>
    <w:rsid w:val="00407F92"/>
    <w:rsid w:val="004823FE"/>
    <w:rsid w:val="004861D4"/>
    <w:rsid w:val="005A1748"/>
    <w:rsid w:val="005B68E6"/>
    <w:rsid w:val="005D5DCF"/>
    <w:rsid w:val="005E6C23"/>
    <w:rsid w:val="00616F0B"/>
    <w:rsid w:val="006247CD"/>
    <w:rsid w:val="006645BE"/>
    <w:rsid w:val="00677C80"/>
    <w:rsid w:val="0070149B"/>
    <w:rsid w:val="00724347"/>
    <w:rsid w:val="00795C3C"/>
    <w:rsid w:val="007D1EB0"/>
    <w:rsid w:val="0082795A"/>
    <w:rsid w:val="0088634A"/>
    <w:rsid w:val="008A3259"/>
    <w:rsid w:val="00954E96"/>
    <w:rsid w:val="00992317"/>
    <w:rsid w:val="009A465A"/>
    <w:rsid w:val="009B2AF7"/>
    <w:rsid w:val="00A553D7"/>
    <w:rsid w:val="00A8546E"/>
    <w:rsid w:val="00A87C32"/>
    <w:rsid w:val="00AC2545"/>
    <w:rsid w:val="00B206F4"/>
    <w:rsid w:val="00B346D5"/>
    <w:rsid w:val="00B35CF9"/>
    <w:rsid w:val="00BD1AE9"/>
    <w:rsid w:val="00BF176B"/>
    <w:rsid w:val="00C1125C"/>
    <w:rsid w:val="00C66E55"/>
    <w:rsid w:val="00C73974"/>
    <w:rsid w:val="00C873B6"/>
    <w:rsid w:val="00D0324F"/>
    <w:rsid w:val="00D239F0"/>
    <w:rsid w:val="00D2545B"/>
    <w:rsid w:val="00D34ADA"/>
    <w:rsid w:val="00D61889"/>
    <w:rsid w:val="00D80D1D"/>
    <w:rsid w:val="00D9434E"/>
    <w:rsid w:val="00DA79D5"/>
    <w:rsid w:val="00DE1B65"/>
    <w:rsid w:val="00DF3C76"/>
    <w:rsid w:val="00E34883"/>
    <w:rsid w:val="00E5034C"/>
    <w:rsid w:val="00E509CF"/>
    <w:rsid w:val="00E650C1"/>
    <w:rsid w:val="00EA5123"/>
    <w:rsid w:val="00EB2194"/>
    <w:rsid w:val="00ED4F08"/>
    <w:rsid w:val="00EF4CFB"/>
    <w:rsid w:val="00F1112B"/>
    <w:rsid w:val="00F366B4"/>
    <w:rsid w:val="00F83337"/>
    <w:rsid w:val="00F91D31"/>
    <w:rsid w:val="00FC3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37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376E"/>
  </w:style>
  <w:style w:type="paragraph" w:styleId="Footer">
    <w:name w:val="footer"/>
    <w:basedOn w:val="Normal"/>
    <w:link w:val="FooterChar"/>
    <w:uiPriority w:val="99"/>
    <w:semiHidden/>
    <w:unhideWhenUsed/>
    <w:rsid w:val="003037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376E"/>
  </w:style>
  <w:style w:type="paragraph" w:styleId="ListParagraph">
    <w:name w:val="List Paragraph"/>
    <w:basedOn w:val="Normal"/>
    <w:uiPriority w:val="34"/>
    <w:qFormat/>
    <w:rsid w:val="0030376E"/>
    <w:pPr>
      <w:spacing w:after="0" w:line="240" w:lineRule="auto"/>
      <w:ind w:left="720"/>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8</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dc:creator>
  <cp:keywords/>
  <dc:description/>
  <cp:lastModifiedBy>saurabh</cp:lastModifiedBy>
  <cp:revision>31</cp:revision>
  <cp:lastPrinted>2019-08-19T07:35:00Z</cp:lastPrinted>
  <dcterms:created xsi:type="dcterms:W3CDTF">2018-02-02T09:41:00Z</dcterms:created>
  <dcterms:modified xsi:type="dcterms:W3CDTF">2019-08-19T07:41:00Z</dcterms:modified>
</cp:coreProperties>
</file>