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CDEA" w14:textId="36D5F06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Context-Aware Hallucination-Resistant Factual AI</w:t>
      </w:r>
    </w:p>
    <w:p w14:paraId="5DF69A10" w14:textId="353E3490" w:rsidR="007A0E71" w:rsidRPr="007A0E71" w:rsidRDefault="007A0E71" w:rsidP="007A0E71">
      <w:r w:rsidRPr="007A0E71">
        <w:rPr>
          <w:b/>
          <w:bCs/>
        </w:rPr>
        <w:t>Owner:</w:t>
      </w:r>
      <w:r w:rsidRPr="007A0E71">
        <w:t xml:space="preserve"> Anurag Basistha</w:t>
      </w:r>
      <w:r w:rsidRPr="007A0E71">
        <w:br/>
      </w:r>
      <w:r w:rsidRPr="007A0E71">
        <w:rPr>
          <w:b/>
          <w:bCs/>
        </w:rPr>
        <w:t>Goal:</w:t>
      </w:r>
      <w:r w:rsidRPr="007A0E71">
        <w:t xml:space="preserve"> Drive hallucinations to </w:t>
      </w:r>
      <w:r w:rsidRPr="007A0E71">
        <w:rPr>
          <w:i/>
          <w:iCs/>
        </w:rPr>
        <w:t>As-Low-As-Reasonably-Achievable (ALARA)</w:t>
      </w:r>
      <w:r w:rsidRPr="007A0E71">
        <w:t xml:space="preserve"> via </w:t>
      </w:r>
      <w:r w:rsidRPr="007A0E71">
        <w:rPr>
          <w:b/>
          <w:bCs/>
        </w:rPr>
        <w:t>grounding, verification, calibrated uncertainty, attribution-first decoding, and conversation-level context awareness</w:t>
      </w:r>
      <w:r w:rsidRPr="007A0E71">
        <w:t>.</w:t>
      </w:r>
      <w:r w:rsidRPr="007A0E71">
        <w:br/>
      </w:r>
      <w:r w:rsidRPr="007A0E71">
        <w:pict w14:anchorId="5E0F8928">
          <v:rect id="_x0000_i1091" style="width:0;height:1.5pt" o:hralign="center" o:hrstd="t" o:hr="t" fillcolor="#a0a0a0" stroked="f"/>
        </w:pict>
      </w:r>
    </w:p>
    <w:p w14:paraId="588147FB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A) What is “AI hallucination” (crisp definition)</w:t>
      </w:r>
    </w:p>
    <w:p w14:paraId="72B33ECC" w14:textId="77777777" w:rsidR="007A0E71" w:rsidRPr="007A0E71" w:rsidRDefault="007A0E71" w:rsidP="007A0E71">
      <w:r w:rsidRPr="007A0E71">
        <w:t xml:space="preserve">A hallucination is any model output </w:t>
      </w:r>
      <w:r w:rsidRPr="007A0E71">
        <w:rPr>
          <w:b/>
          <w:bCs/>
        </w:rPr>
        <w:t>not supported by available evidence</w:t>
      </w:r>
      <w:r w:rsidRPr="007A0E71">
        <w:t xml:space="preserve"> or </w:t>
      </w:r>
      <w:r w:rsidRPr="007A0E71">
        <w:rPr>
          <w:b/>
          <w:bCs/>
        </w:rPr>
        <w:t>logically inconsistent</w:t>
      </w:r>
      <w:r w:rsidRPr="007A0E71">
        <w:t xml:space="preserve"> with constraints/context. Common types:</w:t>
      </w:r>
    </w:p>
    <w:p w14:paraId="617D1769" w14:textId="77777777" w:rsidR="007A0E71" w:rsidRPr="007A0E71" w:rsidRDefault="007A0E71" w:rsidP="007A0E71">
      <w:pPr>
        <w:numPr>
          <w:ilvl w:val="0"/>
          <w:numId w:val="1"/>
        </w:numPr>
      </w:pPr>
      <w:r w:rsidRPr="007A0E71">
        <w:rPr>
          <w:b/>
          <w:bCs/>
        </w:rPr>
        <w:t>Extrinsic (factual):</w:t>
      </w:r>
      <w:r w:rsidRPr="007A0E71">
        <w:t xml:space="preserve"> false/unsupported claims about the external world.</w:t>
      </w:r>
    </w:p>
    <w:p w14:paraId="16F8085D" w14:textId="77777777" w:rsidR="007A0E71" w:rsidRPr="007A0E71" w:rsidRDefault="007A0E71" w:rsidP="007A0E71">
      <w:pPr>
        <w:numPr>
          <w:ilvl w:val="0"/>
          <w:numId w:val="1"/>
        </w:numPr>
      </w:pPr>
      <w:r w:rsidRPr="007A0E71">
        <w:rPr>
          <w:b/>
          <w:bCs/>
        </w:rPr>
        <w:t>Intrinsic (logical):</w:t>
      </w:r>
      <w:r w:rsidRPr="007A0E71">
        <w:t xml:space="preserve"> contradictions, invalid math/units, broken reasoning.</w:t>
      </w:r>
    </w:p>
    <w:p w14:paraId="44659CDE" w14:textId="77777777" w:rsidR="007A0E71" w:rsidRPr="007A0E71" w:rsidRDefault="007A0E71" w:rsidP="007A0E71">
      <w:pPr>
        <w:numPr>
          <w:ilvl w:val="0"/>
          <w:numId w:val="1"/>
        </w:numPr>
      </w:pPr>
      <w:r w:rsidRPr="007A0E71">
        <w:rPr>
          <w:b/>
          <w:bCs/>
        </w:rPr>
        <w:t>Attribution errors:</w:t>
      </w:r>
      <w:r w:rsidRPr="007A0E71">
        <w:t xml:space="preserve"> missing/incorrect citations, fabricated sources.</w:t>
      </w:r>
    </w:p>
    <w:p w14:paraId="093FDCA0" w14:textId="77777777" w:rsidR="007A0E71" w:rsidRPr="007A0E71" w:rsidRDefault="007A0E71" w:rsidP="007A0E71">
      <w:pPr>
        <w:numPr>
          <w:ilvl w:val="0"/>
          <w:numId w:val="1"/>
        </w:numPr>
      </w:pPr>
      <w:r w:rsidRPr="007A0E71">
        <w:rPr>
          <w:b/>
          <w:bCs/>
        </w:rPr>
        <w:t>Temporal staleness:</w:t>
      </w:r>
      <w:r w:rsidRPr="007A0E71">
        <w:t xml:space="preserve"> once-true facts that are now outdated.</w:t>
      </w:r>
    </w:p>
    <w:p w14:paraId="71FF8FC8" w14:textId="77777777" w:rsidR="007A0E71" w:rsidRPr="007A0E71" w:rsidRDefault="007A0E71" w:rsidP="007A0E71">
      <w:r w:rsidRPr="007A0E71">
        <w:rPr>
          <w:b/>
          <w:bCs/>
        </w:rPr>
        <w:t>Root causes:</w:t>
      </w:r>
      <w:r w:rsidRPr="007A0E71">
        <w:t xml:space="preserve"> next-token objective (fluency ≠ truth), outdated/noisy data, unconstrained decoding, missing retrieval/tools, and lack of durable </w:t>
      </w:r>
      <w:r w:rsidRPr="007A0E71">
        <w:rPr>
          <w:b/>
          <w:bCs/>
        </w:rPr>
        <w:t>conversation context</w:t>
      </w:r>
      <w:r w:rsidRPr="007A0E71">
        <w:t xml:space="preserve">. </w:t>
      </w:r>
    </w:p>
    <w:p w14:paraId="743BEB8E" w14:textId="77777777" w:rsidR="007A0E71" w:rsidRPr="007A0E71" w:rsidRDefault="007A0E71" w:rsidP="007A0E71">
      <w:r w:rsidRPr="007A0E71">
        <w:pict w14:anchorId="150DBA38">
          <v:rect id="_x0000_i1092" style="width:0;height:1.5pt" o:hralign="center" o:hrstd="t" o:hr="t" fillcolor="#a0a0a0" stroked="f"/>
        </w:pict>
      </w:r>
    </w:p>
    <w:p w14:paraId="39C8A930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B) Preventing hallucinations — from basics to SOTA (stacked levers)</w:t>
      </w:r>
    </w:p>
    <w:p w14:paraId="620F60FD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Ground first, then generate</w:t>
      </w:r>
      <w:r w:rsidRPr="007A0E71">
        <w:t>: RAG with hybrid retrieval (BM25+dense), recency filters, domain allowlists.</w:t>
      </w:r>
    </w:p>
    <w:p w14:paraId="0308BFDA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Make the model act, not guess</w:t>
      </w:r>
      <w:r w:rsidRPr="007A0E71">
        <w:t>: tool use (search, calculator, code), ReAct-style plans.</w:t>
      </w:r>
    </w:p>
    <w:p w14:paraId="01B4BDEE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Self-audit before finalizing</w:t>
      </w:r>
      <w:r w:rsidRPr="007A0E71">
        <w:t>: Chain-of-Verification (CoVe) → ask verification Qs → repair only failing spans.</w:t>
      </w:r>
    </w:p>
    <w:p w14:paraId="0DE6FBA1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Decide with uncertainty</w:t>
      </w:r>
      <w:r w:rsidRPr="007A0E71">
        <w:t>: semantic entropy + self-consistency re-sampling to catch unsupported spans.</w:t>
      </w:r>
    </w:p>
    <w:p w14:paraId="71500162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Black-box double-check</w:t>
      </w:r>
      <w:r w:rsidRPr="007A0E71">
        <w:t>: SelfCheck-style sample-and-compare for divergence.</w:t>
      </w:r>
    </w:p>
    <w:p w14:paraId="25520422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Enforce attribution</w:t>
      </w:r>
      <w:r w:rsidRPr="007A0E71">
        <w:t>: AIS (Attributable to Identified Sources) per span; refuse fabricated citations.</w:t>
      </w:r>
    </w:p>
    <w:p w14:paraId="5675539B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Evaluate continuously</w:t>
      </w:r>
      <w:r w:rsidRPr="007A0E71">
        <w:t>: FActScore, NLI faithfulness, QAGS, truthfulness suites.</w:t>
      </w:r>
    </w:p>
    <w:p w14:paraId="6E15578B" w14:textId="77777777" w:rsidR="007A0E71" w:rsidRPr="007A0E71" w:rsidRDefault="007A0E71" w:rsidP="007A0E71">
      <w:pPr>
        <w:numPr>
          <w:ilvl w:val="0"/>
          <w:numId w:val="2"/>
        </w:numPr>
      </w:pPr>
      <w:r w:rsidRPr="007A0E71">
        <w:rPr>
          <w:b/>
          <w:bCs/>
        </w:rPr>
        <w:t>New in v2.1 — Context awareness</w:t>
      </w:r>
      <w:r w:rsidRPr="007A0E71">
        <w:t xml:space="preserve">: bind claims to </w:t>
      </w:r>
      <w:r w:rsidRPr="007A0E71">
        <w:rPr>
          <w:b/>
          <w:bCs/>
        </w:rPr>
        <w:t>conversation/long-term memory</w:t>
      </w:r>
      <w:r w:rsidRPr="007A0E71">
        <w:t xml:space="preserve">; contradiction/staleness checks against that context. </w:t>
      </w:r>
    </w:p>
    <w:p w14:paraId="43CC6176" w14:textId="77777777" w:rsidR="007A0E71" w:rsidRPr="007A0E71" w:rsidRDefault="007A0E71" w:rsidP="007A0E71">
      <w:r w:rsidRPr="007A0E71">
        <w:pict w14:anchorId="4AADC565">
          <v:rect id="_x0000_i1093" style="width:0;height:1.5pt" o:hralign="center" o:hrstd="t" o:hr="t" fillcolor="#a0a0a0" stroked="f"/>
        </w:pict>
      </w:r>
    </w:p>
    <w:p w14:paraId="12C3D059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lastRenderedPageBreak/>
        <w:t>C) v2.1 Architectural Delta (vs v2.0)</w:t>
      </w:r>
    </w:p>
    <w:p w14:paraId="7D1CB00F" w14:textId="77777777" w:rsidR="007A0E71" w:rsidRPr="007A0E71" w:rsidRDefault="007A0E71" w:rsidP="007A0E71">
      <w:r w:rsidRPr="007A0E71">
        <w:rPr>
          <w:b/>
          <w:bCs/>
        </w:rPr>
        <w:t>New lane: Context Engine (CE)</w:t>
      </w:r>
      <w:r w:rsidRPr="007A0E71">
        <w:t xml:space="preserve"> — a parallel system that maintains session state and long-term memory, feeding the Grounding Gateway, Decoder, and Verifier Mesh.</w:t>
      </w:r>
    </w:p>
    <w:p w14:paraId="509B2576" w14:textId="77777777" w:rsidR="007A0E71" w:rsidRPr="007A0E71" w:rsidRDefault="007A0E71" w:rsidP="007A0E71">
      <w:r w:rsidRPr="007A0E71">
        <w:rPr>
          <w:b/>
          <w:bCs/>
        </w:rPr>
        <w:t>Modules (CE):</w:t>
      </w:r>
    </w:p>
    <w:p w14:paraId="6AF8FD00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ST — Session Tracker:</w:t>
      </w:r>
      <w:r w:rsidRPr="007A0E71">
        <w:t xml:space="preserve"> rolling summary (≤1–3k tokens) of entities, intents, assumptions, unresolved Qs.</w:t>
      </w:r>
    </w:p>
    <w:p w14:paraId="6D0EE0BC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EM — Episodic Memory:</w:t>
      </w:r>
      <w:r w:rsidRPr="007A0E71">
        <w:t xml:space="preserve"> stable facts &amp; preferences (symbolic triples + vector embeddings), per-fact timestamps, TTL, confidence.</w:t>
      </w:r>
    </w:p>
    <w:p w14:paraId="6ED07053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WN — Working Notes:</w:t>
      </w:r>
      <w:r w:rsidRPr="007A0E71">
        <w:t xml:space="preserve"> temporary TODOs/claims created by CoVe; auto-expire.</w:t>
      </w:r>
    </w:p>
    <w:p w14:paraId="4D720CDF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TW — Temporal Watcher:</w:t>
      </w:r>
      <w:r w:rsidRPr="007A0E71">
        <w:t xml:space="preserve"> freshness windows per domain; detects staleness.</w:t>
      </w:r>
    </w:p>
    <w:p w14:paraId="2B64B66F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CW — Contradiction Watcher:</w:t>
      </w:r>
      <w:r w:rsidRPr="007A0E71">
        <w:t xml:space="preserve"> mini-NLI to flag conflicts between new claims and ST/EM.</w:t>
      </w:r>
    </w:p>
    <w:p w14:paraId="51B7779F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PPM — Preference/Policy Manager:</w:t>
      </w:r>
      <w:r w:rsidRPr="007A0E71">
        <w:t xml:space="preserve"> user switches (e.g., “concise,” “Python,” safety allowlist).</w:t>
      </w:r>
    </w:p>
    <w:p w14:paraId="0674EA8D" w14:textId="77777777" w:rsidR="007A0E71" w:rsidRPr="007A0E71" w:rsidRDefault="007A0E71" w:rsidP="007A0E71">
      <w:pPr>
        <w:numPr>
          <w:ilvl w:val="0"/>
          <w:numId w:val="3"/>
        </w:numPr>
      </w:pPr>
      <w:r w:rsidRPr="007A0E71">
        <w:rPr>
          <w:b/>
          <w:bCs/>
        </w:rPr>
        <w:t>CP API — Context Pack:</w:t>
      </w:r>
      <w:r w:rsidRPr="007A0E71">
        <w:t xml:space="preserve"> GET /context/pack → {</w:t>
      </w:r>
      <w:proofErr w:type="gramStart"/>
      <w:r w:rsidRPr="007A0E71">
        <w:t>ST.summary</w:t>
      </w:r>
      <w:proofErr w:type="gramEnd"/>
      <w:r w:rsidRPr="007A0E71">
        <w:t xml:space="preserve"> + EM facts + artefacts + prefs}.</w:t>
      </w:r>
    </w:p>
    <w:p w14:paraId="4E56EA41" w14:textId="77777777" w:rsidR="007A0E71" w:rsidRPr="007A0E71" w:rsidRDefault="007A0E71" w:rsidP="007A0E71">
      <w:r w:rsidRPr="007A0E71">
        <w:rPr>
          <w:b/>
          <w:bCs/>
        </w:rPr>
        <w:t>Upgrades to existing lane:</w:t>
      </w:r>
    </w:p>
    <w:p w14:paraId="7765A0F1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Grounding Gateway</w:t>
      </w:r>
      <w:r w:rsidRPr="007A0E71">
        <w:t xml:space="preserve"> now pulls a </w:t>
      </w:r>
      <w:r w:rsidRPr="007A0E71">
        <w:rPr>
          <w:b/>
          <w:bCs/>
        </w:rPr>
        <w:t>Context Pack (CP)</w:t>
      </w:r>
      <w:r w:rsidRPr="007A0E71">
        <w:t xml:space="preserve"> before retrieval; CP terms steer queries/filters.</w:t>
      </w:r>
    </w:p>
    <w:p w14:paraId="10DC3BE2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Attribution-First Decoder</w:t>
      </w:r>
      <w:r w:rsidRPr="007A0E71">
        <w:t xml:space="preserve"> gains a </w:t>
      </w:r>
      <w:r w:rsidRPr="007A0E71">
        <w:rPr>
          <w:b/>
          <w:bCs/>
        </w:rPr>
        <w:t>context handle</w:t>
      </w:r>
      <w:r w:rsidRPr="007A0E71">
        <w:t xml:space="preserve"> → every sentence is tagged (evidence_</w:t>
      </w:r>
      <w:proofErr w:type="gramStart"/>
      <w:r w:rsidRPr="007A0E71">
        <w:t>id?,</w:t>
      </w:r>
      <w:proofErr w:type="gramEnd"/>
      <w:r w:rsidRPr="007A0E71">
        <w:t xml:space="preserve"> context_</w:t>
      </w:r>
      <w:proofErr w:type="gramStart"/>
      <w:r w:rsidRPr="007A0E71">
        <w:t>id?,</w:t>
      </w:r>
      <w:proofErr w:type="gramEnd"/>
      <w:r w:rsidRPr="007A0E71">
        <w:t xml:space="preserve"> confidence).</w:t>
      </w:r>
    </w:p>
    <w:p w14:paraId="6BF20A2A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Verifier Mesh</w:t>
      </w:r>
      <w:r w:rsidRPr="007A0E71">
        <w:t xml:space="preserve"> adds </w:t>
      </w:r>
      <w:r w:rsidRPr="007A0E71">
        <w:rPr>
          <w:b/>
          <w:bCs/>
        </w:rPr>
        <w:t>CW</w:t>
      </w:r>
      <w:r w:rsidRPr="007A0E71">
        <w:t xml:space="preserve"> (context NLI) + </w:t>
      </w:r>
      <w:r w:rsidRPr="007A0E71">
        <w:rPr>
          <w:b/>
          <w:bCs/>
        </w:rPr>
        <w:t>TW</w:t>
      </w:r>
      <w:r w:rsidRPr="007A0E71">
        <w:t xml:space="preserve"> (staleness) as </w:t>
      </w:r>
      <w:r w:rsidRPr="007A0E71">
        <w:rPr>
          <w:b/>
          <w:bCs/>
        </w:rPr>
        <w:t>hard gates</w:t>
      </w:r>
      <w:r w:rsidRPr="007A0E71">
        <w:t xml:space="preserve"> alongside evidence/NLI/numeric/unit checks.</w:t>
      </w:r>
    </w:p>
    <w:p w14:paraId="3F7CEEE2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Confidence Composer</w:t>
      </w:r>
      <w:r w:rsidRPr="007A0E71">
        <w:t xml:space="preserve"> incorporates context features: has_context_id, CW_contradiction, staleness_age, prefs_alignment.</w:t>
      </w:r>
    </w:p>
    <w:p w14:paraId="36E5373C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Output Rebuilder</w:t>
      </w:r>
      <w:r w:rsidRPr="007A0E71">
        <w:t xml:space="preserve"> emits </w:t>
      </w:r>
      <w:r w:rsidRPr="007A0E71">
        <w:rPr>
          <w:b/>
          <w:bCs/>
        </w:rPr>
        <w:t>badges</w:t>
      </w:r>
      <w:r w:rsidRPr="007A0E71">
        <w:t xml:space="preserve">: </w:t>
      </w:r>
      <w:r w:rsidRPr="007A0E71">
        <w:rPr>
          <w:rFonts w:ascii="Segoe UI Emoji" w:hAnsi="Segoe UI Emoji" w:cs="Segoe UI Emoji"/>
        </w:rPr>
        <w:t>📄</w:t>
      </w:r>
      <w:r w:rsidRPr="007A0E71">
        <w:t xml:space="preserve"> (evidence-backed) and </w:t>
      </w:r>
      <w:r w:rsidRPr="007A0E71">
        <w:rPr>
          <w:rFonts w:ascii="Segoe UI Emoji" w:hAnsi="Segoe UI Emoji" w:cs="Segoe UI Emoji"/>
        </w:rPr>
        <w:t>🧠</w:t>
      </w:r>
      <w:r w:rsidRPr="007A0E71">
        <w:t xml:space="preserve"> (context-bound).</w:t>
      </w:r>
    </w:p>
    <w:p w14:paraId="1284B830" w14:textId="77777777" w:rsidR="007A0E71" w:rsidRPr="007A0E71" w:rsidRDefault="007A0E71" w:rsidP="007A0E71">
      <w:pPr>
        <w:numPr>
          <w:ilvl w:val="0"/>
          <w:numId w:val="4"/>
        </w:numPr>
      </w:pPr>
      <w:r w:rsidRPr="007A0E71">
        <w:rPr>
          <w:b/>
          <w:bCs/>
        </w:rPr>
        <w:t>Observability</w:t>
      </w:r>
      <w:r w:rsidRPr="007A0E71">
        <w:t xml:space="preserve"> logs per-span evidence/context fingerprints + decisions. </w:t>
      </w:r>
    </w:p>
    <w:p w14:paraId="089AD68B" w14:textId="77777777" w:rsidR="007A0E71" w:rsidRPr="007A0E71" w:rsidRDefault="007A0E71" w:rsidP="007A0E71">
      <w:r w:rsidRPr="007A0E71">
        <w:pict w14:anchorId="077A7F5F">
          <v:rect id="_x0000_i1094" style="width:0;height:1.5pt" o:hralign="center" o:hrstd="t" o:hr="t" fillcolor="#a0a0a0" stroked="f"/>
        </w:pict>
      </w:r>
    </w:p>
    <w:p w14:paraId="37254273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D) Full Pipeline (v2.1)</w:t>
      </w:r>
    </w:p>
    <w:p w14:paraId="2B731935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0) LLM Output Interceptor 2.1</w:t>
      </w:r>
    </w:p>
    <w:p w14:paraId="799AE183" w14:textId="77777777" w:rsidR="007A0E71" w:rsidRPr="007A0E71" w:rsidRDefault="007A0E71" w:rsidP="007A0E71">
      <w:pPr>
        <w:numPr>
          <w:ilvl w:val="0"/>
          <w:numId w:val="5"/>
        </w:numPr>
      </w:pPr>
      <w:r w:rsidRPr="007A0E71">
        <w:t xml:space="preserve">Capture drafts (stream/batch); route to </w:t>
      </w:r>
      <w:r w:rsidRPr="007A0E71">
        <w:rPr>
          <w:b/>
          <w:bCs/>
        </w:rPr>
        <w:t>verify→revise</w:t>
      </w:r>
      <w:r w:rsidRPr="007A0E71">
        <w:t xml:space="preserve"> or </w:t>
      </w:r>
      <w:r w:rsidRPr="007A0E71">
        <w:rPr>
          <w:b/>
          <w:bCs/>
        </w:rPr>
        <w:t>evidence-first decode</w:t>
      </w:r>
      <w:r w:rsidRPr="007A0E71">
        <w:t>.</w:t>
      </w:r>
    </w:p>
    <w:p w14:paraId="45CA67EF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lastRenderedPageBreak/>
        <w:t>1) Grounding Gateway (Context-Aware)</w:t>
      </w:r>
    </w:p>
    <w:p w14:paraId="010213B8" w14:textId="77777777" w:rsidR="007A0E71" w:rsidRPr="007A0E71" w:rsidRDefault="007A0E71" w:rsidP="007A0E71">
      <w:pPr>
        <w:numPr>
          <w:ilvl w:val="0"/>
          <w:numId w:val="6"/>
        </w:numPr>
      </w:pPr>
      <w:r w:rsidRPr="007A0E71">
        <w:t xml:space="preserve">Build </w:t>
      </w:r>
      <w:r w:rsidRPr="007A0E71">
        <w:rPr>
          <w:b/>
          <w:bCs/>
        </w:rPr>
        <w:t>Context Pack</w:t>
      </w:r>
      <w:r w:rsidRPr="007A0E71">
        <w:t xml:space="preserve"> using CE (ST, EM, WN, TW, PPM).</w:t>
      </w:r>
    </w:p>
    <w:p w14:paraId="47BB2FCB" w14:textId="77777777" w:rsidR="007A0E71" w:rsidRPr="007A0E71" w:rsidRDefault="007A0E71" w:rsidP="007A0E71">
      <w:pPr>
        <w:numPr>
          <w:ilvl w:val="0"/>
          <w:numId w:val="6"/>
        </w:numPr>
      </w:pPr>
      <w:r w:rsidRPr="007A0E71">
        <w:t>Plan queries (time horizon, jurisdiction, units, schemas).</w:t>
      </w:r>
    </w:p>
    <w:p w14:paraId="73255031" w14:textId="77777777" w:rsidR="007A0E71" w:rsidRPr="007A0E71" w:rsidRDefault="007A0E71" w:rsidP="007A0E71">
      <w:pPr>
        <w:numPr>
          <w:ilvl w:val="0"/>
          <w:numId w:val="6"/>
        </w:numPr>
      </w:pPr>
      <w:r w:rsidRPr="007A0E71">
        <w:t xml:space="preserve">Retrieve (BM25+dense), apply </w:t>
      </w:r>
      <w:r w:rsidRPr="007A0E71">
        <w:rPr>
          <w:b/>
          <w:bCs/>
        </w:rPr>
        <w:t>recency/domain</w:t>
      </w:r>
      <w:r w:rsidRPr="007A0E71">
        <w:t xml:space="preserve"> filters.</w:t>
      </w:r>
    </w:p>
    <w:p w14:paraId="79825E1C" w14:textId="77777777" w:rsidR="007A0E71" w:rsidRPr="007A0E71" w:rsidRDefault="007A0E71" w:rsidP="007A0E71">
      <w:pPr>
        <w:numPr>
          <w:ilvl w:val="0"/>
          <w:numId w:val="6"/>
        </w:numPr>
      </w:pPr>
      <w:r w:rsidRPr="007A0E71">
        <w:rPr>
          <w:b/>
          <w:bCs/>
        </w:rPr>
        <w:t>Hard-gate</w:t>
      </w:r>
      <w:r w:rsidRPr="007A0E71">
        <w:t xml:space="preserve"> high-risk tasks if </w:t>
      </w:r>
      <w:r w:rsidRPr="007A0E71">
        <w:rPr>
          <w:b/>
          <w:bCs/>
        </w:rPr>
        <w:t>context/evidence</w:t>
      </w:r>
      <w:r w:rsidRPr="007A0E71">
        <w:t xml:space="preserve"> are missing.</w:t>
      </w:r>
    </w:p>
    <w:p w14:paraId="1961512F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2) Attribution-First Decoder (with Context Handles)</w:t>
      </w:r>
    </w:p>
    <w:p w14:paraId="45743909" w14:textId="77777777" w:rsidR="007A0E71" w:rsidRPr="007A0E71" w:rsidRDefault="007A0E71" w:rsidP="007A0E71">
      <w:pPr>
        <w:numPr>
          <w:ilvl w:val="0"/>
          <w:numId w:val="7"/>
        </w:numPr>
      </w:pPr>
      <w:r w:rsidRPr="007A0E71">
        <w:t>Low-temp for factual spans, higher for style.</w:t>
      </w:r>
    </w:p>
    <w:p w14:paraId="16BCFA9E" w14:textId="77777777" w:rsidR="007A0E71" w:rsidRPr="007A0E71" w:rsidRDefault="007A0E71" w:rsidP="007A0E71">
      <w:pPr>
        <w:numPr>
          <w:ilvl w:val="0"/>
          <w:numId w:val="7"/>
        </w:numPr>
      </w:pPr>
      <w:r w:rsidRPr="007A0E71">
        <w:t>Each sentence tagged with (evidence_</w:t>
      </w:r>
      <w:proofErr w:type="gramStart"/>
      <w:r w:rsidRPr="007A0E71">
        <w:t>id?,</w:t>
      </w:r>
      <w:proofErr w:type="gramEnd"/>
      <w:r w:rsidRPr="007A0E71">
        <w:t xml:space="preserve"> context_</w:t>
      </w:r>
      <w:proofErr w:type="gramStart"/>
      <w:r w:rsidRPr="007A0E71">
        <w:t>id?,</w:t>
      </w:r>
      <w:proofErr w:type="gramEnd"/>
      <w:r w:rsidRPr="007A0E71">
        <w:t xml:space="preserve"> confidence).</w:t>
      </w:r>
    </w:p>
    <w:p w14:paraId="6AE74BE6" w14:textId="77777777" w:rsidR="007A0E71" w:rsidRPr="007A0E71" w:rsidRDefault="007A0E71" w:rsidP="007A0E71">
      <w:pPr>
        <w:numPr>
          <w:ilvl w:val="0"/>
          <w:numId w:val="7"/>
        </w:numPr>
      </w:pPr>
      <w:r w:rsidRPr="007A0E71">
        <w:t>Require context_id when referencing prior commitments (names, units, dates, user prefs).</w:t>
      </w:r>
    </w:p>
    <w:p w14:paraId="4657A1DA" w14:textId="77777777" w:rsidR="007A0E71" w:rsidRPr="007A0E71" w:rsidRDefault="007A0E71" w:rsidP="007A0E71">
      <w:pPr>
        <w:numPr>
          <w:ilvl w:val="0"/>
          <w:numId w:val="7"/>
        </w:numPr>
      </w:pPr>
      <w:r w:rsidRPr="007A0E71">
        <w:rPr>
          <w:b/>
          <w:bCs/>
        </w:rPr>
        <w:t>No fabricated citations</w:t>
      </w:r>
      <w:r w:rsidRPr="007A0E71">
        <w:t xml:space="preserve"> (evidence_id required for citations).</w:t>
      </w:r>
    </w:p>
    <w:p w14:paraId="2AE9063B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3) Claim Decomposer</w:t>
      </w:r>
    </w:p>
    <w:p w14:paraId="48A0DDB3" w14:textId="77777777" w:rsidR="007A0E71" w:rsidRPr="007A0E71" w:rsidRDefault="007A0E71" w:rsidP="007A0E71">
      <w:pPr>
        <w:numPr>
          <w:ilvl w:val="0"/>
          <w:numId w:val="8"/>
        </w:numPr>
      </w:pPr>
      <w:r w:rsidRPr="007A0E71">
        <w:t xml:space="preserve">Extract </w:t>
      </w:r>
      <w:r w:rsidRPr="007A0E71">
        <w:rPr>
          <w:b/>
          <w:bCs/>
        </w:rPr>
        <w:t>atomic claims</w:t>
      </w:r>
      <w:r w:rsidRPr="007A0E71">
        <w:t xml:space="preserve"> by type: entity/relation, numeric/units, temporal, quote/definition, causal/counterfactual, code/API, procedure/steps.</w:t>
      </w:r>
    </w:p>
    <w:p w14:paraId="5E65F4D1" w14:textId="77777777" w:rsidR="007A0E71" w:rsidRPr="007A0E71" w:rsidRDefault="007A0E71" w:rsidP="007A0E71">
      <w:pPr>
        <w:numPr>
          <w:ilvl w:val="0"/>
          <w:numId w:val="8"/>
        </w:numPr>
      </w:pPr>
      <w:r w:rsidRPr="007A0E71">
        <w:t xml:space="preserve">Build a </w:t>
      </w:r>
      <w:r w:rsidRPr="007A0E71">
        <w:rPr>
          <w:b/>
          <w:bCs/>
        </w:rPr>
        <w:t>claim graph</w:t>
      </w:r>
      <w:r w:rsidRPr="007A0E71">
        <w:t xml:space="preserve"> linking claims ↔ evidence spans ↔ context entries.</w:t>
      </w:r>
    </w:p>
    <w:p w14:paraId="086DD922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4) Verifier Mesh (Hybrid, Context-Bound)</w:t>
      </w:r>
    </w:p>
    <w:p w14:paraId="792FB3B5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Evidence NLI (hard)</w:t>
      </w:r>
      <w:r w:rsidRPr="007A0E71">
        <w:t>: entailment against retrieved passages.</w:t>
      </w:r>
    </w:p>
    <w:p w14:paraId="360E1619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Numeric/Unit (hard)</w:t>
      </w:r>
      <w:r w:rsidRPr="007A0E71">
        <w:t>: conversions, tolerance rules, dimensional analysis.</w:t>
      </w:r>
    </w:p>
    <w:p w14:paraId="557293EC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Temporal (hard)</w:t>
      </w:r>
      <w:r w:rsidRPr="007A0E71">
        <w:t>: publication/claim dates vs domain freshness windows.</w:t>
      </w:r>
    </w:p>
    <w:p w14:paraId="27A1B295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AIS/Citation (hard)</w:t>
      </w:r>
      <w:r w:rsidRPr="007A0E71">
        <w:t>: each factual span must be attributable to identified sources.</w:t>
      </w:r>
    </w:p>
    <w:p w14:paraId="014CBC8C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Tools/Execution (hard)</w:t>
      </w:r>
      <w:r w:rsidRPr="007A0E71">
        <w:t>: calculator, code runner, schema validators.</w:t>
      </w:r>
    </w:p>
    <w:p w14:paraId="77EA0619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CW (hard)</w:t>
      </w:r>
      <w:r w:rsidRPr="007A0E71">
        <w:t>: contradictions vs ST/EM.</w:t>
      </w:r>
    </w:p>
    <w:p w14:paraId="67F8D29C" w14:textId="77777777" w:rsidR="007A0E71" w:rsidRPr="007A0E71" w:rsidRDefault="007A0E71" w:rsidP="007A0E71">
      <w:pPr>
        <w:numPr>
          <w:ilvl w:val="0"/>
          <w:numId w:val="9"/>
        </w:numPr>
      </w:pPr>
      <w:r w:rsidRPr="007A0E71">
        <w:rPr>
          <w:b/>
          <w:bCs/>
        </w:rPr>
        <w:t>Consistency ensemble (soft)</w:t>
      </w:r>
      <w:r w:rsidRPr="007A0E71">
        <w:t xml:space="preserve">: self-consistency, semantic entropy, adversarial paraphrases. </w:t>
      </w:r>
    </w:p>
    <w:p w14:paraId="4FB494D8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5) CoVe Self-Audit</w:t>
      </w:r>
    </w:p>
    <w:p w14:paraId="5DBF0B11" w14:textId="77777777" w:rsidR="007A0E71" w:rsidRPr="007A0E71" w:rsidRDefault="007A0E71" w:rsidP="007A0E71">
      <w:pPr>
        <w:numPr>
          <w:ilvl w:val="0"/>
          <w:numId w:val="10"/>
        </w:numPr>
      </w:pPr>
      <w:r w:rsidRPr="007A0E71">
        <w:t xml:space="preserve">Plan &amp; answer verification questions using </w:t>
      </w:r>
      <w:r w:rsidRPr="007A0E71">
        <w:rPr>
          <w:b/>
          <w:bCs/>
        </w:rPr>
        <w:t>evidence + CP</w:t>
      </w:r>
      <w:r w:rsidRPr="007A0E71">
        <w:t>.</w:t>
      </w:r>
    </w:p>
    <w:p w14:paraId="05187AE6" w14:textId="77777777" w:rsidR="007A0E71" w:rsidRPr="007A0E71" w:rsidRDefault="007A0E71" w:rsidP="007A0E71">
      <w:pPr>
        <w:numPr>
          <w:ilvl w:val="0"/>
          <w:numId w:val="10"/>
        </w:numPr>
      </w:pPr>
      <w:r w:rsidRPr="007A0E71">
        <w:rPr>
          <w:b/>
          <w:bCs/>
        </w:rPr>
        <w:t>Minimally repair</w:t>
      </w:r>
      <w:r w:rsidRPr="007A0E71">
        <w:t xml:space="preserve"> contradicted/neutral spans; never regenerate the whole answer if a span-fix suffices.</w:t>
      </w:r>
    </w:p>
    <w:p w14:paraId="172F765D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6) Confidence Composer (Calibrated)</w:t>
      </w:r>
    </w:p>
    <w:p w14:paraId="12DC9917" w14:textId="77777777" w:rsidR="007A0E71" w:rsidRPr="007A0E71" w:rsidRDefault="007A0E71" w:rsidP="007A0E71">
      <w:pPr>
        <w:numPr>
          <w:ilvl w:val="0"/>
          <w:numId w:val="11"/>
        </w:numPr>
      </w:pPr>
      <w:r w:rsidRPr="007A0E71">
        <w:lastRenderedPageBreak/>
        <w:t xml:space="preserve">Features: entailment prob, AIS, recency, redundancy (#sources), </w:t>
      </w:r>
      <w:r w:rsidRPr="007A0E71">
        <w:rPr>
          <w:b/>
          <w:bCs/>
        </w:rPr>
        <w:t>context features</w:t>
      </w:r>
      <w:r w:rsidRPr="007A0E71">
        <w:t xml:space="preserve"> (has_context_id, CW flag, staleness_age), tool success, numeric checks.</w:t>
      </w:r>
    </w:p>
    <w:p w14:paraId="33E9CFE3" w14:textId="77777777" w:rsidR="007A0E71" w:rsidRPr="007A0E71" w:rsidRDefault="007A0E71" w:rsidP="007A0E71">
      <w:pPr>
        <w:numPr>
          <w:ilvl w:val="0"/>
          <w:numId w:val="11"/>
        </w:numPr>
      </w:pPr>
      <w:r w:rsidRPr="007A0E71">
        <w:t xml:space="preserve">Calibrate (e.g., isotonic regression) → </w:t>
      </w:r>
      <w:r w:rsidRPr="007A0E71">
        <w:rPr>
          <w:b/>
          <w:bCs/>
        </w:rPr>
        <w:t xml:space="preserve">score </w:t>
      </w:r>
      <w:r w:rsidRPr="007A0E71">
        <w:rPr>
          <w:rFonts w:ascii="Cambria Math" w:hAnsi="Cambria Math" w:cs="Cambria Math"/>
          <w:b/>
          <w:bCs/>
        </w:rPr>
        <w:t>∈</w:t>
      </w:r>
      <w:r w:rsidRPr="007A0E71">
        <w:rPr>
          <w:b/>
          <w:bCs/>
        </w:rPr>
        <w:t xml:space="preserve"> [0,1] + rationale</w:t>
      </w:r>
      <w:r w:rsidRPr="007A0E71">
        <w:t>.</w:t>
      </w:r>
    </w:p>
    <w:p w14:paraId="2BD90AB6" w14:textId="77777777" w:rsidR="007A0E71" w:rsidRPr="007A0E71" w:rsidRDefault="007A0E71" w:rsidP="007A0E71">
      <w:pPr>
        <w:numPr>
          <w:ilvl w:val="0"/>
          <w:numId w:val="11"/>
        </w:numPr>
      </w:pPr>
      <w:r w:rsidRPr="007A0E71">
        <w:rPr>
          <w:b/>
          <w:bCs/>
        </w:rPr>
        <w:t>Policy (editable):</w:t>
      </w:r>
    </w:p>
    <w:p w14:paraId="407CBA64" w14:textId="77777777" w:rsidR="007A0E71" w:rsidRPr="007A0E71" w:rsidRDefault="007A0E71" w:rsidP="007A0E71">
      <w:pPr>
        <w:numPr>
          <w:ilvl w:val="1"/>
          <w:numId w:val="11"/>
        </w:numPr>
      </w:pPr>
      <w:r w:rsidRPr="007A0E71">
        <w:t xml:space="preserve">≥ 0.90 </w:t>
      </w:r>
      <w:r w:rsidRPr="007A0E71">
        <w:rPr>
          <w:b/>
          <w:bCs/>
        </w:rPr>
        <w:t>Verified</w:t>
      </w:r>
      <w:r w:rsidRPr="007A0E71">
        <w:t xml:space="preserve"> — emit with citations/badges.</w:t>
      </w:r>
    </w:p>
    <w:p w14:paraId="0C0752BE" w14:textId="77777777" w:rsidR="007A0E71" w:rsidRPr="007A0E71" w:rsidRDefault="007A0E71" w:rsidP="007A0E71">
      <w:pPr>
        <w:numPr>
          <w:ilvl w:val="1"/>
          <w:numId w:val="11"/>
        </w:numPr>
      </w:pPr>
      <w:r w:rsidRPr="007A0E71">
        <w:t xml:space="preserve">0.70–0.90 </w:t>
      </w:r>
      <w:r w:rsidRPr="007A0E71">
        <w:rPr>
          <w:b/>
          <w:bCs/>
        </w:rPr>
        <w:t>Likely True</w:t>
      </w:r>
      <w:r w:rsidRPr="007A0E71">
        <w:t xml:space="preserve"> — caution badge + sources.</w:t>
      </w:r>
    </w:p>
    <w:p w14:paraId="0FFDF049" w14:textId="77777777" w:rsidR="007A0E71" w:rsidRPr="007A0E71" w:rsidRDefault="007A0E71" w:rsidP="007A0E71">
      <w:pPr>
        <w:numPr>
          <w:ilvl w:val="1"/>
          <w:numId w:val="11"/>
        </w:numPr>
      </w:pPr>
      <w:r w:rsidRPr="007A0E71">
        <w:t xml:space="preserve">0.40–0.70 </w:t>
      </w:r>
      <w:r w:rsidRPr="007A0E71">
        <w:rPr>
          <w:b/>
          <w:bCs/>
        </w:rPr>
        <w:t>Unverified</w:t>
      </w:r>
      <w:r w:rsidRPr="007A0E71">
        <w:t xml:space="preserve"> — redline or convert to clarifying Qs.</w:t>
      </w:r>
    </w:p>
    <w:p w14:paraId="1BF7C8E9" w14:textId="77777777" w:rsidR="007A0E71" w:rsidRPr="007A0E71" w:rsidRDefault="007A0E71" w:rsidP="007A0E71">
      <w:pPr>
        <w:numPr>
          <w:ilvl w:val="1"/>
          <w:numId w:val="11"/>
        </w:numPr>
      </w:pPr>
      <w:r w:rsidRPr="007A0E71">
        <w:t xml:space="preserve">&lt; 0.40 </w:t>
      </w:r>
      <w:r w:rsidRPr="007A0E71">
        <w:rPr>
          <w:b/>
          <w:bCs/>
        </w:rPr>
        <w:t>Blocked/Contradicted</w:t>
      </w:r>
      <w:r w:rsidRPr="007A0E71">
        <w:t xml:space="preserve"> — drop span; re-retrieve/ask.</w:t>
      </w:r>
    </w:p>
    <w:p w14:paraId="0BE34274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7) Output Rebuilder 2.1</w:t>
      </w:r>
    </w:p>
    <w:p w14:paraId="28790B46" w14:textId="77777777" w:rsidR="007A0E71" w:rsidRPr="007A0E71" w:rsidRDefault="007A0E71" w:rsidP="007A0E71">
      <w:pPr>
        <w:numPr>
          <w:ilvl w:val="0"/>
          <w:numId w:val="12"/>
        </w:numPr>
      </w:pPr>
      <w:r w:rsidRPr="007A0E71">
        <w:t xml:space="preserve">Recompose only </w:t>
      </w:r>
      <w:r w:rsidRPr="007A0E71">
        <w:rPr>
          <w:b/>
          <w:bCs/>
        </w:rPr>
        <w:t>passing</w:t>
      </w:r>
      <w:r w:rsidRPr="007A0E71">
        <w:t xml:space="preserve"> spans; auto citation map; badges: </w:t>
      </w:r>
      <w:r w:rsidRPr="007A0E71">
        <w:rPr>
          <w:rFonts w:ascii="Segoe UI Emoji" w:hAnsi="Segoe UI Emoji" w:cs="Segoe UI Emoji"/>
          <w:b/>
          <w:bCs/>
        </w:rPr>
        <w:t>📄</w:t>
      </w:r>
      <w:r w:rsidRPr="007A0E71">
        <w:rPr>
          <w:b/>
          <w:bCs/>
        </w:rPr>
        <w:t xml:space="preserve"> evidence</w:t>
      </w:r>
      <w:r w:rsidRPr="007A0E71">
        <w:t xml:space="preserve">, </w:t>
      </w:r>
      <w:r w:rsidRPr="007A0E71">
        <w:rPr>
          <w:rFonts w:ascii="Segoe UI Emoji" w:hAnsi="Segoe UI Emoji" w:cs="Segoe UI Emoji"/>
          <w:b/>
          <w:bCs/>
        </w:rPr>
        <w:t>🧠</w:t>
      </w:r>
      <w:r w:rsidRPr="007A0E71">
        <w:rPr>
          <w:b/>
          <w:bCs/>
        </w:rPr>
        <w:t xml:space="preserve"> context</w:t>
      </w:r>
      <w:r w:rsidRPr="007A0E71">
        <w:t>.</w:t>
      </w:r>
    </w:p>
    <w:p w14:paraId="46B23992" w14:textId="77777777" w:rsidR="007A0E71" w:rsidRPr="007A0E71" w:rsidRDefault="007A0E71" w:rsidP="007A0E71">
      <w:pPr>
        <w:numPr>
          <w:ilvl w:val="0"/>
          <w:numId w:val="12"/>
        </w:numPr>
      </w:pPr>
      <w:r w:rsidRPr="007A0E71">
        <w:rPr>
          <w:b/>
          <w:bCs/>
        </w:rPr>
        <w:t>Verbatim-from-Source</w:t>
      </w:r>
      <w:r w:rsidRPr="007A0E71">
        <w:t xml:space="preserve"> mode for high-risk domains (quotes only with citations).</w:t>
      </w:r>
    </w:p>
    <w:p w14:paraId="3E577845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8) Observability &amp; Feedback</w:t>
      </w:r>
    </w:p>
    <w:p w14:paraId="3CADCDED" w14:textId="77777777" w:rsidR="007A0E71" w:rsidRPr="007A0E71" w:rsidRDefault="007A0E71" w:rsidP="007A0E71">
      <w:pPr>
        <w:numPr>
          <w:ilvl w:val="0"/>
          <w:numId w:val="13"/>
        </w:numPr>
      </w:pPr>
      <w:r w:rsidRPr="007A0E71">
        <w:t>Per-claim logs (evidence/context fingerprints, verifier outputs, decisions).</w:t>
      </w:r>
    </w:p>
    <w:p w14:paraId="72C1D549" w14:textId="77777777" w:rsidR="007A0E71" w:rsidRPr="007A0E71" w:rsidRDefault="007A0E71" w:rsidP="007A0E71">
      <w:pPr>
        <w:numPr>
          <w:ilvl w:val="0"/>
          <w:numId w:val="13"/>
        </w:numPr>
      </w:pPr>
      <w:r w:rsidRPr="007A0E71">
        <w:rPr>
          <w:b/>
          <w:bCs/>
        </w:rPr>
        <w:t>Confidence overlay UI</w:t>
      </w:r>
      <w:r w:rsidRPr="007A0E71">
        <w:t xml:space="preserve">; feedback: </w:t>
      </w:r>
      <w:r w:rsidRPr="007A0E71">
        <w:rPr>
          <w:i/>
          <w:iCs/>
        </w:rPr>
        <w:t>Ambiguous</w:t>
      </w:r>
      <w:r w:rsidRPr="007A0E71">
        <w:t xml:space="preserve">, </w:t>
      </w:r>
      <w:r w:rsidRPr="007A0E71">
        <w:rPr>
          <w:i/>
          <w:iCs/>
        </w:rPr>
        <w:t>Wrong source</w:t>
      </w:r>
      <w:r w:rsidRPr="007A0E71">
        <w:t xml:space="preserve">, </w:t>
      </w:r>
      <w:r w:rsidRPr="007A0E71">
        <w:rPr>
          <w:i/>
          <w:iCs/>
        </w:rPr>
        <w:t>Outdated</w:t>
      </w:r>
      <w:r w:rsidRPr="007A0E71">
        <w:t xml:space="preserve">, </w:t>
      </w:r>
      <w:r w:rsidRPr="007A0E71">
        <w:rPr>
          <w:i/>
          <w:iCs/>
        </w:rPr>
        <w:t>Computation error</w:t>
      </w:r>
      <w:r w:rsidRPr="007A0E71">
        <w:t xml:space="preserve">, </w:t>
      </w:r>
      <w:r w:rsidRPr="007A0E71">
        <w:rPr>
          <w:i/>
          <w:iCs/>
        </w:rPr>
        <w:t>Wrong assumption</w:t>
      </w:r>
      <w:r w:rsidRPr="007A0E71">
        <w:t xml:space="preserve"> → auto-create audit tasks.</w:t>
      </w:r>
    </w:p>
    <w:p w14:paraId="112049B5" w14:textId="77777777" w:rsidR="007A0E71" w:rsidRPr="007A0E71" w:rsidRDefault="007A0E71" w:rsidP="007A0E71">
      <w:r w:rsidRPr="007A0E71">
        <w:pict w14:anchorId="01752486">
          <v:rect id="_x0000_i1095" style="width:0;height:1.5pt" o:hralign="center" o:hrstd="t" o:hr="t" fillcolor="#a0a0a0" stroked="f"/>
        </w:pict>
      </w:r>
    </w:p>
    <w:p w14:paraId="1EB865B8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E) Context Engine (CE) — Specs</w:t>
      </w:r>
    </w:p>
    <w:p w14:paraId="232309D4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E1) Data Model (lean + strict)</w:t>
      </w:r>
    </w:p>
    <w:p w14:paraId="123CD685" w14:textId="77777777" w:rsidR="007A0E71" w:rsidRPr="007A0E71" w:rsidRDefault="007A0E71" w:rsidP="007A0E71">
      <w:pPr>
        <w:numPr>
          <w:ilvl w:val="0"/>
          <w:numId w:val="14"/>
        </w:numPr>
      </w:pPr>
      <w:r w:rsidRPr="007A0E71">
        <w:rPr>
          <w:b/>
          <w:bCs/>
        </w:rPr>
        <w:t>ST (Session Tracker):</w:t>
      </w:r>
      <w:r w:rsidRPr="007A0E71">
        <w:t xml:space="preserve"> summary (150–400 tokens), entities, assumptions, pending questions; versioned by turn.</w:t>
      </w:r>
    </w:p>
    <w:p w14:paraId="42FE7140" w14:textId="77777777" w:rsidR="007A0E71" w:rsidRPr="007A0E71" w:rsidRDefault="007A0E71" w:rsidP="007A0E71">
      <w:pPr>
        <w:numPr>
          <w:ilvl w:val="0"/>
          <w:numId w:val="14"/>
        </w:numPr>
      </w:pPr>
      <w:r w:rsidRPr="007A0E71">
        <w:rPr>
          <w:b/>
          <w:bCs/>
        </w:rPr>
        <w:t>EM (Episodic Memory):</w:t>
      </w:r>
      <w:r w:rsidRPr="007A0E71">
        <w:t xml:space="preserve"> stable facts/preferences with timestamp, ttl, confidence, red/amber/green sensitivity. Dual store: </w:t>
      </w:r>
      <w:r w:rsidRPr="007A0E71">
        <w:rPr>
          <w:b/>
          <w:bCs/>
        </w:rPr>
        <w:t>symbolic triples</w:t>
      </w:r>
      <w:r w:rsidRPr="007A0E71">
        <w:t xml:space="preserve"> (PostgreSQL) + </w:t>
      </w:r>
      <w:r w:rsidRPr="007A0E71">
        <w:rPr>
          <w:b/>
          <w:bCs/>
        </w:rPr>
        <w:t>vectors</w:t>
      </w:r>
      <w:r w:rsidRPr="007A0E71">
        <w:t xml:space="preserve"> (Qdrant/FAISS).</w:t>
      </w:r>
    </w:p>
    <w:p w14:paraId="364B8249" w14:textId="77777777" w:rsidR="007A0E71" w:rsidRPr="007A0E71" w:rsidRDefault="007A0E71" w:rsidP="007A0E71">
      <w:pPr>
        <w:numPr>
          <w:ilvl w:val="0"/>
          <w:numId w:val="14"/>
        </w:numPr>
      </w:pPr>
      <w:r w:rsidRPr="007A0E71">
        <w:rPr>
          <w:b/>
          <w:bCs/>
        </w:rPr>
        <w:t>WN (Working Notes):</w:t>
      </w:r>
      <w:r w:rsidRPr="007A0E71">
        <w:t xml:space="preserve"> ephemeral claims/TODOs from CoVe; expire on resolution.</w:t>
      </w:r>
    </w:p>
    <w:p w14:paraId="09D202CA" w14:textId="77777777" w:rsidR="007A0E71" w:rsidRPr="007A0E71" w:rsidRDefault="007A0E71" w:rsidP="007A0E71">
      <w:pPr>
        <w:numPr>
          <w:ilvl w:val="0"/>
          <w:numId w:val="14"/>
        </w:numPr>
      </w:pPr>
      <w:r w:rsidRPr="007A0E71">
        <w:rPr>
          <w:b/>
          <w:bCs/>
        </w:rPr>
        <w:t>Artefacts:</w:t>
      </w:r>
      <w:r w:rsidRPr="007A0E71">
        <w:t xml:space="preserve"> evidence handles with URL hash, date, license.</w:t>
      </w:r>
    </w:p>
    <w:p w14:paraId="58C1B1CF" w14:textId="77777777" w:rsidR="007A0E71" w:rsidRPr="007A0E71" w:rsidRDefault="007A0E71" w:rsidP="007A0E71">
      <w:pPr>
        <w:numPr>
          <w:ilvl w:val="0"/>
          <w:numId w:val="14"/>
        </w:numPr>
      </w:pPr>
      <w:r w:rsidRPr="007A0E71">
        <w:rPr>
          <w:b/>
          <w:bCs/>
        </w:rPr>
        <w:t>PPM:</w:t>
      </w:r>
      <w:r w:rsidRPr="007A0E71">
        <w:t xml:space="preserve"> user switches (style, coding language, tools, safety allowlist).</w:t>
      </w:r>
    </w:p>
    <w:p w14:paraId="19CF3568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E2) Read/Write Policy</w:t>
      </w:r>
    </w:p>
    <w:p w14:paraId="3D409D24" w14:textId="77777777" w:rsidR="007A0E71" w:rsidRPr="007A0E71" w:rsidRDefault="007A0E71" w:rsidP="007A0E71">
      <w:pPr>
        <w:numPr>
          <w:ilvl w:val="0"/>
          <w:numId w:val="15"/>
        </w:numPr>
      </w:pPr>
      <w:r w:rsidRPr="007A0E71">
        <w:rPr>
          <w:b/>
          <w:bCs/>
        </w:rPr>
        <w:t>Write to EM</w:t>
      </w:r>
      <w:r w:rsidRPr="007A0E71">
        <w:t xml:space="preserve"> only for user-confirmed or task-critical stable facts; everything else stays in ST/WN.</w:t>
      </w:r>
    </w:p>
    <w:p w14:paraId="72D9370E" w14:textId="77777777" w:rsidR="007A0E71" w:rsidRPr="007A0E71" w:rsidRDefault="007A0E71" w:rsidP="007A0E71">
      <w:pPr>
        <w:numPr>
          <w:ilvl w:val="0"/>
          <w:numId w:val="15"/>
        </w:numPr>
      </w:pPr>
      <w:r w:rsidRPr="007A0E71">
        <w:rPr>
          <w:b/>
          <w:bCs/>
        </w:rPr>
        <w:lastRenderedPageBreak/>
        <w:t>Prune ST</w:t>
      </w:r>
      <w:r w:rsidRPr="007A0E71">
        <w:t xml:space="preserve"> with importance-weighted summarization (entity frequency, dependency degree).</w:t>
      </w:r>
    </w:p>
    <w:p w14:paraId="12221125" w14:textId="77777777" w:rsidR="007A0E71" w:rsidRPr="007A0E71" w:rsidRDefault="007A0E71" w:rsidP="007A0E71">
      <w:pPr>
        <w:numPr>
          <w:ilvl w:val="0"/>
          <w:numId w:val="15"/>
        </w:numPr>
      </w:pPr>
      <w:r w:rsidRPr="007A0E71">
        <w:rPr>
          <w:b/>
          <w:bCs/>
        </w:rPr>
        <w:t>Expire WN</w:t>
      </w:r>
      <w:r w:rsidRPr="007A0E71">
        <w:t xml:space="preserve"> after session or once linked claims pass verifiers.</w:t>
      </w:r>
    </w:p>
    <w:p w14:paraId="3FF87210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E3) Retrieval &amp; Conditioning</w:t>
      </w:r>
    </w:p>
    <w:p w14:paraId="393C9D70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 xml:space="preserve">Build </w:t>
      </w:r>
      <w:r w:rsidRPr="007A0E71">
        <w:rPr>
          <w:b/>
          <w:bCs/>
        </w:rPr>
        <w:t>Context Pack (CP)</w:t>
      </w:r>
      <w:r w:rsidRPr="007A0E71">
        <w:t xml:space="preserve"> for each turn:</w:t>
      </w:r>
    </w:p>
    <w:p w14:paraId="6570B26B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 xml:space="preserve">CP = </w:t>
      </w:r>
      <w:proofErr w:type="gramStart"/>
      <w:r w:rsidRPr="007A0E71">
        <w:t>ST.summary</w:t>
      </w:r>
      <w:proofErr w:type="gramEnd"/>
    </w:p>
    <w:p w14:paraId="2F799FD1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 xml:space="preserve">   + top-k EM facts (vector + graph walk)</w:t>
      </w:r>
    </w:p>
    <w:p w14:paraId="67F4F2CF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 xml:space="preserve">   + artefacts (evidence handles)</w:t>
      </w:r>
    </w:p>
    <w:p w14:paraId="3B13DFE4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 xml:space="preserve">   + PPM switches</w:t>
      </w:r>
    </w:p>
    <w:p w14:paraId="04810EDD" w14:textId="77777777" w:rsidR="007A0E71" w:rsidRPr="007A0E71" w:rsidRDefault="007A0E71" w:rsidP="007A0E71">
      <w:pPr>
        <w:numPr>
          <w:ilvl w:val="0"/>
          <w:numId w:val="16"/>
        </w:numPr>
      </w:pPr>
      <w:r w:rsidRPr="007A0E71">
        <w:t>Scoring blend for EM recall:</w:t>
      </w:r>
      <w:r w:rsidRPr="007A0E71">
        <w:br/>
        <w:t>score = α·cosine + β·Jaccard(entities) + γ·time_decay(Δt) + δ·graph_proximity</w:t>
      </w:r>
      <w:r w:rsidRPr="007A0E71">
        <w:br/>
        <w:t>Defaults: α=0.55, β=0.20, γ=0.15, δ=0.10 (tune by domain).</w:t>
      </w:r>
    </w:p>
    <w:p w14:paraId="6623F060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E4) APIs</w:t>
      </w:r>
    </w:p>
    <w:p w14:paraId="0BC986A5" w14:textId="77777777" w:rsidR="007A0E71" w:rsidRPr="007A0E71" w:rsidRDefault="007A0E71" w:rsidP="007A0E71">
      <w:pPr>
        <w:numPr>
          <w:ilvl w:val="0"/>
          <w:numId w:val="17"/>
        </w:numPr>
      </w:pPr>
      <w:r w:rsidRPr="007A0E71">
        <w:t>POST /context/ingest → update ST/EM from a turn.</w:t>
      </w:r>
    </w:p>
    <w:p w14:paraId="4D3F0D68" w14:textId="77777777" w:rsidR="007A0E71" w:rsidRPr="007A0E71" w:rsidRDefault="007A0E71" w:rsidP="007A0E71">
      <w:pPr>
        <w:numPr>
          <w:ilvl w:val="0"/>
          <w:numId w:val="17"/>
        </w:numPr>
      </w:pPr>
      <w:r w:rsidRPr="007A0E71">
        <w:t>GET /context/pack?intent=… → return CP.</w:t>
      </w:r>
    </w:p>
    <w:p w14:paraId="06F221BB" w14:textId="77777777" w:rsidR="007A0E71" w:rsidRPr="007A0E71" w:rsidRDefault="007A0E71" w:rsidP="007A0E71">
      <w:pPr>
        <w:numPr>
          <w:ilvl w:val="0"/>
          <w:numId w:val="17"/>
        </w:numPr>
      </w:pPr>
      <w:r w:rsidRPr="007A0E71">
        <w:t>POST /context/contradictions → CW on (draft, ST/EM).</w:t>
      </w:r>
    </w:p>
    <w:p w14:paraId="1204B956" w14:textId="77777777" w:rsidR="007A0E71" w:rsidRPr="007A0E71" w:rsidRDefault="007A0E71" w:rsidP="007A0E71">
      <w:pPr>
        <w:numPr>
          <w:ilvl w:val="0"/>
          <w:numId w:val="17"/>
        </w:numPr>
      </w:pPr>
      <w:r w:rsidRPr="007A0E71">
        <w:t>POST /context/commit → promote confirmed facts to EM.</w:t>
      </w:r>
    </w:p>
    <w:p w14:paraId="5A46C6C5" w14:textId="77777777" w:rsidR="007A0E71" w:rsidRPr="007A0E71" w:rsidRDefault="007A0E71" w:rsidP="007A0E71">
      <w:pPr>
        <w:numPr>
          <w:ilvl w:val="0"/>
          <w:numId w:val="17"/>
        </w:numPr>
      </w:pPr>
      <w:r w:rsidRPr="007A0E71">
        <w:t>POST /context/forget → redact selected EM fields (privacy).</w:t>
      </w:r>
    </w:p>
    <w:p w14:paraId="68446C0D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E5) Privacy &amp; Safety</w:t>
      </w:r>
    </w:p>
    <w:p w14:paraId="23F20B90" w14:textId="77777777" w:rsidR="007A0E71" w:rsidRPr="007A0E71" w:rsidRDefault="007A0E71" w:rsidP="007A0E71">
      <w:pPr>
        <w:numPr>
          <w:ilvl w:val="0"/>
          <w:numId w:val="18"/>
        </w:numPr>
      </w:pPr>
      <w:r w:rsidRPr="007A0E71">
        <w:t>Sensitivity tags (</w:t>
      </w:r>
      <w:r w:rsidRPr="007A0E71">
        <w:rPr>
          <w:b/>
          <w:bCs/>
        </w:rPr>
        <w:t>green/amber/red</w:t>
      </w:r>
      <w:r w:rsidRPr="007A0E71">
        <w:t xml:space="preserve">): only </w:t>
      </w:r>
      <w:r w:rsidRPr="007A0E71">
        <w:rPr>
          <w:b/>
          <w:bCs/>
        </w:rPr>
        <w:t>green</w:t>
      </w:r>
      <w:r w:rsidRPr="007A0E71">
        <w:t xml:space="preserve"> auto-propagates to CP.</w:t>
      </w:r>
    </w:p>
    <w:p w14:paraId="17B248D0" w14:textId="77777777" w:rsidR="007A0E71" w:rsidRPr="007A0E71" w:rsidRDefault="007A0E71" w:rsidP="007A0E71">
      <w:pPr>
        <w:numPr>
          <w:ilvl w:val="0"/>
          <w:numId w:val="18"/>
        </w:numPr>
      </w:pPr>
      <w:r w:rsidRPr="007A0E71">
        <w:t xml:space="preserve">Per-field TTL; </w:t>
      </w:r>
      <w:r w:rsidRPr="007A0E71">
        <w:rPr>
          <w:b/>
          <w:bCs/>
        </w:rPr>
        <w:t>ephemeral session mode</w:t>
      </w:r>
      <w:r w:rsidRPr="007A0E71">
        <w:t xml:space="preserve">; deterministic </w:t>
      </w:r>
      <w:r w:rsidRPr="007A0E71">
        <w:rPr>
          <w:b/>
          <w:bCs/>
        </w:rPr>
        <w:t>JSON export</w:t>
      </w:r>
      <w:r w:rsidRPr="007A0E71">
        <w:t xml:space="preserve"> for audit/deletion.</w:t>
      </w:r>
    </w:p>
    <w:p w14:paraId="2DA02190" w14:textId="77777777" w:rsidR="007A0E71" w:rsidRPr="007A0E71" w:rsidRDefault="007A0E71" w:rsidP="007A0E71">
      <w:r w:rsidRPr="007A0E71">
        <w:pict w14:anchorId="0606E753">
          <v:rect id="_x0000_i1096" style="width:0;height:1.5pt" o:hralign="center" o:hrstd="t" o:hr="t" fillcolor="#a0a0a0" stroked="f"/>
        </w:pict>
      </w:r>
    </w:p>
    <w:p w14:paraId="73346E85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F) Evaluation &amp; SLAs (extended)</w:t>
      </w:r>
    </w:p>
    <w:p w14:paraId="3D80E305" w14:textId="77777777" w:rsidR="007A0E71" w:rsidRPr="007A0E71" w:rsidRDefault="007A0E71" w:rsidP="007A0E71">
      <w:r w:rsidRPr="007A0E71">
        <w:rPr>
          <w:b/>
          <w:bCs/>
        </w:rPr>
        <w:t>Primary metrics (carry-over + new):</w:t>
      </w:r>
    </w:p>
    <w:p w14:paraId="149216A7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t>FActScore</w:t>
      </w:r>
      <w:r w:rsidRPr="007A0E71">
        <w:t xml:space="preserve"> (atomic support) ↑; </w:t>
      </w:r>
      <w:r w:rsidRPr="007A0E71">
        <w:rPr>
          <w:b/>
          <w:bCs/>
        </w:rPr>
        <w:t>AIS</w:t>
      </w:r>
      <w:r w:rsidRPr="007A0E71">
        <w:t xml:space="preserve"> (attribution) ↑; </w:t>
      </w:r>
      <w:r w:rsidRPr="007A0E71">
        <w:rPr>
          <w:b/>
          <w:bCs/>
        </w:rPr>
        <w:t>TruthfulQA/faithfulness</w:t>
      </w:r>
      <w:r w:rsidRPr="007A0E71">
        <w:t xml:space="preserve"> ↑.</w:t>
      </w:r>
    </w:p>
    <w:p w14:paraId="437BC45B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t>Contradiction rate (NLI)</w:t>
      </w:r>
      <w:r w:rsidRPr="007A0E71">
        <w:t xml:space="preserve"> ↓; </w:t>
      </w:r>
      <w:r w:rsidRPr="007A0E71">
        <w:rPr>
          <w:b/>
          <w:bCs/>
        </w:rPr>
        <w:t>Numerical/Unit error</w:t>
      </w:r>
      <w:r w:rsidRPr="007A0E71">
        <w:t xml:space="preserve"> ↓.</w:t>
      </w:r>
    </w:p>
    <w:p w14:paraId="7E28C008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t>Context-Faithfulness@k</w:t>
      </w:r>
      <w:r w:rsidRPr="007A0E71">
        <w:t>: fraction of context-referencing sentences with correct context_id.</w:t>
      </w:r>
    </w:p>
    <w:p w14:paraId="7C5BDF19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lastRenderedPageBreak/>
        <w:t>Context-Contradiction rate:</w:t>
      </w:r>
      <w:r w:rsidRPr="007A0E71">
        <w:t xml:space="preserve"> CW flags per 1k tokens.</w:t>
      </w:r>
    </w:p>
    <w:p w14:paraId="6B8ACD5F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t>Carry-over Accuracy:</w:t>
      </w:r>
      <w:r w:rsidRPr="007A0E71">
        <w:t xml:space="preserve"> correctness on tasks requiring info from &gt;N turns ago.</w:t>
      </w:r>
    </w:p>
    <w:p w14:paraId="46F5A920" w14:textId="77777777" w:rsidR="007A0E71" w:rsidRPr="007A0E71" w:rsidRDefault="007A0E71" w:rsidP="007A0E71">
      <w:pPr>
        <w:numPr>
          <w:ilvl w:val="0"/>
          <w:numId w:val="19"/>
        </w:numPr>
      </w:pPr>
      <w:r w:rsidRPr="007A0E71">
        <w:rPr>
          <w:b/>
          <w:bCs/>
        </w:rPr>
        <w:t>Coverage vs Refusal</w:t>
      </w:r>
      <w:r w:rsidRPr="007A0E71">
        <w:t xml:space="preserve">, </w:t>
      </w:r>
      <w:r w:rsidRPr="007A0E71">
        <w:rPr>
          <w:b/>
          <w:bCs/>
        </w:rPr>
        <w:t>Latency budget</w:t>
      </w:r>
      <w:r w:rsidRPr="007A0E71">
        <w:t xml:space="preserve"> with/without CoVe.</w:t>
      </w:r>
    </w:p>
    <w:p w14:paraId="596614F4" w14:textId="77777777" w:rsidR="007A0E71" w:rsidRPr="007A0E71" w:rsidRDefault="007A0E71" w:rsidP="007A0E71">
      <w:r w:rsidRPr="007A0E71">
        <w:rPr>
          <w:b/>
          <w:bCs/>
        </w:rPr>
        <w:t>Continuous tests:</w:t>
      </w:r>
    </w:p>
    <w:p w14:paraId="3C3EB6CC" w14:textId="77777777" w:rsidR="007A0E71" w:rsidRPr="007A0E71" w:rsidRDefault="007A0E71" w:rsidP="007A0E71">
      <w:pPr>
        <w:numPr>
          <w:ilvl w:val="0"/>
          <w:numId w:val="20"/>
        </w:numPr>
      </w:pPr>
      <w:r w:rsidRPr="007A0E71">
        <w:t>Fabricated citations/URLs (must be rejected).</w:t>
      </w:r>
    </w:p>
    <w:p w14:paraId="4CF78800" w14:textId="77777777" w:rsidR="007A0E71" w:rsidRPr="007A0E71" w:rsidRDefault="007A0E71" w:rsidP="007A0E71">
      <w:pPr>
        <w:numPr>
          <w:ilvl w:val="0"/>
          <w:numId w:val="20"/>
        </w:numPr>
      </w:pPr>
      <w:r w:rsidRPr="007A0E71">
        <w:t>Date rollovers, unit traps, adversarial paraphrases.</w:t>
      </w:r>
    </w:p>
    <w:p w14:paraId="4F294450" w14:textId="77777777" w:rsidR="007A0E71" w:rsidRPr="007A0E71" w:rsidRDefault="007A0E71" w:rsidP="007A0E71">
      <w:pPr>
        <w:numPr>
          <w:ilvl w:val="0"/>
          <w:numId w:val="20"/>
        </w:numPr>
      </w:pPr>
      <w:r w:rsidRPr="007A0E71">
        <w:rPr>
          <w:b/>
          <w:bCs/>
        </w:rPr>
        <w:t>Canaries for context:</w:t>
      </w:r>
      <w:r w:rsidRPr="007A0E71">
        <w:t xml:space="preserve"> flip a prior unit/date/pref mid-session; ensure downstream updates &amp; retro-verification.</w:t>
      </w:r>
    </w:p>
    <w:p w14:paraId="7D2E8282" w14:textId="77777777" w:rsidR="007A0E71" w:rsidRPr="007A0E71" w:rsidRDefault="007A0E71" w:rsidP="007A0E71">
      <w:r w:rsidRPr="007A0E71">
        <w:pict w14:anchorId="51E508EF">
          <v:rect id="_x0000_i1097" style="width:0;height:1.5pt" o:hralign="center" o:hrstd="t" o:hr="t" fillcolor="#a0a0a0" stroked="f"/>
        </w:pict>
      </w:r>
    </w:p>
    <w:p w14:paraId="7C51A012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G) Engineering Notes</w:t>
      </w:r>
    </w:p>
    <w:p w14:paraId="6276D3A4" w14:textId="77777777" w:rsidR="007A0E71" w:rsidRPr="007A0E71" w:rsidRDefault="007A0E71" w:rsidP="007A0E71">
      <w:pPr>
        <w:numPr>
          <w:ilvl w:val="0"/>
          <w:numId w:val="21"/>
        </w:numPr>
      </w:pPr>
      <w:r w:rsidRPr="007A0E71">
        <w:rPr>
          <w:b/>
          <w:bCs/>
        </w:rPr>
        <w:t>Corpora hygiene:</w:t>
      </w:r>
      <w:r w:rsidRPr="007A0E71">
        <w:t xml:space="preserve"> dedupe, date parsing, retraction flags, license checks.</w:t>
      </w:r>
    </w:p>
    <w:p w14:paraId="03A21339" w14:textId="77777777" w:rsidR="007A0E71" w:rsidRPr="007A0E71" w:rsidRDefault="007A0E71" w:rsidP="007A0E71">
      <w:pPr>
        <w:numPr>
          <w:ilvl w:val="0"/>
          <w:numId w:val="21"/>
        </w:numPr>
      </w:pPr>
      <w:r w:rsidRPr="007A0E71">
        <w:rPr>
          <w:b/>
          <w:bCs/>
        </w:rPr>
        <w:t>Caching:</w:t>
      </w:r>
      <w:r w:rsidRPr="007A0E71">
        <w:t xml:space="preserve"> (CP hash, prompt) → verified answer, TTL tied to freshness windows.</w:t>
      </w:r>
    </w:p>
    <w:p w14:paraId="7BC8209C" w14:textId="77777777" w:rsidR="007A0E71" w:rsidRPr="007A0E71" w:rsidRDefault="007A0E71" w:rsidP="007A0E71">
      <w:pPr>
        <w:numPr>
          <w:ilvl w:val="0"/>
          <w:numId w:val="21"/>
        </w:numPr>
      </w:pPr>
      <w:r w:rsidRPr="007A0E71">
        <w:rPr>
          <w:b/>
          <w:bCs/>
        </w:rPr>
        <w:t>Cost controls:</w:t>
      </w:r>
      <w:r w:rsidRPr="007A0E71">
        <w:t xml:space="preserve"> early exit on high AIS + low entropy; cascade verifiers; batch CW.</w:t>
      </w:r>
    </w:p>
    <w:p w14:paraId="4797F5A3" w14:textId="77777777" w:rsidR="007A0E71" w:rsidRPr="007A0E71" w:rsidRDefault="007A0E71" w:rsidP="007A0E71">
      <w:pPr>
        <w:numPr>
          <w:ilvl w:val="0"/>
          <w:numId w:val="21"/>
        </w:numPr>
      </w:pPr>
      <w:r w:rsidRPr="007A0E71">
        <w:rPr>
          <w:b/>
          <w:bCs/>
        </w:rPr>
        <w:t>Security:</w:t>
      </w:r>
      <w:r w:rsidRPr="007A0E71">
        <w:t xml:space="preserve"> source allowlist; sandbox tool runners.</w:t>
      </w:r>
    </w:p>
    <w:p w14:paraId="2BB73686" w14:textId="77777777" w:rsidR="007A0E71" w:rsidRPr="007A0E71" w:rsidRDefault="007A0E71" w:rsidP="007A0E71">
      <w:pPr>
        <w:numPr>
          <w:ilvl w:val="0"/>
          <w:numId w:val="21"/>
        </w:numPr>
      </w:pPr>
      <w:r w:rsidRPr="007A0E71">
        <w:rPr>
          <w:b/>
          <w:bCs/>
        </w:rPr>
        <w:t>Threshold presets:</w:t>
      </w:r>
    </w:p>
    <w:p w14:paraId="2EB37105" w14:textId="77777777" w:rsidR="007A0E71" w:rsidRPr="007A0E71" w:rsidRDefault="007A0E71" w:rsidP="007A0E71">
      <w:pPr>
        <w:numPr>
          <w:ilvl w:val="1"/>
          <w:numId w:val="21"/>
        </w:numPr>
      </w:pPr>
      <w:r w:rsidRPr="007A0E71">
        <w:rPr>
          <w:i/>
          <w:iCs/>
        </w:rPr>
        <w:t>General QA:</w:t>
      </w:r>
      <w:r w:rsidRPr="007A0E71">
        <w:t xml:space="preserve"> temp 0.3, k=6, n=5 self-samples, entropy ≤ τ₁.</w:t>
      </w:r>
    </w:p>
    <w:p w14:paraId="3503AB74" w14:textId="77777777" w:rsidR="007A0E71" w:rsidRPr="007A0E71" w:rsidRDefault="007A0E71" w:rsidP="007A0E71">
      <w:pPr>
        <w:numPr>
          <w:ilvl w:val="1"/>
          <w:numId w:val="21"/>
        </w:numPr>
      </w:pPr>
      <w:r w:rsidRPr="007A0E71">
        <w:rPr>
          <w:i/>
          <w:iCs/>
        </w:rPr>
        <w:t>Legal/Medical:</w:t>
      </w:r>
      <w:r w:rsidRPr="007A0E71">
        <w:t xml:space="preserve"> temp 0.1, k=10, ≥2 independent sources, NLI=entails.</w:t>
      </w:r>
    </w:p>
    <w:p w14:paraId="68D5446D" w14:textId="77777777" w:rsidR="007A0E71" w:rsidRPr="007A0E71" w:rsidRDefault="007A0E71" w:rsidP="007A0E71">
      <w:r w:rsidRPr="007A0E71">
        <w:pict w14:anchorId="5A949D7C">
          <v:rect id="_x0000_i1098" style="width:0;height:1.5pt" o:hralign="center" o:hrstd="t" o:hr="t" fillcolor="#a0a0a0" stroked="f"/>
        </w:pict>
      </w:r>
    </w:p>
    <w:p w14:paraId="58AEE7C8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H) UX Copy (updated)</w:t>
      </w:r>
    </w:p>
    <w:p w14:paraId="48FEC9DC" w14:textId="77777777" w:rsidR="007A0E71" w:rsidRPr="007A0E71" w:rsidRDefault="007A0E71" w:rsidP="007A0E71">
      <w:pPr>
        <w:numPr>
          <w:ilvl w:val="0"/>
          <w:numId w:val="22"/>
        </w:numPr>
      </w:pPr>
      <w:r w:rsidRPr="007A0E71">
        <w:t xml:space="preserve">“This answer shows </w:t>
      </w:r>
      <w:r w:rsidRPr="007A0E71">
        <w:rPr>
          <w:b/>
          <w:bCs/>
        </w:rPr>
        <w:t>verified</w:t>
      </w:r>
      <w:r w:rsidRPr="007A0E71">
        <w:t xml:space="preserve"> (</w:t>
      </w:r>
      <w:r w:rsidRPr="007A0E71">
        <w:rPr>
          <w:rFonts w:ascii="Segoe UI Emoji" w:hAnsi="Segoe UI Emoji" w:cs="Segoe UI Emoji"/>
        </w:rPr>
        <w:t>📄</w:t>
      </w:r>
      <w:r w:rsidRPr="007A0E71">
        <w:t xml:space="preserve">) and </w:t>
      </w:r>
      <w:r w:rsidRPr="007A0E71">
        <w:rPr>
          <w:b/>
          <w:bCs/>
        </w:rPr>
        <w:t>context-bound</w:t>
      </w:r>
      <w:r w:rsidRPr="007A0E71">
        <w:t xml:space="preserve"> (</w:t>
      </w:r>
      <w:r w:rsidRPr="007A0E71">
        <w:rPr>
          <w:rFonts w:ascii="Segoe UI Emoji" w:hAnsi="Segoe UI Emoji" w:cs="Segoe UI Emoji"/>
        </w:rPr>
        <w:t>🧠</w:t>
      </w:r>
      <w:r w:rsidRPr="007A0E71">
        <w:t>) spans. Tap highlights to inspect sources or context.”</w:t>
      </w:r>
    </w:p>
    <w:p w14:paraId="7192CD78" w14:textId="77777777" w:rsidR="007A0E71" w:rsidRPr="007A0E71" w:rsidRDefault="007A0E71" w:rsidP="007A0E71">
      <w:pPr>
        <w:numPr>
          <w:ilvl w:val="0"/>
          <w:numId w:val="22"/>
        </w:numPr>
      </w:pPr>
      <w:r w:rsidRPr="007A0E71">
        <w:t xml:space="preserve">“We detected an </w:t>
      </w:r>
      <w:r w:rsidRPr="007A0E71">
        <w:rPr>
          <w:b/>
          <w:bCs/>
        </w:rPr>
        <w:t>assumption</w:t>
      </w:r>
      <w:r w:rsidRPr="007A0E71">
        <w:t xml:space="preserve"> from prior turns. Update it or continue?”</w:t>
      </w:r>
    </w:p>
    <w:p w14:paraId="27E1588D" w14:textId="77777777" w:rsidR="007A0E71" w:rsidRPr="007A0E71" w:rsidRDefault="007A0E71" w:rsidP="007A0E71">
      <w:pPr>
        <w:numPr>
          <w:ilvl w:val="0"/>
          <w:numId w:val="22"/>
        </w:numPr>
      </w:pPr>
      <w:r w:rsidRPr="007A0E71">
        <w:t xml:space="preserve">“We couldn’t </w:t>
      </w:r>
      <w:proofErr w:type="gramStart"/>
      <w:r w:rsidRPr="007A0E71">
        <w:t>verify .</w:t>
      </w:r>
      <w:proofErr w:type="gramEnd"/>
      <w:r w:rsidRPr="007A0E71">
        <w:t xml:space="preserve"> See alternatives or clarify.” </w:t>
      </w:r>
    </w:p>
    <w:p w14:paraId="0B0ED8B1" w14:textId="77777777" w:rsidR="007A0E71" w:rsidRPr="007A0E71" w:rsidRDefault="007A0E71" w:rsidP="007A0E71">
      <w:r w:rsidRPr="007A0E71">
        <w:pict w14:anchorId="126A84C7">
          <v:rect id="_x0000_i1099" style="width:0;height:1.5pt" o:hralign="center" o:hrstd="t" o:hr="t" fillcolor="#a0a0a0" stroked="f"/>
        </w:pict>
      </w:r>
    </w:p>
    <w:p w14:paraId="539BAC02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I) Roadmap to v2.1 (2-week MVP)</w:t>
      </w:r>
    </w:p>
    <w:p w14:paraId="16229AED" w14:textId="77777777" w:rsidR="007A0E71" w:rsidRPr="007A0E71" w:rsidRDefault="007A0E71" w:rsidP="007A0E71">
      <w:r w:rsidRPr="007A0E71">
        <w:rPr>
          <w:b/>
          <w:bCs/>
        </w:rPr>
        <w:t>Week 1</w:t>
      </w:r>
    </w:p>
    <w:p w14:paraId="489E338A" w14:textId="77777777" w:rsidR="007A0E71" w:rsidRPr="007A0E71" w:rsidRDefault="007A0E71" w:rsidP="007A0E71">
      <w:pPr>
        <w:numPr>
          <w:ilvl w:val="0"/>
          <w:numId w:val="23"/>
        </w:numPr>
      </w:pPr>
      <w:r w:rsidRPr="007A0E71">
        <w:t>ST/EM schemas &amp; services; importance-weighted summarizer.</w:t>
      </w:r>
    </w:p>
    <w:p w14:paraId="782C0CDF" w14:textId="77777777" w:rsidR="007A0E71" w:rsidRPr="007A0E71" w:rsidRDefault="007A0E71" w:rsidP="007A0E71">
      <w:pPr>
        <w:numPr>
          <w:ilvl w:val="0"/>
          <w:numId w:val="23"/>
        </w:numPr>
      </w:pPr>
      <w:r w:rsidRPr="007A0E71">
        <w:t>CP integration in Grounding Gateway; context handles in Decoder.</w:t>
      </w:r>
    </w:p>
    <w:p w14:paraId="4CF6BBC0" w14:textId="77777777" w:rsidR="007A0E71" w:rsidRPr="007A0E71" w:rsidRDefault="007A0E71" w:rsidP="007A0E71">
      <w:pPr>
        <w:numPr>
          <w:ilvl w:val="0"/>
          <w:numId w:val="23"/>
        </w:numPr>
      </w:pPr>
      <w:r w:rsidRPr="007A0E71">
        <w:lastRenderedPageBreak/>
        <w:t>CW (distilled NLI) + basic contradiction labels.</w:t>
      </w:r>
    </w:p>
    <w:p w14:paraId="308D8E97" w14:textId="77777777" w:rsidR="007A0E71" w:rsidRPr="007A0E71" w:rsidRDefault="007A0E71" w:rsidP="007A0E71">
      <w:r w:rsidRPr="007A0E71">
        <w:rPr>
          <w:b/>
          <w:bCs/>
        </w:rPr>
        <w:t>Week 2</w:t>
      </w:r>
    </w:p>
    <w:p w14:paraId="41A40887" w14:textId="77777777" w:rsidR="007A0E71" w:rsidRPr="007A0E71" w:rsidRDefault="007A0E71" w:rsidP="007A0E71">
      <w:pPr>
        <w:numPr>
          <w:ilvl w:val="0"/>
          <w:numId w:val="24"/>
        </w:numPr>
      </w:pPr>
      <w:r w:rsidRPr="007A0E71">
        <w:t>TW freshness windows; Confidence features (context signals).</w:t>
      </w:r>
    </w:p>
    <w:p w14:paraId="4CE7FC6F" w14:textId="77777777" w:rsidR="007A0E71" w:rsidRPr="007A0E71" w:rsidRDefault="007A0E71" w:rsidP="007A0E71">
      <w:pPr>
        <w:numPr>
          <w:ilvl w:val="0"/>
          <w:numId w:val="24"/>
        </w:numPr>
      </w:pPr>
      <w:r w:rsidRPr="007A0E71">
        <w:t>UI badges + “fix/forget/update” controls.</w:t>
      </w:r>
    </w:p>
    <w:p w14:paraId="7ACBFC8C" w14:textId="77777777" w:rsidR="007A0E71" w:rsidRPr="007A0E71" w:rsidRDefault="007A0E71" w:rsidP="007A0E71">
      <w:pPr>
        <w:numPr>
          <w:ilvl w:val="0"/>
          <w:numId w:val="24"/>
        </w:numPr>
      </w:pPr>
      <w:r w:rsidRPr="007A0E71">
        <w:t>Canary eval; threshold tuning; perf passes.</w:t>
      </w:r>
    </w:p>
    <w:p w14:paraId="7EA478F9" w14:textId="77777777" w:rsidR="007A0E71" w:rsidRPr="007A0E71" w:rsidRDefault="007A0E71" w:rsidP="007A0E71">
      <w:r w:rsidRPr="007A0E71">
        <w:pict w14:anchorId="1B747AE5">
          <v:rect id="_x0000_i1100" style="width:0;height:1.5pt" o:hralign="center" o:hrstd="t" o:hr="t" fillcolor="#a0a0a0" stroked="f"/>
        </w:pict>
      </w:r>
    </w:p>
    <w:p w14:paraId="06C1DAE0" w14:textId="77777777" w:rsidR="007A0E71" w:rsidRPr="007A0E71" w:rsidRDefault="007A0E71" w:rsidP="007A0E71">
      <w:pPr>
        <w:rPr>
          <w:b/>
          <w:bCs/>
        </w:rPr>
      </w:pPr>
      <w:r w:rsidRPr="007A0E71">
        <w:rPr>
          <w:b/>
          <w:bCs/>
        </w:rPr>
        <w:t>J) Appendix — Verifier Specs (unchanged + context hooks)</w:t>
      </w:r>
    </w:p>
    <w:p w14:paraId="55F684F0" w14:textId="77777777" w:rsidR="007A0E71" w:rsidRP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NLI:</w:t>
      </w:r>
      <w:r w:rsidRPr="007A0E71">
        <w:t xml:space="preserve"> domain-tuned; sentence→passage retrieval prior to NLI; contradictions are hard fails.</w:t>
      </w:r>
    </w:p>
    <w:p w14:paraId="6D56C28D" w14:textId="77777777" w:rsidR="007A0E71" w:rsidRP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Numeric/Units:</w:t>
      </w:r>
      <w:r w:rsidRPr="007A0E71">
        <w:t xml:space="preserve"> pint-style unit algebra; tolerance; sig-figs preservation.</w:t>
      </w:r>
    </w:p>
    <w:p w14:paraId="3472937C" w14:textId="77777777" w:rsidR="007A0E71" w:rsidRP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Temporal:</w:t>
      </w:r>
      <w:r w:rsidRPr="007A0E71">
        <w:t xml:space="preserve"> reject pre-cutoff facts; enforce freshness windows.</w:t>
      </w:r>
    </w:p>
    <w:p w14:paraId="2A90C40E" w14:textId="77777777" w:rsidR="007A0E71" w:rsidRP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AIS/Citation:</w:t>
      </w:r>
      <w:r w:rsidRPr="007A0E71">
        <w:t xml:space="preserve"> per-span attribution; DOI/URL checksum.</w:t>
      </w:r>
    </w:p>
    <w:p w14:paraId="0EBE15EB" w14:textId="77777777" w:rsidR="007A0E71" w:rsidRP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Consistency:</w:t>
      </w:r>
      <w:r w:rsidRPr="007A0E71">
        <w:t xml:space="preserve"> self-consistency majority ≥ </w:t>
      </w:r>
      <w:r w:rsidRPr="007A0E71">
        <w:rPr>
          <w:i/>
          <w:iCs/>
        </w:rPr>
        <w:t>m</w:t>
      </w:r>
      <w:r w:rsidRPr="007A0E71">
        <w:t xml:space="preserve">; semantic entropy ≤ </w:t>
      </w:r>
      <w:r w:rsidRPr="007A0E71">
        <w:rPr>
          <w:i/>
          <w:iCs/>
        </w:rPr>
        <w:t>τ</w:t>
      </w:r>
      <w:r w:rsidRPr="007A0E71">
        <w:t xml:space="preserve">; adversarial invariance ≥ </w:t>
      </w:r>
      <w:r w:rsidRPr="007A0E71">
        <w:rPr>
          <w:i/>
          <w:iCs/>
        </w:rPr>
        <w:t>r</w:t>
      </w:r>
      <w:r w:rsidRPr="007A0E71">
        <w:t>.</w:t>
      </w:r>
    </w:p>
    <w:p w14:paraId="4FD4243D" w14:textId="0BA82B2E" w:rsidR="007A0E71" w:rsidRDefault="007A0E71" w:rsidP="007A0E71">
      <w:pPr>
        <w:numPr>
          <w:ilvl w:val="0"/>
          <w:numId w:val="25"/>
        </w:numPr>
      </w:pPr>
      <w:r w:rsidRPr="007A0E71">
        <w:rPr>
          <w:b/>
          <w:bCs/>
        </w:rPr>
        <w:t>Context hooks (new):</w:t>
      </w:r>
      <w:r w:rsidRPr="007A0E71">
        <w:t xml:space="preserve"> CW contradiction features feed Confidence; TW staleness feeds </w:t>
      </w:r>
      <w:r w:rsidRPr="007A0E71">
        <w:rPr>
          <w:b/>
          <w:bCs/>
        </w:rPr>
        <w:t>repair or re-retrieve</w:t>
      </w:r>
      <w:r w:rsidRPr="007A0E71">
        <w:t xml:space="preserve"> paths. </w:t>
      </w:r>
    </w:p>
    <w:sectPr w:rsidR="007A0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985"/>
    <w:multiLevelType w:val="multilevel"/>
    <w:tmpl w:val="2AB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084"/>
    <w:multiLevelType w:val="multilevel"/>
    <w:tmpl w:val="6FC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3625"/>
    <w:multiLevelType w:val="multilevel"/>
    <w:tmpl w:val="F5E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B7ECF"/>
    <w:multiLevelType w:val="multilevel"/>
    <w:tmpl w:val="4A64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047E3"/>
    <w:multiLevelType w:val="multilevel"/>
    <w:tmpl w:val="0F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0F6A"/>
    <w:multiLevelType w:val="multilevel"/>
    <w:tmpl w:val="25B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75FF5"/>
    <w:multiLevelType w:val="multilevel"/>
    <w:tmpl w:val="26F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F5764"/>
    <w:multiLevelType w:val="multilevel"/>
    <w:tmpl w:val="9DC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8656D"/>
    <w:multiLevelType w:val="multilevel"/>
    <w:tmpl w:val="C0B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80F00"/>
    <w:multiLevelType w:val="multilevel"/>
    <w:tmpl w:val="40A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13697"/>
    <w:multiLevelType w:val="multilevel"/>
    <w:tmpl w:val="DC2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20A62"/>
    <w:multiLevelType w:val="multilevel"/>
    <w:tmpl w:val="1BC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24533"/>
    <w:multiLevelType w:val="multilevel"/>
    <w:tmpl w:val="FD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208D7"/>
    <w:multiLevelType w:val="multilevel"/>
    <w:tmpl w:val="B1F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56FC7"/>
    <w:multiLevelType w:val="multilevel"/>
    <w:tmpl w:val="D77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87216"/>
    <w:multiLevelType w:val="multilevel"/>
    <w:tmpl w:val="14D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36E17"/>
    <w:multiLevelType w:val="multilevel"/>
    <w:tmpl w:val="539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F7BCF"/>
    <w:multiLevelType w:val="multilevel"/>
    <w:tmpl w:val="12D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C78CC"/>
    <w:multiLevelType w:val="multilevel"/>
    <w:tmpl w:val="FE4A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4348D"/>
    <w:multiLevelType w:val="multilevel"/>
    <w:tmpl w:val="A7A2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11498"/>
    <w:multiLevelType w:val="multilevel"/>
    <w:tmpl w:val="70E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92FBF"/>
    <w:multiLevelType w:val="multilevel"/>
    <w:tmpl w:val="ED4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72207"/>
    <w:multiLevelType w:val="multilevel"/>
    <w:tmpl w:val="2EE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53CEF"/>
    <w:multiLevelType w:val="multilevel"/>
    <w:tmpl w:val="B64E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C0E6F"/>
    <w:multiLevelType w:val="multilevel"/>
    <w:tmpl w:val="D0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40165">
    <w:abstractNumId w:val="7"/>
  </w:num>
  <w:num w:numId="2" w16cid:durableId="79523754">
    <w:abstractNumId w:val="23"/>
  </w:num>
  <w:num w:numId="3" w16cid:durableId="1727993520">
    <w:abstractNumId w:val="9"/>
  </w:num>
  <w:num w:numId="4" w16cid:durableId="1032802086">
    <w:abstractNumId w:val="6"/>
  </w:num>
  <w:num w:numId="5" w16cid:durableId="471484715">
    <w:abstractNumId w:val="11"/>
  </w:num>
  <w:num w:numId="6" w16cid:durableId="1585143797">
    <w:abstractNumId w:val="18"/>
  </w:num>
  <w:num w:numId="7" w16cid:durableId="974605844">
    <w:abstractNumId w:val="24"/>
  </w:num>
  <w:num w:numId="8" w16cid:durableId="396588425">
    <w:abstractNumId w:val="5"/>
  </w:num>
  <w:num w:numId="9" w16cid:durableId="1140461987">
    <w:abstractNumId w:val="15"/>
  </w:num>
  <w:num w:numId="10" w16cid:durableId="716197170">
    <w:abstractNumId w:val="17"/>
  </w:num>
  <w:num w:numId="11" w16cid:durableId="1908765240">
    <w:abstractNumId w:val="13"/>
  </w:num>
  <w:num w:numId="12" w16cid:durableId="415438543">
    <w:abstractNumId w:val="10"/>
  </w:num>
  <w:num w:numId="13" w16cid:durableId="2070420054">
    <w:abstractNumId w:val="14"/>
  </w:num>
  <w:num w:numId="14" w16cid:durableId="172259275">
    <w:abstractNumId w:val="2"/>
  </w:num>
  <w:num w:numId="15" w16cid:durableId="642849310">
    <w:abstractNumId w:val="4"/>
  </w:num>
  <w:num w:numId="16" w16cid:durableId="1560937651">
    <w:abstractNumId w:val="8"/>
  </w:num>
  <w:num w:numId="17" w16cid:durableId="1154839170">
    <w:abstractNumId w:val="22"/>
  </w:num>
  <w:num w:numId="18" w16cid:durableId="1765374833">
    <w:abstractNumId w:val="12"/>
  </w:num>
  <w:num w:numId="19" w16cid:durableId="903638609">
    <w:abstractNumId w:val="21"/>
  </w:num>
  <w:num w:numId="20" w16cid:durableId="1234579685">
    <w:abstractNumId w:val="20"/>
  </w:num>
  <w:num w:numId="21" w16cid:durableId="2045666917">
    <w:abstractNumId w:val="0"/>
  </w:num>
  <w:num w:numId="22" w16cid:durableId="1482501312">
    <w:abstractNumId w:val="1"/>
  </w:num>
  <w:num w:numId="23" w16cid:durableId="52629019">
    <w:abstractNumId w:val="3"/>
  </w:num>
  <w:num w:numId="24" w16cid:durableId="1791895812">
    <w:abstractNumId w:val="19"/>
  </w:num>
  <w:num w:numId="25" w16cid:durableId="9084254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71"/>
    <w:rsid w:val="00736EA3"/>
    <w:rsid w:val="007A0E71"/>
    <w:rsid w:val="007D2F16"/>
    <w:rsid w:val="00940506"/>
    <w:rsid w:val="00A1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B4B21"/>
  <w15:chartTrackingRefBased/>
  <w15:docId w15:val="{472BB6F8-FBE9-4A63-B171-0184D3FC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1234</Words>
  <Characters>8480</Characters>
  <Application>Microsoft Office Word</Application>
  <DocSecurity>0</DocSecurity>
  <Lines>192</Lines>
  <Paragraphs>159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anuragbasistha@gmail.com</dc:creator>
  <cp:keywords/>
  <dc:description/>
  <cp:lastModifiedBy>anuragbasistha@gmail.com</cp:lastModifiedBy>
  <cp:revision>7</cp:revision>
  <dcterms:created xsi:type="dcterms:W3CDTF">2025-08-29T12:31:00Z</dcterms:created>
  <dcterms:modified xsi:type="dcterms:W3CDTF">2025-08-29T12:32:00Z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442219b1-172e-4e26-af9e-48f13b801219</vt:lpwstr>
  </property>
</Properties>
</file>